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D1010" w14:textId="77777777" w:rsidR="00762B59" w:rsidRDefault="00762B59" w:rsidP="00762B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7757B0C" w14:textId="24A1EFE4" w:rsidR="00762B59" w:rsidRPr="00872310" w:rsidRDefault="00872310" w:rsidP="00872310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872310">
        <w:rPr>
          <w:b/>
          <w:bCs/>
          <w:sz w:val="32"/>
          <w:szCs w:val="32"/>
        </w:rPr>
        <w:t>COURT OF APPEAL, THIRD APPELLATE DISTRICT</w:t>
      </w:r>
    </w:p>
    <w:p w14:paraId="40FE4038" w14:textId="737CB845" w:rsidR="00762B59" w:rsidRPr="00872310" w:rsidRDefault="00762B59" w:rsidP="00762B59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74F27B68" w14:textId="77777777" w:rsidR="00762B59" w:rsidRPr="00872310" w:rsidRDefault="00762B59" w:rsidP="00762B59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7B7DC075" w14:textId="20625A5B" w:rsidR="00872310" w:rsidRPr="00872310" w:rsidRDefault="00872310" w:rsidP="00762B59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872310">
        <w:rPr>
          <w:b/>
          <w:bCs/>
          <w:sz w:val="32"/>
          <w:szCs w:val="32"/>
        </w:rPr>
        <w:t>REQUEST FOR PROPOSALS</w:t>
      </w:r>
    </w:p>
    <w:p w14:paraId="4F4604E5" w14:textId="7332C58F" w:rsidR="00762B59" w:rsidRPr="00872310" w:rsidRDefault="00872310" w:rsidP="00762B59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872310">
        <w:rPr>
          <w:b/>
          <w:bCs/>
          <w:sz w:val="32"/>
          <w:szCs w:val="32"/>
        </w:rPr>
        <w:t>3DCA RFP 21/22-02</w:t>
      </w:r>
    </w:p>
    <w:p w14:paraId="4C36B2E3" w14:textId="77F87F38" w:rsidR="00762B59" w:rsidRPr="00872310" w:rsidRDefault="00872310" w:rsidP="00762B59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872310">
        <w:rPr>
          <w:b/>
          <w:bCs/>
          <w:sz w:val="32"/>
          <w:szCs w:val="32"/>
        </w:rPr>
        <w:t>SHAREPOINT SERVER MODERNIZATION BUILD</w:t>
      </w:r>
    </w:p>
    <w:p w14:paraId="6979854E" w14:textId="224D40C2" w:rsidR="00762B59" w:rsidRPr="00872310" w:rsidRDefault="00762B59" w:rsidP="00762B59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14:paraId="08BA0B33" w14:textId="77777777" w:rsidR="00872310" w:rsidRPr="00872310" w:rsidRDefault="00872310" w:rsidP="00762B59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14:paraId="5D139C7D" w14:textId="64B197E9" w:rsidR="00762B59" w:rsidRPr="00872310" w:rsidRDefault="00872310" w:rsidP="00762B59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872310">
        <w:rPr>
          <w:b/>
          <w:bCs/>
          <w:sz w:val="32"/>
          <w:szCs w:val="32"/>
        </w:rPr>
        <w:t>NOTICE OF INTENT TO AWARD</w:t>
      </w:r>
    </w:p>
    <w:p w14:paraId="54674D16" w14:textId="5203CD81" w:rsidR="00762B59" w:rsidRPr="00DA65C7" w:rsidRDefault="00872310" w:rsidP="00762B59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DA65C7">
        <w:rPr>
          <w:b/>
          <w:bCs/>
          <w:sz w:val="32"/>
          <w:szCs w:val="32"/>
        </w:rPr>
        <w:t>JUNE 3, 2022</w:t>
      </w:r>
    </w:p>
    <w:p w14:paraId="1A05317E" w14:textId="77777777" w:rsidR="00762B59" w:rsidRDefault="00762B59" w:rsidP="00762B59">
      <w:pPr>
        <w:autoSpaceDE w:val="0"/>
        <w:autoSpaceDN w:val="0"/>
        <w:adjustRightInd w:val="0"/>
      </w:pPr>
    </w:p>
    <w:p w14:paraId="544862D9" w14:textId="74781990" w:rsidR="00762B59" w:rsidRDefault="00762B59" w:rsidP="00762B59">
      <w:pPr>
        <w:autoSpaceDE w:val="0"/>
        <w:autoSpaceDN w:val="0"/>
        <w:adjustRightInd w:val="0"/>
      </w:pPr>
      <w:r>
        <w:t xml:space="preserve">After evaluation of the proposals submitted in response to Request for Proposals (RFP) # 3DCA RFP </w:t>
      </w:r>
      <w:r w:rsidR="00872310">
        <w:t>21/22</w:t>
      </w:r>
      <w:r w:rsidR="00A81BD2">
        <w:t>-</w:t>
      </w:r>
      <w:r>
        <w:t xml:space="preserve">02, </w:t>
      </w:r>
      <w:r w:rsidR="00872310">
        <w:t>and review and approval of the evaluation team’s recommendation, t</w:t>
      </w:r>
      <w:r>
        <w:t>he Court of Appeal, Third Appellate Distri</w:t>
      </w:r>
      <w:r w:rsidR="00FB6E2F">
        <w:t xml:space="preserve">ct (the Court), has selected </w:t>
      </w:r>
      <w:r w:rsidR="00872310">
        <w:t>AdaptiveEdge, LLC</w:t>
      </w:r>
      <w:r w:rsidR="00FB6E2F">
        <w:t xml:space="preserve">, </w:t>
      </w:r>
      <w:r w:rsidR="00872310">
        <w:t>2127 San Antonio Avenue, Alameda</w:t>
      </w:r>
      <w:r w:rsidR="00FB6E2F">
        <w:t>, CA</w:t>
      </w:r>
      <w:r w:rsidR="00DA65C7">
        <w:t xml:space="preserve"> 9</w:t>
      </w:r>
      <w:r w:rsidR="00872310">
        <w:t xml:space="preserve">4501, </w:t>
      </w:r>
      <w:r>
        <w:t>as the preferred service provider for the services set forth in the subject RFP.</w:t>
      </w:r>
    </w:p>
    <w:p w14:paraId="780501E2" w14:textId="77777777" w:rsidR="00762B59" w:rsidRDefault="00762B59" w:rsidP="00762B59">
      <w:pPr>
        <w:autoSpaceDE w:val="0"/>
        <w:autoSpaceDN w:val="0"/>
        <w:adjustRightInd w:val="0"/>
      </w:pPr>
    </w:p>
    <w:p w14:paraId="7326403F" w14:textId="3A60FC2C" w:rsidR="00762B59" w:rsidRDefault="00762B59" w:rsidP="00762B59">
      <w:pPr>
        <w:autoSpaceDE w:val="0"/>
        <w:autoSpaceDN w:val="0"/>
        <w:adjustRightInd w:val="0"/>
      </w:pPr>
      <w:r>
        <w:t>Provided contract negotiations can be successfully finalized, the Court intends to award the co</w:t>
      </w:r>
      <w:r w:rsidR="00FB6E2F">
        <w:t>ntract for these services to</w:t>
      </w:r>
      <w:r w:rsidR="00A81BD2">
        <w:t xml:space="preserve"> </w:t>
      </w:r>
      <w:r w:rsidR="00872310">
        <w:t>AdaptiveEdge, LLC</w:t>
      </w:r>
      <w:r>
        <w:t>.</w:t>
      </w:r>
    </w:p>
    <w:p w14:paraId="1D7BA88D" w14:textId="77777777" w:rsidR="00762B59" w:rsidRDefault="00762B59" w:rsidP="00762B59"/>
    <w:p w14:paraId="2BFDDFD9" w14:textId="77777777" w:rsidR="00750402" w:rsidRDefault="00750402"/>
    <w:sectPr w:rsidR="00750402" w:rsidSect="00632481">
      <w:headerReference w:type="default" r:id="rId6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5B4CA" w14:textId="77777777" w:rsidR="00762B59" w:rsidRDefault="00762B59" w:rsidP="00762B59">
      <w:r>
        <w:separator/>
      </w:r>
    </w:p>
  </w:endnote>
  <w:endnote w:type="continuationSeparator" w:id="0">
    <w:p w14:paraId="21F0E3DD" w14:textId="77777777" w:rsidR="00762B59" w:rsidRDefault="00762B59" w:rsidP="0076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14B44" w14:textId="77777777" w:rsidR="00762B59" w:rsidRDefault="00762B59" w:rsidP="00762B59">
      <w:r>
        <w:separator/>
      </w:r>
    </w:p>
  </w:footnote>
  <w:footnote w:type="continuationSeparator" w:id="0">
    <w:p w14:paraId="5C9C8B9C" w14:textId="77777777" w:rsidR="00762B59" w:rsidRDefault="00762B59" w:rsidP="00762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DEC0C" w14:textId="7D8C198E" w:rsidR="00233B09" w:rsidRPr="00872310" w:rsidRDefault="00762B59">
    <w:pPr>
      <w:pStyle w:val="Header"/>
      <w:rPr>
        <w:rFonts w:asciiTheme="minorHAnsi" w:hAnsiTheme="minorHAnsi" w:cstheme="minorHAnsi"/>
        <w:sz w:val="20"/>
        <w:szCs w:val="20"/>
      </w:rPr>
    </w:pPr>
    <w:r w:rsidRPr="00872310">
      <w:rPr>
        <w:rFonts w:asciiTheme="minorHAnsi" w:hAnsiTheme="minorHAnsi" w:cstheme="minorHAnsi"/>
        <w:sz w:val="20"/>
        <w:szCs w:val="20"/>
      </w:rPr>
      <w:t xml:space="preserve">RFP Title: </w:t>
    </w:r>
    <w:r w:rsidR="00872310" w:rsidRPr="00872310">
      <w:rPr>
        <w:rFonts w:asciiTheme="minorHAnsi" w:hAnsiTheme="minorHAnsi" w:cstheme="minorHAnsi"/>
        <w:sz w:val="20"/>
        <w:szCs w:val="20"/>
      </w:rPr>
      <w:t>SharePoint Server Modernization Build</w:t>
    </w:r>
  </w:p>
  <w:p w14:paraId="4DF55383" w14:textId="3B125E6B" w:rsidR="00233B09" w:rsidRPr="00872310" w:rsidRDefault="00762B59">
    <w:pPr>
      <w:pStyle w:val="Header"/>
      <w:rPr>
        <w:rFonts w:asciiTheme="minorHAnsi" w:hAnsiTheme="minorHAnsi" w:cstheme="minorHAnsi"/>
      </w:rPr>
    </w:pPr>
    <w:r w:rsidRPr="00872310">
      <w:rPr>
        <w:rFonts w:asciiTheme="minorHAnsi" w:hAnsiTheme="minorHAnsi" w:cstheme="minorHAnsi"/>
        <w:sz w:val="20"/>
        <w:szCs w:val="20"/>
      </w:rPr>
      <w:t xml:space="preserve">RFP Number: </w:t>
    </w:r>
    <w:r w:rsidR="00A81BD2" w:rsidRPr="00872310">
      <w:rPr>
        <w:rFonts w:asciiTheme="minorHAnsi" w:hAnsiTheme="minorHAnsi" w:cstheme="minorHAnsi"/>
        <w:sz w:val="20"/>
        <w:szCs w:val="20"/>
      </w:rPr>
      <w:t xml:space="preserve"> </w:t>
    </w:r>
    <w:r w:rsidRPr="00872310">
      <w:rPr>
        <w:rFonts w:asciiTheme="minorHAnsi" w:hAnsiTheme="minorHAnsi" w:cstheme="minorHAnsi"/>
        <w:sz w:val="20"/>
        <w:szCs w:val="20"/>
      </w:rPr>
      <w:t xml:space="preserve">3DCA RFP </w:t>
    </w:r>
    <w:r w:rsidR="00872310" w:rsidRPr="00872310">
      <w:rPr>
        <w:rFonts w:asciiTheme="minorHAnsi" w:hAnsiTheme="minorHAnsi" w:cstheme="minorHAnsi"/>
        <w:sz w:val="20"/>
        <w:szCs w:val="20"/>
      </w:rPr>
      <w:t>21/22</w:t>
    </w:r>
    <w:r w:rsidR="00A81BD2" w:rsidRPr="00872310">
      <w:rPr>
        <w:rFonts w:asciiTheme="minorHAnsi" w:hAnsiTheme="minorHAnsi" w:cstheme="minorHAnsi"/>
        <w:sz w:val="20"/>
        <w:szCs w:val="20"/>
      </w:rPr>
      <w:t>-02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59"/>
    <w:rsid w:val="004F530B"/>
    <w:rsid w:val="005C5492"/>
    <w:rsid w:val="00750402"/>
    <w:rsid w:val="00751E1E"/>
    <w:rsid w:val="00762B59"/>
    <w:rsid w:val="00791A69"/>
    <w:rsid w:val="00872310"/>
    <w:rsid w:val="00A202F8"/>
    <w:rsid w:val="00A81BD2"/>
    <w:rsid w:val="00B86EFB"/>
    <w:rsid w:val="00BA7C79"/>
    <w:rsid w:val="00DA65C7"/>
    <w:rsid w:val="00EF1725"/>
    <w:rsid w:val="00FB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71B04"/>
  <w15:docId w15:val="{A1C1DDD7-02A0-4F18-B68C-982AB97B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4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62B59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62B5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2B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595</Characters>
  <Application>Microsoft Office Word</Application>
  <DocSecurity>0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3DCA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CBruggman</dc:creator>
  <cp:keywords/>
  <dc:description/>
  <cp:lastModifiedBy>Cavazos, Ana</cp:lastModifiedBy>
  <cp:revision>3</cp:revision>
  <cp:lastPrinted>2022-06-03T21:38:00Z</cp:lastPrinted>
  <dcterms:created xsi:type="dcterms:W3CDTF">2022-06-03T21:41:00Z</dcterms:created>
  <dcterms:modified xsi:type="dcterms:W3CDTF">2022-06-03T21:43:00Z</dcterms:modified>
</cp:coreProperties>
</file>