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77777777" w:rsidR="0088570C" w:rsidRDefault="0088570C" w:rsidP="0088570C"/>
    <w:p w14:paraId="321BC8A1" w14:textId="4E4B790D" w:rsidR="0088570C" w:rsidRPr="0094630A" w:rsidRDefault="0088570C" w:rsidP="0094630A">
      <w:pPr>
        <w:spacing w:after="120" w:line="276" w:lineRule="auto"/>
        <w:jc w:val="center"/>
        <w:rPr>
          <w:rFonts w:ascii="Arial" w:eastAsia="Calibri" w:hAnsi="Arial"/>
          <w:b/>
          <w:bCs/>
          <w:sz w:val="28"/>
        </w:rPr>
      </w:pPr>
      <w:r w:rsidRPr="0094630A">
        <w:rPr>
          <w:rFonts w:ascii="Arial" w:eastAsia="Calibri" w:hAnsi="Arial"/>
          <w:b/>
          <w:bCs/>
          <w:sz w:val="28"/>
        </w:rPr>
        <w:t xml:space="preserve">ATTACHMENT </w:t>
      </w:r>
      <w:r w:rsidR="00A371B4">
        <w:rPr>
          <w:rFonts w:ascii="Arial" w:eastAsia="Calibri" w:hAnsi="Arial"/>
          <w:b/>
          <w:bCs/>
          <w:sz w:val="28"/>
        </w:rPr>
        <w:t>6</w:t>
      </w:r>
    </w:p>
    <w:p w14:paraId="6EEC9763" w14:textId="77777777" w:rsidR="0088570C" w:rsidRPr="00E007D7" w:rsidRDefault="0088570C" w:rsidP="0088570C"/>
    <w:p w14:paraId="05789513" w14:textId="77777777" w:rsidR="0088570C" w:rsidRPr="0094630A" w:rsidRDefault="0088570C" w:rsidP="0094630A">
      <w:pPr>
        <w:spacing w:after="120" w:line="276" w:lineRule="auto"/>
        <w:jc w:val="center"/>
        <w:rPr>
          <w:rFonts w:ascii="Arial" w:eastAsia="Calibri" w:hAnsi="Arial" w:cs="Arial"/>
          <w:b/>
          <w:sz w:val="28"/>
          <w:szCs w:val="28"/>
        </w:rPr>
      </w:pPr>
      <w:r w:rsidRPr="0094630A">
        <w:rPr>
          <w:rFonts w:ascii="Arial" w:eastAsia="Calibri" w:hAnsi="Arial" w:cs="Arial"/>
          <w:b/>
          <w:sz w:val="28"/>
          <w:szCs w:val="28"/>
        </w:rPr>
        <w:t>UNRUH CIVIL RIGHTS ACT AND CALIFORNIA FAIR EMPLOYMENT AND HOUSING ACT CERTIFICATION</w:t>
      </w:r>
    </w:p>
    <w:p w14:paraId="7DFBA0C9" w14:textId="77777777" w:rsidR="0088570C" w:rsidRPr="0094630A" w:rsidRDefault="0088570C" w:rsidP="0094630A">
      <w:pPr>
        <w:spacing w:after="120" w:line="276" w:lineRule="auto"/>
        <w:jc w:val="center"/>
        <w:rPr>
          <w:rFonts w:ascii="Arial" w:eastAsia="Calibri" w:hAnsi="Arial" w:cs="Arial"/>
          <w:b/>
          <w:sz w:val="28"/>
          <w:szCs w:val="28"/>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w:t>
      </w:r>
      <w:proofErr w:type="spellStart"/>
      <w:r w:rsidRPr="00476098">
        <w:rPr>
          <w:rFonts w:cs="Arial"/>
        </w:rPr>
        <w:t>i</w:t>
      </w:r>
      <w:proofErr w:type="spellEnd"/>
      <w:r w:rsidRPr="00476098">
        <w:rPr>
          <w:rFonts w:cs="Arial"/>
        </w:rPr>
        <w:t>)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 xml:space="preserve">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w:t>
      </w:r>
      <w:bookmarkStart w:id="0" w:name="_GoBack"/>
      <w:bookmarkEnd w:id="0"/>
      <w:r w:rsidRPr="00476098">
        <w:rPr>
          <w:rFonts w:cs="Arial"/>
        </w:rPr>
        <w:t>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183CD" w14:textId="77777777" w:rsidR="004679DF" w:rsidRPr="00C64185" w:rsidRDefault="004679DF" w:rsidP="004679DF">
    <w:pPr>
      <w:pStyle w:val="JCCReportCoverSubhead"/>
      <w:spacing w:line="240" w:lineRule="auto"/>
      <w:jc w:val="right"/>
      <w:rPr>
        <w:rFonts w:ascii="Arial" w:hAnsi="Arial" w:cs="Arial"/>
        <w:caps w:val="0"/>
        <w:sz w:val="18"/>
        <w:szCs w:val="18"/>
      </w:rPr>
    </w:pPr>
    <w:r>
      <w:rPr>
        <w:rFonts w:ascii="Arial" w:hAnsi="Arial" w:cs="Arial"/>
        <w:caps w:val="0"/>
        <w:sz w:val="18"/>
        <w:szCs w:val="18"/>
      </w:rPr>
      <w:t>RFP # TCAS-2018-03-BH</w:t>
    </w:r>
  </w:p>
  <w:p w14:paraId="719A4974" w14:textId="77777777" w:rsidR="004679DF" w:rsidRPr="00C64185" w:rsidRDefault="004679DF" w:rsidP="004679DF">
    <w:pPr>
      <w:pStyle w:val="JCCReportCoverSubhead"/>
      <w:spacing w:line="240" w:lineRule="auto"/>
      <w:jc w:val="right"/>
      <w:rPr>
        <w:rFonts w:ascii="Arial" w:hAnsi="Arial" w:cs="Arial"/>
        <w:sz w:val="18"/>
        <w:szCs w:val="18"/>
      </w:rPr>
    </w:pPr>
    <w:r>
      <w:rPr>
        <w:rFonts w:ascii="Arial" w:hAnsi="Arial" w:cs="Arial"/>
        <w:caps w:val="0"/>
        <w:sz w:val="18"/>
        <w:szCs w:val="18"/>
      </w:rPr>
      <w:t>EMERGENCY NOTIFICATION SERVICES</w:t>
    </w:r>
  </w:p>
  <w:p w14:paraId="0EBADCE6" w14:textId="77777777" w:rsidR="0094630A" w:rsidRDefault="00946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75461"/>
    <w:rsid w:val="002F3C3B"/>
    <w:rsid w:val="002F6956"/>
    <w:rsid w:val="004250DB"/>
    <w:rsid w:val="004679DF"/>
    <w:rsid w:val="00476098"/>
    <w:rsid w:val="004868E2"/>
    <w:rsid w:val="004D09A8"/>
    <w:rsid w:val="005162D0"/>
    <w:rsid w:val="006D7E4E"/>
    <w:rsid w:val="007033F8"/>
    <w:rsid w:val="00713971"/>
    <w:rsid w:val="0076200E"/>
    <w:rsid w:val="007662AB"/>
    <w:rsid w:val="008175CD"/>
    <w:rsid w:val="00866825"/>
    <w:rsid w:val="0088570C"/>
    <w:rsid w:val="00891C6E"/>
    <w:rsid w:val="00910F56"/>
    <w:rsid w:val="00930424"/>
    <w:rsid w:val="0094630A"/>
    <w:rsid w:val="00A371B4"/>
    <w:rsid w:val="00A90B88"/>
    <w:rsid w:val="00B87A8C"/>
    <w:rsid w:val="00BE350C"/>
    <w:rsid w:val="00C964C3"/>
    <w:rsid w:val="00CC3BC3"/>
    <w:rsid w:val="00D509BC"/>
    <w:rsid w:val="00D87E65"/>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customStyle="1" w:styleId="JCCReportCoverSubhead">
    <w:name w:val="JCC Report Cover Subhead"/>
    <w:basedOn w:val="Normal"/>
    <w:rsid w:val="0094630A"/>
    <w:pPr>
      <w:spacing w:line="400" w:lineRule="atLeast"/>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1383</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Hardin, Bill</cp:lastModifiedBy>
  <cp:revision>2</cp:revision>
  <dcterms:created xsi:type="dcterms:W3CDTF">2018-04-11T22:39:00Z</dcterms:created>
  <dcterms:modified xsi:type="dcterms:W3CDTF">2018-04-11T22:39:00Z</dcterms:modified>
</cp:coreProperties>
</file>