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640" w:type="dxa"/>
        <w:tblLayout w:type="fixed"/>
        <w:tblCellMar>
          <w:left w:w="115" w:type="dxa"/>
          <w:right w:w="115" w:type="dxa"/>
        </w:tblCellMar>
        <w:tblLook w:val="0000" w:firstRow="0" w:lastRow="0" w:firstColumn="0" w:lastColumn="0" w:noHBand="0" w:noVBand="0"/>
      </w:tblPr>
      <w:tblGrid>
        <w:gridCol w:w="270"/>
        <w:gridCol w:w="8370"/>
      </w:tblGrid>
      <w:tr w:rsidR="00F674B7" w:rsidRPr="00E36402" w14:paraId="741EFA15" w14:textId="77777777" w:rsidTr="2AEB7043">
        <w:trPr>
          <w:cantSplit/>
          <w:trHeight w:hRule="exact" w:val="4860"/>
        </w:trPr>
        <w:tc>
          <w:tcPr>
            <w:tcW w:w="270" w:type="dxa"/>
            <w:vMerge w:val="restart"/>
            <w:tcMar>
              <w:left w:w="0" w:type="dxa"/>
              <w:right w:w="0" w:type="dxa"/>
            </w:tcMar>
          </w:tcPr>
          <w:p w14:paraId="3214F476" w14:textId="77777777" w:rsidR="00F674B7" w:rsidRPr="003206BE" w:rsidRDefault="00F674B7" w:rsidP="00564172">
            <w:pPr>
              <w:rPr>
                <w:rFonts w:cs="Arial"/>
              </w:rPr>
            </w:pPr>
          </w:p>
        </w:tc>
        <w:tc>
          <w:tcPr>
            <w:tcW w:w="8370" w:type="dxa"/>
            <w:tcBorders>
              <w:bottom w:val="single" w:sz="4" w:space="0" w:color="auto"/>
            </w:tcBorders>
            <w:tcMar>
              <w:left w:w="0" w:type="dxa"/>
              <w:right w:w="0" w:type="dxa"/>
            </w:tcMar>
            <w:vAlign w:val="bottom"/>
          </w:tcPr>
          <w:p w14:paraId="68F31973" w14:textId="77777777" w:rsidR="00F674B7" w:rsidRPr="00E36402" w:rsidRDefault="2AEB7043" w:rsidP="2AEB7043">
            <w:pPr>
              <w:pStyle w:val="JCCReportCoverTitle"/>
              <w:jc w:val="left"/>
              <w:rPr>
                <w:rFonts w:ascii="Arial" w:hAnsi="Arial" w:cs="Arial"/>
                <w:sz w:val="80"/>
                <w:szCs w:val="80"/>
              </w:rPr>
            </w:pPr>
            <w:r w:rsidRPr="2AEB7043">
              <w:rPr>
                <w:rFonts w:ascii="Arial" w:hAnsi="Arial" w:cs="Arial"/>
                <w:color w:val="073873"/>
                <w:sz w:val="80"/>
                <w:szCs w:val="80"/>
              </w:rPr>
              <w:t xml:space="preserve">REQUEST FOR PROPOSALS </w:t>
            </w:r>
          </w:p>
          <w:p w14:paraId="51242EA9" w14:textId="77777777" w:rsidR="00F674B7" w:rsidRPr="00E36402" w:rsidRDefault="00F674B7" w:rsidP="00564172">
            <w:pPr>
              <w:pStyle w:val="JCCReportCoverSpacer"/>
              <w:rPr>
                <w:rFonts w:ascii="Arial" w:hAnsi="Arial" w:cs="Arial"/>
              </w:rPr>
            </w:pPr>
            <w:r w:rsidRPr="00E36402">
              <w:rPr>
                <w:rFonts w:ascii="Arial" w:hAnsi="Arial" w:cs="Arial"/>
              </w:rPr>
              <w:t xml:space="preserve"> </w:t>
            </w:r>
          </w:p>
        </w:tc>
      </w:tr>
      <w:tr w:rsidR="00F674B7" w:rsidRPr="00E36402" w14:paraId="4EB394B3" w14:textId="77777777" w:rsidTr="2AEB7043">
        <w:trPr>
          <w:cantSplit/>
          <w:trHeight w:hRule="exact" w:val="6580"/>
        </w:trPr>
        <w:tc>
          <w:tcPr>
            <w:tcW w:w="270" w:type="dxa"/>
            <w:vMerge/>
            <w:tcMar>
              <w:left w:w="0" w:type="dxa"/>
              <w:right w:w="0" w:type="dxa"/>
            </w:tcMar>
          </w:tcPr>
          <w:p w14:paraId="636CFF06" w14:textId="77777777" w:rsidR="00F674B7" w:rsidRPr="00E36402" w:rsidRDefault="00F674B7" w:rsidP="00564172">
            <w:pPr>
              <w:rPr>
                <w:rFonts w:cs="Arial"/>
                <w:b/>
                <w:caps/>
                <w:spacing w:val="20"/>
                <w:sz w:val="28"/>
              </w:rPr>
            </w:pPr>
          </w:p>
        </w:tc>
        <w:tc>
          <w:tcPr>
            <w:tcW w:w="8370" w:type="dxa"/>
            <w:tcBorders>
              <w:top w:val="single" w:sz="4" w:space="0" w:color="auto"/>
            </w:tcBorders>
            <w:tcMar>
              <w:left w:w="0" w:type="dxa"/>
              <w:right w:w="0" w:type="dxa"/>
            </w:tcMar>
          </w:tcPr>
          <w:p w14:paraId="67806BB5" w14:textId="77777777" w:rsidR="00F674B7" w:rsidRPr="00B94217" w:rsidRDefault="2AEB7043" w:rsidP="2AEB7043">
            <w:pPr>
              <w:pStyle w:val="JCCReportCoverSubhead"/>
              <w:jc w:val="left"/>
              <w:rPr>
                <w:rFonts w:ascii="Arial" w:hAnsi="Arial" w:cs="Arial"/>
                <w:b/>
                <w:bCs/>
                <w:iCs/>
              </w:rPr>
            </w:pPr>
            <w:r w:rsidRPr="00B94217">
              <w:rPr>
                <w:rFonts w:ascii="Arial" w:hAnsi="Arial" w:cs="Arial"/>
                <w:b/>
                <w:bCs/>
                <w:iCs/>
              </w:rPr>
              <w:t>JUDICIAL COUNCIL OF CALIFORNIA</w:t>
            </w:r>
          </w:p>
          <w:p w14:paraId="1B20A856" w14:textId="77777777" w:rsidR="00D5077C" w:rsidRPr="00B94217" w:rsidRDefault="00D5077C" w:rsidP="2AEB7043">
            <w:pPr>
              <w:pStyle w:val="JCCReportCoverSubhead"/>
              <w:jc w:val="left"/>
              <w:rPr>
                <w:rFonts w:ascii="Arial" w:hAnsi="Arial" w:cs="Arial"/>
                <w:b/>
                <w:bCs/>
                <w:iCs/>
              </w:rPr>
            </w:pPr>
          </w:p>
          <w:p w14:paraId="00BE6A39" w14:textId="0F6279F0" w:rsidR="00F674B7" w:rsidRPr="00B94217" w:rsidRDefault="2AEB7043" w:rsidP="2AEB7043">
            <w:pPr>
              <w:pStyle w:val="JCCReportCoverSubhead"/>
              <w:jc w:val="left"/>
              <w:rPr>
                <w:rFonts w:ascii="Arial" w:hAnsi="Arial" w:cs="Arial"/>
                <w:iCs/>
              </w:rPr>
            </w:pPr>
            <w:r w:rsidRPr="00B94217">
              <w:rPr>
                <w:rFonts w:ascii="Arial" w:hAnsi="Arial" w:cs="Arial"/>
                <w:b/>
                <w:bCs/>
              </w:rPr>
              <w:t>Regarding:</w:t>
            </w:r>
            <w:r w:rsidR="00F674B7" w:rsidRPr="00B94217">
              <w:br/>
            </w:r>
            <w:r w:rsidRPr="00B94217">
              <w:rPr>
                <w:rFonts w:ascii="Arial" w:hAnsi="Arial" w:cs="Arial"/>
                <w:iCs/>
              </w:rPr>
              <w:t xml:space="preserve">RFP Number – </w:t>
            </w:r>
            <w:r w:rsidR="00D5077C" w:rsidRPr="00B94217">
              <w:rPr>
                <w:rFonts w:ascii="Arial" w:hAnsi="Arial" w:cs="Arial"/>
                <w:iCs/>
              </w:rPr>
              <w:t>TCAS</w:t>
            </w:r>
            <w:r w:rsidRPr="00B94217">
              <w:rPr>
                <w:rFonts w:ascii="Arial" w:hAnsi="Arial" w:cs="Arial"/>
                <w:iCs/>
              </w:rPr>
              <w:t>-2018-</w:t>
            </w:r>
            <w:bookmarkStart w:id="0" w:name="_Hlk501014711"/>
            <w:bookmarkEnd w:id="0"/>
            <w:r w:rsidR="00A21B20">
              <w:rPr>
                <w:rFonts w:ascii="Arial" w:hAnsi="Arial" w:cs="Arial"/>
                <w:iCs/>
              </w:rPr>
              <w:t>1</w:t>
            </w:r>
            <w:r w:rsidR="00D5077C" w:rsidRPr="00B94217">
              <w:rPr>
                <w:rFonts w:ascii="Arial" w:hAnsi="Arial" w:cs="Arial"/>
                <w:iCs/>
              </w:rPr>
              <w:t>-bh</w:t>
            </w:r>
          </w:p>
          <w:p w14:paraId="23FDBF96" w14:textId="2864799D" w:rsidR="00F674B7" w:rsidRPr="00B94217" w:rsidRDefault="2AEB7043" w:rsidP="2AEB7043">
            <w:pPr>
              <w:pStyle w:val="JCCReportCoverSubhead"/>
              <w:jc w:val="left"/>
              <w:rPr>
                <w:rFonts w:ascii="Arial" w:hAnsi="Arial" w:cs="Arial"/>
              </w:rPr>
            </w:pPr>
            <w:r w:rsidRPr="00B94217">
              <w:rPr>
                <w:rFonts w:ascii="Arial" w:hAnsi="Arial" w:cs="Arial"/>
                <w:iCs/>
              </w:rPr>
              <w:t>Title – Cloud-Based Disaster Recovery Services</w:t>
            </w:r>
          </w:p>
          <w:p w14:paraId="58AB9DC8" w14:textId="77777777" w:rsidR="00F674B7" w:rsidRPr="00B94217" w:rsidRDefault="00F674B7" w:rsidP="00564172">
            <w:pPr>
              <w:pStyle w:val="Header"/>
              <w:tabs>
                <w:tab w:val="clear" w:pos="4320"/>
                <w:tab w:val="clear" w:pos="8640"/>
              </w:tabs>
              <w:autoSpaceDE w:val="0"/>
              <w:autoSpaceDN w:val="0"/>
              <w:adjustRightInd w:val="0"/>
              <w:rPr>
                <w:rFonts w:ascii="Arial" w:hAnsi="Arial" w:cs="Arial"/>
                <w:b/>
                <w:bCs/>
                <w:smallCaps/>
                <w:sz w:val="28"/>
                <w:szCs w:val="20"/>
              </w:rPr>
            </w:pPr>
          </w:p>
          <w:p w14:paraId="4AD0E127" w14:textId="77777777" w:rsidR="00F674B7" w:rsidRPr="00B94217" w:rsidRDefault="00F674B7" w:rsidP="00564172">
            <w:pPr>
              <w:pStyle w:val="Header"/>
              <w:tabs>
                <w:tab w:val="clear" w:pos="4320"/>
                <w:tab w:val="clear" w:pos="8640"/>
              </w:tabs>
              <w:autoSpaceDE w:val="0"/>
              <w:autoSpaceDN w:val="0"/>
              <w:adjustRightInd w:val="0"/>
              <w:rPr>
                <w:rFonts w:ascii="Arial" w:hAnsi="Arial" w:cs="Arial"/>
                <w:b/>
                <w:bCs/>
                <w:smallCaps/>
                <w:sz w:val="28"/>
                <w:szCs w:val="20"/>
              </w:rPr>
            </w:pPr>
          </w:p>
          <w:p w14:paraId="4A5A6F15" w14:textId="77777777" w:rsidR="00F674B7" w:rsidRPr="00B94217" w:rsidRDefault="00F674B7" w:rsidP="00564172">
            <w:pPr>
              <w:pStyle w:val="Header"/>
              <w:tabs>
                <w:tab w:val="clear" w:pos="4320"/>
                <w:tab w:val="clear" w:pos="8640"/>
              </w:tabs>
              <w:autoSpaceDE w:val="0"/>
              <w:autoSpaceDN w:val="0"/>
              <w:adjustRightInd w:val="0"/>
              <w:rPr>
                <w:rFonts w:ascii="Arial" w:hAnsi="Arial" w:cs="Arial"/>
                <w:b/>
                <w:bCs/>
                <w:smallCaps/>
                <w:sz w:val="28"/>
                <w:szCs w:val="20"/>
              </w:rPr>
            </w:pPr>
          </w:p>
          <w:p w14:paraId="0A645146" w14:textId="77777777" w:rsidR="00F674B7" w:rsidRPr="00B94217" w:rsidRDefault="2AEB7043" w:rsidP="2AEB7043">
            <w:pPr>
              <w:pStyle w:val="Header"/>
              <w:tabs>
                <w:tab w:val="clear" w:pos="4320"/>
                <w:tab w:val="clear" w:pos="8640"/>
              </w:tabs>
              <w:autoSpaceDE w:val="0"/>
              <w:autoSpaceDN w:val="0"/>
              <w:adjustRightInd w:val="0"/>
              <w:rPr>
                <w:rFonts w:ascii="Arial" w:hAnsi="Arial" w:cs="Arial"/>
                <w:b/>
                <w:bCs/>
                <w:smallCaps/>
                <w:sz w:val="28"/>
                <w:szCs w:val="28"/>
              </w:rPr>
            </w:pPr>
            <w:r w:rsidRPr="00B94217">
              <w:rPr>
                <w:rFonts w:ascii="Arial" w:hAnsi="Arial" w:cs="Arial"/>
                <w:b/>
                <w:bCs/>
                <w:smallCaps/>
                <w:sz w:val="28"/>
                <w:szCs w:val="28"/>
              </w:rPr>
              <w:t xml:space="preserve">PROPOSALS DUE DATE AND TIME:  </w:t>
            </w:r>
          </w:p>
          <w:p w14:paraId="458E9956" w14:textId="24149289" w:rsidR="00F674B7" w:rsidRPr="00B94217" w:rsidRDefault="00E7123F" w:rsidP="2AEB7043">
            <w:pPr>
              <w:pStyle w:val="Header"/>
              <w:tabs>
                <w:tab w:val="clear" w:pos="4320"/>
                <w:tab w:val="clear" w:pos="8640"/>
              </w:tabs>
              <w:autoSpaceDE w:val="0"/>
              <w:autoSpaceDN w:val="0"/>
              <w:adjustRightInd w:val="0"/>
              <w:rPr>
                <w:rFonts w:ascii="Arial" w:hAnsi="Arial" w:cs="Arial"/>
                <w:b/>
                <w:bCs/>
                <w:smallCaps/>
                <w:sz w:val="28"/>
                <w:szCs w:val="28"/>
              </w:rPr>
            </w:pPr>
            <w:r w:rsidRPr="00B94217">
              <w:rPr>
                <w:rFonts w:ascii="Arial" w:hAnsi="Arial" w:cs="Arial"/>
                <w:iCs/>
                <w:sz w:val="28"/>
                <w:szCs w:val="28"/>
              </w:rPr>
              <w:t xml:space="preserve">March </w:t>
            </w:r>
            <w:r w:rsidR="00E6235B" w:rsidRPr="00E6235B">
              <w:rPr>
                <w:rFonts w:ascii="Arial" w:hAnsi="Arial" w:cs="Arial"/>
                <w:iCs/>
                <w:color w:val="FF0000"/>
                <w:sz w:val="28"/>
                <w:szCs w:val="28"/>
              </w:rPr>
              <w:t>30</w:t>
            </w:r>
            <w:r w:rsidR="2AEB7043" w:rsidRPr="00B94217">
              <w:rPr>
                <w:rFonts w:ascii="Arial" w:hAnsi="Arial" w:cs="Arial"/>
                <w:iCs/>
                <w:sz w:val="28"/>
                <w:szCs w:val="28"/>
              </w:rPr>
              <w:t>, 2018,</w:t>
            </w:r>
            <w:r w:rsidR="2AEB7043" w:rsidRPr="00B94217">
              <w:rPr>
                <w:rFonts w:ascii="Arial" w:hAnsi="Arial" w:cs="Arial"/>
                <w:smallCaps/>
                <w:sz w:val="28"/>
                <w:szCs w:val="28"/>
              </w:rPr>
              <w:t xml:space="preserve"> No later than </w:t>
            </w:r>
            <w:r w:rsidR="2AEB7043" w:rsidRPr="00B94217">
              <w:rPr>
                <w:rFonts w:ascii="Arial" w:hAnsi="Arial" w:cs="Arial"/>
                <w:iCs/>
                <w:sz w:val="28"/>
                <w:szCs w:val="28"/>
              </w:rPr>
              <w:t>3:00</w:t>
            </w:r>
            <w:r w:rsidR="2AEB7043" w:rsidRPr="00B94217">
              <w:rPr>
                <w:rFonts w:ascii="Arial" w:hAnsi="Arial" w:cs="Arial"/>
                <w:iCs/>
                <w:caps/>
                <w:sz w:val="22"/>
                <w:szCs w:val="22"/>
              </w:rPr>
              <w:t xml:space="preserve"> </w:t>
            </w:r>
            <w:r w:rsidR="2AEB7043" w:rsidRPr="00B94217">
              <w:rPr>
                <w:rFonts w:ascii="Arial" w:hAnsi="Arial" w:cs="Arial"/>
                <w:smallCaps/>
                <w:sz w:val="28"/>
                <w:szCs w:val="28"/>
              </w:rPr>
              <w:t xml:space="preserve">p.m. Pacific time </w:t>
            </w:r>
          </w:p>
          <w:p w14:paraId="0A9D46D8" w14:textId="77777777" w:rsidR="00F674B7" w:rsidRPr="00B94217" w:rsidRDefault="00F674B7" w:rsidP="00564172">
            <w:pPr>
              <w:pStyle w:val="Header"/>
              <w:tabs>
                <w:tab w:val="clear" w:pos="4320"/>
                <w:tab w:val="clear" w:pos="8640"/>
              </w:tabs>
              <w:autoSpaceDE w:val="0"/>
              <w:autoSpaceDN w:val="0"/>
              <w:adjustRightInd w:val="0"/>
              <w:rPr>
                <w:rFonts w:ascii="Arial" w:hAnsi="Arial" w:cs="Arial"/>
                <w:b/>
                <w:bCs/>
                <w:sz w:val="36"/>
              </w:rPr>
            </w:pPr>
          </w:p>
        </w:tc>
      </w:tr>
    </w:tbl>
    <w:p w14:paraId="5A5C74C3" w14:textId="77777777" w:rsidR="00C64185" w:rsidRPr="00E36402" w:rsidRDefault="00C64185" w:rsidP="00BB3641">
      <w:pPr>
        <w:rPr>
          <w:rFonts w:cs="Arial"/>
        </w:rPr>
        <w:sectPr w:rsidR="00C64185" w:rsidRPr="00E36402" w:rsidSect="00BD22F8">
          <w:headerReference w:type="default" r:id="rId11"/>
          <w:footerReference w:type="default" r:id="rId12"/>
          <w:type w:val="continuous"/>
          <w:pgSz w:w="12240" w:h="15840"/>
          <w:pgMar w:top="1440" w:right="1080" w:bottom="1008" w:left="1440" w:header="720" w:footer="720" w:gutter="0"/>
          <w:pgNumType w:start="1"/>
          <w:cols w:space="720" w:equalWidth="0">
            <w:col w:w="9990"/>
          </w:cols>
          <w:noEndnote/>
          <w:titlePg/>
          <w:docGrid w:linePitch="299"/>
        </w:sectPr>
      </w:pPr>
    </w:p>
    <w:p w14:paraId="27F83F99" w14:textId="77777777" w:rsidR="006F1998" w:rsidRPr="00E36402" w:rsidRDefault="006F1998" w:rsidP="00BB3641">
      <w:pPr>
        <w:rPr>
          <w:rFonts w:cs="Arial"/>
        </w:rPr>
      </w:pPr>
    </w:p>
    <w:tbl>
      <w:tblPr>
        <w:tblW w:w="0" w:type="auto"/>
        <w:tblLook w:val="00A0" w:firstRow="1" w:lastRow="0" w:firstColumn="1" w:lastColumn="0" w:noHBand="0" w:noVBand="0"/>
      </w:tblPr>
      <w:tblGrid>
        <w:gridCol w:w="2353"/>
        <w:gridCol w:w="7367"/>
      </w:tblGrid>
      <w:tr w:rsidR="006F1998" w:rsidRPr="00E36402" w14:paraId="4AA18521" w14:textId="77777777" w:rsidTr="3B745FBD">
        <w:tc>
          <w:tcPr>
            <w:tcW w:w="2358" w:type="dxa"/>
          </w:tcPr>
          <w:p w14:paraId="79AC937D" w14:textId="77777777" w:rsidR="006F1998" w:rsidRPr="00E36402" w:rsidRDefault="2AEB7043" w:rsidP="2AEB7043">
            <w:pPr>
              <w:spacing w:after="240"/>
              <w:rPr>
                <w:rFonts w:cs="Arial"/>
                <w:b/>
                <w:bCs/>
                <w:sz w:val="20"/>
                <w:szCs w:val="20"/>
              </w:rPr>
            </w:pPr>
            <w:r w:rsidRPr="2AEB7043">
              <w:rPr>
                <w:rFonts w:cs="Arial"/>
                <w:b/>
                <w:bCs/>
                <w:sz w:val="20"/>
                <w:szCs w:val="20"/>
              </w:rPr>
              <w:t>TO:</w:t>
            </w:r>
          </w:p>
        </w:tc>
        <w:tc>
          <w:tcPr>
            <w:tcW w:w="7470" w:type="dxa"/>
          </w:tcPr>
          <w:p w14:paraId="6CA32A7A" w14:textId="77777777" w:rsidR="006F1998" w:rsidRPr="00E36402" w:rsidRDefault="2AEB7043" w:rsidP="2AEB7043">
            <w:pPr>
              <w:pStyle w:val="CommentText"/>
              <w:spacing w:after="240" w:line="276" w:lineRule="auto"/>
              <w:rPr>
                <w:rFonts w:ascii="Arial" w:hAnsi="Arial" w:cs="Arial"/>
                <w:caps/>
                <w:sz w:val="22"/>
                <w:szCs w:val="22"/>
              </w:rPr>
            </w:pPr>
            <w:r w:rsidRPr="2AEB7043">
              <w:rPr>
                <w:rFonts w:ascii="Arial" w:hAnsi="Arial" w:cs="Arial"/>
                <w:caps/>
                <w:sz w:val="22"/>
                <w:szCs w:val="22"/>
              </w:rPr>
              <w:t>Potential PROPOSERs</w:t>
            </w:r>
          </w:p>
        </w:tc>
      </w:tr>
      <w:tr w:rsidR="006F1998" w:rsidRPr="00E36402" w14:paraId="74CF7B82" w14:textId="77777777" w:rsidTr="3B745FBD">
        <w:tc>
          <w:tcPr>
            <w:tcW w:w="2358" w:type="dxa"/>
          </w:tcPr>
          <w:p w14:paraId="317D11BD" w14:textId="77777777" w:rsidR="006F1998" w:rsidRPr="00E36402" w:rsidRDefault="2AEB7043" w:rsidP="2AEB7043">
            <w:pPr>
              <w:spacing w:after="240"/>
              <w:rPr>
                <w:rFonts w:cs="Arial"/>
                <w:b/>
                <w:bCs/>
                <w:sz w:val="20"/>
                <w:szCs w:val="20"/>
              </w:rPr>
            </w:pPr>
            <w:r w:rsidRPr="2AEB7043">
              <w:rPr>
                <w:rFonts w:cs="Arial"/>
                <w:b/>
                <w:bCs/>
                <w:sz w:val="20"/>
                <w:szCs w:val="20"/>
              </w:rPr>
              <w:t>FROM:</w:t>
            </w:r>
          </w:p>
        </w:tc>
        <w:tc>
          <w:tcPr>
            <w:tcW w:w="7470" w:type="dxa"/>
          </w:tcPr>
          <w:p w14:paraId="261E55D4" w14:textId="1DA97716" w:rsidR="006F1998" w:rsidRPr="00E36402" w:rsidRDefault="28BA8820" w:rsidP="28BA8820">
            <w:pPr>
              <w:spacing w:after="240"/>
              <w:rPr>
                <w:rFonts w:cs="Arial"/>
              </w:rPr>
            </w:pPr>
            <w:r w:rsidRPr="28BA8820">
              <w:rPr>
                <w:rFonts w:cs="Arial"/>
              </w:rPr>
              <w:t xml:space="preserve">The Judicial Council of California (JCC), </w:t>
            </w:r>
            <w:r w:rsidRPr="00041FA6">
              <w:rPr>
                <w:rFonts w:cs="Arial"/>
              </w:rPr>
              <w:t>on behalf of the Superior Courts,</w:t>
            </w:r>
            <w:r w:rsidRPr="28BA8820">
              <w:rPr>
                <w:rFonts w:cs="Arial"/>
              </w:rPr>
              <w:t xml:space="preserve"> Appellate Courts, the Supreme Court, and other Judicial Branch Entities (JBE)</w:t>
            </w:r>
          </w:p>
        </w:tc>
      </w:tr>
      <w:tr w:rsidR="006F1998" w:rsidRPr="00E36402" w14:paraId="2054A71F" w14:textId="77777777" w:rsidTr="3B745FBD">
        <w:tc>
          <w:tcPr>
            <w:tcW w:w="2358" w:type="dxa"/>
          </w:tcPr>
          <w:p w14:paraId="56C20DBB" w14:textId="77777777" w:rsidR="006F1998" w:rsidRPr="00E36402" w:rsidRDefault="2AEB7043" w:rsidP="2AEB7043">
            <w:pPr>
              <w:spacing w:after="240"/>
              <w:rPr>
                <w:rFonts w:cs="Arial"/>
                <w:b/>
                <w:bCs/>
                <w:sz w:val="20"/>
                <w:szCs w:val="20"/>
              </w:rPr>
            </w:pPr>
            <w:r w:rsidRPr="2AEB7043">
              <w:rPr>
                <w:rFonts w:cs="Arial"/>
                <w:b/>
                <w:bCs/>
                <w:sz w:val="20"/>
                <w:szCs w:val="20"/>
              </w:rPr>
              <w:t>DATE:</w:t>
            </w:r>
          </w:p>
        </w:tc>
        <w:tc>
          <w:tcPr>
            <w:tcW w:w="7470" w:type="dxa"/>
          </w:tcPr>
          <w:p w14:paraId="6D95A12A" w14:textId="3F08FA81" w:rsidR="006F1998" w:rsidRPr="00E36402" w:rsidRDefault="00B94217" w:rsidP="2AEB7043">
            <w:pPr>
              <w:spacing w:after="240"/>
              <w:rPr>
                <w:rFonts w:cs="Arial"/>
              </w:rPr>
            </w:pPr>
            <w:r>
              <w:rPr>
                <w:rFonts w:cs="Arial"/>
              </w:rPr>
              <w:t>February 16</w:t>
            </w:r>
            <w:r w:rsidR="2AEB7043" w:rsidRPr="2AEB7043">
              <w:rPr>
                <w:rFonts w:cs="Arial"/>
              </w:rPr>
              <w:t>, 2018</w:t>
            </w:r>
          </w:p>
        </w:tc>
      </w:tr>
      <w:tr w:rsidR="006F1998" w:rsidRPr="00E36402" w14:paraId="0958813B" w14:textId="77777777" w:rsidTr="3B745FBD">
        <w:tc>
          <w:tcPr>
            <w:tcW w:w="2358" w:type="dxa"/>
          </w:tcPr>
          <w:p w14:paraId="6A9C023D" w14:textId="77777777" w:rsidR="006F1998" w:rsidRPr="00E36402" w:rsidRDefault="2AEB7043" w:rsidP="2AEB7043">
            <w:pPr>
              <w:spacing w:after="240"/>
              <w:rPr>
                <w:rFonts w:cs="Arial"/>
                <w:b/>
                <w:bCs/>
                <w:sz w:val="20"/>
                <w:szCs w:val="20"/>
              </w:rPr>
            </w:pPr>
            <w:r w:rsidRPr="2AEB7043">
              <w:rPr>
                <w:rFonts w:cs="Arial"/>
                <w:b/>
                <w:bCs/>
                <w:sz w:val="20"/>
                <w:szCs w:val="20"/>
              </w:rPr>
              <w:t>SUBJECT/PURPOSE OF MEMO:</w:t>
            </w:r>
          </w:p>
        </w:tc>
        <w:tc>
          <w:tcPr>
            <w:tcW w:w="7470" w:type="dxa"/>
          </w:tcPr>
          <w:p w14:paraId="7E0EBDEA" w14:textId="77777777" w:rsidR="006F1998" w:rsidRPr="00E36402" w:rsidRDefault="2AEB7043" w:rsidP="2AEB7043">
            <w:pPr>
              <w:rPr>
                <w:rFonts w:cs="Arial"/>
              </w:rPr>
            </w:pPr>
            <w:r w:rsidRPr="2AEB7043">
              <w:rPr>
                <w:rFonts w:cs="Arial"/>
              </w:rPr>
              <w:t>Request for Proposals (RFP)</w:t>
            </w:r>
          </w:p>
          <w:p w14:paraId="1698BF75" w14:textId="3C679A29" w:rsidR="00EB00F5" w:rsidRPr="00E36402" w:rsidRDefault="28BA8820" w:rsidP="28BA8820">
            <w:pPr>
              <w:rPr>
                <w:rFonts w:cs="Arial"/>
              </w:rPr>
            </w:pPr>
            <w:r w:rsidRPr="28BA8820">
              <w:rPr>
                <w:rFonts w:cs="Arial"/>
              </w:rPr>
              <w:t xml:space="preserve">The JCC on behalf of the Superior Courts of California, </w:t>
            </w:r>
            <w:r w:rsidRPr="28BA8820">
              <w:rPr>
                <w:rFonts w:eastAsia="Arial" w:cs="Arial"/>
              </w:rPr>
              <w:t>Appellate Courts, the Supreme Court, and other Judicial Branch Entities</w:t>
            </w:r>
            <w:r w:rsidRPr="28BA8820">
              <w:rPr>
                <w:rFonts w:cs="Arial"/>
              </w:rPr>
              <w:t xml:space="preserve"> seeks to enter into Master Agreements with suitable vendors that can provide Cloud-Based Disaster Recovery Solutions that includes implementation services and/or cloud hosting services.  Specifically, each Cloud-Based Disaster Recovery solution should accomplish the following:</w:t>
            </w:r>
          </w:p>
          <w:p w14:paraId="7CF5B24F" w14:textId="77777777" w:rsidR="00EB00F5" w:rsidRPr="00E36402" w:rsidRDefault="00EB00F5" w:rsidP="00EB00F5">
            <w:pPr>
              <w:rPr>
                <w:rFonts w:cs="Arial"/>
              </w:rPr>
            </w:pPr>
          </w:p>
          <w:p w14:paraId="4BD95BEE" w14:textId="5CBCEBF5" w:rsidR="001B2CD3" w:rsidRDefault="2AEB7043" w:rsidP="2AEB7043">
            <w:pPr>
              <w:pStyle w:val="ListParagraph"/>
              <w:numPr>
                <w:ilvl w:val="0"/>
                <w:numId w:val="37"/>
              </w:numPr>
              <w:spacing w:before="60" w:after="60"/>
              <w:rPr>
                <w:rFonts w:cs="Arial"/>
              </w:rPr>
            </w:pPr>
            <w:r w:rsidRPr="2AEB7043">
              <w:rPr>
                <w:rFonts w:cs="Arial"/>
              </w:rPr>
              <w:t>Fulfill all technical and business requirements and meet or exceed service TTR (Time-To-Recover) priorities and SLAs</w:t>
            </w:r>
            <w:r w:rsidR="00C56D75">
              <w:rPr>
                <w:rFonts w:cs="Arial"/>
              </w:rPr>
              <w:t>.</w:t>
            </w:r>
          </w:p>
          <w:p w14:paraId="715F6B97" w14:textId="233DB423" w:rsidR="00FF4B7F" w:rsidRPr="00FF4B7F" w:rsidRDefault="2AEB7043" w:rsidP="2AEB7043">
            <w:pPr>
              <w:pStyle w:val="ListParagraph"/>
              <w:numPr>
                <w:ilvl w:val="0"/>
                <w:numId w:val="37"/>
              </w:numPr>
              <w:spacing w:before="60" w:after="60"/>
              <w:rPr>
                <w:rFonts w:cs="Arial"/>
              </w:rPr>
            </w:pPr>
            <w:r w:rsidRPr="2AEB7043">
              <w:rPr>
                <w:rFonts w:cs="Arial"/>
              </w:rPr>
              <w:t>Include a comprehensive implementation plan with a detailed project timeline including but not limited to discovery and prerequisites, tenant and infrastructure provisioning, solution deployment, documentation and staff training for the mid-sized pilot court.</w:t>
            </w:r>
          </w:p>
          <w:p w14:paraId="10993596" w14:textId="540A6B53" w:rsidR="00F20D38" w:rsidRPr="002E09DE" w:rsidRDefault="2AEB7043" w:rsidP="2AEB7043">
            <w:pPr>
              <w:pStyle w:val="ListParagraph"/>
              <w:numPr>
                <w:ilvl w:val="0"/>
                <w:numId w:val="37"/>
              </w:numPr>
              <w:spacing w:before="60" w:after="60"/>
              <w:rPr>
                <w:rFonts w:cs="Arial"/>
              </w:rPr>
            </w:pPr>
            <w:r w:rsidRPr="2AEB7043">
              <w:rPr>
                <w:rFonts w:cs="Arial"/>
              </w:rPr>
              <w:t>Provide component based pricing based on the Cloud-Based Disaster Recovery Tiers offered with calculators constructed for JBEs to use when planning implementations.</w:t>
            </w:r>
          </w:p>
          <w:p w14:paraId="704966BD" w14:textId="2946349E" w:rsidR="009207EE" w:rsidRPr="00E36402" w:rsidRDefault="2AEB7043" w:rsidP="2AEB7043">
            <w:pPr>
              <w:numPr>
                <w:ilvl w:val="0"/>
                <w:numId w:val="37"/>
              </w:numPr>
              <w:spacing w:before="60" w:after="60"/>
              <w:rPr>
                <w:rFonts w:cs="Arial"/>
              </w:rPr>
            </w:pPr>
            <w:r w:rsidRPr="2AEB7043">
              <w:rPr>
                <w:rFonts w:cs="Arial"/>
              </w:rPr>
              <w:t>Integrate with existing backup solutions, storage and cloud hosting providers when possible for JBEs:</w:t>
            </w:r>
          </w:p>
          <w:p w14:paraId="4AF742E4" w14:textId="6DE52A92" w:rsidR="00013B08" w:rsidRPr="00E36402" w:rsidRDefault="2AEB7043" w:rsidP="2AEB7043">
            <w:pPr>
              <w:numPr>
                <w:ilvl w:val="1"/>
                <w:numId w:val="37"/>
              </w:numPr>
              <w:spacing w:before="60" w:after="60"/>
              <w:rPr>
                <w:rFonts w:cs="Arial"/>
              </w:rPr>
            </w:pPr>
            <w:r w:rsidRPr="2AEB7043">
              <w:rPr>
                <w:rFonts w:cs="Arial"/>
              </w:rPr>
              <w:t>Azure, AWS</w:t>
            </w:r>
          </w:p>
          <w:p w14:paraId="0ACE03C4" w14:textId="4CED7A92" w:rsidR="009207EE" w:rsidRPr="00E36402" w:rsidRDefault="3B745FBD" w:rsidP="3B745FBD">
            <w:pPr>
              <w:numPr>
                <w:ilvl w:val="1"/>
                <w:numId w:val="37"/>
              </w:numPr>
              <w:spacing w:before="60" w:after="60"/>
              <w:rPr>
                <w:rFonts w:cs="Arial"/>
              </w:rPr>
            </w:pPr>
            <w:r w:rsidRPr="3B745FBD">
              <w:rPr>
                <w:rFonts w:cs="Arial"/>
              </w:rPr>
              <w:t>Veeam, EMC Avamar, MS Data protection manager, Barracuda, BackupExec</w:t>
            </w:r>
          </w:p>
          <w:p w14:paraId="1C732F00" w14:textId="1CF2BEBB" w:rsidR="00013B08" w:rsidRPr="00E36402" w:rsidRDefault="2AEB7043" w:rsidP="2AEB7043">
            <w:pPr>
              <w:numPr>
                <w:ilvl w:val="1"/>
                <w:numId w:val="37"/>
              </w:numPr>
              <w:spacing w:before="60" w:after="60"/>
              <w:rPr>
                <w:rFonts w:cs="Arial"/>
              </w:rPr>
            </w:pPr>
            <w:r w:rsidRPr="2AEB7043">
              <w:rPr>
                <w:rFonts w:cs="Arial"/>
              </w:rPr>
              <w:t>NetApp, Nimble, Pure</w:t>
            </w:r>
          </w:p>
          <w:p w14:paraId="465F1ABA" w14:textId="3DB9EE18" w:rsidR="00232157" w:rsidRPr="00E36402" w:rsidRDefault="00170B7C" w:rsidP="2AEB7043">
            <w:pPr>
              <w:spacing w:before="60" w:after="60"/>
              <w:ind w:left="720"/>
              <w:rPr>
                <w:rFonts w:cs="Arial"/>
              </w:rPr>
            </w:pPr>
            <w:r>
              <w:br/>
            </w:r>
            <w:r w:rsidR="2AEB7043" w:rsidRPr="2AEB7043">
              <w:rPr>
                <w:rFonts w:cs="Arial"/>
              </w:rPr>
              <w:t>These are examples of some of the technologies used at JBEs</w:t>
            </w:r>
            <w:r w:rsidR="00A11C84">
              <w:rPr>
                <w:rFonts w:cs="Arial"/>
              </w:rPr>
              <w:t xml:space="preserve"> and is not intended to be a complete list</w:t>
            </w:r>
            <w:r w:rsidR="008524D8">
              <w:rPr>
                <w:rFonts w:cs="Arial"/>
              </w:rPr>
              <w:t>.</w:t>
            </w:r>
            <w:r w:rsidR="00081722">
              <w:rPr>
                <w:rFonts w:cs="Arial"/>
              </w:rPr>
              <w:t xml:space="preserve"> </w:t>
            </w:r>
          </w:p>
          <w:p w14:paraId="7716C533" w14:textId="77777777" w:rsidR="00704DC7" w:rsidRPr="00E36402" w:rsidRDefault="00704DC7" w:rsidP="00C32902">
            <w:pPr>
              <w:rPr>
                <w:rFonts w:cs="Arial"/>
              </w:rPr>
            </w:pPr>
          </w:p>
          <w:p w14:paraId="3F984038" w14:textId="582F5FBF" w:rsidR="00A14502" w:rsidRPr="00E36402" w:rsidRDefault="2AEB7043" w:rsidP="2AEB7043">
            <w:pPr>
              <w:rPr>
                <w:rFonts w:cs="Arial"/>
              </w:rPr>
            </w:pPr>
            <w:r w:rsidRPr="2AEB7043">
              <w:rPr>
                <w:rFonts w:cs="Arial"/>
              </w:rPr>
              <w:t xml:space="preserve">Proposers entering into a Master Agreement commit to implementing and operating these services in any JBE requesting to engage under a Participation Agreement as set forth in this RFP.  </w:t>
            </w:r>
            <w:r w:rsidRPr="2AEB7043">
              <w:rPr>
                <w:rFonts w:eastAsia="Arial" w:cs="Arial"/>
              </w:rPr>
              <w:t xml:space="preserve">The JCC reserves the right to reject any and all proposals, to award the contract in whole or in part and/or negotiate any or all items with individual proposers if it is </w:t>
            </w:r>
            <w:r w:rsidRPr="2AEB7043">
              <w:rPr>
                <w:rFonts w:eastAsia="Arial" w:cs="Arial"/>
              </w:rPr>
              <w:lastRenderedPageBreak/>
              <w:t xml:space="preserve">deemed in the JCC’s best interest or not award any contracts based on submitted proposals.  </w:t>
            </w:r>
          </w:p>
          <w:p w14:paraId="4EE48693" w14:textId="77777777" w:rsidR="00A14502" w:rsidRPr="00E36402" w:rsidRDefault="00A14502" w:rsidP="00C32902">
            <w:pPr>
              <w:rPr>
                <w:rFonts w:cs="Arial"/>
              </w:rPr>
            </w:pPr>
          </w:p>
          <w:p w14:paraId="4743A688" w14:textId="77777777" w:rsidR="000E2729" w:rsidRPr="00E36402" w:rsidRDefault="000E2729" w:rsidP="00776184">
            <w:pPr>
              <w:rPr>
                <w:rFonts w:cs="Arial"/>
              </w:rPr>
            </w:pPr>
          </w:p>
        </w:tc>
      </w:tr>
      <w:tr w:rsidR="006F1998" w:rsidRPr="00E36402" w14:paraId="0E315158" w14:textId="77777777" w:rsidTr="3B745FBD">
        <w:tc>
          <w:tcPr>
            <w:tcW w:w="2358" w:type="dxa"/>
          </w:tcPr>
          <w:p w14:paraId="23627566" w14:textId="77777777" w:rsidR="006F1998" w:rsidRPr="00E36402" w:rsidRDefault="2AEB7043" w:rsidP="2AEB7043">
            <w:pPr>
              <w:keepNext/>
              <w:spacing w:after="240"/>
              <w:jc w:val="left"/>
              <w:rPr>
                <w:rFonts w:cs="Arial"/>
                <w:b/>
                <w:bCs/>
                <w:sz w:val="20"/>
                <w:szCs w:val="20"/>
              </w:rPr>
            </w:pPr>
            <w:r w:rsidRPr="2AEB7043">
              <w:rPr>
                <w:rFonts w:cs="Arial"/>
                <w:b/>
                <w:bCs/>
                <w:sz w:val="20"/>
                <w:szCs w:val="20"/>
              </w:rPr>
              <w:lastRenderedPageBreak/>
              <w:t>ACTION REQUIRED:</w:t>
            </w:r>
          </w:p>
        </w:tc>
        <w:tc>
          <w:tcPr>
            <w:tcW w:w="7470" w:type="dxa"/>
          </w:tcPr>
          <w:p w14:paraId="133E900A" w14:textId="1D86792A" w:rsidR="006F1998" w:rsidRPr="00E36402" w:rsidRDefault="2AEB7043" w:rsidP="2AEB7043">
            <w:pPr>
              <w:spacing w:after="120"/>
              <w:rPr>
                <w:rFonts w:cs="Arial"/>
              </w:rPr>
            </w:pPr>
            <w:r w:rsidRPr="2AEB7043">
              <w:rPr>
                <w:rFonts w:cs="Arial"/>
              </w:rPr>
              <w:t xml:space="preserve">You are invited to review and respond to this RFP as posted on the Judicial Council Bid Web site at </w:t>
            </w:r>
            <w:hyperlink r:id="rId13">
              <w:r w:rsidRPr="2AEB7043">
                <w:rPr>
                  <w:rStyle w:val="Hyperlink"/>
                  <w:rFonts w:cs="Arial"/>
                </w:rPr>
                <w:t>http://www.courts.ca.gov/rfps.htm</w:t>
              </w:r>
            </w:hyperlink>
            <w:r w:rsidRPr="2AEB7043">
              <w:rPr>
                <w:rFonts w:cs="Arial"/>
              </w:rPr>
              <w:t xml:space="preserve">. </w:t>
            </w:r>
          </w:p>
          <w:p w14:paraId="62289C22" w14:textId="7A65A996" w:rsidR="00C64185" w:rsidRPr="00E36402" w:rsidRDefault="006F1998" w:rsidP="2AEB7043">
            <w:pPr>
              <w:pStyle w:val="CommentText"/>
              <w:tabs>
                <w:tab w:val="left" w:pos="1242"/>
              </w:tabs>
              <w:spacing w:after="120" w:line="276" w:lineRule="auto"/>
              <w:rPr>
                <w:rFonts w:ascii="Arial" w:eastAsia="Calibri" w:hAnsi="Arial" w:cs="Arial"/>
                <w:sz w:val="22"/>
                <w:szCs w:val="22"/>
              </w:rPr>
            </w:pPr>
            <w:r w:rsidRPr="00E36402">
              <w:rPr>
                <w:rFonts w:ascii="Arial" w:eastAsia="Calibri" w:hAnsi="Arial" w:cs="Arial"/>
                <w:sz w:val="22"/>
                <w:szCs w:val="22"/>
              </w:rPr>
              <w:t xml:space="preserve">Project Title: </w:t>
            </w:r>
            <w:r w:rsidRPr="00E36402">
              <w:rPr>
                <w:rFonts w:ascii="Arial" w:eastAsia="Calibri" w:hAnsi="Arial" w:cs="Arial"/>
                <w:sz w:val="22"/>
                <w:szCs w:val="22"/>
              </w:rPr>
              <w:tab/>
            </w:r>
            <w:r w:rsidR="003B326E">
              <w:rPr>
                <w:rFonts w:ascii="Arial" w:eastAsia="Calibri" w:hAnsi="Arial" w:cs="Arial"/>
                <w:sz w:val="22"/>
                <w:szCs w:val="22"/>
              </w:rPr>
              <w:t>Cloud-Based Disaster Recovery</w:t>
            </w:r>
            <w:r w:rsidR="000F3DD0">
              <w:rPr>
                <w:rFonts w:ascii="Arial" w:eastAsia="Calibri" w:hAnsi="Arial" w:cs="Arial"/>
                <w:sz w:val="22"/>
                <w:szCs w:val="22"/>
              </w:rPr>
              <w:t xml:space="preserve"> Services </w:t>
            </w:r>
          </w:p>
          <w:p w14:paraId="4AFAAFA6" w14:textId="6C0C3909" w:rsidR="006F1998" w:rsidRPr="00E36402" w:rsidRDefault="2AEB7043" w:rsidP="00E60141">
            <w:pPr>
              <w:pStyle w:val="CommentText"/>
              <w:tabs>
                <w:tab w:val="left" w:pos="1242"/>
              </w:tabs>
              <w:spacing w:after="240" w:line="276" w:lineRule="auto"/>
              <w:rPr>
                <w:rFonts w:ascii="Arial" w:hAnsi="Arial" w:cs="Arial"/>
                <w:sz w:val="22"/>
                <w:szCs w:val="22"/>
              </w:rPr>
            </w:pPr>
            <w:r w:rsidRPr="2AEB7043">
              <w:rPr>
                <w:rFonts w:ascii="Arial" w:hAnsi="Arial" w:cs="Arial"/>
                <w:sz w:val="22"/>
                <w:szCs w:val="22"/>
              </w:rPr>
              <w:t xml:space="preserve">RFP Number: </w:t>
            </w:r>
            <w:r w:rsidR="00E60141">
              <w:rPr>
                <w:rFonts w:ascii="Arial" w:hAnsi="Arial" w:cs="Arial"/>
                <w:sz w:val="22"/>
                <w:szCs w:val="22"/>
              </w:rPr>
              <w:t>TCAS</w:t>
            </w:r>
            <w:r w:rsidRPr="2AEB7043">
              <w:rPr>
                <w:rFonts w:ascii="Arial" w:hAnsi="Arial" w:cs="Arial"/>
                <w:sz w:val="22"/>
                <w:szCs w:val="22"/>
              </w:rPr>
              <w:t>-2018-01</w:t>
            </w:r>
            <w:r w:rsidR="00E60141">
              <w:rPr>
                <w:rFonts w:ascii="Arial" w:hAnsi="Arial" w:cs="Arial"/>
                <w:sz w:val="22"/>
                <w:szCs w:val="22"/>
              </w:rPr>
              <w:t>-BH</w:t>
            </w:r>
          </w:p>
        </w:tc>
      </w:tr>
      <w:tr w:rsidR="00766C65" w:rsidRPr="00E36402" w14:paraId="4E03AFA0" w14:textId="77777777" w:rsidTr="3B745FBD">
        <w:tc>
          <w:tcPr>
            <w:tcW w:w="2358" w:type="dxa"/>
          </w:tcPr>
          <w:p w14:paraId="674FA64B" w14:textId="7114A475" w:rsidR="00766C65" w:rsidRPr="2AEB7043" w:rsidRDefault="00766C65" w:rsidP="2AEB7043">
            <w:pPr>
              <w:spacing w:after="240"/>
              <w:jc w:val="left"/>
              <w:rPr>
                <w:rFonts w:cs="Arial"/>
                <w:b/>
                <w:bCs/>
                <w:sz w:val="20"/>
                <w:szCs w:val="20"/>
              </w:rPr>
            </w:pPr>
            <w:r>
              <w:rPr>
                <w:rFonts w:cs="Arial"/>
                <w:b/>
                <w:bCs/>
                <w:sz w:val="20"/>
                <w:szCs w:val="20"/>
              </w:rPr>
              <w:t>SOLICITATIONS MAILBOX</w:t>
            </w:r>
          </w:p>
        </w:tc>
        <w:tc>
          <w:tcPr>
            <w:tcW w:w="7470" w:type="dxa"/>
          </w:tcPr>
          <w:p w14:paraId="75AB7711" w14:textId="0443CEFE" w:rsidR="00766C65" w:rsidRPr="2AEB7043" w:rsidRDefault="00280975" w:rsidP="2AEB7043">
            <w:pPr>
              <w:spacing w:before="60"/>
              <w:rPr>
                <w:rFonts w:cs="Arial"/>
              </w:rPr>
            </w:pPr>
            <w:hyperlink r:id="rId14" w:history="1">
              <w:r w:rsidR="00766C65" w:rsidRPr="00B602DC">
                <w:rPr>
                  <w:rStyle w:val="Hyperlink"/>
                  <w:rFonts w:cs="Arial"/>
                </w:rPr>
                <w:t>TCSolicitation@jud.ca.gov</w:t>
              </w:r>
            </w:hyperlink>
            <w:r w:rsidR="00766C65">
              <w:rPr>
                <w:rFonts w:cs="Arial"/>
              </w:rPr>
              <w:t xml:space="preserve"> </w:t>
            </w:r>
          </w:p>
        </w:tc>
      </w:tr>
      <w:tr w:rsidR="00CF0A91" w:rsidRPr="00E36402" w14:paraId="2B9930AE" w14:textId="77777777" w:rsidTr="3B745FBD">
        <w:tc>
          <w:tcPr>
            <w:tcW w:w="2358" w:type="dxa"/>
          </w:tcPr>
          <w:p w14:paraId="150A4EE0" w14:textId="5F6D1433" w:rsidR="00CF0A91" w:rsidRPr="00E36402" w:rsidRDefault="2AEB7043" w:rsidP="2AEB7043">
            <w:pPr>
              <w:spacing w:after="240"/>
              <w:jc w:val="left"/>
              <w:rPr>
                <w:rFonts w:cs="Arial"/>
                <w:b/>
                <w:bCs/>
                <w:sz w:val="20"/>
                <w:szCs w:val="20"/>
              </w:rPr>
            </w:pPr>
            <w:r w:rsidRPr="2AEB7043">
              <w:rPr>
                <w:rFonts w:cs="Arial"/>
                <w:b/>
                <w:bCs/>
                <w:sz w:val="20"/>
                <w:szCs w:val="20"/>
              </w:rPr>
              <w:t xml:space="preserve">PROPOSERS’ CONFERENCE: </w:t>
            </w:r>
          </w:p>
        </w:tc>
        <w:tc>
          <w:tcPr>
            <w:tcW w:w="7470" w:type="dxa"/>
          </w:tcPr>
          <w:p w14:paraId="61130EFE" w14:textId="64EDDEA0" w:rsidR="00CF0A91" w:rsidRPr="00E36402" w:rsidRDefault="2AEB7043" w:rsidP="2AEB7043">
            <w:pPr>
              <w:spacing w:before="60"/>
              <w:rPr>
                <w:rFonts w:cs="Arial"/>
              </w:rPr>
            </w:pPr>
            <w:r w:rsidRPr="2AEB7043">
              <w:rPr>
                <w:rFonts w:cs="Arial"/>
              </w:rPr>
              <w:t>A proposers’ conference will be held via web conference:</w:t>
            </w:r>
          </w:p>
          <w:p w14:paraId="33331DC9" w14:textId="77777777" w:rsidR="00CF0A91" w:rsidRPr="00E36402" w:rsidRDefault="00CF0A91" w:rsidP="00CF0A91">
            <w:pPr>
              <w:spacing w:before="60"/>
              <w:rPr>
                <w:rFonts w:cs="Arial"/>
              </w:rPr>
            </w:pPr>
          </w:p>
          <w:p w14:paraId="4B0A76FE" w14:textId="0D606899" w:rsidR="00CF0A91" w:rsidRPr="00E36402" w:rsidRDefault="00833D42" w:rsidP="2AEB7043">
            <w:pPr>
              <w:spacing w:before="60"/>
              <w:rPr>
                <w:rFonts w:cs="Arial"/>
                <w:b/>
                <w:bCs/>
              </w:rPr>
            </w:pPr>
            <w:r>
              <w:rPr>
                <w:rFonts w:cs="Arial"/>
                <w:b/>
                <w:bCs/>
              </w:rPr>
              <w:t>February 23</w:t>
            </w:r>
            <w:r w:rsidR="006023B3">
              <w:rPr>
                <w:rFonts w:cs="Arial"/>
                <w:b/>
                <w:bCs/>
              </w:rPr>
              <w:t xml:space="preserve">, 2018 at </w:t>
            </w:r>
            <w:r w:rsidR="00BB6424">
              <w:rPr>
                <w:rFonts w:cs="Arial"/>
                <w:b/>
                <w:bCs/>
              </w:rPr>
              <w:t>11:00 a.m. (PS</w:t>
            </w:r>
            <w:r w:rsidR="2AEB7043" w:rsidRPr="2AEB7043">
              <w:rPr>
                <w:rFonts w:cs="Arial"/>
                <w:b/>
                <w:bCs/>
              </w:rPr>
              <w:t>T</w:t>
            </w:r>
            <w:r w:rsidR="006023B3">
              <w:rPr>
                <w:rFonts w:cs="Arial"/>
                <w:b/>
                <w:bCs/>
              </w:rPr>
              <w:t xml:space="preserve">) </w:t>
            </w:r>
          </w:p>
          <w:p w14:paraId="478099CD" w14:textId="76ACDFCF" w:rsidR="00CF0A91" w:rsidRPr="00E36402" w:rsidRDefault="00CF0A91" w:rsidP="00CF0A91">
            <w:pPr>
              <w:spacing w:after="240"/>
              <w:rPr>
                <w:rFonts w:cs="Arial"/>
              </w:rPr>
            </w:pPr>
          </w:p>
        </w:tc>
      </w:tr>
      <w:tr w:rsidR="00CF0A91" w:rsidRPr="00E36402" w14:paraId="236AB25E" w14:textId="77777777" w:rsidTr="3B745FBD">
        <w:trPr>
          <w:trHeight w:val="1305"/>
        </w:trPr>
        <w:tc>
          <w:tcPr>
            <w:tcW w:w="2358" w:type="dxa"/>
          </w:tcPr>
          <w:p w14:paraId="2EED4992" w14:textId="77777777" w:rsidR="00CF0A91" w:rsidRPr="00E36402" w:rsidRDefault="2AEB7043" w:rsidP="2AEB7043">
            <w:pPr>
              <w:spacing w:after="240"/>
              <w:jc w:val="left"/>
              <w:rPr>
                <w:rFonts w:cs="Arial"/>
                <w:b/>
                <w:bCs/>
                <w:sz w:val="20"/>
                <w:szCs w:val="20"/>
              </w:rPr>
            </w:pPr>
            <w:r w:rsidRPr="2AEB7043">
              <w:rPr>
                <w:rFonts w:cs="Arial"/>
                <w:b/>
                <w:bCs/>
                <w:sz w:val="20"/>
                <w:szCs w:val="20"/>
              </w:rPr>
              <w:t>DUE DATE &amp; TIME FOR SUBMITTAL OF QUESTIONS:</w:t>
            </w:r>
          </w:p>
        </w:tc>
        <w:tc>
          <w:tcPr>
            <w:tcW w:w="7470" w:type="dxa"/>
          </w:tcPr>
          <w:p w14:paraId="602C2F05" w14:textId="77777777" w:rsidR="00CF0A91" w:rsidRPr="00E36402" w:rsidRDefault="2AEB7043" w:rsidP="2AEB7043">
            <w:pPr>
              <w:spacing w:before="60"/>
              <w:rPr>
                <w:rFonts w:cs="Arial"/>
              </w:rPr>
            </w:pPr>
            <w:r w:rsidRPr="2AEB7043">
              <w:rPr>
                <w:rFonts w:cs="Arial"/>
              </w:rPr>
              <w:t>The deadline for submittal of questions pertaining to the solicitation document is:</w:t>
            </w:r>
          </w:p>
          <w:p w14:paraId="1A14A983" w14:textId="77777777" w:rsidR="00CF0A91" w:rsidRPr="00E36402" w:rsidRDefault="00CF0A91" w:rsidP="00CF0A91">
            <w:pPr>
              <w:spacing w:before="60"/>
              <w:rPr>
                <w:rFonts w:cs="Arial"/>
              </w:rPr>
            </w:pPr>
          </w:p>
          <w:p w14:paraId="25B7C023" w14:textId="28426CF3" w:rsidR="00CF0A91" w:rsidRPr="00E36402" w:rsidRDefault="00833D42" w:rsidP="2AEB7043">
            <w:pPr>
              <w:rPr>
                <w:rFonts w:cs="Arial"/>
                <w:b/>
                <w:bCs/>
              </w:rPr>
            </w:pPr>
            <w:r>
              <w:rPr>
                <w:rFonts w:cs="Arial"/>
                <w:b/>
                <w:bCs/>
              </w:rPr>
              <w:t>March 2</w:t>
            </w:r>
            <w:r w:rsidR="006023B3">
              <w:rPr>
                <w:rFonts w:cs="Arial"/>
                <w:b/>
                <w:bCs/>
              </w:rPr>
              <w:t xml:space="preserve">, 2018 no later than </w:t>
            </w:r>
            <w:r w:rsidR="00BB6424">
              <w:rPr>
                <w:rFonts w:cs="Arial"/>
                <w:b/>
                <w:bCs/>
              </w:rPr>
              <w:t>3:00 p.m. (PS</w:t>
            </w:r>
            <w:r w:rsidR="006023B3">
              <w:rPr>
                <w:rFonts w:cs="Arial"/>
                <w:b/>
                <w:bCs/>
              </w:rPr>
              <w:t xml:space="preserve">T) </w:t>
            </w:r>
          </w:p>
          <w:p w14:paraId="1552C560" w14:textId="77777777" w:rsidR="00CF0A91" w:rsidRPr="00E36402" w:rsidRDefault="00CF0A91" w:rsidP="00CF0A91">
            <w:pPr>
              <w:rPr>
                <w:rFonts w:cs="Arial"/>
                <w:b/>
              </w:rPr>
            </w:pPr>
          </w:p>
        </w:tc>
      </w:tr>
      <w:tr w:rsidR="00CF0A91" w:rsidRPr="00E36402" w14:paraId="1FE2D6BE" w14:textId="77777777" w:rsidTr="3B745FBD">
        <w:tc>
          <w:tcPr>
            <w:tcW w:w="2358" w:type="dxa"/>
          </w:tcPr>
          <w:p w14:paraId="4F49865B" w14:textId="0B508E0B" w:rsidR="00CF0A91" w:rsidRPr="00E36402" w:rsidRDefault="2AEB7043" w:rsidP="2AEB7043">
            <w:pPr>
              <w:spacing w:after="240"/>
              <w:jc w:val="left"/>
              <w:rPr>
                <w:rFonts w:cs="Arial"/>
                <w:b/>
                <w:bCs/>
                <w:sz w:val="20"/>
                <w:szCs w:val="20"/>
              </w:rPr>
            </w:pPr>
            <w:r w:rsidRPr="2AEB7043">
              <w:rPr>
                <w:rFonts w:cs="Arial"/>
                <w:b/>
                <w:bCs/>
                <w:sz w:val="20"/>
                <w:szCs w:val="20"/>
              </w:rPr>
              <w:t>PROPOSAL DUE DATE AND TIME:</w:t>
            </w:r>
          </w:p>
        </w:tc>
        <w:tc>
          <w:tcPr>
            <w:tcW w:w="7470" w:type="dxa"/>
          </w:tcPr>
          <w:p w14:paraId="2C65E249" w14:textId="77777777" w:rsidR="00CF0A91" w:rsidRPr="00E36402" w:rsidRDefault="2AEB7043" w:rsidP="2AEB7043">
            <w:pPr>
              <w:spacing w:after="240"/>
              <w:rPr>
                <w:rFonts w:cs="Arial"/>
              </w:rPr>
            </w:pPr>
            <w:r w:rsidRPr="2AEB7043">
              <w:rPr>
                <w:rFonts w:cs="Arial"/>
              </w:rPr>
              <w:t>Proposals must be received by:</w:t>
            </w:r>
          </w:p>
          <w:p w14:paraId="7784E22D" w14:textId="4FD28EDB" w:rsidR="006023B3" w:rsidRDefault="00E6235B" w:rsidP="2AEB7043">
            <w:pPr>
              <w:spacing w:before="60"/>
              <w:rPr>
                <w:rFonts w:cs="Arial"/>
                <w:b/>
                <w:bCs/>
              </w:rPr>
            </w:pPr>
            <w:r>
              <w:rPr>
                <w:rFonts w:cs="Arial"/>
                <w:b/>
                <w:bCs/>
                <w:color w:val="FF0000"/>
              </w:rPr>
              <w:t xml:space="preserve">Friday, </w:t>
            </w:r>
            <w:r w:rsidR="00833D42" w:rsidRPr="00E6235B">
              <w:rPr>
                <w:rFonts w:cs="Arial"/>
                <w:b/>
                <w:bCs/>
                <w:color w:val="FF0000"/>
              </w:rPr>
              <w:t xml:space="preserve">March </w:t>
            </w:r>
            <w:r w:rsidRPr="00E6235B">
              <w:rPr>
                <w:rFonts w:cs="Arial"/>
                <w:b/>
                <w:bCs/>
                <w:color w:val="FF0000"/>
              </w:rPr>
              <w:t>30</w:t>
            </w:r>
            <w:r>
              <w:rPr>
                <w:rFonts w:cs="Arial"/>
                <w:b/>
                <w:bCs/>
              </w:rPr>
              <w:t>,</w:t>
            </w:r>
            <w:r w:rsidR="006023B3">
              <w:rPr>
                <w:rFonts w:cs="Arial"/>
                <w:b/>
                <w:bCs/>
              </w:rPr>
              <w:t xml:space="preserve"> 2018 no later than </w:t>
            </w:r>
            <w:r w:rsidR="00BB6424">
              <w:rPr>
                <w:rFonts w:cs="Arial"/>
                <w:b/>
                <w:bCs/>
              </w:rPr>
              <w:t>3:00 p.m. (PS</w:t>
            </w:r>
            <w:r w:rsidR="006023B3">
              <w:rPr>
                <w:rFonts w:cs="Arial"/>
                <w:b/>
                <w:bCs/>
              </w:rPr>
              <w:t xml:space="preserve">T) </w:t>
            </w:r>
          </w:p>
          <w:p w14:paraId="25E36693" w14:textId="58E580A3" w:rsidR="00CF0A91" w:rsidRPr="00E36402" w:rsidRDefault="2AEB7043" w:rsidP="2AEB7043">
            <w:pPr>
              <w:spacing w:before="60"/>
              <w:rPr>
                <w:rFonts w:cs="Arial"/>
                <w:b/>
                <w:bCs/>
              </w:rPr>
            </w:pPr>
            <w:r w:rsidRPr="2AEB7043">
              <w:rPr>
                <w:rFonts w:cs="Arial"/>
                <w:b/>
                <w:bCs/>
              </w:rPr>
              <w:t xml:space="preserve"> </w:t>
            </w:r>
          </w:p>
        </w:tc>
      </w:tr>
      <w:tr w:rsidR="00CF0A91" w:rsidRPr="00E36402" w14:paraId="562878A7" w14:textId="77777777" w:rsidTr="3B745FBD">
        <w:tc>
          <w:tcPr>
            <w:tcW w:w="2358" w:type="dxa"/>
          </w:tcPr>
          <w:p w14:paraId="5C54F97C" w14:textId="1F854D47" w:rsidR="00CF0A91" w:rsidRPr="00E36402" w:rsidRDefault="2AEB7043" w:rsidP="2AEB7043">
            <w:pPr>
              <w:spacing w:after="240"/>
              <w:jc w:val="left"/>
              <w:rPr>
                <w:rFonts w:cs="Arial"/>
                <w:b/>
                <w:bCs/>
                <w:sz w:val="20"/>
                <w:szCs w:val="20"/>
              </w:rPr>
            </w:pPr>
            <w:r w:rsidRPr="2AEB7043">
              <w:rPr>
                <w:rFonts w:cs="Arial"/>
                <w:b/>
                <w:bCs/>
                <w:sz w:val="20"/>
                <w:szCs w:val="20"/>
              </w:rPr>
              <w:t>SUBMISSION OF PROPOSAL:</w:t>
            </w:r>
          </w:p>
        </w:tc>
        <w:tc>
          <w:tcPr>
            <w:tcW w:w="7470" w:type="dxa"/>
          </w:tcPr>
          <w:p w14:paraId="0A87847F" w14:textId="77777777" w:rsidR="00CF0A91" w:rsidRPr="00E36402" w:rsidRDefault="2AEB7043" w:rsidP="2AEB7043">
            <w:pPr>
              <w:rPr>
                <w:rFonts w:cs="Arial"/>
              </w:rPr>
            </w:pPr>
            <w:r w:rsidRPr="2AEB7043">
              <w:rPr>
                <w:rFonts w:cs="Arial"/>
              </w:rPr>
              <w:t>Proposals should be sent to:</w:t>
            </w:r>
          </w:p>
          <w:p w14:paraId="0BF29FE2" w14:textId="77777777" w:rsidR="00CF0A91" w:rsidRPr="00E36402" w:rsidRDefault="00CF0A91" w:rsidP="2AEB7043">
            <w:pPr>
              <w:rPr>
                <w:rFonts w:cs="Arial"/>
                <w:b/>
                <w:bCs/>
              </w:rPr>
            </w:pPr>
            <w:r>
              <w:br/>
            </w:r>
            <w:r w:rsidR="2AEB7043" w:rsidRPr="2AEB7043">
              <w:rPr>
                <w:rFonts w:cs="Arial"/>
                <w:b/>
                <w:bCs/>
              </w:rPr>
              <w:t>Judicial Council of California</w:t>
            </w:r>
          </w:p>
          <w:p w14:paraId="75EC46DD" w14:textId="77777777" w:rsidR="00CF0A91" w:rsidRPr="00E36402" w:rsidRDefault="00CF0A91" w:rsidP="2AEB7043">
            <w:pPr>
              <w:rPr>
                <w:rFonts w:cs="Arial"/>
                <w:b/>
                <w:bCs/>
              </w:rPr>
            </w:pPr>
            <w:r w:rsidRPr="00E36402">
              <w:rPr>
                <w:rFonts w:cs="Arial"/>
                <w:b/>
                <w:bCs/>
              </w:rPr>
              <w:t>Attn:  Procurement</w:t>
            </w:r>
            <w:r w:rsidRPr="00E36402">
              <w:rPr>
                <w:rFonts w:cs="Arial"/>
                <w:position w:val="1"/>
              </w:rPr>
              <w:t xml:space="preserve"> </w:t>
            </w:r>
            <w:r w:rsidRPr="2AEB7043">
              <w:rPr>
                <w:rFonts w:cs="Arial"/>
                <w:b/>
                <w:bCs/>
                <w:position w:val="1"/>
              </w:rPr>
              <w:t>– Contracts Supervisor</w:t>
            </w:r>
          </w:p>
          <w:p w14:paraId="04677B1C" w14:textId="79A0B2CF" w:rsidR="00CF0A91" w:rsidRPr="00E36402" w:rsidRDefault="2AEB7043" w:rsidP="2AEB7043">
            <w:pPr>
              <w:rPr>
                <w:rFonts w:cs="Arial"/>
                <w:b/>
                <w:bCs/>
              </w:rPr>
            </w:pPr>
            <w:r w:rsidRPr="2AEB7043">
              <w:rPr>
                <w:rFonts w:cs="Arial"/>
                <w:b/>
                <w:bCs/>
              </w:rPr>
              <w:t xml:space="preserve">RFP No. </w:t>
            </w:r>
            <w:r w:rsidR="000F3DD0">
              <w:rPr>
                <w:rFonts w:cs="Arial"/>
                <w:b/>
                <w:bCs/>
              </w:rPr>
              <w:t>TCAS-2018-01-BH</w:t>
            </w:r>
          </w:p>
          <w:p w14:paraId="10EA872A" w14:textId="77777777" w:rsidR="00CF0A91" w:rsidRPr="00E36402" w:rsidRDefault="2AEB7043" w:rsidP="2AEB7043">
            <w:pPr>
              <w:rPr>
                <w:rFonts w:cs="Arial"/>
                <w:b/>
                <w:bCs/>
              </w:rPr>
            </w:pPr>
            <w:r w:rsidRPr="2AEB7043">
              <w:rPr>
                <w:rFonts w:cs="Arial"/>
                <w:b/>
                <w:bCs/>
              </w:rPr>
              <w:t>2850 Gateway Oaks Drive, Suite 300</w:t>
            </w:r>
          </w:p>
          <w:p w14:paraId="2223E582" w14:textId="10500D42" w:rsidR="00CF0A91" w:rsidRPr="00E36402" w:rsidRDefault="2AEB7043" w:rsidP="2AEB7043">
            <w:pPr>
              <w:spacing w:after="240"/>
              <w:rPr>
                <w:rFonts w:cs="Arial"/>
                <w:b/>
                <w:bCs/>
              </w:rPr>
            </w:pPr>
            <w:r w:rsidRPr="2AEB7043">
              <w:rPr>
                <w:rFonts w:cs="Arial"/>
                <w:b/>
                <w:bCs/>
              </w:rPr>
              <w:t>Sacramento, CA  95833-4348</w:t>
            </w:r>
          </w:p>
        </w:tc>
      </w:tr>
      <w:tr w:rsidR="00CF0A91" w:rsidRPr="00E36402" w14:paraId="7099BF4D" w14:textId="77777777" w:rsidTr="3B745FBD">
        <w:tc>
          <w:tcPr>
            <w:tcW w:w="2358" w:type="dxa"/>
          </w:tcPr>
          <w:p w14:paraId="69A982FF" w14:textId="2586E714" w:rsidR="00CF0A91" w:rsidRPr="00E36402" w:rsidRDefault="00CF0A91" w:rsidP="00CF0A91">
            <w:pPr>
              <w:spacing w:after="240"/>
              <w:jc w:val="left"/>
              <w:rPr>
                <w:rFonts w:cs="Arial"/>
                <w:b/>
                <w:bCs/>
                <w:sz w:val="20"/>
                <w:szCs w:val="20"/>
              </w:rPr>
            </w:pPr>
          </w:p>
        </w:tc>
        <w:tc>
          <w:tcPr>
            <w:tcW w:w="7470" w:type="dxa"/>
          </w:tcPr>
          <w:p w14:paraId="322C8291" w14:textId="1B51A07F" w:rsidR="00CF0A91" w:rsidRPr="00E36402" w:rsidRDefault="00CF0A91" w:rsidP="00CF0A91">
            <w:pPr>
              <w:rPr>
                <w:rFonts w:cs="Arial"/>
                <w:b/>
                <w:bCs/>
              </w:rPr>
            </w:pPr>
          </w:p>
        </w:tc>
      </w:tr>
    </w:tbl>
    <w:p w14:paraId="554CE9E1" w14:textId="77777777" w:rsidR="006F1998" w:rsidRPr="00E36402" w:rsidRDefault="005A5906" w:rsidP="2AEB7043">
      <w:pPr>
        <w:jc w:val="center"/>
        <w:rPr>
          <w:b/>
          <w:bCs/>
          <w:color w:val="365F91"/>
          <w:sz w:val="28"/>
          <w:szCs w:val="28"/>
        </w:rPr>
      </w:pPr>
      <w:r>
        <w:br w:type="page"/>
      </w:r>
      <w:r w:rsidR="2AEB7043" w:rsidRPr="2AEB7043">
        <w:rPr>
          <w:b/>
          <w:bCs/>
          <w:color w:val="365F91"/>
          <w:sz w:val="28"/>
          <w:szCs w:val="28"/>
        </w:rPr>
        <w:lastRenderedPageBreak/>
        <w:t>Table of Contents</w:t>
      </w:r>
    </w:p>
    <w:p w14:paraId="02B52ECA" w14:textId="77777777" w:rsidR="006F1998" w:rsidRPr="00E36402" w:rsidRDefault="006F1998" w:rsidP="009C24A3">
      <w:pPr>
        <w:rPr>
          <w:lang w:eastAsia="ja-JP"/>
        </w:rPr>
      </w:pPr>
    </w:p>
    <w:p w14:paraId="40BC866E" w14:textId="63807811" w:rsidR="004E41E8" w:rsidRDefault="00EF1B7C">
      <w:pPr>
        <w:pStyle w:val="TOC1"/>
        <w:tabs>
          <w:tab w:val="left" w:pos="440"/>
          <w:tab w:val="right" w:leader="dot" w:pos="9710"/>
        </w:tabs>
        <w:rPr>
          <w:rFonts w:asciiTheme="minorHAnsi" w:eastAsiaTheme="minorEastAsia" w:hAnsiTheme="minorHAnsi" w:cstheme="minorBidi"/>
          <w:noProof/>
        </w:rPr>
      </w:pPr>
      <w:r w:rsidRPr="00E36402">
        <w:rPr>
          <w:rFonts w:cs="Arial"/>
        </w:rPr>
        <w:fldChar w:fldCharType="begin"/>
      </w:r>
      <w:r w:rsidRPr="00E36402">
        <w:rPr>
          <w:rFonts w:cs="Arial"/>
        </w:rPr>
        <w:instrText xml:space="preserve"> TOC \o "1-2" \h \z \u \t "mtd1_L3,3,ExN3,3,ExP Heading 3,3" </w:instrText>
      </w:r>
      <w:r w:rsidRPr="00E36402">
        <w:rPr>
          <w:rFonts w:cs="Arial"/>
        </w:rPr>
        <w:fldChar w:fldCharType="separate"/>
      </w:r>
      <w:hyperlink w:anchor="_Toc503860933" w:history="1">
        <w:r w:rsidR="004E41E8" w:rsidRPr="00B136AB">
          <w:rPr>
            <w:rStyle w:val="Hyperlink"/>
            <w:noProof/>
          </w:rPr>
          <w:t>1.</w:t>
        </w:r>
        <w:r w:rsidR="004E41E8">
          <w:rPr>
            <w:rFonts w:asciiTheme="minorHAnsi" w:eastAsiaTheme="minorEastAsia" w:hAnsiTheme="minorHAnsi" w:cstheme="minorBidi"/>
            <w:noProof/>
          </w:rPr>
          <w:tab/>
        </w:r>
        <w:r w:rsidR="004E41E8" w:rsidRPr="00B136AB">
          <w:rPr>
            <w:rStyle w:val="Hyperlink"/>
            <w:noProof/>
          </w:rPr>
          <w:t>BACKGROUND INFORMATION</w:t>
        </w:r>
        <w:r w:rsidR="004E41E8">
          <w:rPr>
            <w:noProof/>
            <w:webHidden/>
          </w:rPr>
          <w:tab/>
        </w:r>
        <w:r w:rsidR="004E41E8">
          <w:rPr>
            <w:noProof/>
            <w:webHidden/>
          </w:rPr>
          <w:fldChar w:fldCharType="begin"/>
        </w:r>
        <w:r w:rsidR="004E41E8">
          <w:rPr>
            <w:noProof/>
            <w:webHidden/>
          </w:rPr>
          <w:instrText xml:space="preserve"> PAGEREF _Toc503860933 \h </w:instrText>
        </w:r>
        <w:r w:rsidR="004E41E8">
          <w:rPr>
            <w:noProof/>
            <w:webHidden/>
          </w:rPr>
        </w:r>
        <w:r w:rsidR="004E41E8">
          <w:rPr>
            <w:noProof/>
            <w:webHidden/>
          </w:rPr>
          <w:fldChar w:fldCharType="separate"/>
        </w:r>
        <w:r w:rsidR="00B05B5A">
          <w:rPr>
            <w:noProof/>
            <w:webHidden/>
          </w:rPr>
          <w:t>6</w:t>
        </w:r>
        <w:r w:rsidR="004E41E8">
          <w:rPr>
            <w:noProof/>
            <w:webHidden/>
          </w:rPr>
          <w:fldChar w:fldCharType="end"/>
        </w:r>
      </w:hyperlink>
    </w:p>
    <w:p w14:paraId="1B7E0587" w14:textId="0F13E7D2" w:rsidR="004E41E8" w:rsidRDefault="00280975">
      <w:pPr>
        <w:pStyle w:val="TOC2"/>
        <w:rPr>
          <w:rFonts w:asciiTheme="minorHAnsi" w:eastAsiaTheme="minorEastAsia" w:hAnsiTheme="minorHAnsi" w:cstheme="minorBidi"/>
          <w:noProof/>
        </w:rPr>
      </w:pPr>
      <w:hyperlink w:anchor="_Toc503860934" w:history="1">
        <w:r w:rsidR="004E41E8" w:rsidRPr="00B136AB">
          <w:rPr>
            <w:rStyle w:val="Hyperlink"/>
            <w:noProof/>
          </w:rPr>
          <w:t>1.1</w:t>
        </w:r>
        <w:r w:rsidR="004E41E8">
          <w:rPr>
            <w:rFonts w:asciiTheme="minorHAnsi" w:eastAsiaTheme="minorEastAsia" w:hAnsiTheme="minorHAnsi" w:cstheme="minorBidi"/>
            <w:noProof/>
          </w:rPr>
          <w:tab/>
        </w:r>
        <w:r w:rsidR="004E41E8" w:rsidRPr="00B136AB">
          <w:rPr>
            <w:rStyle w:val="Hyperlink"/>
            <w:noProof/>
          </w:rPr>
          <w:t>Judicial Council of California and Superior Courts of California</w:t>
        </w:r>
        <w:r w:rsidR="004E41E8">
          <w:rPr>
            <w:noProof/>
            <w:webHidden/>
          </w:rPr>
          <w:tab/>
        </w:r>
        <w:r w:rsidR="004E41E8">
          <w:rPr>
            <w:noProof/>
            <w:webHidden/>
          </w:rPr>
          <w:fldChar w:fldCharType="begin"/>
        </w:r>
        <w:r w:rsidR="004E41E8">
          <w:rPr>
            <w:noProof/>
            <w:webHidden/>
          </w:rPr>
          <w:instrText xml:space="preserve"> PAGEREF _Toc503860934 \h </w:instrText>
        </w:r>
        <w:r w:rsidR="004E41E8">
          <w:rPr>
            <w:noProof/>
            <w:webHidden/>
          </w:rPr>
        </w:r>
        <w:r w:rsidR="004E41E8">
          <w:rPr>
            <w:noProof/>
            <w:webHidden/>
          </w:rPr>
          <w:fldChar w:fldCharType="separate"/>
        </w:r>
        <w:r w:rsidR="00B05B5A">
          <w:rPr>
            <w:noProof/>
            <w:webHidden/>
          </w:rPr>
          <w:t>6</w:t>
        </w:r>
        <w:r w:rsidR="004E41E8">
          <w:rPr>
            <w:noProof/>
            <w:webHidden/>
          </w:rPr>
          <w:fldChar w:fldCharType="end"/>
        </w:r>
      </w:hyperlink>
    </w:p>
    <w:p w14:paraId="4CA6C9A2" w14:textId="6986D197" w:rsidR="004E41E8" w:rsidRDefault="00280975">
      <w:pPr>
        <w:pStyle w:val="TOC2"/>
        <w:rPr>
          <w:rFonts w:asciiTheme="minorHAnsi" w:eastAsiaTheme="minorEastAsia" w:hAnsiTheme="minorHAnsi" w:cstheme="minorBidi"/>
          <w:noProof/>
        </w:rPr>
      </w:pPr>
      <w:hyperlink w:anchor="_Toc503860935" w:history="1">
        <w:r w:rsidR="004E41E8" w:rsidRPr="00B136AB">
          <w:rPr>
            <w:rStyle w:val="Hyperlink"/>
            <w:noProof/>
          </w:rPr>
          <w:t>1.2</w:t>
        </w:r>
        <w:r w:rsidR="004E41E8">
          <w:rPr>
            <w:rFonts w:asciiTheme="minorHAnsi" w:eastAsiaTheme="minorEastAsia" w:hAnsiTheme="minorHAnsi" w:cstheme="minorBidi"/>
            <w:noProof/>
          </w:rPr>
          <w:tab/>
        </w:r>
        <w:r w:rsidR="004E41E8" w:rsidRPr="00B136AB">
          <w:rPr>
            <w:rStyle w:val="Hyperlink"/>
            <w:noProof/>
          </w:rPr>
          <w:t>California Information Technology Managers Forum</w:t>
        </w:r>
        <w:r w:rsidR="004E41E8">
          <w:rPr>
            <w:noProof/>
            <w:webHidden/>
          </w:rPr>
          <w:tab/>
        </w:r>
        <w:r w:rsidR="004E41E8">
          <w:rPr>
            <w:noProof/>
            <w:webHidden/>
          </w:rPr>
          <w:fldChar w:fldCharType="begin"/>
        </w:r>
        <w:r w:rsidR="004E41E8">
          <w:rPr>
            <w:noProof/>
            <w:webHidden/>
          </w:rPr>
          <w:instrText xml:space="preserve"> PAGEREF _Toc503860935 \h </w:instrText>
        </w:r>
        <w:r w:rsidR="004E41E8">
          <w:rPr>
            <w:noProof/>
            <w:webHidden/>
          </w:rPr>
        </w:r>
        <w:r w:rsidR="004E41E8">
          <w:rPr>
            <w:noProof/>
            <w:webHidden/>
          </w:rPr>
          <w:fldChar w:fldCharType="separate"/>
        </w:r>
        <w:r w:rsidR="00B05B5A">
          <w:rPr>
            <w:noProof/>
            <w:webHidden/>
          </w:rPr>
          <w:t>6</w:t>
        </w:r>
        <w:r w:rsidR="004E41E8">
          <w:rPr>
            <w:noProof/>
            <w:webHidden/>
          </w:rPr>
          <w:fldChar w:fldCharType="end"/>
        </w:r>
      </w:hyperlink>
    </w:p>
    <w:p w14:paraId="35923188" w14:textId="0EB5392C" w:rsidR="004E41E8" w:rsidRDefault="00280975">
      <w:pPr>
        <w:pStyle w:val="TOC2"/>
        <w:rPr>
          <w:rFonts w:asciiTheme="minorHAnsi" w:eastAsiaTheme="minorEastAsia" w:hAnsiTheme="minorHAnsi" w:cstheme="minorBidi"/>
          <w:noProof/>
        </w:rPr>
      </w:pPr>
      <w:hyperlink w:anchor="_Toc503860936" w:history="1">
        <w:r w:rsidR="004E41E8" w:rsidRPr="00B136AB">
          <w:rPr>
            <w:rStyle w:val="Hyperlink"/>
            <w:noProof/>
          </w:rPr>
          <w:t>1.3</w:t>
        </w:r>
        <w:r w:rsidR="004E41E8">
          <w:rPr>
            <w:rFonts w:asciiTheme="minorHAnsi" w:eastAsiaTheme="minorEastAsia" w:hAnsiTheme="minorHAnsi" w:cstheme="minorBidi"/>
            <w:noProof/>
          </w:rPr>
          <w:tab/>
        </w:r>
        <w:r w:rsidR="004E41E8" w:rsidRPr="00B136AB">
          <w:rPr>
            <w:rStyle w:val="Hyperlink"/>
            <w:noProof/>
          </w:rPr>
          <w:t>Objectives and Process</w:t>
        </w:r>
        <w:r w:rsidR="004E41E8">
          <w:rPr>
            <w:noProof/>
            <w:webHidden/>
          </w:rPr>
          <w:tab/>
        </w:r>
        <w:r w:rsidR="004E41E8">
          <w:rPr>
            <w:noProof/>
            <w:webHidden/>
          </w:rPr>
          <w:fldChar w:fldCharType="begin"/>
        </w:r>
        <w:r w:rsidR="004E41E8">
          <w:rPr>
            <w:noProof/>
            <w:webHidden/>
          </w:rPr>
          <w:instrText xml:space="preserve"> PAGEREF _Toc503860936 \h </w:instrText>
        </w:r>
        <w:r w:rsidR="004E41E8">
          <w:rPr>
            <w:noProof/>
            <w:webHidden/>
          </w:rPr>
        </w:r>
        <w:r w:rsidR="004E41E8">
          <w:rPr>
            <w:noProof/>
            <w:webHidden/>
          </w:rPr>
          <w:fldChar w:fldCharType="separate"/>
        </w:r>
        <w:r w:rsidR="00B05B5A">
          <w:rPr>
            <w:noProof/>
            <w:webHidden/>
          </w:rPr>
          <w:t>7</w:t>
        </w:r>
        <w:r w:rsidR="004E41E8">
          <w:rPr>
            <w:noProof/>
            <w:webHidden/>
          </w:rPr>
          <w:fldChar w:fldCharType="end"/>
        </w:r>
      </w:hyperlink>
    </w:p>
    <w:p w14:paraId="4482F48A" w14:textId="2FDD5B4B" w:rsidR="004E41E8" w:rsidRDefault="00280975">
      <w:pPr>
        <w:pStyle w:val="TOC2"/>
        <w:rPr>
          <w:rFonts w:asciiTheme="minorHAnsi" w:eastAsiaTheme="minorEastAsia" w:hAnsiTheme="minorHAnsi" w:cstheme="minorBidi"/>
          <w:noProof/>
        </w:rPr>
      </w:pPr>
      <w:hyperlink w:anchor="_Toc503860937" w:history="1">
        <w:r w:rsidR="004E41E8" w:rsidRPr="00B136AB">
          <w:rPr>
            <w:rStyle w:val="Hyperlink"/>
            <w:noProof/>
          </w:rPr>
          <w:t>1.3.1</w:t>
        </w:r>
        <w:r w:rsidR="004E41E8">
          <w:rPr>
            <w:rFonts w:asciiTheme="minorHAnsi" w:eastAsiaTheme="minorEastAsia" w:hAnsiTheme="minorHAnsi" w:cstheme="minorBidi"/>
            <w:noProof/>
          </w:rPr>
          <w:tab/>
        </w:r>
        <w:r w:rsidR="004E41E8" w:rsidRPr="00B136AB">
          <w:rPr>
            <w:rStyle w:val="Hyperlink"/>
            <w:noProof/>
          </w:rPr>
          <w:t xml:space="preserve">Objectives </w:t>
        </w:r>
        <w:r w:rsidR="004E41E8">
          <w:rPr>
            <w:noProof/>
            <w:webHidden/>
          </w:rPr>
          <w:tab/>
        </w:r>
        <w:r w:rsidR="004E41E8">
          <w:rPr>
            <w:noProof/>
            <w:webHidden/>
          </w:rPr>
          <w:fldChar w:fldCharType="begin"/>
        </w:r>
        <w:r w:rsidR="004E41E8">
          <w:rPr>
            <w:noProof/>
            <w:webHidden/>
          </w:rPr>
          <w:instrText xml:space="preserve"> PAGEREF _Toc503860937 \h </w:instrText>
        </w:r>
        <w:r w:rsidR="004E41E8">
          <w:rPr>
            <w:noProof/>
            <w:webHidden/>
          </w:rPr>
        </w:r>
        <w:r w:rsidR="004E41E8">
          <w:rPr>
            <w:noProof/>
            <w:webHidden/>
          </w:rPr>
          <w:fldChar w:fldCharType="separate"/>
        </w:r>
        <w:r w:rsidR="00B05B5A">
          <w:rPr>
            <w:noProof/>
            <w:webHidden/>
          </w:rPr>
          <w:t>7</w:t>
        </w:r>
        <w:r w:rsidR="004E41E8">
          <w:rPr>
            <w:noProof/>
            <w:webHidden/>
          </w:rPr>
          <w:fldChar w:fldCharType="end"/>
        </w:r>
      </w:hyperlink>
    </w:p>
    <w:p w14:paraId="6EEC2C92" w14:textId="6C80A84D" w:rsidR="004E41E8" w:rsidRDefault="00280975">
      <w:pPr>
        <w:pStyle w:val="TOC2"/>
        <w:rPr>
          <w:rFonts w:asciiTheme="minorHAnsi" w:eastAsiaTheme="minorEastAsia" w:hAnsiTheme="minorHAnsi" w:cstheme="minorBidi"/>
          <w:noProof/>
        </w:rPr>
      </w:pPr>
      <w:hyperlink w:anchor="_Toc503860938" w:history="1">
        <w:r w:rsidR="004E41E8" w:rsidRPr="00B136AB">
          <w:rPr>
            <w:rStyle w:val="Hyperlink"/>
            <w:noProof/>
          </w:rPr>
          <w:t>1.3.2</w:t>
        </w:r>
        <w:r w:rsidR="004E41E8">
          <w:rPr>
            <w:rFonts w:asciiTheme="minorHAnsi" w:eastAsiaTheme="minorEastAsia" w:hAnsiTheme="minorHAnsi" w:cstheme="minorBidi"/>
            <w:noProof/>
          </w:rPr>
          <w:tab/>
        </w:r>
        <w:r w:rsidR="004E41E8" w:rsidRPr="00B136AB">
          <w:rPr>
            <w:rStyle w:val="Hyperlink"/>
            <w:noProof/>
          </w:rPr>
          <w:t>Process.</w:t>
        </w:r>
        <w:r w:rsidR="004E41E8">
          <w:rPr>
            <w:noProof/>
            <w:webHidden/>
          </w:rPr>
          <w:tab/>
        </w:r>
        <w:r w:rsidR="004E41E8">
          <w:rPr>
            <w:noProof/>
            <w:webHidden/>
          </w:rPr>
          <w:fldChar w:fldCharType="begin"/>
        </w:r>
        <w:r w:rsidR="004E41E8">
          <w:rPr>
            <w:noProof/>
            <w:webHidden/>
          </w:rPr>
          <w:instrText xml:space="preserve"> PAGEREF _Toc503860938 \h </w:instrText>
        </w:r>
        <w:r w:rsidR="004E41E8">
          <w:rPr>
            <w:noProof/>
            <w:webHidden/>
          </w:rPr>
        </w:r>
        <w:r w:rsidR="004E41E8">
          <w:rPr>
            <w:noProof/>
            <w:webHidden/>
          </w:rPr>
          <w:fldChar w:fldCharType="separate"/>
        </w:r>
        <w:r w:rsidR="00B05B5A">
          <w:rPr>
            <w:noProof/>
            <w:webHidden/>
          </w:rPr>
          <w:t>7</w:t>
        </w:r>
        <w:r w:rsidR="004E41E8">
          <w:rPr>
            <w:noProof/>
            <w:webHidden/>
          </w:rPr>
          <w:fldChar w:fldCharType="end"/>
        </w:r>
      </w:hyperlink>
    </w:p>
    <w:p w14:paraId="7576C017" w14:textId="17E54F61" w:rsidR="004E41E8" w:rsidRDefault="00280975">
      <w:pPr>
        <w:pStyle w:val="TOC1"/>
        <w:tabs>
          <w:tab w:val="left" w:pos="440"/>
          <w:tab w:val="right" w:leader="dot" w:pos="9710"/>
        </w:tabs>
        <w:rPr>
          <w:rFonts w:asciiTheme="minorHAnsi" w:eastAsiaTheme="minorEastAsia" w:hAnsiTheme="minorHAnsi" w:cstheme="minorBidi"/>
          <w:noProof/>
        </w:rPr>
      </w:pPr>
      <w:hyperlink w:anchor="_Toc503860939" w:history="1">
        <w:r w:rsidR="004E41E8" w:rsidRPr="00B136AB">
          <w:rPr>
            <w:rStyle w:val="Hyperlink"/>
            <w:noProof/>
          </w:rPr>
          <w:t>2.</w:t>
        </w:r>
        <w:r w:rsidR="004E41E8">
          <w:rPr>
            <w:rFonts w:asciiTheme="minorHAnsi" w:eastAsiaTheme="minorEastAsia" w:hAnsiTheme="minorHAnsi" w:cstheme="minorBidi"/>
            <w:noProof/>
          </w:rPr>
          <w:tab/>
        </w:r>
        <w:r w:rsidR="004E41E8" w:rsidRPr="00B136AB">
          <w:rPr>
            <w:rStyle w:val="Hyperlink"/>
            <w:noProof/>
          </w:rPr>
          <w:t>DESCRIPTION OF GOODS AND/OR SERVICES</w:t>
        </w:r>
        <w:r w:rsidR="004E41E8">
          <w:rPr>
            <w:noProof/>
            <w:webHidden/>
          </w:rPr>
          <w:tab/>
        </w:r>
        <w:r w:rsidR="004E41E8">
          <w:rPr>
            <w:noProof/>
            <w:webHidden/>
          </w:rPr>
          <w:fldChar w:fldCharType="begin"/>
        </w:r>
        <w:r w:rsidR="004E41E8">
          <w:rPr>
            <w:noProof/>
            <w:webHidden/>
          </w:rPr>
          <w:instrText xml:space="preserve"> PAGEREF _Toc503860939 \h </w:instrText>
        </w:r>
        <w:r w:rsidR="004E41E8">
          <w:rPr>
            <w:noProof/>
            <w:webHidden/>
          </w:rPr>
        </w:r>
        <w:r w:rsidR="004E41E8">
          <w:rPr>
            <w:noProof/>
            <w:webHidden/>
          </w:rPr>
          <w:fldChar w:fldCharType="separate"/>
        </w:r>
        <w:r w:rsidR="00B05B5A">
          <w:rPr>
            <w:noProof/>
            <w:webHidden/>
          </w:rPr>
          <w:t>8</w:t>
        </w:r>
        <w:r w:rsidR="004E41E8">
          <w:rPr>
            <w:noProof/>
            <w:webHidden/>
          </w:rPr>
          <w:fldChar w:fldCharType="end"/>
        </w:r>
      </w:hyperlink>
    </w:p>
    <w:p w14:paraId="67B437A7" w14:textId="00C894D6" w:rsidR="004E41E8" w:rsidRDefault="00280975">
      <w:pPr>
        <w:pStyle w:val="TOC2"/>
        <w:rPr>
          <w:rFonts w:asciiTheme="minorHAnsi" w:eastAsiaTheme="minorEastAsia" w:hAnsiTheme="minorHAnsi" w:cstheme="minorBidi"/>
          <w:noProof/>
        </w:rPr>
      </w:pPr>
      <w:hyperlink w:anchor="_Toc503860940" w:history="1">
        <w:r w:rsidR="004E41E8" w:rsidRPr="00B136AB">
          <w:rPr>
            <w:rStyle w:val="Hyperlink"/>
            <w:noProof/>
          </w:rPr>
          <w:t>2.1</w:t>
        </w:r>
        <w:r w:rsidR="004E41E8">
          <w:rPr>
            <w:rFonts w:asciiTheme="minorHAnsi" w:eastAsiaTheme="minorEastAsia" w:hAnsiTheme="minorHAnsi" w:cstheme="minorBidi"/>
            <w:noProof/>
          </w:rPr>
          <w:tab/>
        </w:r>
        <w:r w:rsidR="004E41E8" w:rsidRPr="00B136AB">
          <w:rPr>
            <w:rStyle w:val="Hyperlink"/>
            <w:noProof/>
          </w:rPr>
          <w:t>Scope</w:t>
        </w:r>
        <w:r w:rsidR="004E41E8">
          <w:rPr>
            <w:noProof/>
            <w:webHidden/>
          </w:rPr>
          <w:tab/>
        </w:r>
        <w:r w:rsidR="004E41E8">
          <w:rPr>
            <w:noProof/>
            <w:webHidden/>
          </w:rPr>
          <w:fldChar w:fldCharType="begin"/>
        </w:r>
        <w:r w:rsidR="004E41E8">
          <w:rPr>
            <w:noProof/>
            <w:webHidden/>
          </w:rPr>
          <w:instrText xml:space="preserve"> PAGEREF _Toc503860940 \h </w:instrText>
        </w:r>
        <w:r w:rsidR="004E41E8">
          <w:rPr>
            <w:noProof/>
            <w:webHidden/>
          </w:rPr>
        </w:r>
        <w:r w:rsidR="004E41E8">
          <w:rPr>
            <w:noProof/>
            <w:webHidden/>
          </w:rPr>
          <w:fldChar w:fldCharType="separate"/>
        </w:r>
        <w:r w:rsidR="00B05B5A">
          <w:rPr>
            <w:noProof/>
            <w:webHidden/>
          </w:rPr>
          <w:t>8</w:t>
        </w:r>
        <w:r w:rsidR="004E41E8">
          <w:rPr>
            <w:noProof/>
            <w:webHidden/>
          </w:rPr>
          <w:fldChar w:fldCharType="end"/>
        </w:r>
      </w:hyperlink>
    </w:p>
    <w:p w14:paraId="07C7E0E8" w14:textId="3B407E95" w:rsidR="004E41E8" w:rsidRDefault="00280975">
      <w:pPr>
        <w:pStyle w:val="TOC2"/>
        <w:rPr>
          <w:rFonts w:asciiTheme="minorHAnsi" w:eastAsiaTheme="minorEastAsia" w:hAnsiTheme="minorHAnsi" w:cstheme="minorBidi"/>
          <w:noProof/>
        </w:rPr>
      </w:pPr>
      <w:hyperlink w:anchor="_Toc503860941" w:history="1">
        <w:r w:rsidR="004E41E8" w:rsidRPr="00B136AB">
          <w:rPr>
            <w:rStyle w:val="Hyperlink"/>
            <w:noProof/>
          </w:rPr>
          <w:t>2.2</w:t>
        </w:r>
        <w:r w:rsidR="004E41E8">
          <w:rPr>
            <w:rFonts w:asciiTheme="minorHAnsi" w:eastAsiaTheme="minorEastAsia" w:hAnsiTheme="minorHAnsi" w:cstheme="minorBidi"/>
            <w:noProof/>
          </w:rPr>
          <w:tab/>
        </w:r>
        <w:r w:rsidR="004E41E8" w:rsidRPr="00B136AB">
          <w:rPr>
            <w:rStyle w:val="Hyperlink"/>
            <w:noProof/>
          </w:rPr>
          <w:t>Business and Technical Requirements</w:t>
        </w:r>
        <w:r w:rsidR="004E41E8">
          <w:rPr>
            <w:noProof/>
            <w:webHidden/>
          </w:rPr>
          <w:tab/>
        </w:r>
        <w:r w:rsidR="004E41E8">
          <w:rPr>
            <w:noProof/>
            <w:webHidden/>
          </w:rPr>
          <w:fldChar w:fldCharType="begin"/>
        </w:r>
        <w:r w:rsidR="004E41E8">
          <w:rPr>
            <w:noProof/>
            <w:webHidden/>
          </w:rPr>
          <w:instrText xml:space="preserve"> PAGEREF _Toc503860941 \h </w:instrText>
        </w:r>
        <w:r w:rsidR="004E41E8">
          <w:rPr>
            <w:noProof/>
            <w:webHidden/>
          </w:rPr>
        </w:r>
        <w:r w:rsidR="004E41E8">
          <w:rPr>
            <w:noProof/>
            <w:webHidden/>
          </w:rPr>
          <w:fldChar w:fldCharType="separate"/>
        </w:r>
        <w:r w:rsidR="00B05B5A">
          <w:rPr>
            <w:noProof/>
            <w:webHidden/>
          </w:rPr>
          <w:t>8</w:t>
        </w:r>
        <w:r w:rsidR="004E41E8">
          <w:rPr>
            <w:noProof/>
            <w:webHidden/>
          </w:rPr>
          <w:fldChar w:fldCharType="end"/>
        </w:r>
      </w:hyperlink>
    </w:p>
    <w:p w14:paraId="1A0BD297" w14:textId="5354BE0B" w:rsidR="004E41E8" w:rsidRDefault="00280975">
      <w:pPr>
        <w:pStyle w:val="TOC2"/>
        <w:rPr>
          <w:rFonts w:asciiTheme="minorHAnsi" w:eastAsiaTheme="minorEastAsia" w:hAnsiTheme="minorHAnsi" w:cstheme="minorBidi"/>
          <w:noProof/>
        </w:rPr>
      </w:pPr>
      <w:hyperlink w:anchor="_Toc503860942" w:history="1">
        <w:r w:rsidR="004E41E8" w:rsidRPr="00B136AB">
          <w:rPr>
            <w:rStyle w:val="Hyperlink"/>
            <w:noProof/>
          </w:rPr>
          <w:t>2.3</w:t>
        </w:r>
        <w:r w:rsidR="004E41E8">
          <w:rPr>
            <w:rFonts w:asciiTheme="minorHAnsi" w:eastAsiaTheme="minorEastAsia" w:hAnsiTheme="minorHAnsi" w:cstheme="minorBidi"/>
            <w:noProof/>
          </w:rPr>
          <w:tab/>
        </w:r>
        <w:r w:rsidR="004E41E8" w:rsidRPr="00B136AB">
          <w:rPr>
            <w:rStyle w:val="Hyperlink"/>
            <w:noProof/>
          </w:rPr>
          <w:t>Implementation and Deployment Services</w:t>
        </w:r>
        <w:r w:rsidR="004E41E8">
          <w:rPr>
            <w:noProof/>
            <w:webHidden/>
          </w:rPr>
          <w:tab/>
        </w:r>
        <w:r w:rsidR="004E41E8">
          <w:rPr>
            <w:noProof/>
            <w:webHidden/>
          </w:rPr>
          <w:fldChar w:fldCharType="begin"/>
        </w:r>
        <w:r w:rsidR="004E41E8">
          <w:rPr>
            <w:noProof/>
            <w:webHidden/>
          </w:rPr>
          <w:instrText xml:space="preserve"> PAGEREF _Toc503860942 \h </w:instrText>
        </w:r>
        <w:r w:rsidR="004E41E8">
          <w:rPr>
            <w:noProof/>
            <w:webHidden/>
          </w:rPr>
        </w:r>
        <w:r w:rsidR="004E41E8">
          <w:rPr>
            <w:noProof/>
            <w:webHidden/>
          </w:rPr>
          <w:fldChar w:fldCharType="separate"/>
        </w:r>
        <w:r w:rsidR="00B05B5A">
          <w:rPr>
            <w:noProof/>
            <w:webHidden/>
          </w:rPr>
          <w:t>9</w:t>
        </w:r>
        <w:r w:rsidR="004E41E8">
          <w:rPr>
            <w:noProof/>
            <w:webHidden/>
          </w:rPr>
          <w:fldChar w:fldCharType="end"/>
        </w:r>
      </w:hyperlink>
    </w:p>
    <w:p w14:paraId="529AA812" w14:textId="57CF20C1" w:rsidR="004E41E8" w:rsidRDefault="00280975">
      <w:pPr>
        <w:pStyle w:val="TOC2"/>
        <w:rPr>
          <w:rFonts w:asciiTheme="minorHAnsi" w:eastAsiaTheme="minorEastAsia" w:hAnsiTheme="minorHAnsi" w:cstheme="minorBidi"/>
          <w:noProof/>
        </w:rPr>
      </w:pPr>
      <w:hyperlink w:anchor="_Toc503860943" w:history="1">
        <w:r w:rsidR="004E41E8" w:rsidRPr="00B136AB">
          <w:rPr>
            <w:rStyle w:val="Hyperlink"/>
            <w:noProof/>
          </w:rPr>
          <w:t>2.4</w:t>
        </w:r>
        <w:r w:rsidR="004E41E8">
          <w:rPr>
            <w:rFonts w:asciiTheme="minorHAnsi" w:eastAsiaTheme="minorEastAsia" w:hAnsiTheme="minorHAnsi" w:cstheme="minorBidi"/>
            <w:noProof/>
          </w:rPr>
          <w:tab/>
        </w:r>
        <w:r w:rsidR="004E41E8" w:rsidRPr="00B136AB">
          <w:rPr>
            <w:rStyle w:val="Hyperlink"/>
            <w:noProof/>
          </w:rPr>
          <w:t>Cloud Hosted Services</w:t>
        </w:r>
        <w:r w:rsidR="004E41E8">
          <w:rPr>
            <w:noProof/>
            <w:webHidden/>
          </w:rPr>
          <w:tab/>
        </w:r>
        <w:r w:rsidR="004E41E8">
          <w:rPr>
            <w:noProof/>
            <w:webHidden/>
          </w:rPr>
          <w:fldChar w:fldCharType="begin"/>
        </w:r>
        <w:r w:rsidR="004E41E8">
          <w:rPr>
            <w:noProof/>
            <w:webHidden/>
          </w:rPr>
          <w:instrText xml:space="preserve"> PAGEREF _Toc503860943 \h </w:instrText>
        </w:r>
        <w:r w:rsidR="004E41E8">
          <w:rPr>
            <w:noProof/>
            <w:webHidden/>
          </w:rPr>
        </w:r>
        <w:r w:rsidR="004E41E8">
          <w:rPr>
            <w:noProof/>
            <w:webHidden/>
          </w:rPr>
          <w:fldChar w:fldCharType="separate"/>
        </w:r>
        <w:r w:rsidR="00B05B5A">
          <w:rPr>
            <w:noProof/>
            <w:webHidden/>
          </w:rPr>
          <w:t>10</w:t>
        </w:r>
        <w:r w:rsidR="004E41E8">
          <w:rPr>
            <w:noProof/>
            <w:webHidden/>
          </w:rPr>
          <w:fldChar w:fldCharType="end"/>
        </w:r>
      </w:hyperlink>
    </w:p>
    <w:p w14:paraId="122EA3BE" w14:textId="6CAD6757" w:rsidR="004E41E8" w:rsidRDefault="00280975">
      <w:pPr>
        <w:pStyle w:val="TOC1"/>
        <w:tabs>
          <w:tab w:val="left" w:pos="440"/>
          <w:tab w:val="right" w:leader="dot" w:pos="9710"/>
        </w:tabs>
        <w:rPr>
          <w:rFonts w:asciiTheme="minorHAnsi" w:eastAsiaTheme="minorEastAsia" w:hAnsiTheme="minorHAnsi" w:cstheme="minorBidi"/>
          <w:noProof/>
        </w:rPr>
      </w:pPr>
      <w:hyperlink w:anchor="_Toc503860944" w:history="1">
        <w:r w:rsidR="004E41E8" w:rsidRPr="00B136AB">
          <w:rPr>
            <w:rStyle w:val="Hyperlink"/>
            <w:noProof/>
          </w:rPr>
          <w:t>3.</w:t>
        </w:r>
        <w:r w:rsidR="004E41E8">
          <w:rPr>
            <w:rFonts w:asciiTheme="minorHAnsi" w:eastAsiaTheme="minorEastAsia" w:hAnsiTheme="minorHAnsi" w:cstheme="minorBidi"/>
            <w:noProof/>
          </w:rPr>
          <w:tab/>
        </w:r>
        <w:r w:rsidR="004E41E8" w:rsidRPr="00B136AB">
          <w:rPr>
            <w:rStyle w:val="Hyperlink"/>
            <w:noProof/>
          </w:rPr>
          <w:t>TIMELINE FOR THIS RFP</w:t>
        </w:r>
        <w:r w:rsidR="004E41E8">
          <w:rPr>
            <w:noProof/>
            <w:webHidden/>
          </w:rPr>
          <w:tab/>
        </w:r>
        <w:r w:rsidR="004E41E8">
          <w:rPr>
            <w:noProof/>
            <w:webHidden/>
          </w:rPr>
          <w:fldChar w:fldCharType="begin"/>
        </w:r>
        <w:r w:rsidR="004E41E8">
          <w:rPr>
            <w:noProof/>
            <w:webHidden/>
          </w:rPr>
          <w:instrText xml:space="preserve"> PAGEREF _Toc503860944 \h </w:instrText>
        </w:r>
        <w:r w:rsidR="004E41E8">
          <w:rPr>
            <w:noProof/>
            <w:webHidden/>
          </w:rPr>
        </w:r>
        <w:r w:rsidR="004E41E8">
          <w:rPr>
            <w:noProof/>
            <w:webHidden/>
          </w:rPr>
          <w:fldChar w:fldCharType="separate"/>
        </w:r>
        <w:r w:rsidR="00B05B5A">
          <w:rPr>
            <w:noProof/>
            <w:webHidden/>
          </w:rPr>
          <w:t>11</w:t>
        </w:r>
        <w:r w:rsidR="004E41E8">
          <w:rPr>
            <w:noProof/>
            <w:webHidden/>
          </w:rPr>
          <w:fldChar w:fldCharType="end"/>
        </w:r>
      </w:hyperlink>
    </w:p>
    <w:p w14:paraId="224C6467" w14:textId="00145E63" w:rsidR="004E41E8" w:rsidRDefault="00280975">
      <w:pPr>
        <w:pStyle w:val="TOC2"/>
        <w:rPr>
          <w:rFonts w:asciiTheme="minorHAnsi" w:eastAsiaTheme="minorEastAsia" w:hAnsiTheme="minorHAnsi" w:cstheme="minorBidi"/>
          <w:noProof/>
        </w:rPr>
      </w:pPr>
      <w:hyperlink w:anchor="_Toc503860945" w:history="1">
        <w:r w:rsidR="004E41E8" w:rsidRPr="00B136AB">
          <w:rPr>
            <w:rStyle w:val="Hyperlink"/>
            <w:noProof/>
          </w:rPr>
          <w:t>3.1</w:t>
        </w:r>
        <w:r w:rsidR="004E41E8">
          <w:rPr>
            <w:rFonts w:asciiTheme="minorHAnsi" w:eastAsiaTheme="minorEastAsia" w:hAnsiTheme="minorHAnsi" w:cstheme="minorBidi"/>
            <w:noProof/>
          </w:rPr>
          <w:tab/>
        </w:r>
        <w:r w:rsidR="004E41E8" w:rsidRPr="00B136AB">
          <w:rPr>
            <w:rStyle w:val="Hyperlink"/>
            <w:noProof/>
          </w:rPr>
          <w:t>Proposed Procurement Schedule</w:t>
        </w:r>
        <w:r w:rsidR="004E41E8">
          <w:rPr>
            <w:noProof/>
            <w:webHidden/>
          </w:rPr>
          <w:tab/>
        </w:r>
        <w:r w:rsidR="004E41E8">
          <w:rPr>
            <w:noProof/>
            <w:webHidden/>
          </w:rPr>
          <w:fldChar w:fldCharType="begin"/>
        </w:r>
        <w:r w:rsidR="004E41E8">
          <w:rPr>
            <w:noProof/>
            <w:webHidden/>
          </w:rPr>
          <w:instrText xml:space="preserve"> PAGEREF _Toc503860945 \h </w:instrText>
        </w:r>
        <w:r w:rsidR="004E41E8">
          <w:rPr>
            <w:noProof/>
            <w:webHidden/>
          </w:rPr>
        </w:r>
        <w:r w:rsidR="004E41E8">
          <w:rPr>
            <w:noProof/>
            <w:webHidden/>
          </w:rPr>
          <w:fldChar w:fldCharType="separate"/>
        </w:r>
        <w:r w:rsidR="00B05B5A">
          <w:rPr>
            <w:noProof/>
            <w:webHidden/>
          </w:rPr>
          <w:t>11</w:t>
        </w:r>
        <w:r w:rsidR="004E41E8">
          <w:rPr>
            <w:noProof/>
            <w:webHidden/>
          </w:rPr>
          <w:fldChar w:fldCharType="end"/>
        </w:r>
      </w:hyperlink>
    </w:p>
    <w:p w14:paraId="67B4759E" w14:textId="4390CDFA" w:rsidR="004E41E8" w:rsidRDefault="00280975">
      <w:pPr>
        <w:pStyle w:val="TOC2"/>
        <w:rPr>
          <w:rFonts w:asciiTheme="minorHAnsi" w:eastAsiaTheme="minorEastAsia" w:hAnsiTheme="minorHAnsi" w:cstheme="minorBidi"/>
          <w:noProof/>
        </w:rPr>
      </w:pPr>
      <w:hyperlink w:anchor="_Toc503860946" w:history="1">
        <w:r w:rsidR="004E41E8" w:rsidRPr="00B136AB">
          <w:rPr>
            <w:rStyle w:val="Hyperlink"/>
            <w:noProof/>
          </w:rPr>
          <w:t>3.2</w:t>
        </w:r>
        <w:r w:rsidR="004E41E8">
          <w:rPr>
            <w:rFonts w:asciiTheme="minorHAnsi" w:eastAsiaTheme="minorEastAsia" w:hAnsiTheme="minorHAnsi" w:cstheme="minorBidi"/>
            <w:noProof/>
          </w:rPr>
          <w:tab/>
        </w:r>
        <w:r w:rsidR="004E41E8" w:rsidRPr="00B136AB">
          <w:rPr>
            <w:rStyle w:val="Hyperlink"/>
            <w:noProof/>
          </w:rPr>
          <w:t>Proposers’ Conference</w:t>
        </w:r>
        <w:r w:rsidR="004E41E8">
          <w:rPr>
            <w:noProof/>
            <w:webHidden/>
          </w:rPr>
          <w:tab/>
        </w:r>
        <w:r w:rsidR="004E41E8">
          <w:rPr>
            <w:noProof/>
            <w:webHidden/>
          </w:rPr>
          <w:fldChar w:fldCharType="begin"/>
        </w:r>
        <w:r w:rsidR="004E41E8">
          <w:rPr>
            <w:noProof/>
            <w:webHidden/>
          </w:rPr>
          <w:instrText xml:space="preserve"> PAGEREF _Toc503860946 \h </w:instrText>
        </w:r>
        <w:r w:rsidR="004E41E8">
          <w:rPr>
            <w:noProof/>
            <w:webHidden/>
          </w:rPr>
        </w:r>
        <w:r w:rsidR="004E41E8">
          <w:rPr>
            <w:noProof/>
            <w:webHidden/>
          </w:rPr>
          <w:fldChar w:fldCharType="separate"/>
        </w:r>
        <w:r w:rsidR="00B05B5A">
          <w:rPr>
            <w:noProof/>
            <w:webHidden/>
          </w:rPr>
          <w:t>11</w:t>
        </w:r>
        <w:r w:rsidR="004E41E8">
          <w:rPr>
            <w:noProof/>
            <w:webHidden/>
          </w:rPr>
          <w:fldChar w:fldCharType="end"/>
        </w:r>
      </w:hyperlink>
    </w:p>
    <w:p w14:paraId="11112311" w14:textId="5C34801B" w:rsidR="004E41E8" w:rsidRDefault="00280975">
      <w:pPr>
        <w:pStyle w:val="TOC1"/>
        <w:tabs>
          <w:tab w:val="left" w:pos="440"/>
          <w:tab w:val="right" w:leader="dot" w:pos="9710"/>
        </w:tabs>
        <w:rPr>
          <w:rFonts w:asciiTheme="minorHAnsi" w:eastAsiaTheme="minorEastAsia" w:hAnsiTheme="minorHAnsi" w:cstheme="minorBidi"/>
          <w:noProof/>
        </w:rPr>
      </w:pPr>
      <w:hyperlink w:anchor="_Toc503860947" w:history="1">
        <w:r w:rsidR="004E41E8" w:rsidRPr="00B136AB">
          <w:rPr>
            <w:rStyle w:val="Hyperlink"/>
            <w:noProof/>
          </w:rPr>
          <w:t>4.</w:t>
        </w:r>
        <w:r w:rsidR="004E41E8">
          <w:rPr>
            <w:rFonts w:asciiTheme="minorHAnsi" w:eastAsiaTheme="minorEastAsia" w:hAnsiTheme="minorHAnsi" w:cstheme="minorBidi"/>
            <w:noProof/>
          </w:rPr>
          <w:tab/>
        </w:r>
        <w:r w:rsidR="004E41E8" w:rsidRPr="00B136AB">
          <w:rPr>
            <w:rStyle w:val="Hyperlink"/>
            <w:noProof/>
          </w:rPr>
          <w:t>RFP ATTACHMENTS</w:t>
        </w:r>
        <w:r w:rsidR="004E41E8">
          <w:rPr>
            <w:noProof/>
            <w:webHidden/>
          </w:rPr>
          <w:tab/>
        </w:r>
        <w:r w:rsidR="004E41E8">
          <w:rPr>
            <w:noProof/>
            <w:webHidden/>
          </w:rPr>
          <w:fldChar w:fldCharType="begin"/>
        </w:r>
        <w:r w:rsidR="004E41E8">
          <w:rPr>
            <w:noProof/>
            <w:webHidden/>
          </w:rPr>
          <w:instrText xml:space="preserve"> PAGEREF _Toc503860947 \h </w:instrText>
        </w:r>
        <w:r w:rsidR="004E41E8">
          <w:rPr>
            <w:noProof/>
            <w:webHidden/>
          </w:rPr>
        </w:r>
        <w:r w:rsidR="004E41E8">
          <w:rPr>
            <w:noProof/>
            <w:webHidden/>
          </w:rPr>
          <w:fldChar w:fldCharType="separate"/>
        </w:r>
        <w:r w:rsidR="00B05B5A">
          <w:rPr>
            <w:noProof/>
            <w:webHidden/>
          </w:rPr>
          <w:t>12</w:t>
        </w:r>
        <w:r w:rsidR="004E41E8">
          <w:rPr>
            <w:noProof/>
            <w:webHidden/>
          </w:rPr>
          <w:fldChar w:fldCharType="end"/>
        </w:r>
      </w:hyperlink>
    </w:p>
    <w:p w14:paraId="597AEF88" w14:textId="1E1E5384" w:rsidR="004E41E8" w:rsidRDefault="00280975">
      <w:pPr>
        <w:pStyle w:val="TOC2"/>
        <w:rPr>
          <w:rFonts w:asciiTheme="minorHAnsi" w:eastAsiaTheme="minorEastAsia" w:hAnsiTheme="minorHAnsi" w:cstheme="minorBidi"/>
          <w:noProof/>
        </w:rPr>
      </w:pPr>
      <w:hyperlink w:anchor="_Toc503860948" w:history="1">
        <w:r w:rsidR="004E41E8" w:rsidRPr="00B136AB">
          <w:rPr>
            <w:rStyle w:val="Hyperlink"/>
            <w:noProof/>
          </w:rPr>
          <w:t>4.1</w:t>
        </w:r>
        <w:r w:rsidR="004E41E8">
          <w:rPr>
            <w:rFonts w:asciiTheme="minorHAnsi" w:eastAsiaTheme="minorEastAsia" w:hAnsiTheme="minorHAnsi" w:cstheme="minorBidi"/>
            <w:noProof/>
          </w:rPr>
          <w:tab/>
        </w:r>
        <w:r w:rsidR="004E41E8" w:rsidRPr="00B136AB">
          <w:rPr>
            <w:rStyle w:val="Hyperlink"/>
            <w:noProof/>
          </w:rPr>
          <w:t>Attachments and Forms</w:t>
        </w:r>
        <w:r w:rsidR="004E41E8">
          <w:rPr>
            <w:noProof/>
            <w:webHidden/>
          </w:rPr>
          <w:tab/>
        </w:r>
        <w:r w:rsidR="004E41E8">
          <w:rPr>
            <w:noProof/>
            <w:webHidden/>
          </w:rPr>
          <w:fldChar w:fldCharType="begin"/>
        </w:r>
        <w:r w:rsidR="004E41E8">
          <w:rPr>
            <w:noProof/>
            <w:webHidden/>
          </w:rPr>
          <w:instrText xml:space="preserve"> PAGEREF _Toc503860948 \h </w:instrText>
        </w:r>
        <w:r w:rsidR="004E41E8">
          <w:rPr>
            <w:noProof/>
            <w:webHidden/>
          </w:rPr>
        </w:r>
        <w:r w:rsidR="004E41E8">
          <w:rPr>
            <w:noProof/>
            <w:webHidden/>
          </w:rPr>
          <w:fldChar w:fldCharType="separate"/>
        </w:r>
        <w:r w:rsidR="00B05B5A">
          <w:rPr>
            <w:noProof/>
            <w:webHidden/>
          </w:rPr>
          <w:t>12</w:t>
        </w:r>
        <w:r w:rsidR="004E41E8">
          <w:rPr>
            <w:noProof/>
            <w:webHidden/>
          </w:rPr>
          <w:fldChar w:fldCharType="end"/>
        </w:r>
      </w:hyperlink>
    </w:p>
    <w:p w14:paraId="5C4422A0" w14:textId="4180E242" w:rsidR="004E41E8" w:rsidRDefault="00280975">
      <w:pPr>
        <w:pStyle w:val="TOC2"/>
        <w:rPr>
          <w:rFonts w:asciiTheme="minorHAnsi" w:eastAsiaTheme="minorEastAsia" w:hAnsiTheme="minorHAnsi" w:cstheme="minorBidi"/>
          <w:noProof/>
        </w:rPr>
      </w:pPr>
      <w:hyperlink w:anchor="_Toc503860949" w:history="1">
        <w:r w:rsidR="004E41E8" w:rsidRPr="00B136AB">
          <w:rPr>
            <w:rStyle w:val="Hyperlink"/>
            <w:noProof/>
          </w:rPr>
          <w:t>4.2</w:t>
        </w:r>
        <w:r w:rsidR="004E41E8">
          <w:rPr>
            <w:rFonts w:asciiTheme="minorHAnsi" w:eastAsiaTheme="minorEastAsia" w:hAnsiTheme="minorHAnsi" w:cstheme="minorBidi"/>
            <w:noProof/>
          </w:rPr>
          <w:tab/>
        </w:r>
        <w:r w:rsidR="004E41E8" w:rsidRPr="00B136AB">
          <w:rPr>
            <w:rStyle w:val="Hyperlink"/>
            <w:noProof/>
          </w:rPr>
          <w:t>Requirements and Court Informational Exhibits</w:t>
        </w:r>
        <w:r w:rsidR="004E41E8">
          <w:rPr>
            <w:noProof/>
            <w:webHidden/>
          </w:rPr>
          <w:tab/>
        </w:r>
        <w:r w:rsidR="004E41E8">
          <w:rPr>
            <w:noProof/>
            <w:webHidden/>
          </w:rPr>
          <w:fldChar w:fldCharType="begin"/>
        </w:r>
        <w:r w:rsidR="004E41E8">
          <w:rPr>
            <w:noProof/>
            <w:webHidden/>
          </w:rPr>
          <w:instrText xml:space="preserve"> PAGEREF _Toc503860949 \h </w:instrText>
        </w:r>
        <w:r w:rsidR="004E41E8">
          <w:rPr>
            <w:noProof/>
            <w:webHidden/>
          </w:rPr>
        </w:r>
        <w:r w:rsidR="004E41E8">
          <w:rPr>
            <w:noProof/>
            <w:webHidden/>
          </w:rPr>
          <w:fldChar w:fldCharType="separate"/>
        </w:r>
        <w:r w:rsidR="00B05B5A">
          <w:rPr>
            <w:noProof/>
            <w:webHidden/>
          </w:rPr>
          <w:t>13</w:t>
        </w:r>
        <w:r w:rsidR="004E41E8">
          <w:rPr>
            <w:noProof/>
            <w:webHidden/>
          </w:rPr>
          <w:fldChar w:fldCharType="end"/>
        </w:r>
      </w:hyperlink>
    </w:p>
    <w:p w14:paraId="3CF13562" w14:textId="0534E25A" w:rsidR="004E41E8" w:rsidRDefault="00280975">
      <w:pPr>
        <w:pStyle w:val="TOC1"/>
        <w:tabs>
          <w:tab w:val="left" w:pos="440"/>
          <w:tab w:val="right" w:leader="dot" w:pos="9710"/>
        </w:tabs>
        <w:rPr>
          <w:rFonts w:asciiTheme="minorHAnsi" w:eastAsiaTheme="minorEastAsia" w:hAnsiTheme="minorHAnsi" w:cstheme="minorBidi"/>
          <w:noProof/>
        </w:rPr>
      </w:pPr>
      <w:hyperlink w:anchor="_Toc503860950" w:history="1">
        <w:r w:rsidR="004E41E8" w:rsidRPr="00B136AB">
          <w:rPr>
            <w:rStyle w:val="Hyperlink"/>
            <w:noProof/>
          </w:rPr>
          <w:t>5.</w:t>
        </w:r>
        <w:r w:rsidR="004E41E8">
          <w:rPr>
            <w:rFonts w:asciiTheme="minorHAnsi" w:eastAsiaTheme="minorEastAsia" w:hAnsiTheme="minorHAnsi" w:cstheme="minorBidi"/>
            <w:noProof/>
          </w:rPr>
          <w:tab/>
        </w:r>
        <w:r w:rsidR="004E41E8" w:rsidRPr="00B136AB">
          <w:rPr>
            <w:rStyle w:val="Hyperlink"/>
            <w:noProof/>
          </w:rPr>
          <w:t>SUBMISSION OF PROPOSALS</w:t>
        </w:r>
        <w:r w:rsidR="004E41E8">
          <w:rPr>
            <w:noProof/>
            <w:webHidden/>
          </w:rPr>
          <w:tab/>
        </w:r>
        <w:r w:rsidR="004E41E8">
          <w:rPr>
            <w:noProof/>
            <w:webHidden/>
          </w:rPr>
          <w:fldChar w:fldCharType="begin"/>
        </w:r>
        <w:r w:rsidR="004E41E8">
          <w:rPr>
            <w:noProof/>
            <w:webHidden/>
          </w:rPr>
          <w:instrText xml:space="preserve"> PAGEREF _Toc503860950 \h </w:instrText>
        </w:r>
        <w:r w:rsidR="004E41E8">
          <w:rPr>
            <w:noProof/>
            <w:webHidden/>
          </w:rPr>
        </w:r>
        <w:r w:rsidR="004E41E8">
          <w:rPr>
            <w:noProof/>
            <w:webHidden/>
          </w:rPr>
          <w:fldChar w:fldCharType="separate"/>
        </w:r>
        <w:r w:rsidR="00B05B5A">
          <w:rPr>
            <w:noProof/>
            <w:webHidden/>
          </w:rPr>
          <w:t>13</w:t>
        </w:r>
        <w:r w:rsidR="004E41E8">
          <w:rPr>
            <w:noProof/>
            <w:webHidden/>
          </w:rPr>
          <w:fldChar w:fldCharType="end"/>
        </w:r>
      </w:hyperlink>
    </w:p>
    <w:p w14:paraId="0C99C19A" w14:textId="16AEA4CE" w:rsidR="004E41E8" w:rsidRDefault="00280975">
      <w:pPr>
        <w:pStyle w:val="TOC2"/>
        <w:rPr>
          <w:rFonts w:asciiTheme="minorHAnsi" w:eastAsiaTheme="minorEastAsia" w:hAnsiTheme="minorHAnsi" w:cstheme="minorBidi"/>
          <w:noProof/>
        </w:rPr>
      </w:pPr>
      <w:hyperlink w:anchor="_Toc503860951" w:history="1">
        <w:r w:rsidR="004E41E8" w:rsidRPr="00B136AB">
          <w:rPr>
            <w:rStyle w:val="Hyperlink"/>
            <w:noProof/>
          </w:rPr>
          <w:t>5.1</w:t>
        </w:r>
        <w:r w:rsidR="004E41E8">
          <w:rPr>
            <w:rFonts w:asciiTheme="minorHAnsi" w:eastAsiaTheme="minorEastAsia" w:hAnsiTheme="minorHAnsi" w:cstheme="minorBidi"/>
            <w:noProof/>
          </w:rPr>
          <w:tab/>
        </w:r>
        <w:r w:rsidR="004E41E8" w:rsidRPr="00B136AB">
          <w:rPr>
            <w:rStyle w:val="Hyperlink"/>
            <w:noProof/>
          </w:rPr>
          <w:t>Proposal Structure</w:t>
        </w:r>
        <w:r w:rsidR="004E41E8">
          <w:rPr>
            <w:noProof/>
            <w:webHidden/>
          </w:rPr>
          <w:tab/>
        </w:r>
        <w:r w:rsidR="004E41E8">
          <w:rPr>
            <w:noProof/>
            <w:webHidden/>
          </w:rPr>
          <w:fldChar w:fldCharType="begin"/>
        </w:r>
        <w:r w:rsidR="004E41E8">
          <w:rPr>
            <w:noProof/>
            <w:webHidden/>
          </w:rPr>
          <w:instrText xml:space="preserve"> PAGEREF _Toc503860951 \h </w:instrText>
        </w:r>
        <w:r w:rsidR="004E41E8">
          <w:rPr>
            <w:noProof/>
            <w:webHidden/>
          </w:rPr>
        </w:r>
        <w:r w:rsidR="004E41E8">
          <w:rPr>
            <w:noProof/>
            <w:webHidden/>
          </w:rPr>
          <w:fldChar w:fldCharType="separate"/>
        </w:r>
        <w:r w:rsidR="00B05B5A">
          <w:rPr>
            <w:noProof/>
            <w:webHidden/>
          </w:rPr>
          <w:t>13</w:t>
        </w:r>
        <w:r w:rsidR="004E41E8">
          <w:rPr>
            <w:noProof/>
            <w:webHidden/>
          </w:rPr>
          <w:fldChar w:fldCharType="end"/>
        </w:r>
      </w:hyperlink>
    </w:p>
    <w:p w14:paraId="01A4F1FD" w14:textId="0D7DA936" w:rsidR="004E41E8" w:rsidRDefault="00280975">
      <w:pPr>
        <w:pStyle w:val="TOC2"/>
        <w:rPr>
          <w:rFonts w:asciiTheme="minorHAnsi" w:eastAsiaTheme="minorEastAsia" w:hAnsiTheme="minorHAnsi" w:cstheme="minorBidi"/>
          <w:noProof/>
        </w:rPr>
      </w:pPr>
      <w:hyperlink w:anchor="_Toc503860952" w:history="1">
        <w:r w:rsidR="004E41E8" w:rsidRPr="00B136AB">
          <w:rPr>
            <w:rStyle w:val="Hyperlink"/>
            <w:noProof/>
          </w:rPr>
          <w:t>5.2</w:t>
        </w:r>
        <w:r w:rsidR="004E41E8">
          <w:rPr>
            <w:rFonts w:asciiTheme="minorHAnsi" w:eastAsiaTheme="minorEastAsia" w:hAnsiTheme="minorHAnsi" w:cstheme="minorBidi"/>
            <w:noProof/>
          </w:rPr>
          <w:tab/>
        </w:r>
        <w:r w:rsidR="004E41E8" w:rsidRPr="00B136AB">
          <w:rPr>
            <w:rStyle w:val="Hyperlink"/>
            <w:noProof/>
          </w:rPr>
          <w:t>Proposal Copies</w:t>
        </w:r>
        <w:r w:rsidR="004E41E8">
          <w:rPr>
            <w:noProof/>
            <w:webHidden/>
          </w:rPr>
          <w:tab/>
        </w:r>
        <w:r w:rsidR="004E41E8">
          <w:rPr>
            <w:noProof/>
            <w:webHidden/>
          </w:rPr>
          <w:fldChar w:fldCharType="begin"/>
        </w:r>
        <w:r w:rsidR="004E41E8">
          <w:rPr>
            <w:noProof/>
            <w:webHidden/>
          </w:rPr>
          <w:instrText xml:space="preserve"> PAGEREF _Toc503860952 \h </w:instrText>
        </w:r>
        <w:r w:rsidR="004E41E8">
          <w:rPr>
            <w:noProof/>
            <w:webHidden/>
          </w:rPr>
        </w:r>
        <w:r w:rsidR="004E41E8">
          <w:rPr>
            <w:noProof/>
            <w:webHidden/>
          </w:rPr>
          <w:fldChar w:fldCharType="separate"/>
        </w:r>
        <w:r w:rsidR="00B05B5A">
          <w:rPr>
            <w:noProof/>
            <w:webHidden/>
          </w:rPr>
          <w:t>13</w:t>
        </w:r>
        <w:r w:rsidR="004E41E8">
          <w:rPr>
            <w:noProof/>
            <w:webHidden/>
          </w:rPr>
          <w:fldChar w:fldCharType="end"/>
        </w:r>
      </w:hyperlink>
    </w:p>
    <w:p w14:paraId="2FE41D80" w14:textId="6FCB19A6" w:rsidR="004E41E8" w:rsidRDefault="00280975">
      <w:pPr>
        <w:pStyle w:val="TOC2"/>
        <w:rPr>
          <w:rFonts w:asciiTheme="minorHAnsi" w:eastAsiaTheme="minorEastAsia" w:hAnsiTheme="minorHAnsi" w:cstheme="minorBidi"/>
          <w:noProof/>
        </w:rPr>
      </w:pPr>
      <w:hyperlink w:anchor="_Toc503860953" w:history="1">
        <w:r w:rsidR="004E41E8" w:rsidRPr="00B136AB">
          <w:rPr>
            <w:rStyle w:val="Hyperlink"/>
            <w:noProof/>
          </w:rPr>
          <w:t>5.3</w:t>
        </w:r>
        <w:r w:rsidR="004E41E8">
          <w:rPr>
            <w:rFonts w:asciiTheme="minorHAnsi" w:eastAsiaTheme="minorEastAsia" w:hAnsiTheme="minorHAnsi" w:cstheme="minorBidi"/>
            <w:noProof/>
          </w:rPr>
          <w:tab/>
        </w:r>
        <w:r w:rsidR="004E41E8" w:rsidRPr="00B136AB">
          <w:rPr>
            <w:rStyle w:val="Hyperlink"/>
            <w:noProof/>
          </w:rPr>
          <w:t>Proposal Delivery Address</w:t>
        </w:r>
        <w:r w:rsidR="004E41E8">
          <w:rPr>
            <w:noProof/>
            <w:webHidden/>
          </w:rPr>
          <w:tab/>
        </w:r>
        <w:r w:rsidR="004E41E8">
          <w:rPr>
            <w:noProof/>
            <w:webHidden/>
          </w:rPr>
          <w:fldChar w:fldCharType="begin"/>
        </w:r>
        <w:r w:rsidR="004E41E8">
          <w:rPr>
            <w:noProof/>
            <w:webHidden/>
          </w:rPr>
          <w:instrText xml:space="preserve"> PAGEREF _Toc503860953 \h </w:instrText>
        </w:r>
        <w:r w:rsidR="004E41E8">
          <w:rPr>
            <w:noProof/>
            <w:webHidden/>
          </w:rPr>
        </w:r>
        <w:r w:rsidR="004E41E8">
          <w:rPr>
            <w:noProof/>
            <w:webHidden/>
          </w:rPr>
          <w:fldChar w:fldCharType="separate"/>
        </w:r>
        <w:r w:rsidR="00B05B5A">
          <w:rPr>
            <w:noProof/>
            <w:webHidden/>
          </w:rPr>
          <w:t>14</w:t>
        </w:r>
        <w:r w:rsidR="004E41E8">
          <w:rPr>
            <w:noProof/>
            <w:webHidden/>
          </w:rPr>
          <w:fldChar w:fldCharType="end"/>
        </w:r>
      </w:hyperlink>
    </w:p>
    <w:p w14:paraId="5D4C7FE1" w14:textId="4B24A417" w:rsidR="004E41E8" w:rsidRDefault="00280975">
      <w:pPr>
        <w:pStyle w:val="TOC2"/>
        <w:rPr>
          <w:rFonts w:asciiTheme="minorHAnsi" w:eastAsiaTheme="minorEastAsia" w:hAnsiTheme="minorHAnsi" w:cstheme="minorBidi"/>
          <w:noProof/>
        </w:rPr>
      </w:pPr>
      <w:hyperlink w:anchor="_Toc503860954" w:history="1">
        <w:r w:rsidR="004E41E8" w:rsidRPr="00B136AB">
          <w:rPr>
            <w:rStyle w:val="Hyperlink"/>
            <w:noProof/>
          </w:rPr>
          <w:t>5.4</w:t>
        </w:r>
        <w:r w:rsidR="004E41E8">
          <w:rPr>
            <w:rFonts w:asciiTheme="minorHAnsi" w:eastAsiaTheme="minorEastAsia" w:hAnsiTheme="minorHAnsi" w:cstheme="minorBidi"/>
            <w:noProof/>
          </w:rPr>
          <w:tab/>
        </w:r>
        <w:r w:rsidR="004E41E8" w:rsidRPr="00B136AB">
          <w:rPr>
            <w:rStyle w:val="Hyperlink"/>
            <w:noProof/>
          </w:rPr>
          <w:t>Late Proposals</w:t>
        </w:r>
        <w:r w:rsidR="004E41E8">
          <w:rPr>
            <w:noProof/>
            <w:webHidden/>
          </w:rPr>
          <w:tab/>
        </w:r>
        <w:r w:rsidR="004E41E8">
          <w:rPr>
            <w:noProof/>
            <w:webHidden/>
          </w:rPr>
          <w:fldChar w:fldCharType="begin"/>
        </w:r>
        <w:r w:rsidR="004E41E8">
          <w:rPr>
            <w:noProof/>
            <w:webHidden/>
          </w:rPr>
          <w:instrText xml:space="preserve"> PAGEREF _Toc503860954 \h </w:instrText>
        </w:r>
        <w:r w:rsidR="004E41E8">
          <w:rPr>
            <w:noProof/>
            <w:webHidden/>
          </w:rPr>
        </w:r>
        <w:r w:rsidR="004E41E8">
          <w:rPr>
            <w:noProof/>
            <w:webHidden/>
          </w:rPr>
          <w:fldChar w:fldCharType="separate"/>
        </w:r>
        <w:r w:rsidR="00B05B5A">
          <w:rPr>
            <w:noProof/>
            <w:webHidden/>
          </w:rPr>
          <w:t>14</w:t>
        </w:r>
        <w:r w:rsidR="004E41E8">
          <w:rPr>
            <w:noProof/>
            <w:webHidden/>
          </w:rPr>
          <w:fldChar w:fldCharType="end"/>
        </w:r>
      </w:hyperlink>
    </w:p>
    <w:p w14:paraId="5AD2D1E9" w14:textId="43AAD523" w:rsidR="004E41E8" w:rsidRDefault="00280975">
      <w:pPr>
        <w:pStyle w:val="TOC2"/>
        <w:rPr>
          <w:rFonts w:asciiTheme="minorHAnsi" w:eastAsiaTheme="minorEastAsia" w:hAnsiTheme="minorHAnsi" w:cstheme="minorBidi"/>
          <w:noProof/>
        </w:rPr>
      </w:pPr>
      <w:hyperlink w:anchor="_Toc503860955" w:history="1">
        <w:r w:rsidR="004E41E8" w:rsidRPr="00B136AB">
          <w:rPr>
            <w:rStyle w:val="Hyperlink"/>
            <w:noProof/>
          </w:rPr>
          <w:t>5.5</w:t>
        </w:r>
        <w:r w:rsidR="004E41E8">
          <w:rPr>
            <w:rFonts w:asciiTheme="minorHAnsi" w:eastAsiaTheme="minorEastAsia" w:hAnsiTheme="minorHAnsi" w:cstheme="minorBidi"/>
            <w:noProof/>
          </w:rPr>
          <w:tab/>
        </w:r>
        <w:r w:rsidR="004E41E8" w:rsidRPr="00B136AB">
          <w:rPr>
            <w:rStyle w:val="Hyperlink"/>
            <w:noProof/>
          </w:rPr>
          <w:t>Original Proposal Delivery Methods</w:t>
        </w:r>
        <w:r w:rsidR="004E41E8">
          <w:rPr>
            <w:noProof/>
            <w:webHidden/>
          </w:rPr>
          <w:tab/>
        </w:r>
        <w:r w:rsidR="004E41E8">
          <w:rPr>
            <w:noProof/>
            <w:webHidden/>
          </w:rPr>
          <w:fldChar w:fldCharType="begin"/>
        </w:r>
        <w:r w:rsidR="004E41E8">
          <w:rPr>
            <w:noProof/>
            <w:webHidden/>
          </w:rPr>
          <w:instrText xml:space="preserve"> PAGEREF _Toc503860955 \h </w:instrText>
        </w:r>
        <w:r w:rsidR="004E41E8">
          <w:rPr>
            <w:noProof/>
            <w:webHidden/>
          </w:rPr>
        </w:r>
        <w:r w:rsidR="004E41E8">
          <w:rPr>
            <w:noProof/>
            <w:webHidden/>
          </w:rPr>
          <w:fldChar w:fldCharType="separate"/>
        </w:r>
        <w:r w:rsidR="00B05B5A">
          <w:rPr>
            <w:noProof/>
            <w:webHidden/>
          </w:rPr>
          <w:t>14</w:t>
        </w:r>
        <w:r w:rsidR="004E41E8">
          <w:rPr>
            <w:noProof/>
            <w:webHidden/>
          </w:rPr>
          <w:fldChar w:fldCharType="end"/>
        </w:r>
      </w:hyperlink>
    </w:p>
    <w:p w14:paraId="64CBC0D8" w14:textId="4DE8D443" w:rsidR="004E41E8" w:rsidRDefault="00280975">
      <w:pPr>
        <w:pStyle w:val="TOC1"/>
        <w:tabs>
          <w:tab w:val="left" w:pos="440"/>
          <w:tab w:val="right" w:leader="dot" w:pos="9710"/>
        </w:tabs>
        <w:rPr>
          <w:rFonts w:asciiTheme="minorHAnsi" w:eastAsiaTheme="minorEastAsia" w:hAnsiTheme="minorHAnsi" w:cstheme="minorBidi"/>
          <w:noProof/>
        </w:rPr>
      </w:pPr>
      <w:hyperlink w:anchor="_Toc503860956" w:history="1">
        <w:r w:rsidR="004E41E8" w:rsidRPr="00B136AB">
          <w:rPr>
            <w:rStyle w:val="Hyperlink"/>
            <w:noProof/>
          </w:rPr>
          <w:t>6.</w:t>
        </w:r>
        <w:r w:rsidR="004E41E8">
          <w:rPr>
            <w:rFonts w:asciiTheme="minorHAnsi" w:eastAsiaTheme="minorEastAsia" w:hAnsiTheme="minorHAnsi" w:cstheme="minorBidi"/>
            <w:noProof/>
          </w:rPr>
          <w:tab/>
        </w:r>
        <w:r w:rsidR="004E41E8" w:rsidRPr="00B136AB">
          <w:rPr>
            <w:rStyle w:val="Hyperlink"/>
            <w:noProof/>
          </w:rPr>
          <w:t>NON-COST PROPOSAL CONTENTS</w:t>
        </w:r>
        <w:r w:rsidR="004E41E8">
          <w:rPr>
            <w:noProof/>
            <w:webHidden/>
          </w:rPr>
          <w:tab/>
        </w:r>
        <w:r w:rsidR="004E41E8">
          <w:rPr>
            <w:noProof/>
            <w:webHidden/>
          </w:rPr>
          <w:fldChar w:fldCharType="begin"/>
        </w:r>
        <w:r w:rsidR="004E41E8">
          <w:rPr>
            <w:noProof/>
            <w:webHidden/>
          </w:rPr>
          <w:instrText xml:space="preserve"> PAGEREF _Toc503860956 \h </w:instrText>
        </w:r>
        <w:r w:rsidR="004E41E8">
          <w:rPr>
            <w:noProof/>
            <w:webHidden/>
          </w:rPr>
        </w:r>
        <w:r w:rsidR="004E41E8">
          <w:rPr>
            <w:noProof/>
            <w:webHidden/>
          </w:rPr>
          <w:fldChar w:fldCharType="separate"/>
        </w:r>
        <w:r w:rsidR="00B05B5A">
          <w:rPr>
            <w:noProof/>
            <w:webHidden/>
          </w:rPr>
          <w:t>14</w:t>
        </w:r>
        <w:r w:rsidR="004E41E8">
          <w:rPr>
            <w:noProof/>
            <w:webHidden/>
          </w:rPr>
          <w:fldChar w:fldCharType="end"/>
        </w:r>
      </w:hyperlink>
    </w:p>
    <w:p w14:paraId="77B1F934" w14:textId="16D68422" w:rsidR="004E41E8" w:rsidRDefault="00280975">
      <w:pPr>
        <w:pStyle w:val="TOC2"/>
        <w:rPr>
          <w:rFonts w:asciiTheme="minorHAnsi" w:eastAsiaTheme="minorEastAsia" w:hAnsiTheme="minorHAnsi" w:cstheme="minorBidi"/>
          <w:noProof/>
        </w:rPr>
      </w:pPr>
      <w:hyperlink w:anchor="_Toc503860957" w:history="1">
        <w:r w:rsidR="004E41E8" w:rsidRPr="00B136AB">
          <w:rPr>
            <w:rStyle w:val="Hyperlink"/>
            <w:noProof/>
          </w:rPr>
          <w:t>6.1</w:t>
        </w:r>
        <w:r w:rsidR="004E41E8">
          <w:rPr>
            <w:rFonts w:asciiTheme="minorHAnsi" w:eastAsiaTheme="minorEastAsia" w:hAnsiTheme="minorHAnsi" w:cstheme="minorBidi"/>
            <w:noProof/>
          </w:rPr>
          <w:tab/>
        </w:r>
        <w:r w:rsidR="004E41E8" w:rsidRPr="00B136AB">
          <w:rPr>
            <w:rStyle w:val="Hyperlink"/>
            <w:noProof/>
          </w:rPr>
          <w:t>Organization Information and Qualifications</w:t>
        </w:r>
        <w:r w:rsidR="004E41E8">
          <w:rPr>
            <w:noProof/>
            <w:webHidden/>
          </w:rPr>
          <w:tab/>
        </w:r>
        <w:r w:rsidR="004E41E8">
          <w:rPr>
            <w:noProof/>
            <w:webHidden/>
          </w:rPr>
          <w:fldChar w:fldCharType="begin"/>
        </w:r>
        <w:r w:rsidR="004E41E8">
          <w:rPr>
            <w:noProof/>
            <w:webHidden/>
          </w:rPr>
          <w:instrText xml:space="preserve"> PAGEREF _Toc503860957 \h </w:instrText>
        </w:r>
        <w:r w:rsidR="004E41E8">
          <w:rPr>
            <w:noProof/>
            <w:webHidden/>
          </w:rPr>
        </w:r>
        <w:r w:rsidR="004E41E8">
          <w:rPr>
            <w:noProof/>
            <w:webHidden/>
          </w:rPr>
          <w:fldChar w:fldCharType="separate"/>
        </w:r>
        <w:r w:rsidR="00B05B5A">
          <w:rPr>
            <w:noProof/>
            <w:webHidden/>
          </w:rPr>
          <w:t>14</w:t>
        </w:r>
        <w:r w:rsidR="004E41E8">
          <w:rPr>
            <w:noProof/>
            <w:webHidden/>
          </w:rPr>
          <w:fldChar w:fldCharType="end"/>
        </w:r>
      </w:hyperlink>
    </w:p>
    <w:p w14:paraId="01B23ED3" w14:textId="5FB52D87" w:rsidR="004E41E8" w:rsidRDefault="00280975">
      <w:pPr>
        <w:pStyle w:val="TOC2"/>
        <w:rPr>
          <w:rFonts w:asciiTheme="minorHAnsi" w:eastAsiaTheme="minorEastAsia" w:hAnsiTheme="minorHAnsi" w:cstheme="minorBidi"/>
          <w:noProof/>
        </w:rPr>
      </w:pPr>
      <w:hyperlink w:anchor="_Toc503860958" w:history="1">
        <w:r w:rsidR="004E41E8" w:rsidRPr="00B136AB">
          <w:rPr>
            <w:rStyle w:val="Hyperlink"/>
            <w:noProof/>
          </w:rPr>
          <w:t>6.2</w:t>
        </w:r>
        <w:r w:rsidR="004E41E8">
          <w:rPr>
            <w:rFonts w:asciiTheme="minorHAnsi" w:eastAsiaTheme="minorEastAsia" w:hAnsiTheme="minorHAnsi" w:cstheme="minorBidi"/>
            <w:noProof/>
          </w:rPr>
          <w:tab/>
        </w:r>
        <w:r w:rsidR="004E41E8" w:rsidRPr="00B136AB">
          <w:rPr>
            <w:rStyle w:val="Hyperlink"/>
            <w:noProof/>
          </w:rPr>
          <w:t>Team Qualifications</w:t>
        </w:r>
        <w:r w:rsidR="004E41E8">
          <w:rPr>
            <w:noProof/>
            <w:webHidden/>
          </w:rPr>
          <w:tab/>
        </w:r>
        <w:r w:rsidR="004E41E8">
          <w:rPr>
            <w:noProof/>
            <w:webHidden/>
          </w:rPr>
          <w:fldChar w:fldCharType="begin"/>
        </w:r>
        <w:r w:rsidR="004E41E8">
          <w:rPr>
            <w:noProof/>
            <w:webHidden/>
          </w:rPr>
          <w:instrText xml:space="preserve"> PAGEREF _Toc503860958 \h </w:instrText>
        </w:r>
        <w:r w:rsidR="004E41E8">
          <w:rPr>
            <w:noProof/>
            <w:webHidden/>
          </w:rPr>
        </w:r>
        <w:r w:rsidR="004E41E8">
          <w:rPr>
            <w:noProof/>
            <w:webHidden/>
          </w:rPr>
          <w:fldChar w:fldCharType="separate"/>
        </w:r>
        <w:r w:rsidR="00B05B5A">
          <w:rPr>
            <w:noProof/>
            <w:webHidden/>
          </w:rPr>
          <w:t>15</w:t>
        </w:r>
        <w:r w:rsidR="004E41E8">
          <w:rPr>
            <w:noProof/>
            <w:webHidden/>
          </w:rPr>
          <w:fldChar w:fldCharType="end"/>
        </w:r>
      </w:hyperlink>
    </w:p>
    <w:p w14:paraId="2E20CCBE" w14:textId="5EC30DCD" w:rsidR="004E41E8" w:rsidRDefault="00280975">
      <w:pPr>
        <w:pStyle w:val="TOC2"/>
        <w:rPr>
          <w:rFonts w:asciiTheme="minorHAnsi" w:eastAsiaTheme="minorEastAsia" w:hAnsiTheme="minorHAnsi" w:cstheme="minorBidi"/>
          <w:noProof/>
        </w:rPr>
      </w:pPr>
      <w:hyperlink w:anchor="_Toc503860959" w:history="1">
        <w:r w:rsidR="004E41E8" w:rsidRPr="00B136AB">
          <w:rPr>
            <w:rStyle w:val="Hyperlink"/>
            <w:noProof/>
          </w:rPr>
          <w:t>6.3</w:t>
        </w:r>
        <w:r w:rsidR="004E41E8">
          <w:rPr>
            <w:rFonts w:asciiTheme="minorHAnsi" w:eastAsiaTheme="minorEastAsia" w:hAnsiTheme="minorHAnsi" w:cstheme="minorBidi"/>
            <w:noProof/>
          </w:rPr>
          <w:tab/>
        </w:r>
        <w:r w:rsidR="004E41E8" w:rsidRPr="00B136AB">
          <w:rPr>
            <w:rStyle w:val="Hyperlink"/>
            <w:noProof/>
          </w:rPr>
          <w:t>Proposed Approach and Methods.</w:t>
        </w:r>
        <w:r w:rsidR="004E41E8">
          <w:rPr>
            <w:noProof/>
            <w:webHidden/>
          </w:rPr>
          <w:tab/>
        </w:r>
        <w:r w:rsidR="004E41E8">
          <w:rPr>
            <w:noProof/>
            <w:webHidden/>
          </w:rPr>
          <w:fldChar w:fldCharType="begin"/>
        </w:r>
        <w:r w:rsidR="004E41E8">
          <w:rPr>
            <w:noProof/>
            <w:webHidden/>
          </w:rPr>
          <w:instrText xml:space="preserve"> PAGEREF _Toc503860959 \h </w:instrText>
        </w:r>
        <w:r w:rsidR="004E41E8">
          <w:rPr>
            <w:noProof/>
            <w:webHidden/>
          </w:rPr>
        </w:r>
        <w:r w:rsidR="004E41E8">
          <w:rPr>
            <w:noProof/>
            <w:webHidden/>
          </w:rPr>
          <w:fldChar w:fldCharType="separate"/>
        </w:r>
        <w:r w:rsidR="00B05B5A">
          <w:rPr>
            <w:noProof/>
            <w:webHidden/>
          </w:rPr>
          <w:t>15</w:t>
        </w:r>
        <w:r w:rsidR="004E41E8">
          <w:rPr>
            <w:noProof/>
            <w:webHidden/>
          </w:rPr>
          <w:fldChar w:fldCharType="end"/>
        </w:r>
      </w:hyperlink>
    </w:p>
    <w:p w14:paraId="3B5B4F52" w14:textId="0C5CCD7B" w:rsidR="004E41E8" w:rsidRDefault="00280975">
      <w:pPr>
        <w:pStyle w:val="TOC2"/>
        <w:rPr>
          <w:rFonts w:asciiTheme="minorHAnsi" w:eastAsiaTheme="minorEastAsia" w:hAnsiTheme="minorHAnsi" w:cstheme="minorBidi"/>
          <w:noProof/>
        </w:rPr>
      </w:pPr>
      <w:hyperlink w:anchor="_Toc503860960" w:history="1">
        <w:r w:rsidR="004E41E8" w:rsidRPr="00B136AB">
          <w:rPr>
            <w:rStyle w:val="Hyperlink"/>
            <w:noProof/>
          </w:rPr>
          <w:t>6.4</w:t>
        </w:r>
        <w:r w:rsidR="004E41E8">
          <w:rPr>
            <w:rFonts w:asciiTheme="minorHAnsi" w:eastAsiaTheme="minorEastAsia" w:hAnsiTheme="minorHAnsi" w:cstheme="minorBidi"/>
            <w:noProof/>
          </w:rPr>
          <w:tab/>
        </w:r>
        <w:r w:rsidR="004E41E8" w:rsidRPr="00B136AB">
          <w:rPr>
            <w:rStyle w:val="Hyperlink"/>
            <w:noProof/>
          </w:rPr>
          <w:t>Responses to Requirements</w:t>
        </w:r>
        <w:r w:rsidR="004E41E8">
          <w:rPr>
            <w:noProof/>
            <w:webHidden/>
          </w:rPr>
          <w:tab/>
        </w:r>
        <w:r w:rsidR="004E41E8">
          <w:rPr>
            <w:noProof/>
            <w:webHidden/>
          </w:rPr>
          <w:fldChar w:fldCharType="begin"/>
        </w:r>
        <w:r w:rsidR="004E41E8">
          <w:rPr>
            <w:noProof/>
            <w:webHidden/>
          </w:rPr>
          <w:instrText xml:space="preserve"> PAGEREF _Toc503860960 \h </w:instrText>
        </w:r>
        <w:r w:rsidR="004E41E8">
          <w:rPr>
            <w:noProof/>
            <w:webHidden/>
          </w:rPr>
        </w:r>
        <w:r w:rsidR="004E41E8">
          <w:rPr>
            <w:noProof/>
            <w:webHidden/>
          </w:rPr>
          <w:fldChar w:fldCharType="separate"/>
        </w:r>
        <w:r w:rsidR="00B05B5A">
          <w:rPr>
            <w:noProof/>
            <w:webHidden/>
          </w:rPr>
          <w:t>16</w:t>
        </w:r>
        <w:r w:rsidR="004E41E8">
          <w:rPr>
            <w:noProof/>
            <w:webHidden/>
          </w:rPr>
          <w:fldChar w:fldCharType="end"/>
        </w:r>
      </w:hyperlink>
    </w:p>
    <w:p w14:paraId="38FED368" w14:textId="3E56D492" w:rsidR="004E41E8" w:rsidRDefault="00280975">
      <w:pPr>
        <w:pStyle w:val="TOC2"/>
        <w:rPr>
          <w:rFonts w:asciiTheme="minorHAnsi" w:eastAsiaTheme="minorEastAsia" w:hAnsiTheme="minorHAnsi" w:cstheme="minorBidi"/>
          <w:noProof/>
        </w:rPr>
      </w:pPr>
      <w:hyperlink w:anchor="_Toc503860961" w:history="1">
        <w:r w:rsidR="004E41E8" w:rsidRPr="00B136AB">
          <w:rPr>
            <w:rStyle w:val="Hyperlink"/>
            <w:noProof/>
          </w:rPr>
          <w:t>6.5</w:t>
        </w:r>
        <w:r w:rsidR="004E41E8">
          <w:rPr>
            <w:rFonts w:asciiTheme="minorHAnsi" w:eastAsiaTheme="minorEastAsia" w:hAnsiTheme="minorHAnsi" w:cstheme="minorBidi"/>
            <w:noProof/>
          </w:rPr>
          <w:tab/>
        </w:r>
        <w:r w:rsidR="004E41E8" w:rsidRPr="00B136AB">
          <w:rPr>
            <w:rStyle w:val="Hyperlink"/>
            <w:noProof/>
          </w:rPr>
          <w:t>Certifications, Attachments, and Other Requirements</w:t>
        </w:r>
        <w:r w:rsidR="004E41E8">
          <w:rPr>
            <w:noProof/>
            <w:webHidden/>
          </w:rPr>
          <w:tab/>
        </w:r>
        <w:r w:rsidR="004E41E8">
          <w:rPr>
            <w:noProof/>
            <w:webHidden/>
          </w:rPr>
          <w:fldChar w:fldCharType="begin"/>
        </w:r>
        <w:r w:rsidR="004E41E8">
          <w:rPr>
            <w:noProof/>
            <w:webHidden/>
          </w:rPr>
          <w:instrText xml:space="preserve"> PAGEREF _Toc503860961 \h </w:instrText>
        </w:r>
        <w:r w:rsidR="004E41E8">
          <w:rPr>
            <w:noProof/>
            <w:webHidden/>
          </w:rPr>
        </w:r>
        <w:r w:rsidR="004E41E8">
          <w:rPr>
            <w:noProof/>
            <w:webHidden/>
          </w:rPr>
          <w:fldChar w:fldCharType="separate"/>
        </w:r>
        <w:r w:rsidR="00B05B5A">
          <w:rPr>
            <w:noProof/>
            <w:webHidden/>
          </w:rPr>
          <w:t>16</w:t>
        </w:r>
        <w:r w:rsidR="004E41E8">
          <w:rPr>
            <w:noProof/>
            <w:webHidden/>
          </w:rPr>
          <w:fldChar w:fldCharType="end"/>
        </w:r>
      </w:hyperlink>
    </w:p>
    <w:p w14:paraId="230115B9" w14:textId="53EDF3E1" w:rsidR="004E41E8" w:rsidRDefault="00280975">
      <w:pPr>
        <w:pStyle w:val="TOC1"/>
        <w:tabs>
          <w:tab w:val="left" w:pos="440"/>
          <w:tab w:val="right" w:leader="dot" w:pos="9710"/>
        </w:tabs>
        <w:rPr>
          <w:rFonts w:asciiTheme="minorHAnsi" w:eastAsiaTheme="minorEastAsia" w:hAnsiTheme="minorHAnsi" w:cstheme="minorBidi"/>
          <w:noProof/>
        </w:rPr>
      </w:pPr>
      <w:hyperlink w:anchor="_Toc503860962" w:history="1">
        <w:r w:rsidR="004E41E8" w:rsidRPr="00B136AB">
          <w:rPr>
            <w:rStyle w:val="Hyperlink"/>
            <w:noProof/>
          </w:rPr>
          <w:t>7.</w:t>
        </w:r>
        <w:r w:rsidR="004E41E8">
          <w:rPr>
            <w:rFonts w:asciiTheme="minorHAnsi" w:eastAsiaTheme="minorEastAsia" w:hAnsiTheme="minorHAnsi" w:cstheme="minorBidi"/>
            <w:noProof/>
          </w:rPr>
          <w:tab/>
        </w:r>
        <w:r w:rsidR="004E41E8" w:rsidRPr="00B136AB">
          <w:rPr>
            <w:rStyle w:val="Hyperlink"/>
            <w:noProof/>
          </w:rPr>
          <w:t>COST PROPOSAL CONTENT</w:t>
        </w:r>
        <w:r w:rsidR="004E41E8">
          <w:rPr>
            <w:noProof/>
            <w:webHidden/>
          </w:rPr>
          <w:tab/>
        </w:r>
        <w:r w:rsidR="004E41E8">
          <w:rPr>
            <w:noProof/>
            <w:webHidden/>
          </w:rPr>
          <w:fldChar w:fldCharType="begin"/>
        </w:r>
        <w:r w:rsidR="004E41E8">
          <w:rPr>
            <w:noProof/>
            <w:webHidden/>
          </w:rPr>
          <w:instrText xml:space="preserve"> PAGEREF _Toc503860962 \h </w:instrText>
        </w:r>
        <w:r w:rsidR="004E41E8">
          <w:rPr>
            <w:noProof/>
            <w:webHidden/>
          </w:rPr>
        </w:r>
        <w:r w:rsidR="004E41E8">
          <w:rPr>
            <w:noProof/>
            <w:webHidden/>
          </w:rPr>
          <w:fldChar w:fldCharType="separate"/>
        </w:r>
        <w:r w:rsidR="00B05B5A">
          <w:rPr>
            <w:noProof/>
            <w:webHidden/>
          </w:rPr>
          <w:t>17</w:t>
        </w:r>
        <w:r w:rsidR="004E41E8">
          <w:rPr>
            <w:noProof/>
            <w:webHidden/>
          </w:rPr>
          <w:fldChar w:fldCharType="end"/>
        </w:r>
      </w:hyperlink>
    </w:p>
    <w:p w14:paraId="7BAB24FB" w14:textId="563A9DB9" w:rsidR="004E41E8" w:rsidRDefault="00280975">
      <w:pPr>
        <w:pStyle w:val="TOC1"/>
        <w:tabs>
          <w:tab w:val="left" w:pos="440"/>
          <w:tab w:val="right" w:leader="dot" w:pos="9710"/>
        </w:tabs>
        <w:rPr>
          <w:rFonts w:asciiTheme="minorHAnsi" w:eastAsiaTheme="minorEastAsia" w:hAnsiTheme="minorHAnsi" w:cstheme="minorBidi"/>
          <w:noProof/>
        </w:rPr>
      </w:pPr>
      <w:hyperlink w:anchor="_Toc503860963" w:history="1">
        <w:r w:rsidR="004E41E8" w:rsidRPr="00B136AB">
          <w:rPr>
            <w:rStyle w:val="Hyperlink"/>
            <w:noProof/>
          </w:rPr>
          <w:t>8.</w:t>
        </w:r>
        <w:r w:rsidR="004E41E8">
          <w:rPr>
            <w:rFonts w:asciiTheme="minorHAnsi" w:eastAsiaTheme="minorEastAsia" w:hAnsiTheme="minorHAnsi" w:cstheme="minorBidi"/>
            <w:noProof/>
          </w:rPr>
          <w:tab/>
        </w:r>
        <w:r w:rsidR="004E41E8" w:rsidRPr="00B136AB">
          <w:rPr>
            <w:rStyle w:val="Hyperlink"/>
            <w:noProof/>
          </w:rPr>
          <w:t>OFFER PERIOD</w:t>
        </w:r>
        <w:r w:rsidR="004E41E8">
          <w:rPr>
            <w:noProof/>
            <w:webHidden/>
          </w:rPr>
          <w:tab/>
        </w:r>
        <w:r w:rsidR="004E41E8">
          <w:rPr>
            <w:noProof/>
            <w:webHidden/>
          </w:rPr>
          <w:fldChar w:fldCharType="begin"/>
        </w:r>
        <w:r w:rsidR="004E41E8">
          <w:rPr>
            <w:noProof/>
            <w:webHidden/>
          </w:rPr>
          <w:instrText xml:space="preserve"> PAGEREF _Toc503860963 \h </w:instrText>
        </w:r>
        <w:r w:rsidR="004E41E8">
          <w:rPr>
            <w:noProof/>
            <w:webHidden/>
          </w:rPr>
        </w:r>
        <w:r w:rsidR="004E41E8">
          <w:rPr>
            <w:noProof/>
            <w:webHidden/>
          </w:rPr>
          <w:fldChar w:fldCharType="separate"/>
        </w:r>
        <w:r w:rsidR="00B05B5A">
          <w:rPr>
            <w:noProof/>
            <w:webHidden/>
          </w:rPr>
          <w:t>18</w:t>
        </w:r>
        <w:r w:rsidR="004E41E8">
          <w:rPr>
            <w:noProof/>
            <w:webHidden/>
          </w:rPr>
          <w:fldChar w:fldCharType="end"/>
        </w:r>
      </w:hyperlink>
    </w:p>
    <w:p w14:paraId="6FB6BC06" w14:textId="29C333B1" w:rsidR="004E41E8" w:rsidRDefault="00280975">
      <w:pPr>
        <w:pStyle w:val="TOC1"/>
        <w:tabs>
          <w:tab w:val="left" w:pos="440"/>
          <w:tab w:val="right" w:leader="dot" w:pos="9710"/>
        </w:tabs>
        <w:rPr>
          <w:rFonts w:asciiTheme="minorHAnsi" w:eastAsiaTheme="minorEastAsia" w:hAnsiTheme="minorHAnsi" w:cstheme="minorBidi"/>
          <w:noProof/>
        </w:rPr>
      </w:pPr>
      <w:hyperlink w:anchor="_Toc503860964" w:history="1">
        <w:r w:rsidR="004E41E8" w:rsidRPr="00B136AB">
          <w:rPr>
            <w:rStyle w:val="Hyperlink"/>
            <w:noProof/>
          </w:rPr>
          <w:t>9.</w:t>
        </w:r>
        <w:r w:rsidR="004E41E8">
          <w:rPr>
            <w:rFonts w:asciiTheme="minorHAnsi" w:eastAsiaTheme="minorEastAsia" w:hAnsiTheme="minorHAnsi" w:cstheme="minorBidi"/>
            <w:noProof/>
          </w:rPr>
          <w:tab/>
        </w:r>
        <w:r w:rsidR="004E41E8" w:rsidRPr="00B136AB">
          <w:rPr>
            <w:rStyle w:val="Hyperlink"/>
            <w:noProof/>
          </w:rPr>
          <w:t>EVALUATION OF PROPOSALS</w:t>
        </w:r>
        <w:r w:rsidR="004E41E8">
          <w:rPr>
            <w:noProof/>
            <w:webHidden/>
          </w:rPr>
          <w:tab/>
        </w:r>
        <w:r w:rsidR="004E41E8">
          <w:rPr>
            <w:noProof/>
            <w:webHidden/>
          </w:rPr>
          <w:fldChar w:fldCharType="begin"/>
        </w:r>
        <w:r w:rsidR="004E41E8">
          <w:rPr>
            <w:noProof/>
            <w:webHidden/>
          </w:rPr>
          <w:instrText xml:space="preserve"> PAGEREF _Toc503860964 \h </w:instrText>
        </w:r>
        <w:r w:rsidR="004E41E8">
          <w:rPr>
            <w:noProof/>
            <w:webHidden/>
          </w:rPr>
        </w:r>
        <w:r w:rsidR="004E41E8">
          <w:rPr>
            <w:noProof/>
            <w:webHidden/>
          </w:rPr>
          <w:fldChar w:fldCharType="separate"/>
        </w:r>
        <w:r w:rsidR="00B05B5A">
          <w:rPr>
            <w:noProof/>
            <w:webHidden/>
          </w:rPr>
          <w:t>18</w:t>
        </w:r>
        <w:r w:rsidR="004E41E8">
          <w:rPr>
            <w:noProof/>
            <w:webHidden/>
          </w:rPr>
          <w:fldChar w:fldCharType="end"/>
        </w:r>
      </w:hyperlink>
    </w:p>
    <w:p w14:paraId="50582259" w14:textId="412BC88C" w:rsidR="004E41E8" w:rsidRDefault="00280975">
      <w:pPr>
        <w:pStyle w:val="TOC2"/>
        <w:rPr>
          <w:rFonts w:asciiTheme="minorHAnsi" w:eastAsiaTheme="minorEastAsia" w:hAnsiTheme="minorHAnsi" w:cstheme="minorBidi"/>
          <w:noProof/>
        </w:rPr>
      </w:pPr>
      <w:hyperlink w:anchor="_Toc503860965" w:history="1">
        <w:r w:rsidR="004E41E8" w:rsidRPr="00B136AB">
          <w:rPr>
            <w:rStyle w:val="Hyperlink"/>
            <w:noProof/>
          </w:rPr>
          <w:t>9.1</w:t>
        </w:r>
        <w:r w:rsidR="004E41E8">
          <w:rPr>
            <w:rFonts w:asciiTheme="minorHAnsi" w:eastAsiaTheme="minorEastAsia" w:hAnsiTheme="minorHAnsi" w:cstheme="minorBidi"/>
            <w:noProof/>
          </w:rPr>
          <w:tab/>
        </w:r>
        <w:r w:rsidR="004E41E8" w:rsidRPr="00B136AB">
          <w:rPr>
            <w:rStyle w:val="Hyperlink"/>
            <w:noProof/>
          </w:rPr>
          <w:t>Non-Cost Portion</w:t>
        </w:r>
        <w:r w:rsidR="004E41E8">
          <w:rPr>
            <w:noProof/>
            <w:webHidden/>
          </w:rPr>
          <w:tab/>
        </w:r>
        <w:r w:rsidR="004E41E8">
          <w:rPr>
            <w:noProof/>
            <w:webHidden/>
          </w:rPr>
          <w:fldChar w:fldCharType="begin"/>
        </w:r>
        <w:r w:rsidR="004E41E8">
          <w:rPr>
            <w:noProof/>
            <w:webHidden/>
          </w:rPr>
          <w:instrText xml:space="preserve"> PAGEREF _Toc503860965 \h </w:instrText>
        </w:r>
        <w:r w:rsidR="004E41E8">
          <w:rPr>
            <w:noProof/>
            <w:webHidden/>
          </w:rPr>
        </w:r>
        <w:r w:rsidR="004E41E8">
          <w:rPr>
            <w:noProof/>
            <w:webHidden/>
          </w:rPr>
          <w:fldChar w:fldCharType="separate"/>
        </w:r>
        <w:r w:rsidR="00B05B5A">
          <w:rPr>
            <w:noProof/>
            <w:webHidden/>
          </w:rPr>
          <w:t>18</w:t>
        </w:r>
        <w:r w:rsidR="004E41E8">
          <w:rPr>
            <w:noProof/>
            <w:webHidden/>
          </w:rPr>
          <w:fldChar w:fldCharType="end"/>
        </w:r>
      </w:hyperlink>
    </w:p>
    <w:p w14:paraId="602A8706" w14:textId="67ED5C70" w:rsidR="004E41E8" w:rsidRDefault="00280975">
      <w:pPr>
        <w:pStyle w:val="TOC2"/>
        <w:rPr>
          <w:rFonts w:asciiTheme="minorHAnsi" w:eastAsiaTheme="minorEastAsia" w:hAnsiTheme="minorHAnsi" w:cstheme="minorBidi"/>
          <w:noProof/>
        </w:rPr>
      </w:pPr>
      <w:hyperlink w:anchor="_Toc503860966" w:history="1">
        <w:r w:rsidR="004E41E8" w:rsidRPr="00B136AB">
          <w:rPr>
            <w:rStyle w:val="Hyperlink"/>
            <w:noProof/>
          </w:rPr>
          <w:t>9.2</w:t>
        </w:r>
        <w:r w:rsidR="004E41E8">
          <w:rPr>
            <w:rFonts w:asciiTheme="minorHAnsi" w:eastAsiaTheme="minorEastAsia" w:hAnsiTheme="minorHAnsi" w:cstheme="minorBidi"/>
            <w:noProof/>
          </w:rPr>
          <w:tab/>
        </w:r>
        <w:r w:rsidR="004E41E8" w:rsidRPr="00B136AB">
          <w:rPr>
            <w:rStyle w:val="Hyperlink"/>
            <w:noProof/>
          </w:rPr>
          <w:t>Cost Portion</w:t>
        </w:r>
        <w:r w:rsidR="004E41E8">
          <w:rPr>
            <w:noProof/>
            <w:webHidden/>
          </w:rPr>
          <w:tab/>
        </w:r>
        <w:r w:rsidR="004E41E8">
          <w:rPr>
            <w:noProof/>
            <w:webHidden/>
          </w:rPr>
          <w:fldChar w:fldCharType="begin"/>
        </w:r>
        <w:r w:rsidR="004E41E8">
          <w:rPr>
            <w:noProof/>
            <w:webHidden/>
          </w:rPr>
          <w:instrText xml:space="preserve"> PAGEREF _Toc503860966 \h </w:instrText>
        </w:r>
        <w:r w:rsidR="004E41E8">
          <w:rPr>
            <w:noProof/>
            <w:webHidden/>
          </w:rPr>
        </w:r>
        <w:r w:rsidR="004E41E8">
          <w:rPr>
            <w:noProof/>
            <w:webHidden/>
          </w:rPr>
          <w:fldChar w:fldCharType="separate"/>
        </w:r>
        <w:r w:rsidR="00B05B5A">
          <w:rPr>
            <w:noProof/>
            <w:webHidden/>
          </w:rPr>
          <w:t>19</w:t>
        </w:r>
        <w:r w:rsidR="004E41E8">
          <w:rPr>
            <w:noProof/>
            <w:webHidden/>
          </w:rPr>
          <w:fldChar w:fldCharType="end"/>
        </w:r>
      </w:hyperlink>
    </w:p>
    <w:p w14:paraId="5A8AD116" w14:textId="3C8BF967" w:rsidR="004E41E8" w:rsidRDefault="00280975">
      <w:pPr>
        <w:pStyle w:val="TOC1"/>
        <w:tabs>
          <w:tab w:val="left" w:pos="660"/>
          <w:tab w:val="right" w:leader="dot" w:pos="9710"/>
        </w:tabs>
        <w:rPr>
          <w:rFonts w:asciiTheme="minorHAnsi" w:eastAsiaTheme="minorEastAsia" w:hAnsiTheme="minorHAnsi" w:cstheme="minorBidi"/>
          <w:noProof/>
        </w:rPr>
      </w:pPr>
      <w:hyperlink w:anchor="_Toc503860967" w:history="1">
        <w:r w:rsidR="004E41E8" w:rsidRPr="00B136AB">
          <w:rPr>
            <w:rStyle w:val="Hyperlink"/>
            <w:noProof/>
          </w:rPr>
          <w:t>10.</w:t>
        </w:r>
        <w:r w:rsidR="004E41E8">
          <w:rPr>
            <w:rFonts w:asciiTheme="minorHAnsi" w:eastAsiaTheme="minorEastAsia" w:hAnsiTheme="minorHAnsi" w:cstheme="minorBidi"/>
            <w:noProof/>
          </w:rPr>
          <w:tab/>
        </w:r>
        <w:r w:rsidR="004E41E8" w:rsidRPr="00B136AB">
          <w:rPr>
            <w:rStyle w:val="Hyperlink"/>
            <w:noProof/>
          </w:rPr>
          <w:t>FINALISTS’ PRESENTATIONS (SOLUTIONS DEMONSTRATIONS AND INTERVIEWS)</w:t>
        </w:r>
        <w:r w:rsidR="004E41E8">
          <w:rPr>
            <w:noProof/>
            <w:webHidden/>
          </w:rPr>
          <w:tab/>
        </w:r>
        <w:r w:rsidR="004E41E8">
          <w:rPr>
            <w:noProof/>
            <w:webHidden/>
          </w:rPr>
          <w:fldChar w:fldCharType="begin"/>
        </w:r>
        <w:r w:rsidR="004E41E8">
          <w:rPr>
            <w:noProof/>
            <w:webHidden/>
          </w:rPr>
          <w:instrText xml:space="preserve"> PAGEREF _Toc503860967 \h </w:instrText>
        </w:r>
        <w:r w:rsidR="004E41E8">
          <w:rPr>
            <w:noProof/>
            <w:webHidden/>
          </w:rPr>
        </w:r>
        <w:r w:rsidR="004E41E8">
          <w:rPr>
            <w:noProof/>
            <w:webHidden/>
          </w:rPr>
          <w:fldChar w:fldCharType="separate"/>
        </w:r>
        <w:r w:rsidR="00B05B5A">
          <w:rPr>
            <w:noProof/>
            <w:webHidden/>
          </w:rPr>
          <w:t>19</w:t>
        </w:r>
        <w:r w:rsidR="004E41E8">
          <w:rPr>
            <w:noProof/>
            <w:webHidden/>
          </w:rPr>
          <w:fldChar w:fldCharType="end"/>
        </w:r>
      </w:hyperlink>
    </w:p>
    <w:p w14:paraId="1A842604" w14:textId="4C42B16E" w:rsidR="004E41E8" w:rsidRDefault="00280975">
      <w:pPr>
        <w:pStyle w:val="TOC1"/>
        <w:tabs>
          <w:tab w:val="left" w:pos="660"/>
          <w:tab w:val="right" w:leader="dot" w:pos="9710"/>
        </w:tabs>
        <w:rPr>
          <w:rFonts w:asciiTheme="minorHAnsi" w:eastAsiaTheme="minorEastAsia" w:hAnsiTheme="minorHAnsi" w:cstheme="minorBidi"/>
          <w:noProof/>
        </w:rPr>
      </w:pPr>
      <w:hyperlink w:anchor="_Toc503860968" w:history="1">
        <w:r w:rsidR="004E41E8" w:rsidRPr="00B136AB">
          <w:rPr>
            <w:rStyle w:val="Hyperlink"/>
            <w:noProof/>
          </w:rPr>
          <w:t>11.</w:t>
        </w:r>
        <w:r w:rsidR="004E41E8">
          <w:rPr>
            <w:rFonts w:asciiTheme="minorHAnsi" w:eastAsiaTheme="minorEastAsia" w:hAnsiTheme="minorHAnsi" w:cstheme="minorBidi"/>
            <w:noProof/>
          </w:rPr>
          <w:tab/>
        </w:r>
        <w:r w:rsidR="004E41E8" w:rsidRPr="00B136AB">
          <w:rPr>
            <w:rStyle w:val="Hyperlink"/>
            <w:noProof/>
          </w:rPr>
          <w:t>CONFIDENTIAL OR PROPRIETARY INFORMATION</w:t>
        </w:r>
        <w:r w:rsidR="004E41E8">
          <w:rPr>
            <w:noProof/>
            <w:webHidden/>
          </w:rPr>
          <w:tab/>
        </w:r>
        <w:r w:rsidR="004E41E8">
          <w:rPr>
            <w:noProof/>
            <w:webHidden/>
          </w:rPr>
          <w:fldChar w:fldCharType="begin"/>
        </w:r>
        <w:r w:rsidR="004E41E8">
          <w:rPr>
            <w:noProof/>
            <w:webHidden/>
          </w:rPr>
          <w:instrText xml:space="preserve"> PAGEREF _Toc503860968 \h </w:instrText>
        </w:r>
        <w:r w:rsidR="004E41E8">
          <w:rPr>
            <w:noProof/>
            <w:webHidden/>
          </w:rPr>
        </w:r>
        <w:r w:rsidR="004E41E8">
          <w:rPr>
            <w:noProof/>
            <w:webHidden/>
          </w:rPr>
          <w:fldChar w:fldCharType="separate"/>
        </w:r>
        <w:r w:rsidR="00B05B5A">
          <w:rPr>
            <w:noProof/>
            <w:webHidden/>
          </w:rPr>
          <w:t>19</w:t>
        </w:r>
        <w:r w:rsidR="004E41E8">
          <w:rPr>
            <w:noProof/>
            <w:webHidden/>
          </w:rPr>
          <w:fldChar w:fldCharType="end"/>
        </w:r>
      </w:hyperlink>
    </w:p>
    <w:p w14:paraId="5AB325F1" w14:textId="2E6183E3" w:rsidR="004E41E8" w:rsidRDefault="00280975">
      <w:pPr>
        <w:pStyle w:val="TOC1"/>
        <w:tabs>
          <w:tab w:val="left" w:pos="660"/>
          <w:tab w:val="right" w:leader="dot" w:pos="9710"/>
        </w:tabs>
        <w:rPr>
          <w:rFonts w:asciiTheme="minorHAnsi" w:eastAsiaTheme="minorEastAsia" w:hAnsiTheme="minorHAnsi" w:cstheme="minorBidi"/>
          <w:noProof/>
        </w:rPr>
      </w:pPr>
      <w:hyperlink w:anchor="_Toc503860969" w:history="1">
        <w:r w:rsidR="004E41E8" w:rsidRPr="00B136AB">
          <w:rPr>
            <w:rStyle w:val="Hyperlink"/>
            <w:noProof/>
          </w:rPr>
          <w:t>12.</w:t>
        </w:r>
        <w:r w:rsidR="004E41E8">
          <w:rPr>
            <w:rFonts w:asciiTheme="minorHAnsi" w:eastAsiaTheme="minorEastAsia" w:hAnsiTheme="minorHAnsi" w:cstheme="minorBidi"/>
            <w:noProof/>
          </w:rPr>
          <w:tab/>
        </w:r>
        <w:r w:rsidR="004E41E8" w:rsidRPr="00B136AB">
          <w:rPr>
            <w:rStyle w:val="Hyperlink"/>
            <w:noProof/>
          </w:rPr>
          <w:t>SMALL BUSINESS PREFERENCE</w:t>
        </w:r>
        <w:r w:rsidR="004E41E8">
          <w:rPr>
            <w:noProof/>
            <w:webHidden/>
          </w:rPr>
          <w:tab/>
        </w:r>
        <w:r w:rsidR="00E7123F">
          <w:rPr>
            <w:noProof/>
            <w:webHidden/>
          </w:rPr>
          <w:t>20</w:t>
        </w:r>
      </w:hyperlink>
    </w:p>
    <w:p w14:paraId="25C37B20" w14:textId="62B97469" w:rsidR="004E41E8" w:rsidRDefault="00280975">
      <w:pPr>
        <w:pStyle w:val="TOC2"/>
        <w:rPr>
          <w:rFonts w:asciiTheme="minorHAnsi" w:eastAsiaTheme="minorEastAsia" w:hAnsiTheme="minorHAnsi" w:cstheme="minorBidi"/>
          <w:noProof/>
        </w:rPr>
      </w:pPr>
      <w:hyperlink w:anchor="_Toc503860970" w:history="1">
        <w:r w:rsidR="004E41E8" w:rsidRPr="00B136AB">
          <w:rPr>
            <w:rStyle w:val="Hyperlink"/>
            <w:noProof/>
          </w:rPr>
          <w:t>12.1</w:t>
        </w:r>
        <w:r w:rsidR="004E41E8">
          <w:rPr>
            <w:rFonts w:asciiTheme="minorHAnsi" w:eastAsiaTheme="minorEastAsia" w:hAnsiTheme="minorHAnsi" w:cstheme="minorBidi"/>
            <w:noProof/>
          </w:rPr>
          <w:tab/>
        </w:r>
        <w:r w:rsidR="004E41E8" w:rsidRPr="00B136AB">
          <w:rPr>
            <w:rStyle w:val="Hyperlink"/>
            <w:noProof/>
          </w:rPr>
          <w:t>Participation Not Mandatory</w:t>
        </w:r>
        <w:r w:rsidR="004E41E8">
          <w:rPr>
            <w:noProof/>
            <w:webHidden/>
          </w:rPr>
          <w:tab/>
        </w:r>
        <w:r w:rsidR="00E7123F">
          <w:rPr>
            <w:noProof/>
            <w:webHidden/>
          </w:rPr>
          <w:t>20</w:t>
        </w:r>
      </w:hyperlink>
    </w:p>
    <w:p w14:paraId="575735AB" w14:textId="114FB27D" w:rsidR="004E41E8" w:rsidRDefault="00280975">
      <w:pPr>
        <w:pStyle w:val="TOC2"/>
        <w:rPr>
          <w:rFonts w:asciiTheme="minorHAnsi" w:eastAsiaTheme="minorEastAsia" w:hAnsiTheme="minorHAnsi" w:cstheme="minorBidi"/>
          <w:noProof/>
        </w:rPr>
      </w:pPr>
      <w:hyperlink w:anchor="_Toc503860971" w:history="1">
        <w:r w:rsidR="004E41E8" w:rsidRPr="00B136AB">
          <w:rPr>
            <w:rStyle w:val="Hyperlink"/>
            <w:noProof/>
          </w:rPr>
          <w:t>12.2</w:t>
        </w:r>
        <w:r w:rsidR="004E41E8">
          <w:rPr>
            <w:rFonts w:asciiTheme="minorHAnsi" w:eastAsiaTheme="minorEastAsia" w:hAnsiTheme="minorHAnsi" w:cstheme="minorBidi"/>
            <w:noProof/>
          </w:rPr>
          <w:tab/>
        </w:r>
        <w:r w:rsidR="004E41E8" w:rsidRPr="00B136AB">
          <w:rPr>
            <w:rStyle w:val="Hyperlink"/>
            <w:noProof/>
          </w:rPr>
          <w:t>Small Business Enterprise (SBE) Incentive</w:t>
        </w:r>
        <w:r w:rsidR="004E41E8">
          <w:rPr>
            <w:noProof/>
            <w:webHidden/>
          </w:rPr>
          <w:tab/>
        </w:r>
        <w:r w:rsidR="004E41E8">
          <w:rPr>
            <w:noProof/>
            <w:webHidden/>
          </w:rPr>
          <w:fldChar w:fldCharType="begin"/>
        </w:r>
        <w:r w:rsidR="004E41E8">
          <w:rPr>
            <w:noProof/>
            <w:webHidden/>
          </w:rPr>
          <w:instrText xml:space="preserve"> PAGEREF _Toc503860971 \h </w:instrText>
        </w:r>
        <w:r w:rsidR="004E41E8">
          <w:rPr>
            <w:noProof/>
            <w:webHidden/>
          </w:rPr>
        </w:r>
        <w:r w:rsidR="004E41E8">
          <w:rPr>
            <w:noProof/>
            <w:webHidden/>
          </w:rPr>
          <w:fldChar w:fldCharType="separate"/>
        </w:r>
        <w:r w:rsidR="00B05B5A">
          <w:rPr>
            <w:noProof/>
            <w:webHidden/>
          </w:rPr>
          <w:t>20</w:t>
        </w:r>
        <w:r w:rsidR="004E41E8">
          <w:rPr>
            <w:noProof/>
            <w:webHidden/>
          </w:rPr>
          <w:fldChar w:fldCharType="end"/>
        </w:r>
      </w:hyperlink>
    </w:p>
    <w:p w14:paraId="47B2C00E" w14:textId="5D29B6C8" w:rsidR="004E41E8" w:rsidRDefault="00280975">
      <w:pPr>
        <w:pStyle w:val="TOC2"/>
        <w:rPr>
          <w:rFonts w:asciiTheme="minorHAnsi" w:eastAsiaTheme="minorEastAsia" w:hAnsiTheme="minorHAnsi" w:cstheme="minorBidi"/>
          <w:noProof/>
        </w:rPr>
      </w:pPr>
      <w:hyperlink w:anchor="_Toc503860972" w:history="1">
        <w:r w:rsidR="004E41E8" w:rsidRPr="00B136AB">
          <w:rPr>
            <w:rStyle w:val="Hyperlink"/>
            <w:noProof/>
          </w:rPr>
          <w:t>12.3</w:t>
        </w:r>
        <w:r w:rsidR="004E41E8">
          <w:rPr>
            <w:rFonts w:asciiTheme="minorHAnsi" w:eastAsiaTheme="minorEastAsia" w:hAnsiTheme="minorHAnsi" w:cstheme="minorBidi"/>
            <w:noProof/>
          </w:rPr>
          <w:tab/>
        </w:r>
        <w:r w:rsidR="004E41E8" w:rsidRPr="00B136AB">
          <w:rPr>
            <w:rStyle w:val="Hyperlink"/>
            <w:noProof/>
          </w:rPr>
          <w:t>Qualification</w:t>
        </w:r>
        <w:r w:rsidR="004E41E8">
          <w:rPr>
            <w:noProof/>
            <w:webHidden/>
          </w:rPr>
          <w:tab/>
        </w:r>
        <w:r w:rsidR="004E41E8">
          <w:rPr>
            <w:noProof/>
            <w:webHidden/>
          </w:rPr>
          <w:fldChar w:fldCharType="begin"/>
        </w:r>
        <w:r w:rsidR="004E41E8">
          <w:rPr>
            <w:noProof/>
            <w:webHidden/>
          </w:rPr>
          <w:instrText xml:space="preserve"> PAGEREF _Toc503860972 \h </w:instrText>
        </w:r>
        <w:r w:rsidR="004E41E8">
          <w:rPr>
            <w:noProof/>
            <w:webHidden/>
          </w:rPr>
        </w:r>
        <w:r w:rsidR="004E41E8">
          <w:rPr>
            <w:noProof/>
            <w:webHidden/>
          </w:rPr>
          <w:fldChar w:fldCharType="separate"/>
        </w:r>
        <w:r w:rsidR="00B05B5A">
          <w:rPr>
            <w:noProof/>
            <w:webHidden/>
          </w:rPr>
          <w:t>20</w:t>
        </w:r>
        <w:r w:rsidR="004E41E8">
          <w:rPr>
            <w:noProof/>
            <w:webHidden/>
          </w:rPr>
          <w:fldChar w:fldCharType="end"/>
        </w:r>
      </w:hyperlink>
    </w:p>
    <w:p w14:paraId="2F7EB83F" w14:textId="14BAD2FA" w:rsidR="004E41E8" w:rsidRDefault="00280975">
      <w:pPr>
        <w:pStyle w:val="TOC2"/>
        <w:rPr>
          <w:rFonts w:asciiTheme="minorHAnsi" w:eastAsiaTheme="minorEastAsia" w:hAnsiTheme="minorHAnsi" w:cstheme="minorBidi"/>
          <w:noProof/>
        </w:rPr>
      </w:pPr>
      <w:hyperlink w:anchor="_Toc503860973" w:history="1">
        <w:r w:rsidR="004E41E8" w:rsidRPr="00B136AB">
          <w:rPr>
            <w:rStyle w:val="Hyperlink"/>
            <w:noProof/>
          </w:rPr>
          <w:t>12.4</w:t>
        </w:r>
        <w:r w:rsidR="004E41E8">
          <w:rPr>
            <w:rFonts w:asciiTheme="minorHAnsi" w:eastAsiaTheme="minorEastAsia" w:hAnsiTheme="minorHAnsi" w:cstheme="minorBidi"/>
            <w:noProof/>
          </w:rPr>
          <w:tab/>
        </w:r>
        <w:r w:rsidR="004E41E8" w:rsidRPr="00B136AB">
          <w:rPr>
            <w:rStyle w:val="Hyperlink"/>
            <w:noProof/>
          </w:rPr>
          <w:t>Process</w:t>
        </w:r>
        <w:r w:rsidR="004E41E8">
          <w:rPr>
            <w:noProof/>
            <w:webHidden/>
          </w:rPr>
          <w:tab/>
        </w:r>
        <w:r w:rsidR="004E41E8">
          <w:rPr>
            <w:noProof/>
            <w:webHidden/>
          </w:rPr>
          <w:fldChar w:fldCharType="begin"/>
        </w:r>
        <w:r w:rsidR="004E41E8">
          <w:rPr>
            <w:noProof/>
            <w:webHidden/>
          </w:rPr>
          <w:instrText xml:space="preserve"> PAGEREF _Toc503860973 \h </w:instrText>
        </w:r>
        <w:r w:rsidR="004E41E8">
          <w:rPr>
            <w:noProof/>
            <w:webHidden/>
          </w:rPr>
        </w:r>
        <w:r w:rsidR="004E41E8">
          <w:rPr>
            <w:noProof/>
            <w:webHidden/>
          </w:rPr>
          <w:fldChar w:fldCharType="separate"/>
        </w:r>
        <w:r w:rsidR="00B05B5A">
          <w:rPr>
            <w:noProof/>
            <w:webHidden/>
          </w:rPr>
          <w:t>20</w:t>
        </w:r>
        <w:r w:rsidR="004E41E8">
          <w:rPr>
            <w:noProof/>
            <w:webHidden/>
          </w:rPr>
          <w:fldChar w:fldCharType="end"/>
        </w:r>
      </w:hyperlink>
    </w:p>
    <w:p w14:paraId="2B6F1697" w14:textId="52CFFC0E" w:rsidR="004E41E8" w:rsidRDefault="00280975">
      <w:pPr>
        <w:pStyle w:val="TOC2"/>
        <w:rPr>
          <w:rFonts w:asciiTheme="minorHAnsi" w:eastAsiaTheme="minorEastAsia" w:hAnsiTheme="minorHAnsi" w:cstheme="minorBidi"/>
          <w:noProof/>
        </w:rPr>
      </w:pPr>
      <w:hyperlink w:anchor="_Toc503860974" w:history="1">
        <w:r w:rsidR="004E41E8" w:rsidRPr="00B136AB">
          <w:rPr>
            <w:rStyle w:val="Hyperlink"/>
            <w:noProof/>
          </w:rPr>
          <w:t>12.5</w:t>
        </w:r>
        <w:r w:rsidR="004E41E8">
          <w:rPr>
            <w:rFonts w:asciiTheme="minorHAnsi" w:eastAsiaTheme="minorEastAsia" w:hAnsiTheme="minorHAnsi" w:cstheme="minorBidi"/>
            <w:noProof/>
          </w:rPr>
          <w:tab/>
        </w:r>
        <w:r w:rsidR="004E41E8" w:rsidRPr="00B136AB">
          <w:rPr>
            <w:rStyle w:val="Hyperlink"/>
            <w:noProof/>
          </w:rPr>
          <w:t>Failure to Complete Forms</w:t>
        </w:r>
        <w:r w:rsidR="004E41E8">
          <w:rPr>
            <w:noProof/>
            <w:webHidden/>
          </w:rPr>
          <w:tab/>
        </w:r>
        <w:r w:rsidR="004E41E8">
          <w:rPr>
            <w:noProof/>
            <w:webHidden/>
          </w:rPr>
          <w:fldChar w:fldCharType="begin"/>
        </w:r>
        <w:r w:rsidR="004E41E8">
          <w:rPr>
            <w:noProof/>
            <w:webHidden/>
          </w:rPr>
          <w:instrText xml:space="preserve"> PAGEREF _Toc503860974 \h </w:instrText>
        </w:r>
        <w:r w:rsidR="004E41E8">
          <w:rPr>
            <w:noProof/>
            <w:webHidden/>
          </w:rPr>
        </w:r>
        <w:r w:rsidR="004E41E8">
          <w:rPr>
            <w:noProof/>
            <w:webHidden/>
          </w:rPr>
          <w:fldChar w:fldCharType="separate"/>
        </w:r>
        <w:r w:rsidR="00B05B5A">
          <w:rPr>
            <w:noProof/>
            <w:webHidden/>
          </w:rPr>
          <w:t>20</w:t>
        </w:r>
        <w:r w:rsidR="004E41E8">
          <w:rPr>
            <w:noProof/>
            <w:webHidden/>
          </w:rPr>
          <w:fldChar w:fldCharType="end"/>
        </w:r>
      </w:hyperlink>
    </w:p>
    <w:p w14:paraId="5FC26031" w14:textId="4CA6EA6E" w:rsidR="004E41E8" w:rsidRDefault="00280975">
      <w:pPr>
        <w:pStyle w:val="TOC2"/>
        <w:rPr>
          <w:rFonts w:asciiTheme="minorHAnsi" w:eastAsiaTheme="minorEastAsia" w:hAnsiTheme="minorHAnsi" w:cstheme="minorBidi"/>
          <w:noProof/>
        </w:rPr>
      </w:pPr>
      <w:hyperlink w:anchor="_Toc503860975" w:history="1">
        <w:r w:rsidR="004E41E8" w:rsidRPr="00B136AB">
          <w:rPr>
            <w:rStyle w:val="Hyperlink"/>
            <w:noProof/>
          </w:rPr>
          <w:t>12.6</w:t>
        </w:r>
        <w:r w:rsidR="004E41E8">
          <w:rPr>
            <w:rFonts w:asciiTheme="minorHAnsi" w:eastAsiaTheme="minorEastAsia" w:hAnsiTheme="minorHAnsi" w:cstheme="minorBidi"/>
            <w:noProof/>
          </w:rPr>
          <w:tab/>
        </w:r>
        <w:r w:rsidR="004E41E8" w:rsidRPr="00B136AB">
          <w:rPr>
            <w:rStyle w:val="Hyperlink"/>
            <w:noProof/>
          </w:rPr>
          <w:t>Meeting SBE Commitments</w:t>
        </w:r>
        <w:r w:rsidR="004E41E8">
          <w:rPr>
            <w:noProof/>
            <w:webHidden/>
          </w:rPr>
          <w:tab/>
        </w:r>
        <w:r w:rsidR="004E41E8">
          <w:rPr>
            <w:noProof/>
            <w:webHidden/>
          </w:rPr>
          <w:fldChar w:fldCharType="begin"/>
        </w:r>
        <w:r w:rsidR="004E41E8">
          <w:rPr>
            <w:noProof/>
            <w:webHidden/>
          </w:rPr>
          <w:instrText xml:space="preserve"> PAGEREF _Toc503860975 \h </w:instrText>
        </w:r>
        <w:r w:rsidR="004E41E8">
          <w:rPr>
            <w:noProof/>
            <w:webHidden/>
          </w:rPr>
        </w:r>
        <w:r w:rsidR="004E41E8">
          <w:rPr>
            <w:noProof/>
            <w:webHidden/>
          </w:rPr>
          <w:fldChar w:fldCharType="separate"/>
        </w:r>
        <w:r w:rsidR="00B05B5A">
          <w:rPr>
            <w:noProof/>
            <w:webHidden/>
          </w:rPr>
          <w:t>21</w:t>
        </w:r>
        <w:r w:rsidR="004E41E8">
          <w:rPr>
            <w:noProof/>
            <w:webHidden/>
          </w:rPr>
          <w:fldChar w:fldCharType="end"/>
        </w:r>
      </w:hyperlink>
    </w:p>
    <w:p w14:paraId="3EF120A0" w14:textId="42AA8038" w:rsidR="004E41E8" w:rsidRDefault="00280975">
      <w:pPr>
        <w:pStyle w:val="TOC1"/>
        <w:tabs>
          <w:tab w:val="left" w:pos="660"/>
          <w:tab w:val="right" w:leader="dot" w:pos="9710"/>
        </w:tabs>
        <w:rPr>
          <w:rFonts w:asciiTheme="minorHAnsi" w:eastAsiaTheme="minorEastAsia" w:hAnsiTheme="minorHAnsi" w:cstheme="minorBidi"/>
          <w:noProof/>
        </w:rPr>
      </w:pPr>
      <w:hyperlink w:anchor="_Toc503860976" w:history="1">
        <w:r w:rsidR="004E41E8" w:rsidRPr="00B136AB">
          <w:rPr>
            <w:rStyle w:val="Hyperlink"/>
            <w:noProof/>
          </w:rPr>
          <w:t>13.</w:t>
        </w:r>
        <w:r w:rsidR="004E41E8">
          <w:rPr>
            <w:rFonts w:asciiTheme="minorHAnsi" w:eastAsiaTheme="minorEastAsia" w:hAnsiTheme="minorHAnsi" w:cstheme="minorBidi"/>
            <w:noProof/>
          </w:rPr>
          <w:tab/>
        </w:r>
        <w:r w:rsidR="004E41E8" w:rsidRPr="00B136AB">
          <w:rPr>
            <w:rStyle w:val="Hyperlink"/>
            <w:noProof/>
          </w:rPr>
          <w:t>DISABLED VETERAN BUSINESS ENTERPRISE INCENTIVE</w:t>
        </w:r>
        <w:r w:rsidR="004E41E8">
          <w:rPr>
            <w:noProof/>
            <w:webHidden/>
          </w:rPr>
          <w:tab/>
        </w:r>
        <w:r w:rsidR="004E41E8">
          <w:rPr>
            <w:noProof/>
            <w:webHidden/>
          </w:rPr>
          <w:fldChar w:fldCharType="begin"/>
        </w:r>
        <w:r w:rsidR="004E41E8">
          <w:rPr>
            <w:noProof/>
            <w:webHidden/>
          </w:rPr>
          <w:instrText xml:space="preserve"> PAGEREF _Toc503860976 \h </w:instrText>
        </w:r>
        <w:r w:rsidR="004E41E8">
          <w:rPr>
            <w:noProof/>
            <w:webHidden/>
          </w:rPr>
        </w:r>
        <w:r w:rsidR="004E41E8">
          <w:rPr>
            <w:noProof/>
            <w:webHidden/>
          </w:rPr>
          <w:fldChar w:fldCharType="separate"/>
        </w:r>
        <w:r w:rsidR="00B05B5A">
          <w:rPr>
            <w:noProof/>
            <w:webHidden/>
          </w:rPr>
          <w:t>21</w:t>
        </w:r>
        <w:r w:rsidR="004E41E8">
          <w:rPr>
            <w:noProof/>
            <w:webHidden/>
          </w:rPr>
          <w:fldChar w:fldCharType="end"/>
        </w:r>
      </w:hyperlink>
    </w:p>
    <w:p w14:paraId="437D7863" w14:textId="529FD443" w:rsidR="004E41E8" w:rsidRDefault="00280975">
      <w:pPr>
        <w:pStyle w:val="TOC2"/>
        <w:rPr>
          <w:rFonts w:asciiTheme="minorHAnsi" w:eastAsiaTheme="minorEastAsia" w:hAnsiTheme="minorHAnsi" w:cstheme="minorBidi"/>
          <w:noProof/>
        </w:rPr>
      </w:pPr>
      <w:hyperlink w:anchor="_Toc503860977" w:history="1">
        <w:r w:rsidR="004E41E8" w:rsidRPr="00B136AB">
          <w:rPr>
            <w:rStyle w:val="Hyperlink"/>
            <w:noProof/>
          </w:rPr>
          <w:t>13.1</w:t>
        </w:r>
        <w:r w:rsidR="004E41E8">
          <w:rPr>
            <w:rFonts w:asciiTheme="minorHAnsi" w:eastAsiaTheme="minorEastAsia" w:hAnsiTheme="minorHAnsi" w:cstheme="minorBidi"/>
            <w:noProof/>
          </w:rPr>
          <w:tab/>
        </w:r>
        <w:r w:rsidR="004E41E8" w:rsidRPr="00B136AB">
          <w:rPr>
            <w:rStyle w:val="Hyperlink"/>
            <w:noProof/>
          </w:rPr>
          <w:t>Qualification Not Mandatory</w:t>
        </w:r>
        <w:r w:rsidR="004E41E8">
          <w:rPr>
            <w:noProof/>
            <w:webHidden/>
          </w:rPr>
          <w:tab/>
        </w:r>
        <w:r w:rsidR="004E41E8">
          <w:rPr>
            <w:noProof/>
            <w:webHidden/>
          </w:rPr>
          <w:fldChar w:fldCharType="begin"/>
        </w:r>
        <w:r w:rsidR="004E41E8">
          <w:rPr>
            <w:noProof/>
            <w:webHidden/>
          </w:rPr>
          <w:instrText xml:space="preserve"> PAGEREF _Toc503860977 \h </w:instrText>
        </w:r>
        <w:r w:rsidR="004E41E8">
          <w:rPr>
            <w:noProof/>
            <w:webHidden/>
          </w:rPr>
        </w:r>
        <w:r w:rsidR="004E41E8">
          <w:rPr>
            <w:noProof/>
            <w:webHidden/>
          </w:rPr>
          <w:fldChar w:fldCharType="separate"/>
        </w:r>
        <w:r w:rsidR="00B05B5A">
          <w:rPr>
            <w:noProof/>
            <w:webHidden/>
          </w:rPr>
          <w:t>21</w:t>
        </w:r>
        <w:r w:rsidR="004E41E8">
          <w:rPr>
            <w:noProof/>
            <w:webHidden/>
          </w:rPr>
          <w:fldChar w:fldCharType="end"/>
        </w:r>
      </w:hyperlink>
    </w:p>
    <w:p w14:paraId="3F8034C6" w14:textId="62FEC13A" w:rsidR="004E41E8" w:rsidRDefault="00280975">
      <w:pPr>
        <w:pStyle w:val="TOC2"/>
        <w:rPr>
          <w:rFonts w:asciiTheme="minorHAnsi" w:eastAsiaTheme="minorEastAsia" w:hAnsiTheme="minorHAnsi" w:cstheme="minorBidi"/>
          <w:noProof/>
        </w:rPr>
      </w:pPr>
      <w:hyperlink w:anchor="_Toc503860978" w:history="1">
        <w:r w:rsidR="004E41E8" w:rsidRPr="00B136AB">
          <w:rPr>
            <w:rStyle w:val="Hyperlink"/>
            <w:noProof/>
          </w:rPr>
          <w:t>13.2</w:t>
        </w:r>
        <w:r w:rsidR="004E41E8">
          <w:rPr>
            <w:rFonts w:asciiTheme="minorHAnsi" w:eastAsiaTheme="minorEastAsia" w:hAnsiTheme="minorHAnsi" w:cstheme="minorBidi"/>
            <w:noProof/>
          </w:rPr>
          <w:tab/>
        </w:r>
        <w:r w:rsidR="004E41E8" w:rsidRPr="00B136AB">
          <w:rPr>
            <w:rStyle w:val="Hyperlink"/>
            <w:noProof/>
          </w:rPr>
          <w:t>DVBE Point Award</w:t>
        </w:r>
        <w:r w:rsidR="004E41E8">
          <w:rPr>
            <w:noProof/>
            <w:webHidden/>
          </w:rPr>
          <w:tab/>
        </w:r>
        <w:r w:rsidR="004E41E8">
          <w:rPr>
            <w:noProof/>
            <w:webHidden/>
          </w:rPr>
          <w:fldChar w:fldCharType="begin"/>
        </w:r>
        <w:r w:rsidR="004E41E8">
          <w:rPr>
            <w:noProof/>
            <w:webHidden/>
          </w:rPr>
          <w:instrText xml:space="preserve"> PAGEREF _Toc503860978 \h </w:instrText>
        </w:r>
        <w:r w:rsidR="004E41E8">
          <w:rPr>
            <w:noProof/>
            <w:webHidden/>
          </w:rPr>
        </w:r>
        <w:r w:rsidR="004E41E8">
          <w:rPr>
            <w:noProof/>
            <w:webHidden/>
          </w:rPr>
          <w:fldChar w:fldCharType="separate"/>
        </w:r>
        <w:r w:rsidR="00B05B5A">
          <w:rPr>
            <w:noProof/>
            <w:webHidden/>
          </w:rPr>
          <w:t>21</w:t>
        </w:r>
        <w:r w:rsidR="004E41E8">
          <w:rPr>
            <w:noProof/>
            <w:webHidden/>
          </w:rPr>
          <w:fldChar w:fldCharType="end"/>
        </w:r>
      </w:hyperlink>
    </w:p>
    <w:p w14:paraId="34755C5C" w14:textId="7406D009" w:rsidR="004E41E8" w:rsidRDefault="00280975">
      <w:pPr>
        <w:pStyle w:val="TOC2"/>
        <w:rPr>
          <w:rFonts w:asciiTheme="minorHAnsi" w:eastAsiaTheme="minorEastAsia" w:hAnsiTheme="minorHAnsi" w:cstheme="minorBidi"/>
          <w:noProof/>
        </w:rPr>
      </w:pPr>
      <w:hyperlink w:anchor="_Toc503860979" w:history="1">
        <w:r w:rsidR="004E41E8" w:rsidRPr="00B136AB">
          <w:rPr>
            <w:rStyle w:val="Hyperlink"/>
            <w:noProof/>
          </w:rPr>
          <w:t>13.3</w:t>
        </w:r>
        <w:r w:rsidR="004E41E8">
          <w:rPr>
            <w:rFonts w:asciiTheme="minorHAnsi" w:eastAsiaTheme="minorEastAsia" w:hAnsiTheme="minorHAnsi" w:cstheme="minorBidi"/>
            <w:noProof/>
          </w:rPr>
          <w:tab/>
        </w:r>
        <w:r w:rsidR="004E41E8" w:rsidRPr="00B136AB">
          <w:rPr>
            <w:rStyle w:val="Hyperlink"/>
            <w:noProof/>
          </w:rPr>
          <w:t>Qualification</w:t>
        </w:r>
        <w:r w:rsidR="004E41E8">
          <w:rPr>
            <w:noProof/>
            <w:webHidden/>
          </w:rPr>
          <w:tab/>
        </w:r>
        <w:r w:rsidR="004E41E8">
          <w:rPr>
            <w:noProof/>
            <w:webHidden/>
          </w:rPr>
          <w:fldChar w:fldCharType="begin"/>
        </w:r>
        <w:r w:rsidR="004E41E8">
          <w:rPr>
            <w:noProof/>
            <w:webHidden/>
          </w:rPr>
          <w:instrText xml:space="preserve"> PAGEREF _Toc503860979 \h </w:instrText>
        </w:r>
        <w:r w:rsidR="004E41E8">
          <w:rPr>
            <w:noProof/>
            <w:webHidden/>
          </w:rPr>
        </w:r>
        <w:r w:rsidR="004E41E8">
          <w:rPr>
            <w:noProof/>
            <w:webHidden/>
          </w:rPr>
          <w:fldChar w:fldCharType="separate"/>
        </w:r>
        <w:r w:rsidR="00B05B5A">
          <w:rPr>
            <w:noProof/>
            <w:webHidden/>
          </w:rPr>
          <w:t>21</w:t>
        </w:r>
        <w:r w:rsidR="004E41E8">
          <w:rPr>
            <w:noProof/>
            <w:webHidden/>
          </w:rPr>
          <w:fldChar w:fldCharType="end"/>
        </w:r>
      </w:hyperlink>
    </w:p>
    <w:p w14:paraId="1564F364" w14:textId="5F74EFB9" w:rsidR="004E41E8" w:rsidRDefault="00280975">
      <w:pPr>
        <w:pStyle w:val="TOC2"/>
        <w:rPr>
          <w:rFonts w:asciiTheme="minorHAnsi" w:eastAsiaTheme="minorEastAsia" w:hAnsiTheme="minorHAnsi" w:cstheme="minorBidi"/>
          <w:noProof/>
        </w:rPr>
      </w:pPr>
      <w:hyperlink w:anchor="_Toc503860980" w:history="1">
        <w:r w:rsidR="004E41E8" w:rsidRPr="00B136AB">
          <w:rPr>
            <w:rStyle w:val="Hyperlink"/>
            <w:noProof/>
          </w:rPr>
          <w:t>13.4</w:t>
        </w:r>
        <w:r w:rsidR="004E41E8">
          <w:rPr>
            <w:rFonts w:asciiTheme="minorHAnsi" w:eastAsiaTheme="minorEastAsia" w:hAnsiTheme="minorHAnsi" w:cstheme="minorBidi"/>
            <w:noProof/>
          </w:rPr>
          <w:tab/>
        </w:r>
        <w:r w:rsidR="004E41E8" w:rsidRPr="00B136AB">
          <w:rPr>
            <w:rStyle w:val="Hyperlink"/>
            <w:noProof/>
          </w:rPr>
          <w:t>Process</w:t>
        </w:r>
        <w:r w:rsidR="004E41E8">
          <w:rPr>
            <w:noProof/>
            <w:webHidden/>
          </w:rPr>
          <w:tab/>
        </w:r>
        <w:r w:rsidR="004E41E8">
          <w:rPr>
            <w:noProof/>
            <w:webHidden/>
          </w:rPr>
          <w:fldChar w:fldCharType="begin"/>
        </w:r>
        <w:r w:rsidR="004E41E8">
          <w:rPr>
            <w:noProof/>
            <w:webHidden/>
          </w:rPr>
          <w:instrText xml:space="preserve"> PAGEREF _Toc503860980 \h </w:instrText>
        </w:r>
        <w:r w:rsidR="004E41E8">
          <w:rPr>
            <w:noProof/>
            <w:webHidden/>
          </w:rPr>
        </w:r>
        <w:r w:rsidR="004E41E8">
          <w:rPr>
            <w:noProof/>
            <w:webHidden/>
          </w:rPr>
          <w:fldChar w:fldCharType="separate"/>
        </w:r>
        <w:r w:rsidR="00B05B5A">
          <w:rPr>
            <w:noProof/>
            <w:webHidden/>
          </w:rPr>
          <w:t>21</w:t>
        </w:r>
        <w:r w:rsidR="004E41E8">
          <w:rPr>
            <w:noProof/>
            <w:webHidden/>
          </w:rPr>
          <w:fldChar w:fldCharType="end"/>
        </w:r>
      </w:hyperlink>
    </w:p>
    <w:p w14:paraId="5CD9FF1F" w14:textId="188CF8C4" w:rsidR="004E41E8" w:rsidRDefault="00280975">
      <w:pPr>
        <w:pStyle w:val="TOC2"/>
        <w:rPr>
          <w:rFonts w:asciiTheme="minorHAnsi" w:eastAsiaTheme="minorEastAsia" w:hAnsiTheme="minorHAnsi" w:cstheme="minorBidi"/>
          <w:noProof/>
        </w:rPr>
      </w:pPr>
      <w:hyperlink w:anchor="_Toc503860981" w:history="1">
        <w:r w:rsidR="004E41E8" w:rsidRPr="00B136AB">
          <w:rPr>
            <w:rStyle w:val="Hyperlink"/>
            <w:noProof/>
          </w:rPr>
          <w:t>13.5</w:t>
        </w:r>
        <w:r w:rsidR="004E41E8">
          <w:rPr>
            <w:rFonts w:asciiTheme="minorHAnsi" w:eastAsiaTheme="minorEastAsia" w:hAnsiTheme="minorHAnsi" w:cstheme="minorBidi"/>
            <w:noProof/>
          </w:rPr>
          <w:tab/>
        </w:r>
        <w:r w:rsidR="004E41E8" w:rsidRPr="00B136AB">
          <w:rPr>
            <w:rStyle w:val="Hyperlink"/>
            <w:noProof/>
          </w:rPr>
          <w:t>Failure to Complete Forms</w:t>
        </w:r>
        <w:r w:rsidR="004E41E8">
          <w:rPr>
            <w:noProof/>
            <w:webHidden/>
          </w:rPr>
          <w:tab/>
        </w:r>
        <w:r w:rsidR="004E41E8">
          <w:rPr>
            <w:noProof/>
            <w:webHidden/>
          </w:rPr>
          <w:fldChar w:fldCharType="begin"/>
        </w:r>
        <w:r w:rsidR="004E41E8">
          <w:rPr>
            <w:noProof/>
            <w:webHidden/>
          </w:rPr>
          <w:instrText xml:space="preserve"> PAGEREF _Toc503860981 \h </w:instrText>
        </w:r>
        <w:r w:rsidR="004E41E8">
          <w:rPr>
            <w:noProof/>
            <w:webHidden/>
          </w:rPr>
        </w:r>
        <w:r w:rsidR="004E41E8">
          <w:rPr>
            <w:noProof/>
            <w:webHidden/>
          </w:rPr>
          <w:fldChar w:fldCharType="separate"/>
        </w:r>
        <w:r w:rsidR="00B05B5A">
          <w:rPr>
            <w:noProof/>
            <w:webHidden/>
          </w:rPr>
          <w:t>22</w:t>
        </w:r>
        <w:r w:rsidR="004E41E8">
          <w:rPr>
            <w:noProof/>
            <w:webHidden/>
          </w:rPr>
          <w:fldChar w:fldCharType="end"/>
        </w:r>
      </w:hyperlink>
    </w:p>
    <w:p w14:paraId="321D2027" w14:textId="19C8480D" w:rsidR="004E41E8" w:rsidRDefault="00280975">
      <w:pPr>
        <w:pStyle w:val="TOC2"/>
        <w:rPr>
          <w:rFonts w:asciiTheme="minorHAnsi" w:eastAsiaTheme="minorEastAsia" w:hAnsiTheme="minorHAnsi" w:cstheme="minorBidi"/>
          <w:noProof/>
        </w:rPr>
      </w:pPr>
      <w:hyperlink w:anchor="_Toc503860982" w:history="1">
        <w:r w:rsidR="004E41E8" w:rsidRPr="00B136AB">
          <w:rPr>
            <w:rStyle w:val="Hyperlink"/>
            <w:noProof/>
          </w:rPr>
          <w:t>13.6</w:t>
        </w:r>
        <w:r w:rsidR="004E41E8">
          <w:rPr>
            <w:rFonts w:asciiTheme="minorHAnsi" w:eastAsiaTheme="minorEastAsia" w:hAnsiTheme="minorHAnsi" w:cstheme="minorBidi"/>
            <w:noProof/>
          </w:rPr>
          <w:tab/>
        </w:r>
        <w:r w:rsidR="004E41E8" w:rsidRPr="00B136AB">
          <w:rPr>
            <w:rStyle w:val="Hyperlink"/>
            <w:noProof/>
          </w:rPr>
          <w:t>Application of DVBE Incentive</w:t>
        </w:r>
        <w:r w:rsidR="004E41E8">
          <w:rPr>
            <w:noProof/>
            <w:webHidden/>
          </w:rPr>
          <w:tab/>
        </w:r>
        <w:r w:rsidR="004E41E8">
          <w:rPr>
            <w:noProof/>
            <w:webHidden/>
          </w:rPr>
          <w:fldChar w:fldCharType="begin"/>
        </w:r>
        <w:r w:rsidR="004E41E8">
          <w:rPr>
            <w:noProof/>
            <w:webHidden/>
          </w:rPr>
          <w:instrText xml:space="preserve"> PAGEREF _Toc503860982 \h </w:instrText>
        </w:r>
        <w:r w:rsidR="004E41E8">
          <w:rPr>
            <w:noProof/>
            <w:webHidden/>
          </w:rPr>
        </w:r>
        <w:r w:rsidR="004E41E8">
          <w:rPr>
            <w:noProof/>
            <w:webHidden/>
          </w:rPr>
          <w:fldChar w:fldCharType="separate"/>
        </w:r>
        <w:r w:rsidR="00B05B5A">
          <w:rPr>
            <w:noProof/>
            <w:webHidden/>
          </w:rPr>
          <w:t>22</w:t>
        </w:r>
        <w:r w:rsidR="004E41E8">
          <w:rPr>
            <w:noProof/>
            <w:webHidden/>
          </w:rPr>
          <w:fldChar w:fldCharType="end"/>
        </w:r>
      </w:hyperlink>
    </w:p>
    <w:p w14:paraId="2267547B" w14:textId="6F340F0B" w:rsidR="004E41E8" w:rsidRDefault="00280975">
      <w:pPr>
        <w:pStyle w:val="TOC2"/>
        <w:rPr>
          <w:rFonts w:asciiTheme="minorHAnsi" w:eastAsiaTheme="minorEastAsia" w:hAnsiTheme="minorHAnsi" w:cstheme="minorBidi"/>
          <w:noProof/>
        </w:rPr>
      </w:pPr>
      <w:hyperlink w:anchor="_Toc503860983" w:history="1">
        <w:r w:rsidR="004E41E8" w:rsidRPr="00B136AB">
          <w:rPr>
            <w:rStyle w:val="Hyperlink"/>
            <w:noProof/>
          </w:rPr>
          <w:t>13.7</w:t>
        </w:r>
        <w:r w:rsidR="004E41E8">
          <w:rPr>
            <w:rFonts w:asciiTheme="minorHAnsi" w:eastAsiaTheme="minorEastAsia" w:hAnsiTheme="minorHAnsi" w:cstheme="minorBidi"/>
            <w:noProof/>
          </w:rPr>
          <w:tab/>
        </w:r>
        <w:r w:rsidR="004E41E8" w:rsidRPr="00B136AB">
          <w:rPr>
            <w:rStyle w:val="Hyperlink"/>
            <w:noProof/>
          </w:rPr>
          <w:t>Meeting DVBE Commitments</w:t>
        </w:r>
        <w:r w:rsidR="004E41E8">
          <w:rPr>
            <w:noProof/>
            <w:webHidden/>
          </w:rPr>
          <w:tab/>
        </w:r>
        <w:r w:rsidR="004E41E8">
          <w:rPr>
            <w:noProof/>
            <w:webHidden/>
          </w:rPr>
          <w:fldChar w:fldCharType="begin"/>
        </w:r>
        <w:r w:rsidR="004E41E8">
          <w:rPr>
            <w:noProof/>
            <w:webHidden/>
          </w:rPr>
          <w:instrText xml:space="preserve"> PAGEREF _Toc503860983 \h </w:instrText>
        </w:r>
        <w:r w:rsidR="004E41E8">
          <w:rPr>
            <w:noProof/>
            <w:webHidden/>
          </w:rPr>
        </w:r>
        <w:r w:rsidR="004E41E8">
          <w:rPr>
            <w:noProof/>
            <w:webHidden/>
          </w:rPr>
          <w:fldChar w:fldCharType="separate"/>
        </w:r>
        <w:r w:rsidR="00B05B5A">
          <w:rPr>
            <w:noProof/>
            <w:webHidden/>
          </w:rPr>
          <w:t>22</w:t>
        </w:r>
        <w:r w:rsidR="004E41E8">
          <w:rPr>
            <w:noProof/>
            <w:webHidden/>
          </w:rPr>
          <w:fldChar w:fldCharType="end"/>
        </w:r>
      </w:hyperlink>
    </w:p>
    <w:p w14:paraId="7120C421" w14:textId="08433637" w:rsidR="004E41E8" w:rsidRDefault="00280975">
      <w:pPr>
        <w:pStyle w:val="TOC1"/>
        <w:tabs>
          <w:tab w:val="left" w:pos="660"/>
          <w:tab w:val="right" w:leader="dot" w:pos="9710"/>
        </w:tabs>
        <w:rPr>
          <w:rFonts w:asciiTheme="minorHAnsi" w:eastAsiaTheme="minorEastAsia" w:hAnsiTheme="minorHAnsi" w:cstheme="minorBidi"/>
          <w:noProof/>
        </w:rPr>
      </w:pPr>
      <w:hyperlink w:anchor="_Toc503860984" w:history="1">
        <w:r w:rsidR="004E41E8" w:rsidRPr="00B136AB">
          <w:rPr>
            <w:rStyle w:val="Hyperlink"/>
            <w:noProof/>
          </w:rPr>
          <w:t>14.</w:t>
        </w:r>
        <w:r w:rsidR="004E41E8">
          <w:rPr>
            <w:rFonts w:asciiTheme="minorHAnsi" w:eastAsiaTheme="minorEastAsia" w:hAnsiTheme="minorHAnsi" w:cstheme="minorBidi"/>
            <w:noProof/>
          </w:rPr>
          <w:tab/>
        </w:r>
        <w:r w:rsidR="004E41E8" w:rsidRPr="00B136AB">
          <w:rPr>
            <w:rStyle w:val="Hyperlink"/>
            <w:noProof/>
          </w:rPr>
          <w:t>PROTESTS</w:t>
        </w:r>
        <w:r w:rsidR="004E41E8">
          <w:rPr>
            <w:noProof/>
            <w:webHidden/>
          </w:rPr>
          <w:tab/>
        </w:r>
        <w:r w:rsidR="004E41E8">
          <w:rPr>
            <w:noProof/>
            <w:webHidden/>
          </w:rPr>
          <w:fldChar w:fldCharType="begin"/>
        </w:r>
        <w:r w:rsidR="004E41E8">
          <w:rPr>
            <w:noProof/>
            <w:webHidden/>
          </w:rPr>
          <w:instrText xml:space="preserve"> PAGEREF _Toc503860984 \h </w:instrText>
        </w:r>
        <w:r w:rsidR="004E41E8">
          <w:rPr>
            <w:noProof/>
            <w:webHidden/>
          </w:rPr>
        </w:r>
        <w:r w:rsidR="004E41E8">
          <w:rPr>
            <w:noProof/>
            <w:webHidden/>
          </w:rPr>
          <w:fldChar w:fldCharType="separate"/>
        </w:r>
        <w:r w:rsidR="00B05B5A">
          <w:rPr>
            <w:noProof/>
            <w:webHidden/>
          </w:rPr>
          <w:t>23</w:t>
        </w:r>
        <w:r w:rsidR="004E41E8">
          <w:rPr>
            <w:noProof/>
            <w:webHidden/>
          </w:rPr>
          <w:fldChar w:fldCharType="end"/>
        </w:r>
      </w:hyperlink>
    </w:p>
    <w:p w14:paraId="5829561A" w14:textId="0075C2BD" w:rsidR="004E586A" w:rsidRPr="00E36402" w:rsidRDefault="00EF1B7C">
      <w:pPr>
        <w:rPr>
          <w:rFonts w:cs="Arial"/>
        </w:rPr>
      </w:pPr>
      <w:r w:rsidRPr="00E36402">
        <w:rPr>
          <w:rFonts w:cs="Arial"/>
        </w:rPr>
        <w:fldChar w:fldCharType="end"/>
      </w:r>
    </w:p>
    <w:p w14:paraId="602F8192" w14:textId="77777777" w:rsidR="00304D8A" w:rsidRDefault="00304D8A">
      <w:pPr>
        <w:spacing w:line="240" w:lineRule="auto"/>
        <w:jc w:val="left"/>
        <w:rPr>
          <w:rFonts w:cs="Arial"/>
        </w:rPr>
      </w:pPr>
      <w:r>
        <w:rPr>
          <w:rFonts w:cs="Arial"/>
        </w:rPr>
        <w:br w:type="page"/>
      </w:r>
    </w:p>
    <w:p w14:paraId="44D8FCE9" w14:textId="7ACE8775" w:rsidR="006F1998" w:rsidRPr="00E36402" w:rsidRDefault="28BA8820" w:rsidP="28BA8820">
      <w:pPr>
        <w:keepNext/>
        <w:rPr>
          <w:rFonts w:cs="Arial"/>
        </w:rPr>
      </w:pPr>
      <w:r w:rsidRPr="28BA8820">
        <w:rPr>
          <w:rFonts w:cs="Arial"/>
        </w:rPr>
        <w:lastRenderedPageBreak/>
        <w:t>Attachments</w:t>
      </w:r>
    </w:p>
    <w:p w14:paraId="536B4BD6" w14:textId="77777777" w:rsidR="004E586A" w:rsidRPr="00E36402" w:rsidRDefault="004E586A" w:rsidP="004E586A">
      <w:pPr>
        <w:keepNext/>
        <w:rPr>
          <w:rFonts w:cs="Arial"/>
        </w:rPr>
      </w:pPr>
    </w:p>
    <w:p w14:paraId="56493EBC" w14:textId="3E661192" w:rsidR="00B93F24" w:rsidRPr="00E36402" w:rsidRDefault="28BA8820" w:rsidP="00B93F24">
      <w:r>
        <w:t xml:space="preserve">Attachment 1:  </w:t>
      </w:r>
      <w:r w:rsidR="00C8624D">
        <w:t xml:space="preserve"> </w:t>
      </w:r>
      <w:r>
        <w:t>Administrative Rules Governing RFPs</w:t>
      </w:r>
    </w:p>
    <w:p w14:paraId="52F8A503" w14:textId="253FC8DC" w:rsidR="00B93F24" w:rsidRPr="00E36402" w:rsidRDefault="28BA8820" w:rsidP="00B93F24">
      <w:r>
        <w:t xml:space="preserve">Attachment 2:  </w:t>
      </w:r>
      <w:r w:rsidR="00C8624D">
        <w:t xml:space="preserve"> </w:t>
      </w:r>
      <w:r>
        <w:t>JCC Standard Terms and Conditions</w:t>
      </w:r>
    </w:p>
    <w:p w14:paraId="27DF4174" w14:textId="286634A1" w:rsidR="009E2961" w:rsidRPr="00E36402" w:rsidRDefault="28BA8820" w:rsidP="00B93F24">
      <w:r>
        <w:t xml:space="preserve">Attachment 3:  </w:t>
      </w:r>
      <w:r w:rsidR="00C8624D">
        <w:t xml:space="preserve"> </w:t>
      </w:r>
      <w:r>
        <w:t>Bidder’s Acceptance of Terms and Conditions</w:t>
      </w:r>
    </w:p>
    <w:p w14:paraId="3ADEBF0E" w14:textId="00071283" w:rsidR="00B93F24" w:rsidRPr="00E36402" w:rsidRDefault="28BA8820" w:rsidP="00B93F24">
      <w:r>
        <w:t xml:space="preserve">Attachment 4:  </w:t>
      </w:r>
      <w:r w:rsidR="00C8624D">
        <w:t xml:space="preserve"> </w:t>
      </w:r>
      <w:r>
        <w:t>Payee Data Record Form</w:t>
      </w:r>
    </w:p>
    <w:p w14:paraId="0E54539B" w14:textId="759440C9" w:rsidR="00B93F24" w:rsidRPr="00E36402" w:rsidRDefault="28BA8820" w:rsidP="00B93F24">
      <w:r>
        <w:t xml:space="preserve">Attachment 5:  </w:t>
      </w:r>
      <w:r w:rsidR="00C8624D">
        <w:t xml:space="preserve"> </w:t>
      </w:r>
      <w:r>
        <w:t>General Certifications Form</w:t>
      </w:r>
    </w:p>
    <w:p w14:paraId="54181AC7" w14:textId="07E275ED" w:rsidR="00B93F24" w:rsidRPr="00E36402" w:rsidRDefault="28BA8820" w:rsidP="00B93F24">
      <w:r>
        <w:t xml:space="preserve">Attachment 6:  </w:t>
      </w:r>
      <w:r w:rsidR="00C8624D">
        <w:t xml:space="preserve"> </w:t>
      </w:r>
      <w:r w:rsidR="00FA3A9C" w:rsidRPr="00FA3A9C">
        <w:t>Unruh Civil Rights Act and California Fair Employment and Housing Act Certification</w:t>
      </w:r>
    </w:p>
    <w:p w14:paraId="3BC82A59" w14:textId="5EB8D6FB" w:rsidR="00B93F24" w:rsidRPr="00E36402" w:rsidRDefault="28BA8820" w:rsidP="007510BC">
      <w:pPr>
        <w:ind w:left="720" w:hanging="720"/>
      </w:pPr>
      <w:r>
        <w:t xml:space="preserve">Attachment 7:  </w:t>
      </w:r>
      <w:r w:rsidR="00C8624D">
        <w:t xml:space="preserve"> </w:t>
      </w:r>
      <w:r w:rsidR="00FA3A9C" w:rsidRPr="00FA3A9C">
        <w:t>Small Business Declaration</w:t>
      </w:r>
    </w:p>
    <w:p w14:paraId="603D7350" w14:textId="1CDA457B" w:rsidR="00704C2A" w:rsidRPr="00E36402" w:rsidRDefault="00C8624D" w:rsidP="001D44E2">
      <w:r>
        <w:t>Attachment 8</w:t>
      </w:r>
      <w:r w:rsidR="28BA8820">
        <w:t xml:space="preserve">:  </w:t>
      </w:r>
      <w:r>
        <w:t xml:space="preserve"> </w:t>
      </w:r>
      <w:r w:rsidR="28BA8820">
        <w:t>DVBE Declaration</w:t>
      </w:r>
    </w:p>
    <w:p w14:paraId="307DB79A" w14:textId="3EB78A18" w:rsidR="00704C2A" w:rsidRPr="00E36402" w:rsidRDefault="00C8624D" w:rsidP="001D44E2">
      <w:r>
        <w:t>Attachment 9</w:t>
      </w:r>
      <w:r w:rsidR="28BA8820">
        <w:t xml:space="preserve">: </w:t>
      </w:r>
      <w:r>
        <w:t xml:space="preserve">  </w:t>
      </w:r>
      <w:r w:rsidR="28BA8820">
        <w:t>Bidder Declaration</w:t>
      </w:r>
    </w:p>
    <w:p w14:paraId="61F96C3B" w14:textId="77777777" w:rsidR="00704C2A" w:rsidRPr="00E36402" w:rsidRDefault="00704C2A" w:rsidP="001D44E2"/>
    <w:p w14:paraId="38B9F2BE" w14:textId="77777777" w:rsidR="00704C2A" w:rsidRPr="00E36402" w:rsidRDefault="28BA8820" w:rsidP="001D44E2">
      <w:r>
        <w:t>Exhibits</w:t>
      </w:r>
    </w:p>
    <w:p w14:paraId="50A23EA9" w14:textId="77777777" w:rsidR="00704C2A" w:rsidRPr="00E36402" w:rsidRDefault="00704C2A" w:rsidP="001D44E2"/>
    <w:p w14:paraId="7B4AB8DA" w14:textId="54494C00" w:rsidR="00AC13F2" w:rsidRDefault="28BA8820" w:rsidP="28BA8820">
      <w:pPr>
        <w:rPr>
          <w:rFonts w:cs="Arial"/>
        </w:rPr>
      </w:pPr>
      <w:r w:rsidRPr="28BA8820">
        <w:rPr>
          <w:rFonts w:cs="Arial"/>
        </w:rPr>
        <w:t>Exhibit 1: Business and Technical Requirements</w:t>
      </w:r>
    </w:p>
    <w:p w14:paraId="65ED72D4" w14:textId="48A2D89A" w:rsidR="009B2B38" w:rsidRPr="00E36402" w:rsidRDefault="28BA8820" w:rsidP="28BA8820">
      <w:pPr>
        <w:rPr>
          <w:rFonts w:cs="Arial"/>
        </w:rPr>
      </w:pPr>
      <w:bookmarkStart w:id="1" w:name="_Hlk501357295"/>
      <w:r w:rsidRPr="28BA8820">
        <w:rPr>
          <w:rFonts w:cs="Arial"/>
        </w:rPr>
        <w:t>Exhibit 2: Implementation and Deployment Requirements</w:t>
      </w:r>
    </w:p>
    <w:bookmarkEnd w:id="1"/>
    <w:p w14:paraId="7CA26CC4" w14:textId="43F909A7" w:rsidR="00AC13F2" w:rsidRPr="00E36402" w:rsidRDefault="28BA8820" w:rsidP="28BA8820">
      <w:pPr>
        <w:rPr>
          <w:rFonts w:cs="Arial"/>
        </w:rPr>
      </w:pPr>
      <w:r w:rsidRPr="28BA8820">
        <w:rPr>
          <w:rFonts w:cs="Arial"/>
        </w:rPr>
        <w:t>Exhibit 3: Cost Sheet</w:t>
      </w:r>
    </w:p>
    <w:p w14:paraId="1C7BFAED" w14:textId="518509FB" w:rsidR="00AC13F2" w:rsidRPr="00E36402" w:rsidRDefault="28BA8820" w:rsidP="28BA8820">
      <w:pPr>
        <w:rPr>
          <w:rFonts w:cs="Arial"/>
        </w:rPr>
      </w:pPr>
      <w:bookmarkStart w:id="2" w:name="_Hlk501454058"/>
      <w:r w:rsidRPr="28BA8820">
        <w:rPr>
          <w:rFonts w:cs="Arial"/>
        </w:rPr>
        <w:t>Exhibit 4: Mid-Sized Pilot Court Environmental Details</w:t>
      </w:r>
    </w:p>
    <w:p w14:paraId="5B562931" w14:textId="503AAE5F" w:rsidR="00AC13F2" w:rsidRDefault="28BA8820" w:rsidP="28BA8820">
      <w:pPr>
        <w:rPr>
          <w:rFonts w:cs="Arial"/>
        </w:rPr>
      </w:pPr>
      <w:bookmarkStart w:id="3" w:name="_Hlk501444864"/>
      <w:bookmarkEnd w:id="2"/>
      <w:r w:rsidRPr="28BA8820">
        <w:rPr>
          <w:rFonts w:cs="Arial"/>
        </w:rPr>
        <w:t>Exhibit 5: Disaster Definitions &amp; Declaration Criteria</w:t>
      </w:r>
    </w:p>
    <w:p w14:paraId="06D6FF7B" w14:textId="42960800" w:rsidR="004C0D2B" w:rsidRDefault="28BA8820" w:rsidP="28BA8820">
      <w:pPr>
        <w:rPr>
          <w:rFonts w:cs="Arial"/>
        </w:rPr>
      </w:pPr>
      <w:r w:rsidRPr="28BA8820">
        <w:rPr>
          <w:rFonts w:cs="Arial"/>
        </w:rPr>
        <w:t>Exhibit 6: Listing of JBE Typical Assets and Time-to-Recover Requirements</w:t>
      </w:r>
    </w:p>
    <w:p w14:paraId="10BDC032" w14:textId="61D64527" w:rsidR="006F7A01" w:rsidRPr="00E36402" w:rsidRDefault="28BA8820" w:rsidP="28BA8820">
      <w:pPr>
        <w:rPr>
          <w:rFonts w:cs="Arial"/>
        </w:rPr>
      </w:pPr>
      <w:r w:rsidRPr="28BA8820">
        <w:rPr>
          <w:rFonts w:cs="Arial"/>
        </w:rPr>
        <w:t>Exhibit 7: Proposer Response Template</w:t>
      </w:r>
    </w:p>
    <w:bookmarkEnd w:id="3"/>
    <w:p w14:paraId="764046F4" w14:textId="77777777" w:rsidR="004C0D2B" w:rsidRPr="00E36402" w:rsidRDefault="004C0D2B" w:rsidP="00AC13F2">
      <w:pPr>
        <w:rPr>
          <w:rFonts w:cs="Arial"/>
        </w:rPr>
      </w:pPr>
    </w:p>
    <w:p w14:paraId="0E4B790B" w14:textId="20F48D08" w:rsidR="00AC13F2" w:rsidRPr="00E36402" w:rsidRDefault="00AC13F2" w:rsidP="00AC13F2">
      <w:pPr>
        <w:rPr>
          <w:rFonts w:cs="Arial"/>
        </w:rPr>
      </w:pPr>
    </w:p>
    <w:p w14:paraId="009528CA" w14:textId="0468F890" w:rsidR="006F1998" w:rsidRPr="00E36402" w:rsidRDefault="006F1998" w:rsidP="00AC13F2">
      <w:pPr>
        <w:rPr>
          <w:rFonts w:cs="Arial"/>
        </w:rPr>
      </w:pPr>
      <w:r w:rsidRPr="00E36402">
        <w:rPr>
          <w:rFonts w:cs="Arial"/>
        </w:rPr>
        <w:br w:type="page"/>
      </w:r>
    </w:p>
    <w:p w14:paraId="754A6C7A" w14:textId="77777777" w:rsidR="006F1998" w:rsidRPr="00E36402" w:rsidRDefault="28BA8820" w:rsidP="00C772D6">
      <w:pPr>
        <w:pStyle w:val="Heading1"/>
        <w:numPr>
          <w:ilvl w:val="0"/>
          <w:numId w:val="44"/>
        </w:numPr>
      </w:pPr>
      <w:bookmarkStart w:id="4" w:name="_Toc503860933"/>
      <w:r>
        <w:lastRenderedPageBreak/>
        <w:t>BACKGROUND INFORMATION</w:t>
      </w:r>
      <w:bookmarkEnd w:id="4"/>
    </w:p>
    <w:p w14:paraId="43306CC6" w14:textId="77777777" w:rsidR="006F1998" w:rsidRPr="00E36402" w:rsidRDefault="28BA8820" w:rsidP="00026144">
      <w:pPr>
        <w:pStyle w:val="Heading2"/>
      </w:pPr>
      <w:bookmarkStart w:id="5" w:name="_Toc503860934"/>
      <w:r>
        <w:t>Judicial Council of California and Superior Courts of California</w:t>
      </w:r>
      <w:bookmarkEnd w:id="5"/>
    </w:p>
    <w:p w14:paraId="33C9AEE3" w14:textId="77777777" w:rsidR="006F1998" w:rsidRPr="00E36402" w:rsidRDefault="006F1998" w:rsidP="00BB3641">
      <w:pPr>
        <w:autoSpaceDE w:val="0"/>
        <w:autoSpaceDN w:val="0"/>
        <w:adjustRightInd w:val="0"/>
        <w:rPr>
          <w:rFonts w:cs="Arial"/>
        </w:rPr>
      </w:pPr>
    </w:p>
    <w:p w14:paraId="5B4714D4" w14:textId="77777777" w:rsidR="00EB4308" w:rsidRPr="00E36402" w:rsidRDefault="28BA8820" w:rsidP="28BA8820">
      <w:pPr>
        <w:autoSpaceDE w:val="0"/>
        <w:autoSpaceDN w:val="0"/>
        <w:adjustRightInd w:val="0"/>
        <w:ind w:left="1080"/>
        <w:rPr>
          <w:rFonts w:cs="Arial"/>
        </w:rPr>
      </w:pPr>
      <w:r w:rsidRPr="28BA8820">
        <w:rPr>
          <w:rFonts w:cs="Arial"/>
        </w:rPr>
        <w:t>The Judicial Council of California (JCC), chaired by the Chief Justice of California, is the chief policy-making agency of the California judicial system.  The California Constitution directs the JCC to improve the administration of justice by surveying judicial business, recommending improvements to the courts, and making recommendations annually to the governor and the legislature.  The JCC also adopts rules for court administration, practice, and procedure, and performs other functions prescribed by law.  The JCC’s staff assists both the JCC and its chair in performing their duties for the purpose of this Request for Proposal (RFP).</w:t>
      </w:r>
    </w:p>
    <w:p w14:paraId="50F6E51A" w14:textId="77777777" w:rsidR="00FF3E25" w:rsidRPr="00E36402" w:rsidRDefault="00FF3E25" w:rsidP="00EB4308">
      <w:pPr>
        <w:autoSpaceDE w:val="0"/>
        <w:autoSpaceDN w:val="0"/>
        <w:adjustRightInd w:val="0"/>
        <w:ind w:left="1080"/>
        <w:rPr>
          <w:rFonts w:cs="Arial"/>
        </w:rPr>
      </w:pPr>
    </w:p>
    <w:p w14:paraId="2ABFF95A" w14:textId="77777777" w:rsidR="00FF3E25" w:rsidRPr="00E36402" w:rsidRDefault="28BA8820" w:rsidP="28BA8820">
      <w:pPr>
        <w:autoSpaceDE w:val="0"/>
        <w:autoSpaceDN w:val="0"/>
        <w:adjustRightInd w:val="0"/>
        <w:ind w:left="1080"/>
        <w:rPr>
          <w:rFonts w:cs="Arial"/>
        </w:rPr>
      </w:pPr>
      <w:r w:rsidRPr="28BA8820">
        <w:rPr>
          <w:rFonts w:cs="Arial"/>
        </w:rPr>
        <w:t>The Superior Court system in California comprises 58 trial courts, 1 in each county.  Trial courts provide a forum for resolution of criminal and civil cases under state and local laws.  As used within this RFP, the term “trial court” is used synonymously with Superior Court.</w:t>
      </w:r>
    </w:p>
    <w:p w14:paraId="21CDC28C" w14:textId="77777777" w:rsidR="00FF3E25" w:rsidRPr="00E36402" w:rsidRDefault="00FF3E25" w:rsidP="198A438D">
      <w:pPr>
        <w:autoSpaceDE w:val="0"/>
        <w:autoSpaceDN w:val="0"/>
        <w:adjustRightInd w:val="0"/>
        <w:ind w:left="1080"/>
        <w:rPr>
          <w:rFonts w:cs="Arial"/>
        </w:rPr>
      </w:pPr>
    </w:p>
    <w:p w14:paraId="2A9FF305" w14:textId="76B7EB16" w:rsidR="198A438D" w:rsidRDefault="28BA8820" w:rsidP="198A438D">
      <w:pPr>
        <w:ind w:left="1080"/>
      </w:pPr>
      <w:r w:rsidRPr="28BA8820">
        <w:rPr>
          <w:rFonts w:eastAsia="Arial" w:cs="Arial"/>
        </w:rPr>
        <w:t>The Judicial Council of California (JCC) seeks Cloud Based Disaster Recovery solution and implementation services to address the needs of the Judicial Council of California, Superior Courts, Appellate Courts, the Supreme Court, and other Judicial Branch Entities (JBE)</w:t>
      </w:r>
      <w:r w:rsidR="00350A69">
        <w:rPr>
          <w:rFonts w:eastAsia="Arial" w:cs="Arial"/>
        </w:rPr>
        <w:t xml:space="preserve"> </w:t>
      </w:r>
      <w:r w:rsidRPr="28BA8820">
        <w:rPr>
          <w:rFonts w:eastAsia="Arial" w:cs="Arial"/>
        </w:rPr>
        <w:t>(</w:t>
      </w:r>
      <w:r w:rsidR="00117218">
        <w:rPr>
          <w:rFonts w:eastAsia="Arial" w:cs="Arial"/>
        </w:rPr>
        <w:t>i</w:t>
      </w:r>
      <w:r w:rsidRPr="28BA8820">
        <w:rPr>
          <w:rFonts w:eastAsia="Arial" w:cs="Arial"/>
        </w:rPr>
        <w:t>ndividually, “Participating JBE”) that elects to engage vendor(s) for such services.  They may be referred to individually as “a JBE” and the JCC may be referred to as the “Establishing JBE.” The RFP requests that interested vendors respond with a proposal (“Proposer”) that meets the RFP requirements.</w:t>
      </w:r>
    </w:p>
    <w:p w14:paraId="26E2DD90" w14:textId="77777777" w:rsidR="002C1221" w:rsidRPr="00E36402" w:rsidRDefault="28BA8820" w:rsidP="00026144">
      <w:pPr>
        <w:pStyle w:val="Heading2"/>
      </w:pPr>
      <w:bookmarkStart w:id="6" w:name="_Toc503860935"/>
      <w:r>
        <w:t>California Information Technology Managers Forum</w:t>
      </w:r>
      <w:bookmarkEnd w:id="6"/>
      <w:r>
        <w:t xml:space="preserve"> </w:t>
      </w:r>
    </w:p>
    <w:p w14:paraId="685AA504" w14:textId="77777777" w:rsidR="002C1221" w:rsidRPr="00E36402" w:rsidRDefault="002C1221" w:rsidP="002C1221">
      <w:pPr>
        <w:autoSpaceDE w:val="0"/>
        <w:autoSpaceDN w:val="0"/>
        <w:adjustRightInd w:val="0"/>
        <w:rPr>
          <w:rFonts w:cs="Arial"/>
        </w:rPr>
      </w:pPr>
    </w:p>
    <w:p w14:paraId="7F938A0F" w14:textId="74400065" w:rsidR="198A438D" w:rsidRDefault="28BA8820" w:rsidP="28BA8820">
      <w:pPr>
        <w:ind w:left="1080"/>
        <w:rPr>
          <w:rFonts w:cs="Arial"/>
          <w:highlight w:val="yellow"/>
        </w:rPr>
      </w:pPr>
      <w:r w:rsidRPr="28BA8820">
        <w:rPr>
          <w:rFonts w:cs="Arial"/>
        </w:rPr>
        <w:t>California Information Technology Managers Forum (CITMF) comprises of IT management leaders serving the Superior Courts in various counties in the State of California.  Individually they seek information technology products, services, and pricing for cloud-based disaster recovery solutions and related cloud hosting provider subscription services.  They have come together as a group and are working with the JCC to accomplish this through Master Service Agreements.  This RFP and competitive procurement is presented to establish a Master Services Agreement (“Master Agreement”) with multiple cloud solution providers and/or implementation service vendors.  Master Agreements will be entered into with the JCC for use by JBE.</w:t>
      </w:r>
    </w:p>
    <w:p w14:paraId="385DB395" w14:textId="4028DDAE" w:rsidR="198A438D" w:rsidRDefault="198A438D" w:rsidP="198A438D">
      <w:pPr>
        <w:ind w:left="1080"/>
        <w:rPr>
          <w:rFonts w:cs="Arial"/>
        </w:rPr>
      </w:pPr>
    </w:p>
    <w:p w14:paraId="6A0A765D" w14:textId="6645BB75" w:rsidR="002C1221" w:rsidRDefault="28BA8820" w:rsidP="28BA8820">
      <w:pPr>
        <w:autoSpaceDE w:val="0"/>
        <w:autoSpaceDN w:val="0"/>
        <w:adjustRightInd w:val="0"/>
        <w:ind w:left="1080"/>
        <w:rPr>
          <w:rFonts w:eastAsia="Arial" w:cs="Arial"/>
        </w:rPr>
      </w:pPr>
      <w:r w:rsidRPr="28BA8820">
        <w:rPr>
          <w:rFonts w:eastAsia="Arial" w:cs="Arial"/>
        </w:rPr>
        <w:t xml:space="preserve">The JCC reserves the right to reject any and all proposals, to award the contract in whole or in part and/or negotiate any or all items with individual proposers if it is deemed in the JCC’s best interest or not award any contracts based on submitted proposals.  The JBE are free to conduct their own solicitations not connected with this RFP or any resulting contract.  The JBE are not obligated to purchase services under any contract that may result from this RFP.  </w:t>
      </w:r>
    </w:p>
    <w:p w14:paraId="54D129B9" w14:textId="77777777" w:rsidR="00950775" w:rsidRPr="00E36402" w:rsidRDefault="00950775" w:rsidP="198A438D">
      <w:pPr>
        <w:autoSpaceDE w:val="0"/>
        <w:autoSpaceDN w:val="0"/>
        <w:adjustRightInd w:val="0"/>
        <w:ind w:left="1080"/>
        <w:rPr>
          <w:rFonts w:cs="Arial"/>
        </w:rPr>
      </w:pPr>
    </w:p>
    <w:p w14:paraId="0B7592BA" w14:textId="77777777" w:rsidR="00950775" w:rsidRDefault="28BA8820" w:rsidP="00950775">
      <w:pPr>
        <w:pStyle w:val="Heading2"/>
      </w:pPr>
      <w:bookmarkStart w:id="7" w:name="_Toc503860936"/>
      <w:r>
        <w:t>Objectives and Process</w:t>
      </w:r>
      <w:bookmarkEnd w:id="7"/>
    </w:p>
    <w:p w14:paraId="034B5457" w14:textId="2579387D" w:rsidR="7D2535E9" w:rsidRPr="00950775" w:rsidRDefault="0011164A" w:rsidP="007F6129">
      <w:pPr>
        <w:pStyle w:val="Heading2"/>
        <w:numPr>
          <w:ilvl w:val="2"/>
          <w:numId w:val="3"/>
        </w:numPr>
      </w:pPr>
      <w:bookmarkStart w:id="8" w:name="_Toc503860937"/>
      <w:r w:rsidRPr="009861A2">
        <w:t>Objectives</w:t>
      </w:r>
      <w:r w:rsidR="00950775">
        <w:t xml:space="preserve"> </w:t>
      </w:r>
      <w:r w:rsidR="198A438D" w:rsidRPr="00F96D76">
        <w:rPr>
          <w:b w:val="0"/>
          <w:bCs w:val="0"/>
          <w:sz w:val="22"/>
          <w:szCs w:val="22"/>
        </w:rPr>
        <w:t xml:space="preserve">The purpose of this RFP is to provide the </w:t>
      </w:r>
      <w:r w:rsidR="00776184" w:rsidRPr="00F96D76">
        <w:rPr>
          <w:b w:val="0"/>
          <w:bCs w:val="0"/>
          <w:sz w:val="22"/>
          <w:szCs w:val="22"/>
        </w:rPr>
        <w:t>JBE</w:t>
      </w:r>
      <w:r w:rsidR="198A438D" w:rsidRPr="00F96D76">
        <w:rPr>
          <w:b w:val="0"/>
          <w:bCs w:val="0"/>
          <w:sz w:val="22"/>
          <w:szCs w:val="22"/>
        </w:rPr>
        <w:t xml:space="preserve"> with a pool of vendor solutions and pricing through Master Agreements.  The resulting Master Agreements will be for cloud-based disaster recovery solutions that are comprised of a combination of products and services to support implementation and ongoing operation of these hosted services.  </w:t>
      </w:r>
      <w:r w:rsidR="00776184" w:rsidRPr="00F96D76">
        <w:rPr>
          <w:b w:val="0"/>
          <w:bCs w:val="0"/>
          <w:sz w:val="22"/>
          <w:szCs w:val="22"/>
        </w:rPr>
        <w:t>The ancillary services related to the delivery of the cloud-based disaster recovery services include professional and administrative services related to implementation and ongoing operations and support of these solutions.  These products and ancillary services are collectively known as “Cloud-Based Disaster Recovery”</w:t>
      </w:r>
      <w:r w:rsidR="00AC6548">
        <w:rPr>
          <w:b w:val="0"/>
          <w:bCs w:val="0"/>
          <w:sz w:val="22"/>
          <w:szCs w:val="22"/>
        </w:rPr>
        <w:t xml:space="preserve"> solutions</w:t>
      </w:r>
      <w:r w:rsidR="00776184" w:rsidRPr="00F96D76">
        <w:rPr>
          <w:b w:val="0"/>
          <w:bCs w:val="0"/>
          <w:sz w:val="22"/>
          <w:szCs w:val="22"/>
        </w:rPr>
        <w:t xml:space="preserve">. </w:t>
      </w:r>
      <w:r w:rsidR="001D2A67" w:rsidRPr="00F96D76">
        <w:rPr>
          <w:b w:val="0"/>
          <w:bCs w:val="0"/>
          <w:sz w:val="22"/>
          <w:szCs w:val="22"/>
        </w:rPr>
        <w:t>Additionally, the RFP will provide cost estimates for the Superior Court of California, County of Monterey, a</w:t>
      </w:r>
      <w:r w:rsidR="00304D8A" w:rsidRPr="00F96D76">
        <w:rPr>
          <w:b w:val="0"/>
          <w:bCs w:val="0"/>
          <w:sz w:val="22"/>
          <w:szCs w:val="22"/>
        </w:rPr>
        <w:t>n</w:t>
      </w:r>
      <w:r w:rsidR="001D2A67" w:rsidRPr="00F96D76">
        <w:rPr>
          <w:b w:val="0"/>
          <w:bCs w:val="0"/>
          <w:sz w:val="22"/>
          <w:szCs w:val="22"/>
        </w:rPr>
        <w:t xml:space="preserve"> example of a m</w:t>
      </w:r>
      <w:r w:rsidR="000675A9" w:rsidRPr="00F96D76">
        <w:rPr>
          <w:b w:val="0"/>
          <w:bCs w:val="0"/>
          <w:sz w:val="22"/>
          <w:szCs w:val="22"/>
        </w:rPr>
        <w:t>id-</w:t>
      </w:r>
      <w:r w:rsidR="001D2A67" w:rsidRPr="00F96D76">
        <w:rPr>
          <w:b w:val="0"/>
          <w:bCs w:val="0"/>
          <w:sz w:val="22"/>
          <w:szCs w:val="22"/>
        </w:rPr>
        <w:t>size</w:t>
      </w:r>
      <w:r w:rsidR="00304D8A" w:rsidRPr="00F96D76">
        <w:rPr>
          <w:b w:val="0"/>
          <w:bCs w:val="0"/>
          <w:sz w:val="22"/>
          <w:szCs w:val="22"/>
        </w:rPr>
        <w:t>d</w:t>
      </w:r>
      <w:r w:rsidR="001D2A67" w:rsidRPr="00F96D76">
        <w:rPr>
          <w:b w:val="0"/>
          <w:bCs w:val="0"/>
          <w:sz w:val="22"/>
          <w:szCs w:val="22"/>
        </w:rPr>
        <w:t xml:space="preserve"> California Court, to </w:t>
      </w:r>
      <w:r w:rsidR="009C4397" w:rsidRPr="00F96D76">
        <w:rPr>
          <w:b w:val="0"/>
          <w:bCs w:val="0"/>
          <w:sz w:val="22"/>
          <w:szCs w:val="22"/>
        </w:rPr>
        <w:t xml:space="preserve">pilot the </w:t>
      </w:r>
      <w:r w:rsidR="001D2A67" w:rsidRPr="00F96D76">
        <w:rPr>
          <w:b w:val="0"/>
          <w:bCs w:val="0"/>
          <w:sz w:val="22"/>
          <w:szCs w:val="22"/>
        </w:rPr>
        <w:t>provision</w:t>
      </w:r>
      <w:r w:rsidR="009C4397" w:rsidRPr="00F96D76">
        <w:rPr>
          <w:b w:val="0"/>
          <w:bCs w:val="0"/>
          <w:sz w:val="22"/>
          <w:szCs w:val="22"/>
        </w:rPr>
        <w:t>ing of</w:t>
      </w:r>
      <w:r w:rsidR="001D2A67" w:rsidRPr="00F96D76">
        <w:rPr>
          <w:b w:val="0"/>
          <w:bCs w:val="0"/>
          <w:sz w:val="22"/>
          <w:szCs w:val="22"/>
        </w:rPr>
        <w:t xml:space="preserve"> disaster recovery services for priority services specified in </w:t>
      </w:r>
      <w:r w:rsidR="00304D8A" w:rsidRPr="28BA8820">
        <w:rPr>
          <w:b w:val="0"/>
          <w:bCs w:val="0"/>
          <w:i/>
          <w:iCs/>
          <w:sz w:val="22"/>
          <w:szCs w:val="22"/>
        </w:rPr>
        <w:t xml:space="preserve">Exhibit 4: </w:t>
      </w:r>
      <w:r w:rsidR="00F07C00" w:rsidRPr="28BA8820">
        <w:rPr>
          <w:b w:val="0"/>
          <w:bCs w:val="0"/>
          <w:i/>
          <w:iCs/>
          <w:sz w:val="22"/>
          <w:szCs w:val="22"/>
        </w:rPr>
        <w:t>Mid-Sized Pilot Court Environmental Details</w:t>
      </w:r>
      <w:r w:rsidR="00304D8A" w:rsidRPr="00F96D76">
        <w:rPr>
          <w:b w:val="0"/>
          <w:bCs w:val="0"/>
          <w:sz w:val="22"/>
          <w:szCs w:val="22"/>
        </w:rPr>
        <w:t>.</w:t>
      </w:r>
      <w:bookmarkEnd w:id="8"/>
      <w:r w:rsidR="00304D8A" w:rsidRPr="28BA8820">
        <w:rPr>
          <w:i/>
          <w:iCs/>
        </w:rPr>
        <w:t xml:space="preserve"> </w:t>
      </w:r>
    </w:p>
    <w:p w14:paraId="4C359C95" w14:textId="77777777" w:rsidR="00606B75" w:rsidRPr="00E36402" w:rsidRDefault="00606B75" w:rsidP="004E41CC">
      <w:pPr>
        <w:ind w:left="1080"/>
        <w:rPr>
          <w:rFonts w:cs="Arial"/>
        </w:rPr>
      </w:pPr>
    </w:p>
    <w:p w14:paraId="3FC4E3DC" w14:textId="7AF8C106" w:rsidR="002475FC" w:rsidRPr="00F96D76" w:rsidRDefault="28BA8820" w:rsidP="28BA8820">
      <w:pPr>
        <w:pStyle w:val="Heading2"/>
        <w:numPr>
          <w:ilvl w:val="2"/>
          <w:numId w:val="3"/>
        </w:numPr>
        <w:rPr>
          <w:b w:val="0"/>
          <w:bCs w:val="0"/>
          <w:sz w:val="22"/>
          <w:szCs w:val="22"/>
        </w:rPr>
      </w:pPr>
      <w:bookmarkStart w:id="9" w:name="_Toc503860938"/>
      <w:r>
        <w:t>Process.</w:t>
      </w:r>
      <w:r>
        <w:rPr>
          <w:b w:val="0"/>
          <w:bCs w:val="0"/>
        </w:rPr>
        <w:t xml:space="preserve">  </w:t>
      </w:r>
      <w:r w:rsidRPr="28BA8820">
        <w:rPr>
          <w:b w:val="0"/>
          <w:bCs w:val="0"/>
          <w:sz w:val="22"/>
          <w:szCs w:val="22"/>
        </w:rPr>
        <w:t>JBE may elect, but are not required, to purchase services under any Master Agreement that may be awarded as a result of this RFP.  JBE that elect to purchase services under a Master Agreement that has been awarded will enter into a Participation Agreement, substantially in the form of the sample Participation Agreement provided in Attachment 2 (JCC Standard Terms and Conditions), with the vendor that the JBE selects.</w:t>
      </w:r>
      <w:bookmarkEnd w:id="9"/>
      <w:r w:rsidRPr="28BA8820">
        <w:rPr>
          <w:b w:val="0"/>
          <w:bCs w:val="0"/>
          <w:sz w:val="22"/>
          <w:szCs w:val="22"/>
        </w:rPr>
        <w:t xml:space="preserve"> </w:t>
      </w:r>
    </w:p>
    <w:p w14:paraId="7F663FB1" w14:textId="77777777" w:rsidR="00606B75" w:rsidRPr="00E36402" w:rsidRDefault="00606B75" w:rsidP="004A5963">
      <w:pPr>
        <w:ind w:left="1080"/>
        <w:rPr>
          <w:rFonts w:cs="Arial"/>
        </w:rPr>
      </w:pPr>
    </w:p>
    <w:p w14:paraId="10A6622A" w14:textId="24D901AC" w:rsidR="002475FC" w:rsidRPr="00E36402" w:rsidRDefault="28BA8820" w:rsidP="28BA8820">
      <w:pPr>
        <w:ind w:left="1080"/>
        <w:rPr>
          <w:rFonts w:cs="Arial"/>
        </w:rPr>
      </w:pPr>
      <w:r w:rsidRPr="28BA8820">
        <w:rPr>
          <w:rFonts w:cs="Arial"/>
        </w:rPr>
        <w:t xml:space="preserve">If multiple Master Agreements have been awarded, the JBE may select the vendor(s) that best meet the JBE’s individual requirements and provides the best value to the JBE.  Each Participation Agreement will incorporate the terms and conditions of the Master Agreement that has been awarded as a result of this RFP. </w:t>
      </w:r>
    </w:p>
    <w:p w14:paraId="5A109848" w14:textId="77777777" w:rsidR="00606B75" w:rsidRPr="00E36402" w:rsidRDefault="00606B75" w:rsidP="004E41CC">
      <w:pPr>
        <w:ind w:left="1080"/>
        <w:rPr>
          <w:rFonts w:cs="Arial"/>
        </w:rPr>
      </w:pPr>
    </w:p>
    <w:p w14:paraId="49AEF6BF" w14:textId="6112D7AC" w:rsidR="007F6F3D" w:rsidRPr="00E36402" w:rsidRDefault="28BA8820" w:rsidP="28BA8820">
      <w:pPr>
        <w:ind w:left="1080"/>
        <w:rPr>
          <w:rFonts w:cs="Arial"/>
        </w:rPr>
      </w:pPr>
      <w:r w:rsidRPr="28BA8820">
        <w:rPr>
          <w:rFonts w:cs="Arial"/>
        </w:rPr>
        <w:t>Based on the terms and conditions of the Master Agreement, each Participation Agreement will set forth the specific services, schedule, and fees to be provided to the individual JBE.  Each Participation Agreement will constitute a separate independent contract between the vendor and the JBE signing the Participation Agreement.  Any Master Agreement awarded as a result of this RFP is nonexclusive:  The JCC may have other agreements for the same or similar services, and each JBE reserves the right to provide or have others provide the same or similar services.</w:t>
      </w:r>
    </w:p>
    <w:p w14:paraId="51522F2A" w14:textId="08BAD937" w:rsidR="2411447C" w:rsidRDefault="2411447C" w:rsidP="2411447C">
      <w:pPr>
        <w:ind w:left="1080"/>
        <w:rPr>
          <w:rFonts w:cs="Arial"/>
        </w:rPr>
      </w:pPr>
      <w:bookmarkStart w:id="10" w:name="_Toc501007052"/>
      <w:bookmarkStart w:id="11" w:name="_Toc501007054"/>
      <w:bookmarkStart w:id="12" w:name="_Toc501007055"/>
      <w:bookmarkStart w:id="13" w:name="_Toc501007056"/>
      <w:bookmarkStart w:id="14" w:name="_Toc501007059"/>
      <w:bookmarkStart w:id="15" w:name="_Toc501007060"/>
      <w:bookmarkStart w:id="16" w:name="_Toc501007061"/>
      <w:bookmarkStart w:id="17" w:name="_Toc501007062"/>
      <w:bookmarkStart w:id="18" w:name="_Toc501007064"/>
      <w:bookmarkStart w:id="19" w:name="_Toc501007065"/>
      <w:bookmarkStart w:id="20" w:name="_Toc501007066"/>
      <w:bookmarkStart w:id="21" w:name="_Toc501007069"/>
      <w:bookmarkStart w:id="22" w:name="_Toc501007071"/>
      <w:bookmarkStart w:id="23" w:name="_Toc501007072"/>
      <w:bookmarkStart w:id="24" w:name="_Toc501007073"/>
      <w:bookmarkStart w:id="25" w:name="_Toc501007074"/>
      <w:bookmarkStart w:id="26" w:name="_Toc501007075"/>
      <w:bookmarkStart w:id="27" w:name="_Toc501007076"/>
      <w:bookmarkStart w:id="28" w:name="_Toc501007078"/>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492B51CE" w14:textId="77777777" w:rsidR="00002E20" w:rsidRDefault="00002E20" w:rsidP="2411447C">
      <w:pPr>
        <w:ind w:left="1080"/>
        <w:rPr>
          <w:rFonts w:cs="Arial"/>
        </w:rPr>
      </w:pPr>
    </w:p>
    <w:p w14:paraId="1DEE198A" w14:textId="77777777" w:rsidR="00002E20" w:rsidRDefault="00002E20" w:rsidP="2411447C">
      <w:pPr>
        <w:ind w:left="1080"/>
        <w:rPr>
          <w:rFonts w:cs="Arial"/>
        </w:rPr>
      </w:pPr>
    </w:p>
    <w:p w14:paraId="142DD6D1" w14:textId="77777777" w:rsidR="006F1998" w:rsidRPr="00E36402" w:rsidRDefault="28BA8820" w:rsidP="00026144">
      <w:pPr>
        <w:pStyle w:val="Heading1"/>
      </w:pPr>
      <w:bookmarkStart w:id="29" w:name="_Toc503860939"/>
      <w:r>
        <w:lastRenderedPageBreak/>
        <w:t>DESCRIPTION OF GOODS AND/OR SERVICES</w:t>
      </w:r>
      <w:bookmarkEnd w:id="29"/>
    </w:p>
    <w:p w14:paraId="1021C412" w14:textId="77777777" w:rsidR="006F1998" w:rsidRPr="00E36402" w:rsidRDefault="28BA8820" w:rsidP="00026144">
      <w:pPr>
        <w:pStyle w:val="Heading2"/>
      </w:pPr>
      <w:bookmarkStart w:id="30" w:name="_Toc503860940"/>
      <w:r>
        <w:t>Scope</w:t>
      </w:r>
      <w:bookmarkEnd w:id="30"/>
    </w:p>
    <w:p w14:paraId="7A6B93F1" w14:textId="77777777" w:rsidR="00606B75" w:rsidRPr="00E36402" w:rsidRDefault="00606B75" w:rsidP="00606B75"/>
    <w:p w14:paraId="6AC3F3EA" w14:textId="30ACF38C" w:rsidR="00C02FE8" w:rsidRDefault="3B745FBD" w:rsidP="3B745FBD">
      <w:pPr>
        <w:autoSpaceDE w:val="0"/>
        <w:autoSpaceDN w:val="0"/>
        <w:adjustRightInd w:val="0"/>
        <w:ind w:left="1080"/>
        <w:rPr>
          <w:rFonts w:cs="Arial"/>
        </w:rPr>
      </w:pPr>
      <w:r w:rsidRPr="3B745FBD">
        <w:rPr>
          <w:rFonts w:cs="Arial"/>
        </w:rPr>
        <w:t>The scope of the RFP is to select tiered Cloud-Based Disaster Recovery solutions that can be leveraged as needed by JBE.  JBE operate independently from one another and differ in size. The technologies in use, technology footprints and degree of cloud investments vary per JBE throughout the state.   We seek proposals which will provide solutions that can be leveraged by all.  Proposals and demonstrations are expected to take this into consideration.</w:t>
      </w:r>
    </w:p>
    <w:p w14:paraId="5DD9B0BE" w14:textId="77777777" w:rsidR="00C02FE8" w:rsidRDefault="00C02FE8" w:rsidP="000578C8">
      <w:pPr>
        <w:autoSpaceDE w:val="0"/>
        <w:autoSpaceDN w:val="0"/>
        <w:adjustRightInd w:val="0"/>
        <w:ind w:left="1080"/>
        <w:rPr>
          <w:rFonts w:cs="Arial"/>
        </w:rPr>
      </w:pPr>
    </w:p>
    <w:p w14:paraId="1BEB360E" w14:textId="49962EBD" w:rsidR="005938D0" w:rsidRDefault="3B745FBD" w:rsidP="3B745FBD">
      <w:pPr>
        <w:autoSpaceDE w:val="0"/>
        <w:autoSpaceDN w:val="0"/>
        <w:adjustRightInd w:val="0"/>
        <w:ind w:left="1080"/>
        <w:rPr>
          <w:rFonts w:cs="Arial"/>
        </w:rPr>
      </w:pPr>
      <w:r w:rsidRPr="3B745FBD">
        <w:rPr>
          <w:rFonts w:cs="Arial"/>
        </w:rPr>
        <w:t xml:space="preserve">There is high interest among a wide selection of JBEs to leverage cloud hosted resources as a key component in Disaster Recovery solutions.  Many JBEs face high risk of an extended interruption with existing solutions which are inadequate in a regional disruption scenario.  Modern cloud platforms offer multi-regional hosting of data and resources with scalability and pay as you go subscription models.  This has been deemed as favorable for modern disaster recovery models.  </w:t>
      </w:r>
    </w:p>
    <w:p w14:paraId="6D20B7FB" w14:textId="65D93499" w:rsidR="00D4612C" w:rsidRDefault="004C0D2B" w:rsidP="3B745FBD">
      <w:pPr>
        <w:autoSpaceDE w:val="0"/>
        <w:autoSpaceDN w:val="0"/>
        <w:adjustRightInd w:val="0"/>
        <w:ind w:left="1080"/>
        <w:rPr>
          <w:rFonts w:cs="Arial"/>
        </w:rPr>
      </w:pPr>
      <w:r>
        <w:br/>
      </w:r>
      <w:r w:rsidR="3B745FBD" w:rsidRPr="3B745FBD">
        <w:rPr>
          <w:rFonts w:cs="Arial"/>
        </w:rPr>
        <w:t xml:space="preserve">Included in this RFP you will find Disaster Definitions, </w:t>
      </w:r>
      <w:r w:rsidR="3B745FBD" w:rsidRPr="3B745FBD">
        <w:rPr>
          <w:rFonts w:cs="Arial"/>
          <w:i/>
          <w:iCs/>
        </w:rPr>
        <w:t>Exhibit 5: Disaster Definitions &amp; Declaration Criteria</w:t>
      </w:r>
      <w:r w:rsidR="3B745FBD" w:rsidRPr="3B745FBD">
        <w:rPr>
          <w:rFonts w:cs="Arial"/>
        </w:rPr>
        <w:t xml:space="preserve"> as well as a list of common JBE Assets with TTR requirements, </w:t>
      </w:r>
      <w:r w:rsidR="3B745FBD" w:rsidRPr="3B745FBD">
        <w:rPr>
          <w:rFonts w:cs="Arial"/>
          <w:i/>
          <w:iCs/>
        </w:rPr>
        <w:t>Exhibit 6, Listing of JBE Typical Assets and Time-to-Recover Requirements</w:t>
      </w:r>
      <w:r w:rsidR="3B745FBD" w:rsidRPr="3B745FBD">
        <w:rPr>
          <w:rFonts w:cs="Arial"/>
        </w:rPr>
        <w:t>, to aid proposers in building out solutions and demonstrations.</w:t>
      </w:r>
    </w:p>
    <w:p w14:paraId="7C908AC9" w14:textId="77777777" w:rsidR="00D4612C" w:rsidRDefault="00D4612C" w:rsidP="00450513">
      <w:pPr>
        <w:autoSpaceDE w:val="0"/>
        <w:autoSpaceDN w:val="0"/>
        <w:adjustRightInd w:val="0"/>
        <w:ind w:left="1080"/>
        <w:rPr>
          <w:rFonts w:cs="Arial"/>
        </w:rPr>
      </w:pPr>
    </w:p>
    <w:p w14:paraId="60C3DD20" w14:textId="252BBD69" w:rsidR="00450513" w:rsidRPr="00E36402" w:rsidRDefault="3B745FBD" w:rsidP="3B745FBD">
      <w:pPr>
        <w:autoSpaceDE w:val="0"/>
        <w:autoSpaceDN w:val="0"/>
        <w:adjustRightInd w:val="0"/>
        <w:ind w:left="1080"/>
        <w:rPr>
          <w:rFonts w:cs="Arial"/>
        </w:rPr>
      </w:pPr>
      <w:r w:rsidRPr="3B745FBD">
        <w:rPr>
          <w:rFonts w:cs="Arial"/>
        </w:rPr>
        <w:t xml:space="preserve">In additional there is environmental data collected from the Superior Court of California, County of Monterey “Monterey Court”, </w:t>
      </w:r>
      <w:r w:rsidRPr="3B745FBD">
        <w:rPr>
          <w:rFonts w:cs="Arial"/>
          <w:i/>
          <w:iCs/>
        </w:rPr>
        <w:t xml:space="preserve">Exhibit 4: Mid-Sized Pilot Court Environmental Details.  </w:t>
      </w:r>
      <w:r w:rsidRPr="3B745FBD">
        <w:rPr>
          <w:rFonts w:cs="Arial"/>
        </w:rPr>
        <w:t>Monterey Court is classified as a mid-sized JBE.  Monterey Court has been awarded grant funding to pilot one or more of the proposed solutions selected as a result of this RFP through participation agreements.  The supplied data shall be used to demonstrate the proposed solutions as well as provide a sampling of associated cost estimates.</w:t>
      </w:r>
    </w:p>
    <w:p w14:paraId="11B55B62" w14:textId="77777777" w:rsidR="00E1360A" w:rsidRPr="00E36402" w:rsidRDefault="3B745FBD" w:rsidP="00E1360A">
      <w:pPr>
        <w:pStyle w:val="Heading2"/>
      </w:pPr>
      <w:bookmarkStart w:id="31" w:name="_Toc503860941"/>
      <w:r>
        <w:t>Business and Technical Requirements</w:t>
      </w:r>
      <w:bookmarkEnd w:id="31"/>
    </w:p>
    <w:p w14:paraId="757F67F6" w14:textId="77777777" w:rsidR="00E1360A" w:rsidRPr="00E36402" w:rsidRDefault="00E1360A" w:rsidP="00E1360A">
      <w:pPr>
        <w:keepNext/>
      </w:pPr>
    </w:p>
    <w:p w14:paraId="6C0AAA7C" w14:textId="750CC463" w:rsidR="00E1360A" w:rsidRPr="00935B6E" w:rsidRDefault="3B745FBD" w:rsidP="3B745FBD">
      <w:pPr>
        <w:ind w:left="1080"/>
        <w:rPr>
          <w:rFonts w:cs="Arial"/>
        </w:rPr>
      </w:pPr>
      <w:r w:rsidRPr="3B745FBD">
        <w:rPr>
          <w:rFonts w:cs="Arial"/>
        </w:rPr>
        <w:t xml:space="preserve">The selected and contracted Proposers must provide Cloud-Based Disaster Recovery Solutions that meet or exceed a set of minimum business and technical requirements.  These requirements are contained in </w:t>
      </w:r>
      <w:r w:rsidRPr="3B745FBD">
        <w:rPr>
          <w:rFonts w:cs="Arial"/>
          <w:i/>
          <w:iCs/>
        </w:rPr>
        <w:t>Exhibit 1, Business and Technical Requirements.</w:t>
      </w:r>
      <w:r w:rsidRPr="3B745FBD">
        <w:rPr>
          <w:rFonts w:cs="Arial"/>
        </w:rPr>
        <w:t xml:space="preserve">  The Proposer shall respond to Exhibit 1 as directed on the spreadsheet. </w:t>
      </w:r>
    </w:p>
    <w:p w14:paraId="5506ECF7" w14:textId="77777777" w:rsidR="00450513" w:rsidRDefault="00450513" w:rsidP="00450513">
      <w:pPr>
        <w:autoSpaceDE w:val="0"/>
        <w:autoSpaceDN w:val="0"/>
        <w:adjustRightInd w:val="0"/>
        <w:ind w:left="1080"/>
        <w:rPr>
          <w:rFonts w:cs="Arial"/>
        </w:rPr>
      </w:pPr>
    </w:p>
    <w:p w14:paraId="5C9B5188" w14:textId="77777777" w:rsidR="00B05B5A" w:rsidRPr="00E36402" w:rsidRDefault="00B05B5A" w:rsidP="00450513">
      <w:pPr>
        <w:autoSpaceDE w:val="0"/>
        <w:autoSpaceDN w:val="0"/>
        <w:adjustRightInd w:val="0"/>
        <w:ind w:left="1080"/>
        <w:rPr>
          <w:rFonts w:cs="Arial"/>
        </w:rPr>
      </w:pPr>
    </w:p>
    <w:p w14:paraId="32F5B223" w14:textId="77777777" w:rsidR="00E1360A" w:rsidRPr="00E36402" w:rsidRDefault="3B745FBD" w:rsidP="00E1360A">
      <w:pPr>
        <w:pStyle w:val="Heading2"/>
      </w:pPr>
      <w:bookmarkStart w:id="32" w:name="_Toc503860942"/>
      <w:r>
        <w:lastRenderedPageBreak/>
        <w:t>Implementation and Deployment Services</w:t>
      </w:r>
      <w:bookmarkEnd w:id="32"/>
    </w:p>
    <w:p w14:paraId="16BFB4C5" w14:textId="77777777" w:rsidR="00E1360A" w:rsidRPr="00E36402" w:rsidRDefault="00E1360A" w:rsidP="00E1360A">
      <w:pPr>
        <w:keepNext/>
        <w:autoSpaceDE w:val="0"/>
        <w:autoSpaceDN w:val="0"/>
        <w:adjustRightInd w:val="0"/>
        <w:rPr>
          <w:rFonts w:cs="Arial"/>
        </w:rPr>
      </w:pPr>
    </w:p>
    <w:p w14:paraId="5386AB0E" w14:textId="7F273BC0" w:rsidR="00E1360A" w:rsidRPr="00E36402" w:rsidRDefault="3B745FBD" w:rsidP="3B745FBD">
      <w:pPr>
        <w:ind w:left="1080"/>
        <w:rPr>
          <w:rFonts w:cs="Arial"/>
        </w:rPr>
      </w:pPr>
      <w:r w:rsidRPr="3B745FBD">
        <w:rPr>
          <w:rFonts w:cs="Arial"/>
        </w:rPr>
        <w:t xml:space="preserve">Once a Participation Agreement has been established with a JBE, the selected and contracted Proposer will implement a Cloud Based Disaster Recovery solution within the timeframes specified in the Participation Agreement.  This will involve construction, configuration, implementation and deployment, training &amp; knowledge transfer and support of a Cloud Based Disaster Recovery Solution.  These implementation and deployment services are described in </w:t>
      </w:r>
      <w:r w:rsidRPr="3B745FBD">
        <w:rPr>
          <w:rFonts w:cs="Arial"/>
          <w:i/>
          <w:iCs/>
        </w:rPr>
        <w:t>Exhibit 2: Implementation and Deployment Requirements</w:t>
      </w:r>
      <w:r w:rsidRPr="3B745FBD">
        <w:rPr>
          <w:rFonts w:cs="Arial"/>
        </w:rPr>
        <w:t>, which provides the deployment requirements.</w:t>
      </w:r>
      <w:bookmarkStart w:id="33" w:name="_Hlk501359839"/>
      <w:bookmarkEnd w:id="33"/>
    </w:p>
    <w:p w14:paraId="705D087B" w14:textId="77777777" w:rsidR="00E1360A" w:rsidRPr="00E36402" w:rsidRDefault="00E1360A" w:rsidP="00E1360A">
      <w:pPr>
        <w:ind w:left="1080"/>
        <w:rPr>
          <w:rFonts w:cs="Arial"/>
        </w:rPr>
      </w:pPr>
    </w:p>
    <w:p w14:paraId="3C1B5311" w14:textId="0F1F69D7" w:rsidR="00E1360A" w:rsidRDefault="3B745FBD" w:rsidP="3B745FBD">
      <w:pPr>
        <w:autoSpaceDE w:val="0"/>
        <w:autoSpaceDN w:val="0"/>
        <w:adjustRightInd w:val="0"/>
        <w:ind w:left="1080"/>
        <w:rPr>
          <w:rFonts w:cs="Arial"/>
          <w:i/>
          <w:iCs/>
        </w:rPr>
      </w:pPr>
      <w:r w:rsidRPr="3B745FBD">
        <w:rPr>
          <w:rFonts w:cs="Arial"/>
        </w:rPr>
        <w:t xml:space="preserve">The JCC aims to select and contract with experienced proposers capable of executing an efficient project.  The Proposer shall refer to </w:t>
      </w:r>
      <w:r w:rsidRPr="3B745FBD">
        <w:rPr>
          <w:rFonts w:cs="Arial"/>
          <w:i/>
          <w:iCs/>
        </w:rPr>
        <w:t>Exhibit 2: Implementation and Deployment Requirements</w:t>
      </w:r>
      <w:r w:rsidRPr="3B745FBD">
        <w:rPr>
          <w:rFonts w:cs="Arial"/>
        </w:rPr>
        <w:t>, for scope of services and deliverables.  The Proposer shall respond to Exhibit 2 in the vendor response column provided or as a separate attachment</w:t>
      </w:r>
      <w:r w:rsidRPr="3B745FBD">
        <w:rPr>
          <w:rFonts w:cs="Arial"/>
          <w:i/>
          <w:iCs/>
        </w:rPr>
        <w:t xml:space="preserve">. </w:t>
      </w:r>
    </w:p>
    <w:p w14:paraId="7B34CFCA" w14:textId="77777777" w:rsidR="00450513" w:rsidRPr="00E36402" w:rsidRDefault="00450513" w:rsidP="00450513">
      <w:pPr>
        <w:autoSpaceDE w:val="0"/>
        <w:autoSpaceDN w:val="0"/>
        <w:adjustRightInd w:val="0"/>
        <w:ind w:left="1080"/>
        <w:rPr>
          <w:rFonts w:cs="Arial"/>
        </w:rPr>
      </w:pPr>
    </w:p>
    <w:p w14:paraId="3414803B" w14:textId="77777777" w:rsidR="006F1998" w:rsidRPr="00E36402" w:rsidRDefault="3B745FBD" w:rsidP="3B745FBD">
      <w:pPr>
        <w:autoSpaceDE w:val="0"/>
        <w:autoSpaceDN w:val="0"/>
        <w:adjustRightInd w:val="0"/>
        <w:ind w:left="1080"/>
        <w:rPr>
          <w:rFonts w:cs="Arial"/>
        </w:rPr>
      </w:pPr>
      <w:r w:rsidRPr="3B745FBD">
        <w:rPr>
          <w:rFonts w:cs="Arial"/>
        </w:rPr>
        <w:t>This scope is further described in the sections that follow:</w:t>
      </w:r>
    </w:p>
    <w:p w14:paraId="1188170D" w14:textId="77777777" w:rsidR="00D97684" w:rsidRPr="00E36402" w:rsidRDefault="00D97684" w:rsidP="004E41CC">
      <w:pPr>
        <w:pStyle w:val="ListParagraph"/>
        <w:autoSpaceDE w:val="0"/>
        <w:autoSpaceDN w:val="0"/>
        <w:adjustRightInd w:val="0"/>
        <w:rPr>
          <w:rFonts w:cs="Arial"/>
        </w:rPr>
      </w:pPr>
    </w:p>
    <w:p w14:paraId="2CE9095E" w14:textId="4B207A09" w:rsidR="005E4BDB" w:rsidRPr="00E36402" w:rsidRDefault="3B745FBD" w:rsidP="3B745FBD">
      <w:pPr>
        <w:numPr>
          <w:ilvl w:val="2"/>
          <w:numId w:val="3"/>
        </w:numPr>
        <w:ind w:left="1800"/>
        <w:rPr>
          <w:rFonts w:cs="Arial"/>
        </w:rPr>
      </w:pPr>
      <w:r w:rsidRPr="3B745FBD">
        <w:rPr>
          <w:rFonts w:cs="Arial"/>
          <w:b/>
          <w:bCs/>
        </w:rPr>
        <w:t xml:space="preserve">Discovery and Site Assessment.  </w:t>
      </w:r>
      <w:r w:rsidRPr="3B745FBD">
        <w:rPr>
          <w:rFonts w:cs="Arial"/>
        </w:rPr>
        <w:t>The proposer will provide discovery and assessment services on the JBE environment that will produce the data required in the development of a Cloud-Based Disaster Recovery project and implementation plan.  Discovery shall include but not be limited to:</w:t>
      </w:r>
    </w:p>
    <w:p w14:paraId="0319251B" w14:textId="77777777" w:rsidR="00606B75" w:rsidRPr="00E36402" w:rsidRDefault="00606B75" w:rsidP="004E41CC">
      <w:pPr>
        <w:ind w:left="1080"/>
        <w:rPr>
          <w:rFonts w:cs="Arial"/>
        </w:rPr>
      </w:pPr>
    </w:p>
    <w:p w14:paraId="76B13AFF" w14:textId="5F065ADB" w:rsidR="00C2439F" w:rsidRDefault="3B745FBD" w:rsidP="3B745FBD">
      <w:pPr>
        <w:pStyle w:val="ListParagraph"/>
        <w:numPr>
          <w:ilvl w:val="0"/>
          <w:numId w:val="2"/>
        </w:numPr>
        <w:tabs>
          <w:tab w:val="left" w:pos="2340"/>
        </w:tabs>
        <w:autoSpaceDE w:val="0"/>
        <w:autoSpaceDN w:val="0"/>
        <w:adjustRightInd w:val="0"/>
        <w:spacing w:before="60" w:after="60"/>
        <w:ind w:left="2340" w:hanging="450"/>
        <w:contextualSpacing w:val="0"/>
        <w:rPr>
          <w:rFonts w:cs="Arial"/>
        </w:rPr>
      </w:pPr>
      <w:r w:rsidRPr="3B745FBD">
        <w:rPr>
          <w:rFonts w:cs="Arial"/>
        </w:rPr>
        <w:t>Application / Service Process Analysis</w:t>
      </w:r>
    </w:p>
    <w:p w14:paraId="64E6AC53" w14:textId="336B3703" w:rsidR="00F25C14" w:rsidRDefault="3B745FBD" w:rsidP="3B745FBD">
      <w:pPr>
        <w:pStyle w:val="ListParagraph"/>
        <w:numPr>
          <w:ilvl w:val="0"/>
          <w:numId w:val="2"/>
        </w:numPr>
        <w:tabs>
          <w:tab w:val="left" w:pos="2340"/>
        </w:tabs>
        <w:autoSpaceDE w:val="0"/>
        <w:autoSpaceDN w:val="0"/>
        <w:adjustRightInd w:val="0"/>
        <w:spacing w:before="60" w:after="60"/>
        <w:ind w:left="2340" w:hanging="450"/>
        <w:contextualSpacing w:val="0"/>
        <w:rPr>
          <w:rFonts w:cs="Arial"/>
        </w:rPr>
      </w:pPr>
      <w:r w:rsidRPr="3B745FBD">
        <w:rPr>
          <w:rFonts w:cs="Arial"/>
        </w:rPr>
        <w:t>Application and Service Dependency Mapping</w:t>
      </w:r>
    </w:p>
    <w:p w14:paraId="31A1F3B5" w14:textId="7D52E09C" w:rsidR="00F25C14" w:rsidRDefault="3B745FBD" w:rsidP="3B745FBD">
      <w:pPr>
        <w:pStyle w:val="ListParagraph"/>
        <w:numPr>
          <w:ilvl w:val="0"/>
          <w:numId w:val="2"/>
        </w:numPr>
        <w:tabs>
          <w:tab w:val="left" w:pos="2340"/>
        </w:tabs>
        <w:autoSpaceDE w:val="0"/>
        <w:autoSpaceDN w:val="0"/>
        <w:adjustRightInd w:val="0"/>
        <w:spacing w:before="60" w:after="60"/>
        <w:ind w:left="2340" w:hanging="450"/>
        <w:contextualSpacing w:val="0"/>
        <w:rPr>
          <w:rFonts w:cs="Arial"/>
        </w:rPr>
      </w:pPr>
      <w:r w:rsidRPr="3B745FBD">
        <w:rPr>
          <w:rFonts w:cs="Arial"/>
        </w:rPr>
        <w:t>Inventory of Datacenter Assets</w:t>
      </w:r>
    </w:p>
    <w:p w14:paraId="28E6FADA" w14:textId="1260503B" w:rsidR="00F25C14" w:rsidRDefault="3B745FBD" w:rsidP="3B745FBD">
      <w:pPr>
        <w:pStyle w:val="ListParagraph"/>
        <w:numPr>
          <w:ilvl w:val="0"/>
          <w:numId w:val="2"/>
        </w:numPr>
        <w:tabs>
          <w:tab w:val="left" w:pos="2340"/>
        </w:tabs>
        <w:autoSpaceDE w:val="0"/>
        <w:autoSpaceDN w:val="0"/>
        <w:adjustRightInd w:val="0"/>
        <w:spacing w:before="60" w:after="60"/>
        <w:ind w:left="2340" w:hanging="450"/>
        <w:contextualSpacing w:val="0"/>
        <w:rPr>
          <w:rFonts w:cs="Arial"/>
        </w:rPr>
      </w:pPr>
      <w:r w:rsidRPr="3B745FBD">
        <w:rPr>
          <w:rFonts w:cs="Arial"/>
        </w:rPr>
        <w:t>Datacenter Configuration</w:t>
      </w:r>
    </w:p>
    <w:p w14:paraId="08313FB4" w14:textId="4C53A4C9" w:rsidR="00D97684" w:rsidRPr="00E36402" w:rsidRDefault="3B745FBD" w:rsidP="3B745FBD">
      <w:pPr>
        <w:pStyle w:val="ListParagraph"/>
        <w:numPr>
          <w:ilvl w:val="0"/>
          <w:numId w:val="2"/>
        </w:numPr>
        <w:tabs>
          <w:tab w:val="left" w:pos="2340"/>
        </w:tabs>
        <w:autoSpaceDE w:val="0"/>
        <w:autoSpaceDN w:val="0"/>
        <w:adjustRightInd w:val="0"/>
        <w:spacing w:before="60" w:after="60"/>
        <w:ind w:left="2340" w:hanging="450"/>
        <w:contextualSpacing w:val="0"/>
        <w:rPr>
          <w:rFonts w:cs="Arial"/>
        </w:rPr>
      </w:pPr>
      <w:r w:rsidRPr="3B745FBD">
        <w:rPr>
          <w:rFonts w:cs="Arial"/>
        </w:rPr>
        <w:t>Logical Data Connections Analysis</w:t>
      </w:r>
    </w:p>
    <w:p w14:paraId="289A7A52" w14:textId="3045233E" w:rsidR="00D97684" w:rsidRPr="00E36402" w:rsidRDefault="3B745FBD" w:rsidP="3B745FBD">
      <w:pPr>
        <w:pStyle w:val="ListParagraph"/>
        <w:numPr>
          <w:ilvl w:val="0"/>
          <w:numId w:val="2"/>
        </w:numPr>
        <w:tabs>
          <w:tab w:val="left" w:pos="2340"/>
        </w:tabs>
        <w:autoSpaceDE w:val="0"/>
        <w:autoSpaceDN w:val="0"/>
        <w:adjustRightInd w:val="0"/>
        <w:spacing w:before="60" w:after="60"/>
        <w:ind w:left="2340" w:hanging="450"/>
        <w:contextualSpacing w:val="0"/>
        <w:rPr>
          <w:rFonts w:cs="Arial"/>
        </w:rPr>
      </w:pPr>
      <w:r w:rsidRPr="3B745FBD">
        <w:rPr>
          <w:rFonts w:cs="Arial"/>
        </w:rPr>
        <w:t>Data Network Analysis</w:t>
      </w:r>
    </w:p>
    <w:p w14:paraId="76BC4494" w14:textId="77777777" w:rsidR="00137593" w:rsidRDefault="3B745FBD" w:rsidP="3B745FBD">
      <w:pPr>
        <w:pStyle w:val="ListParagraph"/>
        <w:numPr>
          <w:ilvl w:val="0"/>
          <w:numId w:val="2"/>
        </w:numPr>
        <w:tabs>
          <w:tab w:val="left" w:pos="2340"/>
        </w:tabs>
        <w:autoSpaceDE w:val="0"/>
        <w:autoSpaceDN w:val="0"/>
        <w:adjustRightInd w:val="0"/>
        <w:spacing w:before="60" w:after="60"/>
        <w:ind w:left="2340" w:hanging="450"/>
        <w:contextualSpacing w:val="0"/>
        <w:rPr>
          <w:rFonts w:cs="Arial"/>
        </w:rPr>
      </w:pPr>
      <w:r w:rsidRPr="3B745FBD">
        <w:rPr>
          <w:rFonts w:cs="Arial"/>
        </w:rPr>
        <w:t>Data Storage and Replication Analysis</w:t>
      </w:r>
    </w:p>
    <w:p w14:paraId="49C81292" w14:textId="284B95BD" w:rsidR="00137593" w:rsidRPr="00137593" w:rsidRDefault="3B745FBD" w:rsidP="3B745FBD">
      <w:pPr>
        <w:pStyle w:val="ListParagraph"/>
        <w:numPr>
          <w:ilvl w:val="0"/>
          <w:numId w:val="2"/>
        </w:numPr>
        <w:tabs>
          <w:tab w:val="left" w:pos="2340"/>
        </w:tabs>
        <w:autoSpaceDE w:val="0"/>
        <w:autoSpaceDN w:val="0"/>
        <w:adjustRightInd w:val="0"/>
        <w:spacing w:before="60" w:after="60"/>
        <w:ind w:left="2340" w:hanging="450"/>
        <w:contextualSpacing w:val="0"/>
        <w:rPr>
          <w:rFonts w:cs="Arial"/>
        </w:rPr>
      </w:pPr>
      <w:r w:rsidRPr="3B745FBD">
        <w:rPr>
          <w:rFonts w:cs="Arial"/>
        </w:rPr>
        <w:t>End State Requirements for all services (infrastructure, compute, network, data) identifying options and applicable cloud vendor service offerings.</w:t>
      </w:r>
    </w:p>
    <w:p w14:paraId="6DC4D7B2" w14:textId="77777777" w:rsidR="005E4BDB" w:rsidRPr="00E36402" w:rsidRDefault="005E4BDB" w:rsidP="005E4BDB">
      <w:pPr>
        <w:autoSpaceDE w:val="0"/>
        <w:autoSpaceDN w:val="0"/>
        <w:adjustRightInd w:val="0"/>
        <w:rPr>
          <w:rFonts w:cs="Arial"/>
        </w:rPr>
      </w:pPr>
    </w:p>
    <w:p w14:paraId="3393AF97" w14:textId="3B1E9643" w:rsidR="00BB2551" w:rsidRPr="00E36402" w:rsidRDefault="3B745FBD" w:rsidP="3B745FBD">
      <w:pPr>
        <w:numPr>
          <w:ilvl w:val="2"/>
          <w:numId w:val="3"/>
        </w:numPr>
        <w:ind w:left="1800"/>
        <w:rPr>
          <w:rFonts w:cs="Arial"/>
        </w:rPr>
      </w:pPr>
      <w:r w:rsidRPr="3B745FBD">
        <w:rPr>
          <w:rFonts w:cs="Arial"/>
          <w:b/>
          <w:bCs/>
        </w:rPr>
        <w:t xml:space="preserve">Solution Design.  </w:t>
      </w:r>
      <w:r w:rsidRPr="3B745FBD">
        <w:rPr>
          <w:rFonts w:cs="Arial"/>
        </w:rPr>
        <w:t>Under the agreement resulting from this RFP, the Proposer will also provide comprehensive Cloud-Based Disaster Recovery solution(s) that will provide the following:</w:t>
      </w:r>
    </w:p>
    <w:p w14:paraId="52F23B79" w14:textId="0360C892" w:rsidR="00BB2551" w:rsidRPr="00D24CE0" w:rsidRDefault="00BB2551" w:rsidP="00D24CE0">
      <w:pPr>
        <w:tabs>
          <w:tab w:val="left" w:pos="2340"/>
        </w:tabs>
        <w:autoSpaceDE w:val="0"/>
        <w:autoSpaceDN w:val="0"/>
        <w:adjustRightInd w:val="0"/>
        <w:spacing w:after="60"/>
        <w:rPr>
          <w:rFonts w:cs="Arial"/>
        </w:rPr>
      </w:pPr>
    </w:p>
    <w:p w14:paraId="5F9B3F95" w14:textId="50D6988F" w:rsidR="00D24CE0" w:rsidRDefault="3B745FBD" w:rsidP="3B745FBD">
      <w:pPr>
        <w:pStyle w:val="ListParagraph"/>
        <w:numPr>
          <w:ilvl w:val="0"/>
          <w:numId w:val="2"/>
        </w:numPr>
        <w:tabs>
          <w:tab w:val="left" w:pos="2340"/>
        </w:tabs>
        <w:autoSpaceDE w:val="0"/>
        <w:autoSpaceDN w:val="0"/>
        <w:adjustRightInd w:val="0"/>
        <w:spacing w:after="60"/>
        <w:ind w:left="2332" w:hanging="446"/>
        <w:contextualSpacing w:val="0"/>
        <w:rPr>
          <w:rFonts w:cs="Arial"/>
        </w:rPr>
      </w:pPr>
      <w:r w:rsidRPr="3B745FBD">
        <w:rPr>
          <w:rFonts w:cs="Arial"/>
        </w:rPr>
        <w:t>Multiple design strategies enabling JBEs to cost-effectively operate multiple Disaster Recovery strategies on a per service or application basis.</w:t>
      </w:r>
    </w:p>
    <w:p w14:paraId="13E4356D" w14:textId="0C8EFE62" w:rsidR="00D24CE0" w:rsidRDefault="3B745FBD" w:rsidP="3B745FBD">
      <w:pPr>
        <w:pStyle w:val="ListParagraph"/>
        <w:numPr>
          <w:ilvl w:val="0"/>
          <w:numId w:val="2"/>
        </w:numPr>
        <w:tabs>
          <w:tab w:val="left" w:pos="2340"/>
        </w:tabs>
        <w:autoSpaceDE w:val="0"/>
        <w:autoSpaceDN w:val="0"/>
        <w:adjustRightInd w:val="0"/>
        <w:spacing w:after="60"/>
        <w:ind w:left="2332" w:hanging="446"/>
        <w:contextualSpacing w:val="0"/>
        <w:rPr>
          <w:rFonts w:cs="Arial"/>
        </w:rPr>
      </w:pPr>
      <w:r w:rsidRPr="3B745FBD">
        <w:rPr>
          <w:rFonts w:cs="Arial"/>
        </w:rPr>
        <w:t>Prerequisites and roadmap and/or project implementation plan required for implementation of proposed solutions.</w:t>
      </w:r>
    </w:p>
    <w:p w14:paraId="51CC2BE8" w14:textId="6EA027D7" w:rsidR="001D565E" w:rsidRPr="00E36402" w:rsidRDefault="3B745FBD" w:rsidP="3B745FBD">
      <w:pPr>
        <w:pStyle w:val="ListParagraph"/>
        <w:numPr>
          <w:ilvl w:val="0"/>
          <w:numId w:val="2"/>
        </w:numPr>
        <w:tabs>
          <w:tab w:val="left" w:pos="2340"/>
        </w:tabs>
        <w:autoSpaceDE w:val="0"/>
        <w:autoSpaceDN w:val="0"/>
        <w:adjustRightInd w:val="0"/>
        <w:spacing w:after="60"/>
        <w:ind w:left="2332" w:hanging="446"/>
        <w:contextualSpacing w:val="0"/>
        <w:rPr>
          <w:rFonts w:cs="Arial"/>
        </w:rPr>
      </w:pPr>
      <w:r w:rsidRPr="3B745FBD">
        <w:rPr>
          <w:rFonts w:cs="Arial"/>
        </w:rPr>
        <w:lastRenderedPageBreak/>
        <w:t xml:space="preserve">Calculator(s) that will allow JBEs the ability to provide required data and receive cost estimates for each proposed strategy. </w:t>
      </w:r>
    </w:p>
    <w:p w14:paraId="46078014" w14:textId="77777777" w:rsidR="005277EE" w:rsidRPr="00D24CE0" w:rsidRDefault="005277EE" w:rsidP="00D24CE0">
      <w:pPr>
        <w:keepNext/>
        <w:tabs>
          <w:tab w:val="left" w:pos="2340"/>
        </w:tabs>
        <w:autoSpaceDE w:val="0"/>
        <w:autoSpaceDN w:val="0"/>
        <w:adjustRightInd w:val="0"/>
        <w:spacing w:before="60" w:after="60"/>
        <w:rPr>
          <w:rFonts w:cs="Arial"/>
        </w:rPr>
      </w:pPr>
    </w:p>
    <w:p w14:paraId="49138010" w14:textId="56B0AE20" w:rsidR="005277EE" w:rsidRPr="00E36402" w:rsidRDefault="3B745FBD" w:rsidP="3B745FBD">
      <w:pPr>
        <w:numPr>
          <w:ilvl w:val="2"/>
          <w:numId w:val="3"/>
        </w:numPr>
        <w:ind w:left="1800"/>
        <w:rPr>
          <w:rFonts w:cs="Arial"/>
        </w:rPr>
      </w:pPr>
      <w:r w:rsidRPr="3B745FBD">
        <w:rPr>
          <w:rFonts w:cs="Arial"/>
          <w:b/>
          <w:bCs/>
        </w:rPr>
        <w:t xml:space="preserve">Implementation &amp; Deployment.  </w:t>
      </w:r>
      <w:r w:rsidRPr="3B745FBD">
        <w:rPr>
          <w:rFonts w:cs="Arial"/>
        </w:rPr>
        <w:t>Under the agreement resulting from this RFP, the Proposer will also provide implementation and deployment services.  The proposer will provide the following services:</w:t>
      </w:r>
    </w:p>
    <w:p w14:paraId="0C24C49A" w14:textId="77777777" w:rsidR="005277EE" w:rsidRPr="00E36402" w:rsidRDefault="005277EE" w:rsidP="005277EE">
      <w:pPr>
        <w:autoSpaceDE w:val="0"/>
        <w:autoSpaceDN w:val="0"/>
        <w:adjustRightInd w:val="0"/>
        <w:rPr>
          <w:rFonts w:cs="Arial"/>
        </w:rPr>
      </w:pPr>
    </w:p>
    <w:p w14:paraId="7996F2CD" w14:textId="4D56E353" w:rsidR="005277EE" w:rsidRPr="00E36402" w:rsidRDefault="3B745FBD" w:rsidP="3B745FBD">
      <w:pPr>
        <w:pStyle w:val="ListParagraph"/>
        <w:numPr>
          <w:ilvl w:val="0"/>
          <w:numId w:val="2"/>
        </w:numPr>
        <w:tabs>
          <w:tab w:val="left" w:pos="2340"/>
        </w:tabs>
        <w:autoSpaceDE w:val="0"/>
        <w:autoSpaceDN w:val="0"/>
        <w:adjustRightInd w:val="0"/>
        <w:spacing w:after="60"/>
        <w:ind w:left="2332" w:hanging="446"/>
        <w:contextualSpacing w:val="0"/>
        <w:rPr>
          <w:rFonts w:cs="Arial"/>
        </w:rPr>
      </w:pPr>
      <w:r w:rsidRPr="3B745FBD">
        <w:rPr>
          <w:rFonts w:cs="Arial"/>
        </w:rPr>
        <w:t>Infrastructure &amp; Supporting Applications required to support the selected Cloud Based Disaster Recovery solution(s)</w:t>
      </w:r>
    </w:p>
    <w:p w14:paraId="2EED9EC8" w14:textId="155400BB" w:rsidR="005277EE" w:rsidRDefault="3B745FBD" w:rsidP="3B745FBD">
      <w:pPr>
        <w:pStyle w:val="ListParagraph"/>
        <w:numPr>
          <w:ilvl w:val="0"/>
          <w:numId w:val="2"/>
        </w:numPr>
        <w:tabs>
          <w:tab w:val="left" w:pos="2340"/>
        </w:tabs>
        <w:autoSpaceDE w:val="0"/>
        <w:autoSpaceDN w:val="0"/>
        <w:adjustRightInd w:val="0"/>
        <w:spacing w:before="60" w:after="60"/>
        <w:ind w:left="2340" w:hanging="450"/>
        <w:contextualSpacing w:val="0"/>
        <w:rPr>
          <w:rFonts w:cs="Arial"/>
        </w:rPr>
      </w:pPr>
      <w:r w:rsidRPr="3B745FBD">
        <w:rPr>
          <w:rFonts w:cs="Arial"/>
        </w:rPr>
        <w:t>Orchestration &amp; Automation services that will simplify failover testing and actual Disaster Recovery declaration &amp; execution</w:t>
      </w:r>
    </w:p>
    <w:p w14:paraId="42E99CC7" w14:textId="77777777" w:rsidR="003A0033" w:rsidRPr="00E36402" w:rsidRDefault="003A0033" w:rsidP="001A65A2">
      <w:pPr>
        <w:pStyle w:val="ListParagraph"/>
        <w:tabs>
          <w:tab w:val="left" w:pos="2340"/>
        </w:tabs>
        <w:autoSpaceDE w:val="0"/>
        <w:autoSpaceDN w:val="0"/>
        <w:adjustRightInd w:val="0"/>
        <w:spacing w:before="60" w:after="60"/>
        <w:ind w:left="2340"/>
        <w:contextualSpacing w:val="0"/>
        <w:rPr>
          <w:rFonts w:cs="Arial"/>
        </w:rPr>
      </w:pPr>
    </w:p>
    <w:p w14:paraId="77BD3AF2" w14:textId="5BC8E9B5" w:rsidR="003A0D55" w:rsidRPr="00E36402" w:rsidRDefault="3B745FBD" w:rsidP="3B745FBD">
      <w:pPr>
        <w:numPr>
          <w:ilvl w:val="2"/>
          <w:numId w:val="3"/>
        </w:numPr>
        <w:ind w:left="1800"/>
        <w:rPr>
          <w:rFonts w:cs="Arial"/>
        </w:rPr>
      </w:pPr>
      <w:r w:rsidRPr="3B745FBD">
        <w:rPr>
          <w:rFonts w:cs="Arial"/>
          <w:b/>
          <w:bCs/>
        </w:rPr>
        <w:t xml:space="preserve">Training &amp; Knowledge Transference.  </w:t>
      </w:r>
      <w:r w:rsidRPr="3B745FBD">
        <w:rPr>
          <w:rFonts w:cs="Arial"/>
        </w:rPr>
        <w:t>Under the agreement resulting from this RFP, the Proposer will also provide training services and a knowledge base.  The proposer will provide the following services:</w:t>
      </w:r>
    </w:p>
    <w:p w14:paraId="318B549E" w14:textId="77777777" w:rsidR="003A0D55" w:rsidRPr="00E36402" w:rsidRDefault="003A0D55" w:rsidP="003A0D55">
      <w:pPr>
        <w:autoSpaceDE w:val="0"/>
        <w:autoSpaceDN w:val="0"/>
        <w:adjustRightInd w:val="0"/>
        <w:rPr>
          <w:rFonts w:cs="Arial"/>
        </w:rPr>
      </w:pPr>
    </w:p>
    <w:p w14:paraId="493A113B" w14:textId="064362FF" w:rsidR="003A0D55" w:rsidRPr="00E36402" w:rsidRDefault="3B745FBD" w:rsidP="3B745FBD">
      <w:pPr>
        <w:pStyle w:val="ListParagraph"/>
        <w:numPr>
          <w:ilvl w:val="0"/>
          <w:numId w:val="2"/>
        </w:numPr>
        <w:tabs>
          <w:tab w:val="left" w:pos="2340"/>
        </w:tabs>
        <w:autoSpaceDE w:val="0"/>
        <w:autoSpaceDN w:val="0"/>
        <w:adjustRightInd w:val="0"/>
        <w:spacing w:after="60"/>
        <w:ind w:left="2332" w:hanging="446"/>
        <w:contextualSpacing w:val="0"/>
        <w:rPr>
          <w:rFonts w:cs="Arial"/>
        </w:rPr>
      </w:pPr>
      <w:r w:rsidRPr="3B745FBD">
        <w:rPr>
          <w:rFonts w:cs="Arial"/>
        </w:rPr>
        <w:t>JBE technical team training</w:t>
      </w:r>
    </w:p>
    <w:p w14:paraId="53B3EA7C" w14:textId="72DFC6A4" w:rsidR="003A0D55" w:rsidRDefault="3B745FBD" w:rsidP="3B745FBD">
      <w:pPr>
        <w:pStyle w:val="ListParagraph"/>
        <w:numPr>
          <w:ilvl w:val="0"/>
          <w:numId w:val="2"/>
        </w:numPr>
        <w:tabs>
          <w:tab w:val="left" w:pos="2340"/>
        </w:tabs>
        <w:autoSpaceDE w:val="0"/>
        <w:autoSpaceDN w:val="0"/>
        <w:adjustRightInd w:val="0"/>
        <w:spacing w:before="60" w:after="60"/>
        <w:ind w:left="2340" w:hanging="450"/>
        <w:contextualSpacing w:val="0"/>
        <w:rPr>
          <w:rFonts w:cs="Arial"/>
        </w:rPr>
      </w:pPr>
      <w:r w:rsidRPr="3B745FBD">
        <w:rPr>
          <w:rFonts w:cs="Arial"/>
        </w:rPr>
        <w:t>Build sheets.</w:t>
      </w:r>
    </w:p>
    <w:p w14:paraId="6AF3B52F" w14:textId="27285437" w:rsidR="00754F61" w:rsidRDefault="3B745FBD" w:rsidP="3B745FBD">
      <w:pPr>
        <w:pStyle w:val="ListParagraph"/>
        <w:numPr>
          <w:ilvl w:val="0"/>
          <w:numId w:val="2"/>
        </w:numPr>
        <w:tabs>
          <w:tab w:val="left" w:pos="2340"/>
        </w:tabs>
        <w:autoSpaceDE w:val="0"/>
        <w:autoSpaceDN w:val="0"/>
        <w:adjustRightInd w:val="0"/>
        <w:spacing w:before="60" w:after="60"/>
        <w:ind w:left="2340" w:hanging="450"/>
        <w:contextualSpacing w:val="0"/>
        <w:rPr>
          <w:rFonts w:cs="Arial"/>
        </w:rPr>
      </w:pPr>
      <w:r w:rsidRPr="3B745FBD">
        <w:rPr>
          <w:rFonts w:cs="Arial"/>
        </w:rPr>
        <w:t>Source code for scripts and runbooks with appropriate commenting throughout the files</w:t>
      </w:r>
    </w:p>
    <w:p w14:paraId="3074EE86" w14:textId="77777777" w:rsidR="00D4016A" w:rsidRPr="00E36402" w:rsidRDefault="3B745FBD" w:rsidP="00D4016A">
      <w:pPr>
        <w:pStyle w:val="Heading2"/>
      </w:pPr>
      <w:bookmarkStart w:id="34" w:name="_Toc501007088"/>
      <w:bookmarkStart w:id="35" w:name="_Toc501007090"/>
      <w:bookmarkStart w:id="36" w:name="_Toc501007092"/>
      <w:bookmarkStart w:id="37" w:name="_Toc501007093"/>
      <w:bookmarkStart w:id="38" w:name="_Toc501007095"/>
      <w:bookmarkStart w:id="39" w:name="_Toc501007097"/>
      <w:bookmarkStart w:id="40" w:name="_Toc501007098"/>
      <w:bookmarkStart w:id="41" w:name="_Toc501007099"/>
      <w:bookmarkStart w:id="42" w:name="_Toc501007100"/>
      <w:bookmarkStart w:id="43" w:name="_Toc501007102"/>
      <w:bookmarkStart w:id="44" w:name="_Toc501007103"/>
      <w:bookmarkStart w:id="45" w:name="_Toc501007104"/>
      <w:bookmarkStart w:id="46" w:name="_Toc501007108"/>
      <w:bookmarkStart w:id="47" w:name="_Toc501007110"/>
      <w:bookmarkStart w:id="48" w:name="_Toc501007119"/>
      <w:bookmarkStart w:id="49" w:name="_Toc501007120"/>
      <w:bookmarkStart w:id="50" w:name="_Toc50386094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t>Cloud Hosted Services</w:t>
      </w:r>
      <w:bookmarkEnd w:id="50"/>
    </w:p>
    <w:p w14:paraId="10EF5F47" w14:textId="77777777" w:rsidR="00D4016A" w:rsidRPr="00E36402" w:rsidRDefault="00D4016A" w:rsidP="00D4016A"/>
    <w:p w14:paraId="4A26DD0A" w14:textId="42D87A50" w:rsidR="00D4016A" w:rsidRPr="00E36402" w:rsidRDefault="3B745FBD" w:rsidP="3B745FBD">
      <w:pPr>
        <w:ind w:left="1080"/>
        <w:rPr>
          <w:rFonts w:cs="Arial"/>
        </w:rPr>
      </w:pPr>
      <w:r w:rsidRPr="3B745FBD">
        <w:rPr>
          <w:rFonts w:cs="Arial"/>
        </w:rPr>
        <w:t>The selected and contracted Proposer may implement and provide ongoing Cloud Hosting services under the Master Agreement.  This will involve services to support the implementation and ongoing resource requirements to support Cloud Based Disaster Recovery Solution(s).  The Cloud Hosting Provider services shall include but not be limited to:</w:t>
      </w:r>
    </w:p>
    <w:p w14:paraId="4FFAB5F4" w14:textId="77777777" w:rsidR="00D4016A" w:rsidRPr="00E36402" w:rsidRDefault="00D4016A" w:rsidP="00D4016A">
      <w:pPr>
        <w:ind w:left="1080"/>
        <w:rPr>
          <w:rFonts w:cs="Arial"/>
        </w:rPr>
      </w:pPr>
    </w:p>
    <w:p w14:paraId="60232C01" w14:textId="32A68867" w:rsidR="00D4016A" w:rsidRPr="00873367" w:rsidRDefault="3B745FBD" w:rsidP="3B745FBD">
      <w:pPr>
        <w:pStyle w:val="ListParagraph"/>
        <w:numPr>
          <w:ilvl w:val="0"/>
          <w:numId w:val="53"/>
        </w:numPr>
        <w:autoSpaceDE w:val="0"/>
        <w:autoSpaceDN w:val="0"/>
        <w:adjustRightInd w:val="0"/>
        <w:spacing w:before="60" w:after="60"/>
        <w:rPr>
          <w:rFonts w:cs="Arial"/>
        </w:rPr>
      </w:pPr>
      <w:r w:rsidRPr="3B745FBD">
        <w:rPr>
          <w:rFonts w:cs="Arial"/>
        </w:rPr>
        <w:t>A secure and scalable infrastructure environment that will allow JBE(s) to build a suitable Disaster Recovery environment to support business processes</w:t>
      </w:r>
    </w:p>
    <w:p w14:paraId="405BFE73" w14:textId="0F521CB1" w:rsidR="00D4016A" w:rsidRPr="00E36402" w:rsidRDefault="3B745FBD" w:rsidP="3B745FBD">
      <w:pPr>
        <w:pStyle w:val="ListParagraph"/>
        <w:numPr>
          <w:ilvl w:val="0"/>
          <w:numId w:val="2"/>
        </w:numPr>
        <w:autoSpaceDE w:val="0"/>
        <w:autoSpaceDN w:val="0"/>
        <w:adjustRightInd w:val="0"/>
        <w:spacing w:before="60" w:after="60"/>
        <w:ind w:left="1800"/>
        <w:contextualSpacing w:val="0"/>
        <w:rPr>
          <w:rFonts w:cs="Arial"/>
        </w:rPr>
      </w:pPr>
      <w:r w:rsidRPr="3B745FBD">
        <w:rPr>
          <w:rFonts w:cs="Arial"/>
        </w:rPr>
        <w:t>Compliance with FedRAMP, Criminal Justice Information Services (CJIS) Security Policy, Payment Card Industry Data Security Standards, HIPAA (Health Insurance Portability and Accountability Act of 1996) Privacy and Security Rules and other standards listed in the Requirements Exhibit.</w:t>
      </w:r>
    </w:p>
    <w:p w14:paraId="243D64AF" w14:textId="77777777" w:rsidR="00D4016A" w:rsidRDefault="3B745FBD" w:rsidP="3B745FBD">
      <w:pPr>
        <w:pStyle w:val="ListParagraph"/>
        <w:numPr>
          <w:ilvl w:val="0"/>
          <w:numId w:val="2"/>
        </w:numPr>
        <w:autoSpaceDE w:val="0"/>
        <w:autoSpaceDN w:val="0"/>
        <w:adjustRightInd w:val="0"/>
        <w:spacing w:before="60" w:after="60"/>
        <w:ind w:left="1800"/>
        <w:contextualSpacing w:val="0"/>
        <w:rPr>
          <w:rFonts w:cs="Arial"/>
        </w:rPr>
      </w:pPr>
      <w:r w:rsidRPr="3B745FBD">
        <w:rPr>
          <w:rFonts w:cs="Arial"/>
        </w:rPr>
        <w:t>Support for commonly deployed Operating Systems, Databases and Virtualization Platforms.</w:t>
      </w:r>
    </w:p>
    <w:p w14:paraId="624C5E6C" w14:textId="77777777" w:rsidR="00D4016A" w:rsidRDefault="3B745FBD" w:rsidP="3B745FBD">
      <w:pPr>
        <w:pStyle w:val="ListParagraph"/>
        <w:numPr>
          <w:ilvl w:val="0"/>
          <w:numId w:val="2"/>
        </w:numPr>
        <w:autoSpaceDE w:val="0"/>
        <w:autoSpaceDN w:val="0"/>
        <w:adjustRightInd w:val="0"/>
        <w:spacing w:before="60" w:after="60"/>
        <w:ind w:left="1800"/>
        <w:contextualSpacing w:val="0"/>
        <w:rPr>
          <w:rFonts w:cs="Arial"/>
        </w:rPr>
      </w:pPr>
      <w:r w:rsidRPr="3B745FBD">
        <w:rPr>
          <w:rFonts w:cs="Arial"/>
        </w:rPr>
        <w:t>Provide availability of at least 99.99% 24x7, 365 days a year</w:t>
      </w:r>
    </w:p>
    <w:p w14:paraId="26CF2EB3" w14:textId="77777777" w:rsidR="00D4016A" w:rsidRPr="00873367" w:rsidRDefault="3B745FBD" w:rsidP="3B745FBD">
      <w:pPr>
        <w:pStyle w:val="ListParagraph"/>
        <w:numPr>
          <w:ilvl w:val="0"/>
          <w:numId w:val="2"/>
        </w:numPr>
        <w:autoSpaceDE w:val="0"/>
        <w:autoSpaceDN w:val="0"/>
        <w:adjustRightInd w:val="0"/>
        <w:spacing w:before="60" w:after="60"/>
        <w:ind w:left="1800"/>
        <w:contextualSpacing w:val="0"/>
        <w:rPr>
          <w:rFonts w:cs="Arial"/>
        </w:rPr>
      </w:pPr>
      <w:r w:rsidRPr="3B745FBD">
        <w:rPr>
          <w:rFonts w:cs="Arial"/>
        </w:rPr>
        <w:t>A calculator for resource sizing and cost estimations.</w:t>
      </w:r>
    </w:p>
    <w:p w14:paraId="753F5E38" w14:textId="741480BE" w:rsidR="00D4016A" w:rsidRPr="00E36402" w:rsidRDefault="00D4016A" w:rsidP="001A65A2">
      <w:pPr>
        <w:pStyle w:val="ListParagraph"/>
        <w:autoSpaceDE w:val="0"/>
        <w:autoSpaceDN w:val="0"/>
        <w:adjustRightInd w:val="0"/>
        <w:spacing w:before="60" w:after="60"/>
        <w:ind w:left="1800"/>
        <w:contextualSpacing w:val="0"/>
        <w:rPr>
          <w:rFonts w:cs="Arial"/>
        </w:rPr>
      </w:pPr>
    </w:p>
    <w:p w14:paraId="152B6DF6" w14:textId="48D14F9C" w:rsidR="00D4016A" w:rsidRPr="00E36402" w:rsidRDefault="3B745FBD" w:rsidP="3B745FBD">
      <w:pPr>
        <w:ind w:left="1080"/>
        <w:rPr>
          <w:rFonts w:cs="Arial"/>
        </w:rPr>
      </w:pPr>
      <w:r w:rsidRPr="3B745FBD">
        <w:rPr>
          <w:rFonts w:cs="Arial"/>
        </w:rPr>
        <w:lastRenderedPageBreak/>
        <w:t>This will also involve providing the JBE, maintenance, and support that meet or exceed requirements and service levels found in Exhibits</w:t>
      </w:r>
      <w:r w:rsidR="00BD22F8">
        <w:rPr>
          <w:rFonts w:cs="Arial"/>
        </w:rPr>
        <w:t xml:space="preserve"> 1 and 2.</w:t>
      </w:r>
    </w:p>
    <w:p w14:paraId="0C1CD4C4" w14:textId="77777777" w:rsidR="006F1998" w:rsidRPr="00E36402" w:rsidRDefault="3B745FBD" w:rsidP="00026144">
      <w:pPr>
        <w:pStyle w:val="Heading1"/>
      </w:pPr>
      <w:bookmarkStart w:id="51" w:name="_Toc501007124"/>
      <w:bookmarkStart w:id="52" w:name="_Toc501007126"/>
      <w:bookmarkStart w:id="53" w:name="_Toc501007127"/>
      <w:bookmarkStart w:id="54" w:name="_Toc501007133"/>
      <w:bookmarkStart w:id="55" w:name="_Toc501007136"/>
      <w:bookmarkStart w:id="56" w:name="_Toc501007137"/>
      <w:bookmarkStart w:id="57" w:name="_Toc503860944"/>
      <w:bookmarkEnd w:id="51"/>
      <w:bookmarkEnd w:id="52"/>
      <w:bookmarkEnd w:id="53"/>
      <w:bookmarkEnd w:id="54"/>
      <w:bookmarkEnd w:id="55"/>
      <w:bookmarkEnd w:id="56"/>
      <w:r>
        <w:t>TIMELINE FOR THIS RFP</w:t>
      </w:r>
      <w:bookmarkEnd w:id="57"/>
    </w:p>
    <w:p w14:paraId="491B12A2" w14:textId="77777777" w:rsidR="006F1998" w:rsidRPr="00E36402" w:rsidRDefault="3B745FBD" w:rsidP="00026144">
      <w:pPr>
        <w:pStyle w:val="Heading2"/>
      </w:pPr>
      <w:bookmarkStart w:id="58" w:name="_Toc503860945"/>
      <w:r>
        <w:t>Proposed Procurement Schedule</w:t>
      </w:r>
      <w:bookmarkEnd w:id="58"/>
    </w:p>
    <w:p w14:paraId="2EA6A9DE" w14:textId="77777777" w:rsidR="006F1998" w:rsidRPr="00E36402" w:rsidRDefault="006F1998" w:rsidP="00026144">
      <w:pPr>
        <w:keepNext/>
        <w:autoSpaceDE w:val="0"/>
        <w:autoSpaceDN w:val="0"/>
        <w:adjustRightInd w:val="0"/>
        <w:spacing w:before="1" w:line="254" w:lineRule="exact"/>
        <w:ind w:left="835" w:right="475"/>
        <w:rPr>
          <w:rFonts w:cs="Arial"/>
        </w:rPr>
      </w:pPr>
    </w:p>
    <w:p w14:paraId="4ACF7B65" w14:textId="2BA37210" w:rsidR="006F1998" w:rsidRDefault="3B745FBD" w:rsidP="3B745FBD">
      <w:pPr>
        <w:autoSpaceDE w:val="0"/>
        <w:autoSpaceDN w:val="0"/>
        <w:adjustRightInd w:val="0"/>
        <w:ind w:left="1080"/>
        <w:rPr>
          <w:rFonts w:cs="Arial"/>
        </w:rPr>
      </w:pPr>
      <w:r w:rsidRPr="3B745FBD">
        <w:rPr>
          <w:rFonts w:cs="Arial"/>
        </w:rPr>
        <w:t>Pr</w:t>
      </w:r>
      <w:r w:rsidR="00030386">
        <w:rPr>
          <w:rFonts w:cs="Arial"/>
        </w:rPr>
        <w:t>oposals are due by 3:00 p.m. (PS</w:t>
      </w:r>
      <w:r w:rsidRPr="3B745FBD">
        <w:rPr>
          <w:rFonts w:cs="Arial"/>
        </w:rPr>
        <w:t xml:space="preserve">T) on </w:t>
      </w:r>
      <w:r w:rsidR="00B05B5A">
        <w:rPr>
          <w:rFonts w:cs="Arial"/>
        </w:rPr>
        <w:t xml:space="preserve">March </w:t>
      </w:r>
      <w:r w:rsidR="00E6235B" w:rsidRPr="00E6235B">
        <w:rPr>
          <w:rFonts w:cs="Arial"/>
          <w:color w:val="FF0000"/>
        </w:rPr>
        <w:t>30</w:t>
      </w:r>
      <w:r w:rsidRPr="3B745FBD">
        <w:rPr>
          <w:rFonts w:cs="Arial"/>
        </w:rPr>
        <w:t>, 2018.  It is the JCC’s intention to have signed Master Agreements within 120 days of the initial proposal submission deadline.</w:t>
      </w:r>
    </w:p>
    <w:p w14:paraId="321210E4" w14:textId="7E867C2C" w:rsidR="003E53F3" w:rsidRDefault="003E53F3" w:rsidP="00541B38">
      <w:pPr>
        <w:autoSpaceDE w:val="0"/>
        <w:autoSpaceDN w:val="0"/>
        <w:adjustRightInd w:val="0"/>
        <w:ind w:left="1080"/>
        <w:rPr>
          <w:rFonts w:cs="Arial"/>
        </w:rPr>
      </w:pPr>
    </w:p>
    <w:tbl>
      <w:tblPr>
        <w:tblStyle w:val="TableGrid"/>
        <w:tblW w:w="9540" w:type="dxa"/>
        <w:tblInd w:w="175" w:type="dxa"/>
        <w:tblLook w:val="04A0" w:firstRow="1" w:lastRow="0" w:firstColumn="1" w:lastColumn="0" w:noHBand="0" w:noVBand="1"/>
      </w:tblPr>
      <w:tblGrid>
        <w:gridCol w:w="571"/>
        <w:gridCol w:w="5279"/>
        <w:gridCol w:w="3690"/>
      </w:tblGrid>
      <w:tr w:rsidR="003E53F3" w14:paraId="17A3273E" w14:textId="77777777" w:rsidTr="00084041">
        <w:tc>
          <w:tcPr>
            <w:tcW w:w="5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414684" w14:textId="77777777" w:rsidR="003E53F3" w:rsidRPr="00461378" w:rsidRDefault="3B745FBD" w:rsidP="3B745FBD">
            <w:pPr>
              <w:jc w:val="center"/>
              <w:rPr>
                <w:rFonts w:cs="Arial"/>
                <w:b/>
                <w:bCs/>
              </w:rPr>
            </w:pPr>
            <w:r w:rsidRPr="3B745FBD">
              <w:rPr>
                <w:rFonts w:cs="Arial"/>
                <w:b/>
                <w:bCs/>
              </w:rPr>
              <w:t>No.</w:t>
            </w:r>
          </w:p>
        </w:tc>
        <w:tc>
          <w:tcPr>
            <w:tcW w:w="52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3B0587" w14:textId="77777777" w:rsidR="003E53F3" w:rsidRPr="00461378" w:rsidRDefault="3B745FBD" w:rsidP="3B745FBD">
            <w:pPr>
              <w:jc w:val="center"/>
              <w:rPr>
                <w:rFonts w:cs="Arial"/>
                <w:b/>
                <w:bCs/>
              </w:rPr>
            </w:pPr>
            <w:r w:rsidRPr="3B745FBD">
              <w:rPr>
                <w:rFonts w:cs="Arial"/>
                <w:b/>
                <w:bCs/>
              </w:rPr>
              <w:t>Milestone</w:t>
            </w:r>
          </w:p>
        </w:tc>
        <w:tc>
          <w:tcPr>
            <w:tcW w:w="3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4FE222" w14:textId="77777777" w:rsidR="003E53F3" w:rsidRPr="00461378" w:rsidRDefault="3B745FBD" w:rsidP="3B745FBD">
            <w:pPr>
              <w:jc w:val="center"/>
              <w:rPr>
                <w:rFonts w:cs="Arial"/>
                <w:b/>
                <w:bCs/>
              </w:rPr>
            </w:pPr>
            <w:r w:rsidRPr="3B745FBD">
              <w:rPr>
                <w:rFonts w:cs="Arial"/>
                <w:b/>
                <w:bCs/>
              </w:rPr>
              <w:t>Date</w:t>
            </w:r>
          </w:p>
        </w:tc>
      </w:tr>
      <w:tr w:rsidR="003E53F3" w14:paraId="15C8ADE9" w14:textId="77777777" w:rsidTr="00084041">
        <w:tc>
          <w:tcPr>
            <w:tcW w:w="571" w:type="dxa"/>
            <w:tcBorders>
              <w:top w:val="single" w:sz="4" w:space="0" w:color="auto"/>
              <w:left w:val="single" w:sz="4" w:space="0" w:color="auto"/>
              <w:bottom w:val="single" w:sz="4" w:space="0" w:color="auto"/>
              <w:right w:val="single" w:sz="4" w:space="0" w:color="auto"/>
            </w:tcBorders>
            <w:hideMark/>
          </w:tcPr>
          <w:p w14:paraId="692536C9" w14:textId="77777777" w:rsidR="003E53F3" w:rsidRPr="00461378" w:rsidRDefault="3B745FBD" w:rsidP="3B745FBD">
            <w:pPr>
              <w:rPr>
                <w:rFonts w:cs="Arial"/>
              </w:rPr>
            </w:pPr>
            <w:r w:rsidRPr="3B745FBD">
              <w:rPr>
                <w:rFonts w:cs="Arial"/>
              </w:rPr>
              <w:t>1</w:t>
            </w:r>
          </w:p>
        </w:tc>
        <w:tc>
          <w:tcPr>
            <w:tcW w:w="5279" w:type="dxa"/>
            <w:tcBorders>
              <w:top w:val="single" w:sz="4" w:space="0" w:color="auto"/>
              <w:left w:val="single" w:sz="4" w:space="0" w:color="auto"/>
              <w:bottom w:val="single" w:sz="4" w:space="0" w:color="auto"/>
              <w:right w:val="single" w:sz="4" w:space="0" w:color="auto"/>
            </w:tcBorders>
            <w:hideMark/>
          </w:tcPr>
          <w:p w14:paraId="53B39EE0" w14:textId="0A167190" w:rsidR="003E53F3" w:rsidRPr="00461378" w:rsidRDefault="00030386" w:rsidP="00030386">
            <w:pPr>
              <w:jc w:val="left"/>
              <w:rPr>
                <w:rFonts w:cs="Arial"/>
              </w:rPr>
            </w:pPr>
            <w:r>
              <w:rPr>
                <w:rFonts w:cs="Arial"/>
              </w:rPr>
              <w:t xml:space="preserve">JCC </w:t>
            </w:r>
            <w:r w:rsidR="3B745FBD" w:rsidRPr="3B745FBD">
              <w:rPr>
                <w:rFonts w:cs="Arial"/>
              </w:rPr>
              <w:t>on Behalf of the California JBE Issues RFP</w:t>
            </w:r>
          </w:p>
        </w:tc>
        <w:tc>
          <w:tcPr>
            <w:tcW w:w="3690" w:type="dxa"/>
            <w:tcBorders>
              <w:top w:val="single" w:sz="4" w:space="0" w:color="auto"/>
              <w:left w:val="single" w:sz="4" w:space="0" w:color="auto"/>
              <w:bottom w:val="single" w:sz="4" w:space="0" w:color="auto"/>
              <w:right w:val="single" w:sz="4" w:space="0" w:color="auto"/>
            </w:tcBorders>
            <w:hideMark/>
          </w:tcPr>
          <w:p w14:paraId="2CE2D9C2" w14:textId="628F0D5E" w:rsidR="003E53F3" w:rsidRPr="00461378" w:rsidRDefault="00A5034F" w:rsidP="00030386">
            <w:pPr>
              <w:jc w:val="left"/>
              <w:rPr>
                <w:rFonts w:cs="Arial"/>
              </w:rPr>
            </w:pPr>
            <w:r>
              <w:rPr>
                <w:rFonts w:cs="Arial"/>
              </w:rPr>
              <w:t>February 16</w:t>
            </w:r>
            <w:r w:rsidR="3B745FBD" w:rsidRPr="3B745FBD">
              <w:rPr>
                <w:rFonts w:cs="Arial"/>
              </w:rPr>
              <w:t>, 2018</w:t>
            </w:r>
          </w:p>
        </w:tc>
      </w:tr>
      <w:tr w:rsidR="003E53F3" w14:paraId="64E7D441" w14:textId="77777777" w:rsidTr="00084041">
        <w:tc>
          <w:tcPr>
            <w:tcW w:w="571" w:type="dxa"/>
            <w:tcBorders>
              <w:top w:val="single" w:sz="4" w:space="0" w:color="auto"/>
              <w:left w:val="single" w:sz="4" w:space="0" w:color="auto"/>
              <w:bottom w:val="single" w:sz="4" w:space="0" w:color="auto"/>
              <w:right w:val="single" w:sz="4" w:space="0" w:color="auto"/>
            </w:tcBorders>
            <w:hideMark/>
          </w:tcPr>
          <w:p w14:paraId="4EC49398" w14:textId="77777777" w:rsidR="003E53F3" w:rsidRPr="00461378" w:rsidRDefault="3B745FBD" w:rsidP="3B745FBD">
            <w:pPr>
              <w:rPr>
                <w:rFonts w:cs="Arial"/>
              </w:rPr>
            </w:pPr>
            <w:r w:rsidRPr="3B745FBD">
              <w:rPr>
                <w:rFonts w:cs="Arial"/>
              </w:rPr>
              <w:t>2</w:t>
            </w:r>
          </w:p>
        </w:tc>
        <w:tc>
          <w:tcPr>
            <w:tcW w:w="5279" w:type="dxa"/>
            <w:tcBorders>
              <w:top w:val="single" w:sz="4" w:space="0" w:color="auto"/>
              <w:left w:val="single" w:sz="4" w:space="0" w:color="auto"/>
              <w:bottom w:val="single" w:sz="4" w:space="0" w:color="auto"/>
              <w:right w:val="single" w:sz="4" w:space="0" w:color="auto"/>
            </w:tcBorders>
            <w:hideMark/>
          </w:tcPr>
          <w:p w14:paraId="787AC30A" w14:textId="77777777" w:rsidR="003E53F3" w:rsidRDefault="00A43C5C" w:rsidP="00030386">
            <w:pPr>
              <w:jc w:val="left"/>
              <w:rPr>
                <w:rFonts w:cs="Arial"/>
              </w:rPr>
            </w:pPr>
            <w:r>
              <w:rPr>
                <w:rFonts w:cs="Arial"/>
              </w:rPr>
              <w:t>Pre-Proposal Web C</w:t>
            </w:r>
            <w:r w:rsidR="3B745FBD" w:rsidRPr="3B745FBD">
              <w:rPr>
                <w:rFonts w:cs="Arial"/>
              </w:rPr>
              <w:t>onference</w:t>
            </w:r>
          </w:p>
          <w:p w14:paraId="18FCBBBC" w14:textId="77777777" w:rsidR="00332082" w:rsidRPr="00332082" w:rsidRDefault="00280975" w:rsidP="00332082">
            <w:pPr>
              <w:rPr>
                <w:rFonts w:cs="Arial"/>
                <w:color w:val="546075"/>
              </w:rPr>
            </w:pPr>
            <w:hyperlink r:id="rId15" w:history="1">
              <w:r w:rsidR="00332082" w:rsidRPr="00332082">
                <w:rPr>
                  <w:rStyle w:val="Hyperlink"/>
                  <w:rFonts w:cs="Arial"/>
                  <w:color w:val="309DDC"/>
                </w:rPr>
                <w:t>https://www.gotomeet.me/mscit/drrfp</w:t>
              </w:r>
            </w:hyperlink>
          </w:p>
          <w:p w14:paraId="665F00CA" w14:textId="2769EC93" w:rsidR="00332082" w:rsidRPr="00332082" w:rsidRDefault="007F0046" w:rsidP="00332082">
            <w:pPr>
              <w:rPr>
                <w:rFonts w:ascii="&amp;quot" w:hAnsi="&amp;quot"/>
                <w:color w:val="546075"/>
                <w:sz w:val="21"/>
                <w:szCs w:val="21"/>
              </w:rPr>
            </w:pPr>
            <w:r>
              <w:rPr>
                <w:rFonts w:cs="Arial"/>
              </w:rPr>
              <w:t>(See also Section 3.2)</w:t>
            </w:r>
          </w:p>
        </w:tc>
        <w:tc>
          <w:tcPr>
            <w:tcW w:w="3690" w:type="dxa"/>
            <w:tcBorders>
              <w:top w:val="single" w:sz="4" w:space="0" w:color="auto"/>
              <w:left w:val="single" w:sz="4" w:space="0" w:color="auto"/>
              <w:bottom w:val="single" w:sz="4" w:space="0" w:color="auto"/>
              <w:right w:val="single" w:sz="4" w:space="0" w:color="auto"/>
            </w:tcBorders>
            <w:hideMark/>
          </w:tcPr>
          <w:p w14:paraId="155B902A" w14:textId="4452BC5D" w:rsidR="003E53F3" w:rsidRDefault="00A5034F" w:rsidP="00030386">
            <w:pPr>
              <w:jc w:val="left"/>
              <w:rPr>
                <w:rFonts w:cs="Arial"/>
              </w:rPr>
            </w:pPr>
            <w:r>
              <w:rPr>
                <w:rFonts w:cs="Arial"/>
              </w:rPr>
              <w:t>February 23</w:t>
            </w:r>
            <w:r w:rsidR="3B745FBD" w:rsidRPr="3B745FBD">
              <w:rPr>
                <w:rFonts w:cs="Arial"/>
              </w:rPr>
              <w:t>, 2018</w:t>
            </w:r>
          </w:p>
          <w:p w14:paraId="65AE25AA" w14:textId="469835AD" w:rsidR="00030386" w:rsidRPr="00461378" w:rsidRDefault="00030386" w:rsidP="00030386">
            <w:pPr>
              <w:jc w:val="left"/>
              <w:rPr>
                <w:rFonts w:cs="Arial"/>
              </w:rPr>
            </w:pPr>
            <w:r>
              <w:rPr>
                <w:rFonts w:cs="Arial"/>
              </w:rPr>
              <w:t>11:00 a.m. (Pacific Time)</w:t>
            </w:r>
          </w:p>
        </w:tc>
      </w:tr>
      <w:tr w:rsidR="003E53F3" w14:paraId="629532BA" w14:textId="77777777" w:rsidTr="00084041">
        <w:tc>
          <w:tcPr>
            <w:tcW w:w="571" w:type="dxa"/>
            <w:tcBorders>
              <w:top w:val="single" w:sz="4" w:space="0" w:color="auto"/>
              <w:left w:val="single" w:sz="4" w:space="0" w:color="auto"/>
              <w:bottom w:val="single" w:sz="4" w:space="0" w:color="auto"/>
              <w:right w:val="single" w:sz="4" w:space="0" w:color="auto"/>
            </w:tcBorders>
            <w:hideMark/>
          </w:tcPr>
          <w:p w14:paraId="2CC6B83A" w14:textId="77777777" w:rsidR="003E53F3" w:rsidRPr="00461378" w:rsidRDefault="3B745FBD" w:rsidP="3B745FBD">
            <w:pPr>
              <w:rPr>
                <w:rFonts w:cs="Arial"/>
              </w:rPr>
            </w:pPr>
            <w:r w:rsidRPr="3B745FBD">
              <w:rPr>
                <w:rFonts w:cs="Arial"/>
              </w:rPr>
              <w:t>3</w:t>
            </w:r>
          </w:p>
        </w:tc>
        <w:tc>
          <w:tcPr>
            <w:tcW w:w="5279" w:type="dxa"/>
            <w:tcBorders>
              <w:top w:val="single" w:sz="4" w:space="0" w:color="auto"/>
              <w:left w:val="single" w:sz="4" w:space="0" w:color="auto"/>
              <w:bottom w:val="single" w:sz="4" w:space="0" w:color="auto"/>
              <w:right w:val="single" w:sz="4" w:space="0" w:color="auto"/>
            </w:tcBorders>
            <w:hideMark/>
          </w:tcPr>
          <w:p w14:paraId="5E965126" w14:textId="24B3D945" w:rsidR="003E53F3" w:rsidRPr="00461378" w:rsidRDefault="3B745FBD" w:rsidP="00030386">
            <w:pPr>
              <w:jc w:val="left"/>
              <w:rPr>
                <w:rFonts w:cs="Arial"/>
              </w:rPr>
            </w:pPr>
            <w:r w:rsidRPr="3B745FBD">
              <w:rPr>
                <w:rFonts w:cs="Arial"/>
              </w:rPr>
              <w:t>Final Date to Submit Questions</w:t>
            </w:r>
            <w:r w:rsidR="00BF54FD">
              <w:rPr>
                <w:rFonts w:cs="Arial"/>
              </w:rPr>
              <w:t xml:space="preserve"> to </w:t>
            </w:r>
            <w:hyperlink r:id="rId16" w:history="1">
              <w:r w:rsidR="00BF54FD" w:rsidRPr="00AA667F">
                <w:rPr>
                  <w:rStyle w:val="Hyperlink"/>
                  <w:rFonts w:cs="Arial"/>
                </w:rPr>
                <w:t>TCSolicitations@jud.ca.gov</w:t>
              </w:r>
            </w:hyperlink>
            <w:r w:rsidR="00BF54FD">
              <w:rPr>
                <w:rFonts w:cs="Arial"/>
              </w:rPr>
              <w:t xml:space="preserve"> </w:t>
            </w:r>
          </w:p>
        </w:tc>
        <w:tc>
          <w:tcPr>
            <w:tcW w:w="3690" w:type="dxa"/>
            <w:tcBorders>
              <w:top w:val="single" w:sz="4" w:space="0" w:color="auto"/>
              <w:left w:val="single" w:sz="4" w:space="0" w:color="auto"/>
              <w:bottom w:val="single" w:sz="4" w:space="0" w:color="auto"/>
              <w:right w:val="single" w:sz="4" w:space="0" w:color="auto"/>
            </w:tcBorders>
            <w:hideMark/>
          </w:tcPr>
          <w:p w14:paraId="3C319CE9" w14:textId="733621AB" w:rsidR="00030386" w:rsidRDefault="00A5034F" w:rsidP="00030386">
            <w:pPr>
              <w:jc w:val="left"/>
              <w:rPr>
                <w:rFonts w:cs="Arial"/>
              </w:rPr>
            </w:pPr>
            <w:r>
              <w:rPr>
                <w:rFonts w:cs="Arial"/>
              </w:rPr>
              <w:t>March 2</w:t>
            </w:r>
            <w:r w:rsidR="3B745FBD" w:rsidRPr="3B745FBD">
              <w:rPr>
                <w:rFonts w:cs="Arial"/>
              </w:rPr>
              <w:t>, 2018</w:t>
            </w:r>
            <w:r w:rsidR="00ED0C60">
              <w:rPr>
                <w:rFonts w:cs="Arial"/>
              </w:rPr>
              <w:t xml:space="preserve"> </w:t>
            </w:r>
          </w:p>
          <w:p w14:paraId="47B414F7" w14:textId="72EAFE7B" w:rsidR="003E53F3" w:rsidRPr="00461378" w:rsidRDefault="00030386" w:rsidP="00030386">
            <w:pPr>
              <w:jc w:val="left"/>
              <w:rPr>
                <w:rFonts w:cs="Arial"/>
              </w:rPr>
            </w:pPr>
            <w:r>
              <w:rPr>
                <w:rFonts w:cs="Arial"/>
              </w:rPr>
              <w:t>3:00 p.m. (Pacific Time)</w:t>
            </w:r>
          </w:p>
        </w:tc>
        <w:bookmarkStart w:id="59" w:name="_GoBack"/>
        <w:bookmarkEnd w:id="59"/>
      </w:tr>
      <w:tr w:rsidR="003E53F3" w14:paraId="35B71C65" w14:textId="77777777" w:rsidTr="00084041">
        <w:tc>
          <w:tcPr>
            <w:tcW w:w="571" w:type="dxa"/>
            <w:tcBorders>
              <w:top w:val="single" w:sz="4" w:space="0" w:color="auto"/>
              <w:left w:val="single" w:sz="4" w:space="0" w:color="auto"/>
              <w:bottom w:val="single" w:sz="4" w:space="0" w:color="auto"/>
              <w:right w:val="single" w:sz="4" w:space="0" w:color="auto"/>
            </w:tcBorders>
            <w:hideMark/>
          </w:tcPr>
          <w:p w14:paraId="10C7F219" w14:textId="77777777" w:rsidR="003E53F3" w:rsidRPr="00461378" w:rsidRDefault="3B745FBD" w:rsidP="3B745FBD">
            <w:pPr>
              <w:rPr>
                <w:rFonts w:cs="Arial"/>
              </w:rPr>
            </w:pPr>
            <w:r w:rsidRPr="3B745FBD">
              <w:rPr>
                <w:rFonts w:cs="Arial"/>
              </w:rPr>
              <w:t>4</w:t>
            </w:r>
          </w:p>
        </w:tc>
        <w:tc>
          <w:tcPr>
            <w:tcW w:w="5279" w:type="dxa"/>
            <w:tcBorders>
              <w:top w:val="single" w:sz="4" w:space="0" w:color="auto"/>
              <w:left w:val="single" w:sz="4" w:space="0" w:color="auto"/>
              <w:bottom w:val="single" w:sz="4" w:space="0" w:color="auto"/>
              <w:right w:val="single" w:sz="4" w:space="0" w:color="auto"/>
            </w:tcBorders>
            <w:hideMark/>
          </w:tcPr>
          <w:p w14:paraId="619F6B77" w14:textId="77777777" w:rsidR="003E53F3" w:rsidRPr="00461378" w:rsidRDefault="3B745FBD" w:rsidP="00030386">
            <w:pPr>
              <w:jc w:val="left"/>
              <w:rPr>
                <w:rFonts w:cs="Arial"/>
              </w:rPr>
            </w:pPr>
            <w:r w:rsidRPr="3B745FBD">
              <w:rPr>
                <w:rFonts w:cs="Arial"/>
              </w:rPr>
              <w:t xml:space="preserve">Questions and Answers Posted </w:t>
            </w:r>
            <w:r w:rsidRPr="3B745FBD">
              <w:rPr>
                <w:rFonts w:cs="Arial"/>
                <w:i/>
                <w:iCs/>
              </w:rPr>
              <w:t>(estimated date)</w:t>
            </w:r>
          </w:p>
        </w:tc>
        <w:tc>
          <w:tcPr>
            <w:tcW w:w="3690" w:type="dxa"/>
            <w:tcBorders>
              <w:top w:val="single" w:sz="4" w:space="0" w:color="auto"/>
              <w:left w:val="single" w:sz="4" w:space="0" w:color="auto"/>
              <w:bottom w:val="single" w:sz="4" w:space="0" w:color="auto"/>
              <w:right w:val="single" w:sz="4" w:space="0" w:color="auto"/>
            </w:tcBorders>
            <w:hideMark/>
          </w:tcPr>
          <w:p w14:paraId="3BEAB1E3" w14:textId="42CC7FCD" w:rsidR="003E53F3" w:rsidRPr="00461378" w:rsidRDefault="00A5034F" w:rsidP="00030386">
            <w:pPr>
              <w:jc w:val="left"/>
              <w:rPr>
                <w:rFonts w:cs="Arial"/>
              </w:rPr>
            </w:pPr>
            <w:r>
              <w:rPr>
                <w:rFonts w:cs="Arial"/>
              </w:rPr>
              <w:t>March 9</w:t>
            </w:r>
            <w:r w:rsidR="3B745FBD" w:rsidRPr="3B745FBD">
              <w:rPr>
                <w:rFonts w:cs="Arial"/>
              </w:rPr>
              <w:t>, 2018</w:t>
            </w:r>
          </w:p>
        </w:tc>
      </w:tr>
      <w:tr w:rsidR="003E53F3" w14:paraId="6703A0F2" w14:textId="77777777" w:rsidTr="00084041">
        <w:tc>
          <w:tcPr>
            <w:tcW w:w="571" w:type="dxa"/>
            <w:tcBorders>
              <w:top w:val="single" w:sz="4" w:space="0" w:color="auto"/>
              <w:left w:val="single" w:sz="4" w:space="0" w:color="auto"/>
              <w:bottom w:val="single" w:sz="4" w:space="0" w:color="auto"/>
              <w:right w:val="single" w:sz="4" w:space="0" w:color="auto"/>
            </w:tcBorders>
            <w:hideMark/>
          </w:tcPr>
          <w:p w14:paraId="4CC91ABE" w14:textId="77777777" w:rsidR="003E53F3" w:rsidRPr="00461378" w:rsidRDefault="3B745FBD" w:rsidP="3B745FBD">
            <w:pPr>
              <w:rPr>
                <w:rFonts w:cs="Arial"/>
              </w:rPr>
            </w:pPr>
            <w:r w:rsidRPr="3B745FBD">
              <w:rPr>
                <w:rFonts w:cs="Arial"/>
              </w:rPr>
              <w:t>5</w:t>
            </w:r>
          </w:p>
        </w:tc>
        <w:tc>
          <w:tcPr>
            <w:tcW w:w="5279" w:type="dxa"/>
            <w:tcBorders>
              <w:top w:val="single" w:sz="4" w:space="0" w:color="auto"/>
              <w:left w:val="single" w:sz="4" w:space="0" w:color="auto"/>
              <w:bottom w:val="single" w:sz="4" w:space="0" w:color="auto"/>
              <w:right w:val="single" w:sz="4" w:space="0" w:color="auto"/>
            </w:tcBorders>
            <w:hideMark/>
          </w:tcPr>
          <w:p w14:paraId="5A13D2DF" w14:textId="77777777" w:rsidR="003E53F3" w:rsidRPr="00461378" w:rsidRDefault="3B745FBD" w:rsidP="00030386">
            <w:pPr>
              <w:jc w:val="left"/>
              <w:rPr>
                <w:rFonts w:cs="Arial"/>
              </w:rPr>
            </w:pPr>
            <w:r w:rsidRPr="3B745FBD">
              <w:rPr>
                <w:rFonts w:cs="Arial"/>
              </w:rPr>
              <w:t>RFP Response Due</w:t>
            </w:r>
          </w:p>
        </w:tc>
        <w:tc>
          <w:tcPr>
            <w:tcW w:w="3690" w:type="dxa"/>
            <w:tcBorders>
              <w:top w:val="single" w:sz="4" w:space="0" w:color="auto"/>
              <w:left w:val="single" w:sz="4" w:space="0" w:color="auto"/>
              <w:bottom w:val="single" w:sz="4" w:space="0" w:color="auto"/>
              <w:right w:val="single" w:sz="4" w:space="0" w:color="auto"/>
            </w:tcBorders>
            <w:hideMark/>
          </w:tcPr>
          <w:p w14:paraId="07B47E52" w14:textId="5BBF425F" w:rsidR="00030386" w:rsidRDefault="00A5034F" w:rsidP="00030386">
            <w:pPr>
              <w:jc w:val="left"/>
              <w:rPr>
                <w:rFonts w:cs="Arial"/>
              </w:rPr>
            </w:pPr>
            <w:r w:rsidRPr="00E6235B">
              <w:rPr>
                <w:rFonts w:cs="Arial"/>
                <w:strike/>
              </w:rPr>
              <w:t>March 19</w:t>
            </w:r>
            <w:r w:rsidR="3B745FBD" w:rsidRPr="3B745FBD">
              <w:rPr>
                <w:rFonts w:cs="Arial"/>
              </w:rPr>
              <w:t xml:space="preserve">, </w:t>
            </w:r>
            <w:r w:rsidR="00E6235B" w:rsidRPr="00280975">
              <w:rPr>
                <w:rFonts w:cs="Arial"/>
              </w:rPr>
              <w:t xml:space="preserve">March 30, </w:t>
            </w:r>
            <w:r w:rsidR="3B745FBD" w:rsidRPr="3B745FBD">
              <w:rPr>
                <w:rFonts w:cs="Arial"/>
              </w:rPr>
              <w:t>2018</w:t>
            </w:r>
            <w:r w:rsidR="00030386">
              <w:rPr>
                <w:rFonts w:cs="Arial"/>
              </w:rPr>
              <w:t xml:space="preserve"> </w:t>
            </w:r>
          </w:p>
          <w:p w14:paraId="02D47323" w14:textId="77777777" w:rsidR="00084041" w:rsidRDefault="00084041" w:rsidP="00030386">
            <w:pPr>
              <w:jc w:val="left"/>
              <w:rPr>
                <w:rFonts w:cs="Arial"/>
              </w:rPr>
            </w:pPr>
            <w:r>
              <w:rPr>
                <w:rFonts w:cs="Arial"/>
              </w:rPr>
              <w:t xml:space="preserve">No later than </w:t>
            </w:r>
            <w:r w:rsidR="00030386">
              <w:rPr>
                <w:rFonts w:cs="Arial"/>
              </w:rPr>
              <w:t xml:space="preserve">3:00 p.m. </w:t>
            </w:r>
          </w:p>
          <w:p w14:paraId="458DABC6" w14:textId="750CB04D" w:rsidR="003E53F3" w:rsidRPr="00461378" w:rsidRDefault="00030386" w:rsidP="00030386">
            <w:pPr>
              <w:jc w:val="left"/>
              <w:rPr>
                <w:rFonts w:cs="Arial"/>
              </w:rPr>
            </w:pPr>
            <w:r>
              <w:rPr>
                <w:rFonts w:cs="Arial"/>
              </w:rPr>
              <w:t>(Pacific Time)</w:t>
            </w:r>
          </w:p>
        </w:tc>
      </w:tr>
      <w:tr w:rsidR="003E53F3" w14:paraId="52AE2EB6" w14:textId="77777777" w:rsidTr="00084041">
        <w:tc>
          <w:tcPr>
            <w:tcW w:w="571" w:type="dxa"/>
            <w:tcBorders>
              <w:top w:val="single" w:sz="4" w:space="0" w:color="auto"/>
              <w:left w:val="single" w:sz="4" w:space="0" w:color="auto"/>
              <w:bottom w:val="single" w:sz="4" w:space="0" w:color="auto"/>
              <w:right w:val="single" w:sz="4" w:space="0" w:color="auto"/>
            </w:tcBorders>
            <w:hideMark/>
          </w:tcPr>
          <w:p w14:paraId="114251D6" w14:textId="77777777" w:rsidR="003E53F3" w:rsidRPr="00461378" w:rsidRDefault="3B745FBD" w:rsidP="3B745FBD">
            <w:pPr>
              <w:rPr>
                <w:rFonts w:cs="Arial"/>
              </w:rPr>
            </w:pPr>
            <w:r w:rsidRPr="3B745FBD">
              <w:rPr>
                <w:rFonts w:cs="Arial"/>
              </w:rPr>
              <w:t>6</w:t>
            </w:r>
          </w:p>
        </w:tc>
        <w:tc>
          <w:tcPr>
            <w:tcW w:w="5279" w:type="dxa"/>
            <w:tcBorders>
              <w:top w:val="single" w:sz="4" w:space="0" w:color="auto"/>
              <w:left w:val="single" w:sz="4" w:space="0" w:color="auto"/>
              <w:bottom w:val="single" w:sz="4" w:space="0" w:color="auto"/>
              <w:right w:val="single" w:sz="4" w:space="0" w:color="auto"/>
            </w:tcBorders>
            <w:hideMark/>
          </w:tcPr>
          <w:p w14:paraId="7CC495D8" w14:textId="77777777" w:rsidR="004B4CA8" w:rsidRDefault="3B745FBD" w:rsidP="00030386">
            <w:pPr>
              <w:jc w:val="left"/>
              <w:rPr>
                <w:rFonts w:cs="Arial"/>
              </w:rPr>
            </w:pPr>
            <w:r w:rsidRPr="3B745FBD">
              <w:rPr>
                <w:rFonts w:cs="Arial"/>
              </w:rPr>
              <w:t>Review &amp; Scoring of Technical proposals</w:t>
            </w:r>
          </w:p>
          <w:p w14:paraId="384A4420" w14:textId="7EC64657" w:rsidR="003E53F3" w:rsidRPr="00B27279" w:rsidRDefault="004B4CA8" w:rsidP="00030386">
            <w:pPr>
              <w:jc w:val="left"/>
              <w:rPr>
                <w:rFonts w:cs="Arial"/>
                <w:i/>
              </w:rPr>
            </w:pPr>
            <w:r w:rsidRPr="00B27279">
              <w:rPr>
                <w:rFonts w:cs="Arial"/>
                <w:i/>
              </w:rPr>
              <w:t>(estimated dates)</w:t>
            </w:r>
          </w:p>
        </w:tc>
        <w:tc>
          <w:tcPr>
            <w:tcW w:w="3690" w:type="dxa"/>
            <w:tcBorders>
              <w:top w:val="single" w:sz="4" w:space="0" w:color="auto"/>
              <w:left w:val="single" w:sz="4" w:space="0" w:color="auto"/>
              <w:bottom w:val="single" w:sz="4" w:space="0" w:color="auto"/>
              <w:right w:val="single" w:sz="4" w:space="0" w:color="auto"/>
            </w:tcBorders>
            <w:hideMark/>
          </w:tcPr>
          <w:p w14:paraId="496EB232" w14:textId="77777777" w:rsidR="003E53F3" w:rsidRDefault="00A5034F" w:rsidP="00280975">
            <w:pPr>
              <w:jc w:val="left"/>
              <w:rPr>
                <w:rFonts w:cs="Arial"/>
                <w:color w:val="FF0000"/>
              </w:rPr>
            </w:pPr>
            <w:r w:rsidRPr="00E6235B">
              <w:rPr>
                <w:rFonts w:cs="Arial"/>
                <w:strike/>
              </w:rPr>
              <w:t>March</w:t>
            </w:r>
            <w:r w:rsidR="3B745FBD" w:rsidRPr="00E6235B">
              <w:rPr>
                <w:rFonts w:cs="Arial"/>
                <w:strike/>
              </w:rPr>
              <w:t xml:space="preserve"> 26, 2018 </w:t>
            </w:r>
            <w:r w:rsidRPr="00E6235B">
              <w:rPr>
                <w:rFonts w:cs="Arial"/>
                <w:strike/>
              </w:rPr>
              <w:t>–April 16</w:t>
            </w:r>
            <w:r w:rsidR="3B745FBD" w:rsidRPr="00E6235B">
              <w:rPr>
                <w:rFonts w:cs="Arial"/>
                <w:strike/>
              </w:rPr>
              <w:t>, 2018</w:t>
            </w:r>
            <w:r w:rsidR="00E6235B">
              <w:rPr>
                <w:rFonts w:cs="Arial"/>
                <w:strike/>
              </w:rPr>
              <w:t xml:space="preserve">        </w:t>
            </w:r>
            <w:r w:rsidR="00E6235B" w:rsidRPr="00280975">
              <w:rPr>
                <w:rFonts w:cs="Arial"/>
                <w:strike/>
              </w:rPr>
              <w:t xml:space="preserve">April 6, 2018 – April </w:t>
            </w:r>
            <w:r w:rsidR="00280975" w:rsidRPr="00280975">
              <w:rPr>
                <w:rFonts w:cs="Arial"/>
                <w:strike/>
              </w:rPr>
              <w:t>27</w:t>
            </w:r>
            <w:r w:rsidR="00E6235B" w:rsidRPr="00280975">
              <w:rPr>
                <w:rFonts w:cs="Arial"/>
                <w:strike/>
              </w:rPr>
              <w:t>, 2018</w:t>
            </w:r>
          </w:p>
          <w:p w14:paraId="1424611C" w14:textId="3C2CCF4C" w:rsidR="00280975" w:rsidRPr="00E6235B" w:rsidRDefault="00280975" w:rsidP="00280975">
            <w:pPr>
              <w:jc w:val="left"/>
              <w:rPr>
                <w:rFonts w:cs="Arial"/>
                <w:color w:val="FF0000"/>
              </w:rPr>
            </w:pPr>
            <w:r>
              <w:rPr>
                <w:rFonts w:cs="Arial"/>
                <w:color w:val="FF0000"/>
              </w:rPr>
              <w:t>April 6, 2018 – April 30, 2018</w:t>
            </w:r>
          </w:p>
        </w:tc>
      </w:tr>
      <w:tr w:rsidR="003E53F3" w14:paraId="135C9460" w14:textId="77777777" w:rsidTr="00084041">
        <w:tc>
          <w:tcPr>
            <w:tcW w:w="571" w:type="dxa"/>
            <w:tcBorders>
              <w:top w:val="single" w:sz="4" w:space="0" w:color="auto"/>
              <w:left w:val="single" w:sz="4" w:space="0" w:color="auto"/>
              <w:bottom w:val="single" w:sz="4" w:space="0" w:color="auto"/>
              <w:right w:val="single" w:sz="4" w:space="0" w:color="auto"/>
            </w:tcBorders>
            <w:hideMark/>
          </w:tcPr>
          <w:p w14:paraId="7F42D727" w14:textId="77777777" w:rsidR="003E53F3" w:rsidRPr="00461378" w:rsidRDefault="3B745FBD" w:rsidP="3B745FBD">
            <w:pPr>
              <w:rPr>
                <w:rFonts w:cs="Arial"/>
              </w:rPr>
            </w:pPr>
            <w:r w:rsidRPr="3B745FBD">
              <w:rPr>
                <w:rFonts w:cs="Arial"/>
              </w:rPr>
              <w:t>7</w:t>
            </w:r>
          </w:p>
        </w:tc>
        <w:tc>
          <w:tcPr>
            <w:tcW w:w="5279" w:type="dxa"/>
            <w:tcBorders>
              <w:top w:val="single" w:sz="4" w:space="0" w:color="auto"/>
              <w:left w:val="single" w:sz="4" w:space="0" w:color="auto"/>
              <w:bottom w:val="single" w:sz="4" w:space="0" w:color="auto"/>
              <w:right w:val="single" w:sz="4" w:space="0" w:color="auto"/>
            </w:tcBorders>
            <w:hideMark/>
          </w:tcPr>
          <w:p w14:paraId="66744154" w14:textId="77777777" w:rsidR="004B4CA8" w:rsidRDefault="3B745FBD" w:rsidP="00030386">
            <w:pPr>
              <w:jc w:val="left"/>
              <w:rPr>
                <w:rFonts w:cs="Arial"/>
              </w:rPr>
            </w:pPr>
            <w:r w:rsidRPr="3B745FBD">
              <w:rPr>
                <w:rFonts w:cs="Arial"/>
              </w:rPr>
              <w:t xml:space="preserve">Vendor Presentations </w:t>
            </w:r>
          </w:p>
          <w:p w14:paraId="4244E79B" w14:textId="2349EF76" w:rsidR="003E53F3" w:rsidRPr="00461378" w:rsidRDefault="3B745FBD" w:rsidP="00030386">
            <w:pPr>
              <w:jc w:val="left"/>
              <w:rPr>
                <w:rFonts w:cs="Arial"/>
              </w:rPr>
            </w:pPr>
            <w:r w:rsidRPr="3B745FBD">
              <w:rPr>
                <w:rFonts w:cs="Arial"/>
              </w:rPr>
              <w:t>(</w:t>
            </w:r>
            <w:r w:rsidR="00350A69" w:rsidRPr="3B745FBD">
              <w:rPr>
                <w:rFonts w:cs="Arial"/>
              </w:rPr>
              <w:t>Completed before</w:t>
            </w:r>
            <w:r w:rsidRPr="3B745FBD">
              <w:rPr>
                <w:rFonts w:cs="Arial"/>
              </w:rPr>
              <w:t xml:space="preserve"> final scoring)</w:t>
            </w:r>
          </w:p>
        </w:tc>
        <w:tc>
          <w:tcPr>
            <w:tcW w:w="3690" w:type="dxa"/>
            <w:tcBorders>
              <w:top w:val="single" w:sz="4" w:space="0" w:color="auto"/>
              <w:left w:val="single" w:sz="4" w:space="0" w:color="auto"/>
              <w:bottom w:val="single" w:sz="4" w:space="0" w:color="auto"/>
              <w:right w:val="single" w:sz="4" w:space="0" w:color="auto"/>
            </w:tcBorders>
            <w:hideMark/>
          </w:tcPr>
          <w:p w14:paraId="084EED78" w14:textId="77777777" w:rsidR="003E53F3" w:rsidRDefault="00A5034F" w:rsidP="00030386">
            <w:pPr>
              <w:jc w:val="left"/>
              <w:rPr>
                <w:rFonts w:cs="Arial"/>
                <w:color w:val="FF0000"/>
              </w:rPr>
            </w:pPr>
            <w:r w:rsidRPr="00E6235B">
              <w:rPr>
                <w:rFonts w:cs="Arial"/>
                <w:strike/>
              </w:rPr>
              <w:t>March 26, 2018 –April 16, 2018</w:t>
            </w:r>
            <w:r w:rsidR="00E6235B">
              <w:rPr>
                <w:rFonts w:cs="Arial"/>
              </w:rPr>
              <w:t xml:space="preserve">       </w:t>
            </w:r>
            <w:r w:rsidR="00E6235B" w:rsidRPr="00280975">
              <w:rPr>
                <w:rFonts w:cs="Arial"/>
                <w:strike/>
              </w:rPr>
              <w:t>April 6, 2018 – April 27, 2018</w:t>
            </w:r>
          </w:p>
          <w:p w14:paraId="687609A3" w14:textId="42A77659" w:rsidR="00280975" w:rsidRPr="00461378" w:rsidRDefault="00280975" w:rsidP="00030386">
            <w:pPr>
              <w:jc w:val="left"/>
              <w:rPr>
                <w:rFonts w:cs="Arial"/>
              </w:rPr>
            </w:pPr>
            <w:r>
              <w:rPr>
                <w:rFonts w:cs="Arial"/>
                <w:color w:val="FF0000"/>
              </w:rPr>
              <w:t>May 29, 2018 – June 5, 2018</w:t>
            </w:r>
          </w:p>
        </w:tc>
      </w:tr>
      <w:tr w:rsidR="003E53F3" w14:paraId="63B9AA29" w14:textId="77777777" w:rsidTr="00084041">
        <w:tc>
          <w:tcPr>
            <w:tcW w:w="571" w:type="dxa"/>
            <w:tcBorders>
              <w:top w:val="single" w:sz="4" w:space="0" w:color="auto"/>
              <w:left w:val="single" w:sz="4" w:space="0" w:color="auto"/>
              <w:bottom w:val="single" w:sz="4" w:space="0" w:color="auto"/>
              <w:right w:val="single" w:sz="4" w:space="0" w:color="auto"/>
            </w:tcBorders>
            <w:hideMark/>
          </w:tcPr>
          <w:p w14:paraId="61B4D867" w14:textId="77777777" w:rsidR="003E53F3" w:rsidRPr="00461378" w:rsidRDefault="3B745FBD" w:rsidP="3B745FBD">
            <w:pPr>
              <w:rPr>
                <w:rFonts w:cs="Arial"/>
              </w:rPr>
            </w:pPr>
            <w:r w:rsidRPr="3B745FBD">
              <w:rPr>
                <w:rFonts w:cs="Arial"/>
              </w:rPr>
              <w:t>8</w:t>
            </w:r>
          </w:p>
        </w:tc>
        <w:tc>
          <w:tcPr>
            <w:tcW w:w="5279" w:type="dxa"/>
            <w:tcBorders>
              <w:top w:val="single" w:sz="4" w:space="0" w:color="auto"/>
              <w:left w:val="single" w:sz="4" w:space="0" w:color="auto"/>
              <w:bottom w:val="single" w:sz="4" w:space="0" w:color="auto"/>
              <w:right w:val="single" w:sz="4" w:space="0" w:color="auto"/>
            </w:tcBorders>
            <w:hideMark/>
          </w:tcPr>
          <w:p w14:paraId="71DEC3BA" w14:textId="77777777" w:rsidR="003E53F3" w:rsidRPr="00461378" w:rsidRDefault="3B745FBD" w:rsidP="00030386">
            <w:pPr>
              <w:jc w:val="left"/>
              <w:rPr>
                <w:rFonts w:cs="Arial"/>
              </w:rPr>
            </w:pPr>
            <w:r w:rsidRPr="3B745FBD">
              <w:rPr>
                <w:rFonts w:cs="Arial"/>
              </w:rPr>
              <w:t xml:space="preserve">Posting of Technical Scores </w:t>
            </w:r>
            <w:r w:rsidRPr="3B745FBD">
              <w:rPr>
                <w:rFonts w:cs="Arial"/>
                <w:i/>
                <w:iCs/>
              </w:rPr>
              <w:t>(estimated date)</w:t>
            </w:r>
          </w:p>
        </w:tc>
        <w:tc>
          <w:tcPr>
            <w:tcW w:w="3690" w:type="dxa"/>
            <w:tcBorders>
              <w:top w:val="single" w:sz="4" w:space="0" w:color="auto"/>
              <w:left w:val="single" w:sz="4" w:space="0" w:color="auto"/>
              <w:bottom w:val="single" w:sz="4" w:space="0" w:color="auto"/>
              <w:right w:val="single" w:sz="4" w:space="0" w:color="auto"/>
            </w:tcBorders>
            <w:hideMark/>
          </w:tcPr>
          <w:p w14:paraId="02C1E03A" w14:textId="77777777" w:rsidR="00280975" w:rsidRDefault="00A5034F" w:rsidP="00030386">
            <w:pPr>
              <w:jc w:val="left"/>
              <w:rPr>
                <w:rFonts w:cs="Arial"/>
              </w:rPr>
            </w:pPr>
            <w:r w:rsidRPr="00E6235B">
              <w:rPr>
                <w:rFonts w:cs="Arial"/>
                <w:strike/>
              </w:rPr>
              <w:t>April 23,</w:t>
            </w:r>
            <w:r w:rsidR="3B745FBD" w:rsidRPr="00E6235B">
              <w:rPr>
                <w:rFonts w:cs="Arial"/>
                <w:strike/>
              </w:rPr>
              <w:t xml:space="preserve"> 2018</w:t>
            </w:r>
            <w:r w:rsidR="00E6235B">
              <w:rPr>
                <w:rFonts w:cs="Arial"/>
              </w:rPr>
              <w:t xml:space="preserve">  </w:t>
            </w:r>
            <w:r w:rsidR="00E6235B" w:rsidRPr="00280975">
              <w:rPr>
                <w:rFonts w:cs="Arial"/>
                <w:strike/>
              </w:rPr>
              <w:t>May 4, 2018</w:t>
            </w:r>
            <w:r w:rsidR="00280975" w:rsidRPr="00280975">
              <w:rPr>
                <w:rFonts w:cs="Arial"/>
              </w:rPr>
              <w:t xml:space="preserve"> </w:t>
            </w:r>
          </w:p>
          <w:p w14:paraId="0A07AE62" w14:textId="62C3D1BB" w:rsidR="003E53F3" w:rsidRPr="00E6235B" w:rsidRDefault="00280975" w:rsidP="00030386">
            <w:pPr>
              <w:jc w:val="left"/>
              <w:rPr>
                <w:rFonts w:cs="Arial"/>
                <w:color w:val="FF0000"/>
              </w:rPr>
            </w:pPr>
            <w:r>
              <w:rPr>
                <w:rFonts w:cs="Arial"/>
                <w:color w:val="FF0000"/>
              </w:rPr>
              <w:t>June 6, 2018</w:t>
            </w:r>
          </w:p>
        </w:tc>
      </w:tr>
      <w:tr w:rsidR="003E53F3" w14:paraId="1744F331" w14:textId="77777777" w:rsidTr="00084041">
        <w:tc>
          <w:tcPr>
            <w:tcW w:w="571" w:type="dxa"/>
            <w:tcBorders>
              <w:top w:val="single" w:sz="4" w:space="0" w:color="auto"/>
              <w:left w:val="single" w:sz="4" w:space="0" w:color="auto"/>
              <w:bottom w:val="single" w:sz="4" w:space="0" w:color="auto"/>
              <w:right w:val="single" w:sz="4" w:space="0" w:color="auto"/>
            </w:tcBorders>
            <w:hideMark/>
          </w:tcPr>
          <w:p w14:paraId="64C1C873" w14:textId="77777777" w:rsidR="003E53F3" w:rsidRPr="00461378" w:rsidRDefault="3B745FBD" w:rsidP="3B745FBD">
            <w:pPr>
              <w:rPr>
                <w:rFonts w:cs="Arial"/>
              </w:rPr>
            </w:pPr>
            <w:r w:rsidRPr="3B745FBD">
              <w:rPr>
                <w:rFonts w:cs="Arial"/>
              </w:rPr>
              <w:t>9</w:t>
            </w:r>
          </w:p>
        </w:tc>
        <w:tc>
          <w:tcPr>
            <w:tcW w:w="5279" w:type="dxa"/>
            <w:tcBorders>
              <w:top w:val="single" w:sz="4" w:space="0" w:color="auto"/>
              <w:left w:val="single" w:sz="4" w:space="0" w:color="auto"/>
              <w:bottom w:val="single" w:sz="4" w:space="0" w:color="auto"/>
              <w:right w:val="single" w:sz="4" w:space="0" w:color="auto"/>
            </w:tcBorders>
            <w:hideMark/>
          </w:tcPr>
          <w:p w14:paraId="7933D0A5" w14:textId="77777777" w:rsidR="003E53F3" w:rsidRPr="00461378" w:rsidRDefault="3B745FBD" w:rsidP="00030386">
            <w:pPr>
              <w:jc w:val="left"/>
              <w:rPr>
                <w:rFonts w:cs="Arial"/>
              </w:rPr>
            </w:pPr>
            <w:r w:rsidRPr="3B745FBD">
              <w:rPr>
                <w:rFonts w:cs="Arial"/>
              </w:rPr>
              <w:t xml:space="preserve">Public Opening of Cost Proposals  </w:t>
            </w:r>
          </w:p>
          <w:p w14:paraId="53D84738" w14:textId="77777777" w:rsidR="003E53F3" w:rsidRPr="00461378" w:rsidRDefault="3B745FBD" w:rsidP="00030386">
            <w:pPr>
              <w:jc w:val="left"/>
              <w:rPr>
                <w:rFonts w:cs="Arial"/>
              </w:rPr>
            </w:pPr>
            <w:r w:rsidRPr="3B745FBD">
              <w:rPr>
                <w:rFonts w:cs="Arial"/>
              </w:rPr>
              <w:t xml:space="preserve">Notice of time and location will be posted at </w:t>
            </w:r>
            <w:hyperlink r:id="rId17">
              <w:r w:rsidRPr="3B745FBD">
                <w:rPr>
                  <w:rStyle w:val="Hyperlink"/>
                  <w:rFonts w:cs="Arial"/>
                </w:rPr>
                <w:t>www.courts.ca.gov/rfps.htm</w:t>
              </w:r>
            </w:hyperlink>
            <w:r w:rsidRPr="3B745FBD">
              <w:rPr>
                <w:rFonts w:cs="Arial"/>
              </w:rPr>
              <w:t xml:space="preserve">  </w:t>
            </w:r>
          </w:p>
        </w:tc>
        <w:tc>
          <w:tcPr>
            <w:tcW w:w="3690" w:type="dxa"/>
            <w:tcBorders>
              <w:top w:val="single" w:sz="4" w:space="0" w:color="auto"/>
              <w:left w:val="single" w:sz="4" w:space="0" w:color="auto"/>
              <w:bottom w:val="single" w:sz="4" w:space="0" w:color="auto"/>
              <w:right w:val="single" w:sz="4" w:space="0" w:color="auto"/>
            </w:tcBorders>
            <w:hideMark/>
          </w:tcPr>
          <w:p w14:paraId="0D51E9C7" w14:textId="77777777" w:rsidR="003E53F3" w:rsidRDefault="00A5034F" w:rsidP="00030386">
            <w:pPr>
              <w:jc w:val="left"/>
              <w:rPr>
                <w:rFonts w:cs="Arial"/>
                <w:color w:val="FF0000"/>
              </w:rPr>
            </w:pPr>
            <w:r w:rsidRPr="00E6235B">
              <w:rPr>
                <w:rFonts w:cs="Arial"/>
                <w:strike/>
              </w:rPr>
              <w:t>April 24</w:t>
            </w:r>
            <w:r w:rsidR="3B745FBD" w:rsidRPr="00E6235B">
              <w:rPr>
                <w:rFonts w:cs="Arial"/>
                <w:strike/>
              </w:rPr>
              <w:t>, 2018</w:t>
            </w:r>
            <w:r w:rsidR="00E6235B">
              <w:rPr>
                <w:rFonts w:cs="Arial"/>
              </w:rPr>
              <w:t xml:space="preserve">                                 </w:t>
            </w:r>
            <w:r w:rsidR="00E6235B" w:rsidRPr="00280975">
              <w:rPr>
                <w:rFonts w:cs="Arial"/>
                <w:strike/>
              </w:rPr>
              <w:t>May 7, 2018</w:t>
            </w:r>
          </w:p>
          <w:p w14:paraId="2B312429" w14:textId="0CDB0E52" w:rsidR="00280975" w:rsidRPr="00E6235B" w:rsidRDefault="00280975" w:rsidP="00030386">
            <w:pPr>
              <w:jc w:val="left"/>
              <w:rPr>
                <w:rFonts w:cs="Arial"/>
                <w:color w:val="FF0000"/>
              </w:rPr>
            </w:pPr>
            <w:r>
              <w:rPr>
                <w:rFonts w:cs="Arial"/>
                <w:color w:val="FF0000"/>
              </w:rPr>
              <w:t>June 13, 2018 (estimated)</w:t>
            </w:r>
          </w:p>
        </w:tc>
      </w:tr>
      <w:tr w:rsidR="003E53F3" w14:paraId="59400FD5" w14:textId="77777777" w:rsidTr="00084041">
        <w:tc>
          <w:tcPr>
            <w:tcW w:w="571" w:type="dxa"/>
            <w:tcBorders>
              <w:top w:val="single" w:sz="4" w:space="0" w:color="auto"/>
              <w:left w:val="single" w:sz="4" w:space="0" w:color="auto"/>
              <w:bottom w:val="single" w:sz="4" w:space="0" w:color="auto"/>
              <w:right w:val="single" w:sz="4" w:space="0" w:color="auto"/>
            </w:tcBorders>
            <w:hideMark/>
          </w:tcPr>
          <w:p w14:paraId="4B325E6A" w14:textId="77777777" w:rsidR="003E53F3" w:rsidRPr="00461378" w:rsidRDefault="3B745FBD" w:rsidP="3B745FBD">
            <w:pPr>
              <w:rPr>
                <w:rFonts w:cs="Arial"/>
              </w:rPr>
            </w:pPr>
            <w:r w:rsidRPr="3B745FBD">
              <w:rPr>
                <w:rFonts w:cs="Arial"/>
              </w:rPr>
              <w:t>10</w:t>
            </w:r>
          </w:p>
        </w:tc>
        <w:tc>
          <w:tcPr>
            <w:tcW w:w="5279" w:type="dxa"/>
            <w:tcBorders>
              <w:top w:val="single" w:sz="4" w:space="0" w:color="auto"/>
              <w:left w:val="single" w:sz="4" w:space="0" w:color="auto"/>
              <w:bottom w:val="single" w:sz="4" w:space="0" w:color="auto"/>
              <w:right w:val="single" w:sz="4" w:space="0" w:color="auto"/>
            </w:tcBorders>
            <w:hideMark/>
          </w:tcPr>
          <w:p w14:paraId="665CEA83" w14:textId="77777777" w:rsidR="003E53F3" w:rsidRPr="00461378" w:rsidRDefault="3B745FBD" w:rsidP="00030386">
            <w:pPr>
              <w:jc w:val="left"/>
              <w:rPr>
                <w:rFonts w:cs="Arial"/>
              </w:rPr>
            </w:pPr>
            <w:r w:rsidRPr="3B745FBD">
              <w:rPr>
                <w:rFonts w:cs="Arial"/>
              </w:rPr>
              <w:t xml:space="preserve">Notice of Intent to Award </w:t>
            </w:r>
            <w:r w:rsidRPr="3B745FBD">
              <w:rPr>
                <w:rFonts w:cs="Arial"/>
                <w:i/>
                <w:iCs/>
              </w:rPr>
              <w:t>(estimated date)</w:t>
            </w:r>
          </w:p>
        </w:tc>
        <w:tc>
          <w:tcPr>
            <w:tcW w:w="3690" w:type="dxa"/>
            <w:tcBorders>
              <w:top w:val="single" w:sz="4" w:space="0" w:color="auto"/>
              <w:left w:val="single" w:sz="4" w:space="0" w:color="auto"/>
              <w:bottom w:val="single" w:sz="4" w:space="0" w:color="auto"/>
              <w:right w:val="single" w:sz="4" w:space="0" w:color="auto"/>
            </w:tcBorders>
            <w:hideMark/>
          </w:tcPr>
          <w:p w14:paraId="6EE9E865" w14:textId="77777777" w:rsidR="00280975" w:rsidRDefault="00A5034F" w:rsidP="00030386">
            <w:pPr>
              <w:jc w:val="left"/>
              <w:rPr>
                <w:rFonts w:cs="Arial"/>
                <w:color w:val="FF0000"/>
              </w:rPr>
            </w:pPr>
            <w:r w:rsidRPr="00E6235B">
              <w:rPr>
                <w:rFonts w:cs="Arial"/>
                <w:strike/>
              </w:rPr>
              <w:t>April 30</w:t>
            </w:r>
            <w:r w:rsidR="3B745FBD" w:rsidRPr="00E6235B">
              <w:rPr>
                <w:rFonts w:cs="Arial"/>
                <w:strike/>
              </w:rPr>
              <w:t>, 2018</w:t>
            </w:r>
            <w:r w:rsidR="00E6235B">
              <w:rPr>
                <w:rFonts w:cs="Arial"/>
              </w:rPr>
              <w:t xml:space="preserve">   </w:t>
            </w:r>
            <w:r w:rsidR="00E6235B" w:rsidRPr="00280975">
              <w:rPr>
                <w:rFonts w:cs="Arial"/>
                <w:strike/>
              </w:rPr>
              <w:t>May 14, 2018</w:t>
            </w:r>
            <w:r w:rsidR="00280975" w:rsidRPr="00280975">
              <w:rPr>
                <w:rFonts w:cs="Arial"/>
              </w:rPr>
              <w:t xml:space="preserve"> </w:t>
            </w:r>
          </w:p>
          <w:p w14:paraId="159D93E9" w14:textId="1E855B63" w:rsidR="003E53F3" w:rsidRPr="00E6235B" w:rsidRDefault="00280975" w:rsidP="00030386">
            <w:pPr>
              <w:jc w:val="left"/>
              <w:rPr>
                <w:rFonts w:cs="Arial"/>
                <w:color w:val="FF0000"/>
              </w:rPr>
            </w:pPr>
            <w:r>
              <w:rPr>
                <w:rFonts w:cs="Arial"/>
                <w:color w:val="FF0000"/>
              </w:rPr>
              <w:t>June 15, 2018</w:t>
            </w:r>
          </w:p>
        </w:tc>
      </w:tr>
      <w:tr w:rsidR="003E53F3" w14:paraId="0EE043C7" w14:textId="77777777" w:rsidTr="00084041">
        <w:tc>
          <w:tcPr>
            <w:tcW w:w="571" w:type="dxa"/>
            <w:tcBorders>
              <w:top w:val="single" w:sz="4" w:space="0" w:color="auto"/>
              <w:left w:val="single" w:sz="4" w:space="0" w:color="auto"/>
              <w:bottom w:val="single" w:sz="4" w:space="0" w:color="auto"/>
              <w:right w:val="single" w:sz="4" w:space="0" w:color="auto"/>
            </w:tcBorders>
            <w:hideMark/>
          </w:tcPr>
          <w:p w14:paraId="09AC5572" w14:textId="77777777" w:rsidR="003E53F3" w:rsidRPr="00461378" w:rsidRDefault="3B745FBD" w:rsidP="3B745FBD">
            <w:pPr>
              <w:rPr>
                <w:rFonts w:cs="Arial"/>
              </w:rPr>
            </w:pPr>
            <w:r w:rsidRPr="3B745FBD">
              <w:rPr>
                <w:rFonts w:cs="Arial"/>
              </w:rPr>
              <w:t>11</w:t>
            </w:r>
          </w:p>
        </w:tc>
        <w:tc>
          <w:tcPr>
            <w:tcW w:w="5279" w:type="dxa"/>
            <w:tcBorders>
              <w:top w:val="single" w:sz="4" w:space="0" w:color="auto"/>
              <w:left w:val="single" w:sz="4" w:space="0" w:color="auto"/>
              <w:bottom w:val="single" w:sz="4" w:space="0" w:color="auto"/>
              <w:right w:val="single" w:sz="4" w:space="0" w:color="auto"/>
            </w:tcBorders>
            <w:hideMark/>
          </w:tcPr>
          <w:p w14:paraId="33569B94" w14:textId="77777777" w:rsidR="003E53F3" w:rsidRPr="00461378" w:rsidRDefault="3B745FBD" w:rsidP="00030386">
            <w:pPr>
              <w:jc w:val="left"/>
              <w:rPr>
                <w:rFonts w:cs="Arial"/>
              </w:rPr>
            </w:pPr>
            <w:r w:rsidRPr="3B745FBD">
              <w:rPr>
                <w:rFonts w:cs="Arial"/>
              </w:rPr>
              <w:t xml:space="preserve">Execution of Master Agreement </w:t>
            </w:r>
            <w:r w:rsidRPr="3B745FBD">
              <w:rPr>
                <w:rFonts w:cs="Arial"/>
                <w:i/>
                <w:iCs/>
              </w:rPr>
              <w:t>(estimated date)</w:t>
            </w:r>
          </w:p>
        </w:tc>
        <w:tc>
          <w:tcPr>
            <w:tcW w:w="3690" w:type="dxa"/>
            <w:tcBorders>
              <w:top w:val="single" w:sz="4" w:space="0" w:color="auto"/>
              <w:left w:val="single" w:sz="4" w:space="0" w:color="auto"/>
              <w:bottom w:val="single" w:sz="4" w:space="0" w:color="auto"/>
              <w:right w:val="single" w:sz="4" w:space="0" w:color="auto"/>
            </w:tcBorders>
            <w:hideMark/>
          </w:tcPr>
          <w:p w14:paraId="7D0F9FA1" w14:textId="77777777" w:rsidR="003E53F3" w:rsidRDefault="3B745FBD" w:rsidP="00030386">
            <w:pPr>
              <w:jc w:val="left"/>
              <w:rPr>
                <w:rFonts w:cs="Arial"/>
                <w:color w:val="FF0000"/>
              </w:rPr>
            </w:pPr>
            <w:r w:rsidRPr="00E6235B">
              <w:rPr>
                <w:rFonts w:cs="Arial"/>
                <w:strike/>
              </w:rPr>
              <w:t xml:space="preserve">May </w:t>
            </w:r>
            <w:r w:rsidR="00A5034F" w:rsidRPr="00E6235B">
              <w:rPr>
                <w:rFonts w:cs="Arial"/>
                <w:strike/>
              </w:rPr>
              <w:t>2</w:t>
            </w:r>
            <w:r w:rsidRPr="00E6235B">
              <w:rPr>
                <w:rFonts w:cs="Arial"/>
                <w:strike/>
              </w:rPr>
              <w:t>1, 2018</w:t>
            </w:r>
            <w:r w:rsidR="00E6235B">
              <w:rPr>
                <w:rFonts w:cs="Arial"/>
              </w:rPr>
              <w:t xml:space="preserve">   </w:t>
            </w:r>
            <w:r w:rsidR="00E6235B" w:rsidRPr="00280975">
              <w:rPr>
                <w:rFonts w:cs="Arial"/>
                <w:strike/>
              </w:rPr>
              <w:t>June 4, 2018</w:t>
            </w:r>
          </w:p>
          <w:p w14:paraId="1C9B5A34" w14:textId="56556040" w:rsidR="00280975" w:rsidRPr="00461378" w:rsidRDefault="00280975" w:rsidP="00030386">
            <w:pPr>
              <w:jc w:val="left"/>
              <w:rPr>
                <w:rFonts w:cs="Arial"/>
              </w:rPr>
            </w:pPr>
            <w:r>
              <w:rPr>
                <w:rFonts w:cs="Arial"/>
                <w:color w:val="FF0000"/>
              </w:rPr>
              <w:t>July 27, 2018 (estimated)</w:t>
            </w:r>
          </w:p>
        </w:tc>
      </w:tr>
    </w:tbl>
    <w:p w14:paraId="1A7E8943" w14:textId="06D1164D" w:rsidR="006F1998" w:rsidRPr="00E36402" w:rsidRDefault="3B745FBD" w:rsidP="00026144">
      <w:pPr>
        <w:pStyle w:val="Heading2"/>
      </w:pPr>
      <w:bookmarkStart w:id="60" w:name="_Toc503860946"/>
      <w:r>
        <w:t>Proposers’ Conference</w:t>
      </w:r>
      <w:bookmarkEnd w:id="60"/>
    </w:p>
    <w:p w14:paraId="03647E40" w14:textId="77777777" w:rsidR="006F1998" w:rsidRPr="00E36402" w:rsidRDefault="006F1998" w:rsidP="00026144">
      <w:pPr>
        <w:keepNext/>
        <w:autoSpaceDE w:val="0"/>
        <w:autoSpaceDN w:val="0"/>
        <w:adjustRightInd w:val="0"/>
        <w:spacing w:before="1" w:line="254" w:lineRule="exact"/>
        <w:ind w:left="835" w:right="475"/>
        <w:rPr>
          <w:rFonts w:cs="Arial"/>
        </w:rPr>
      </w:pPr>
    </w:p>
    <w:p w14:paraId="414C057D" w14:textId="1D6B87C5" w:rsidR="00697BA1" w:rsidRPr="00E36402" w:rsidRDefault="3B745FBD" w:rsidP="3B745FBD">
      <w:pPr>
        <w:autoSpaceDE w:val="0"/>
        <w:autoSpaceDN w:val="0"/>
        <w:adjustRightInd w:val="0"/>
        <w:ind w:left="1080"/>
        <w:rPr>
          <w:rFonts w:cs="Arial"/>
        </w:rPr>
      </w:pPr>
      <w:r w:rsidRPr="3B745FBD">
        <w:rPr>
          <w:rFonts w:cs="Arial"/>
        </w:rPr>
        <w:t xml:space="preserve">The JCC will hold a pre-proposal Proposers’ Conference on the date identified in the timeline above.  The pre-proposal Proposers’ Conference will be held via web conference (GoToMeeting).  Proposers are encouraged to attend this Proposers’ Conference.  </w:t>
      </w:r>
    </w:p>
    <w:p w14:paraId="1C7B54A5" w14:textId="77777777" w:rsidR="00697BA1" w:rsidRPr="00E36402" w:rsidRDefault="00697BA1" w:rsidP="00697BA1">
      <w:pPr>
        <w:autoSpaceDE w:val="0"/>
        <w:autoSpaceDN w:val="0"/>
        <w:adjustRightInd w:val="0"/>
        <w:spacing w:before="1" w:line="254" w:lineRule="exact"/>
        <w:ind w:left="840" w:right="644"/>
        <w:rPr>
          <w:rFonts w:cs="Arial"/>
        </w:rPr>
      </w:pPr>
    </w:p>
    <w:p w14:paraId="0FDBF047" w14:textId="0C1A12FF" w:rsidR="00332082" w:rsidRDefault="3B745FBD" w:rsidP="3B745FBD">
      <w:pPr>
        <w:autoSpaceDE w:val="0"/>
        <w:autoSpaceDN w:val="0"/>
        <w:adjustRightInd w:val="0"/>
        <w:ind w:left="1080"/>
        <w:rPr>
          <w:rFonts w:ascii="lato-bold" w:hAnsi="lato-bold"/>
          <w:color w:val="546075"/>
          <w:sz w:val="21"/>
          <w:szCs w:val="21"/>
        </w:rPr>
      </w:pPr>
      <w:r w:rsidRPr="004B4CA8">
        <w:rPr>
          <w:rFonts w:cs="Arial"/>
          <w:b/>
          <w:i/>
        </w:rPr>
        <w:t>NOTE: Proposers’ Conference GoToMeeting information</w:t>
      </w:r>
      <w:r w:rsidR="00332082">
        <w:rPr>
          <w:rFonts w:cs="Arial"/>
          <w:b/>
          <w:i/>
        </w:rPr>
        <w:t>:</w:t>
      </w:r>
      <w:r w:rsidRPr="004B4CA8">
        <w:rPr>
          <w:rFonts w:cs="Arial"/>
          <w:b/>
          <w:i/>
        </w:rPr>
        <w:t xml:space="preserve"> </w:t>
      </w:r>
      <w:r w:rsidR="00332082" w:rsidRPr="00332082">
        <w:rPr>
          <w:rFonts w:cs="Arial"/>
        </w:rPr>
        <w:t>Please visit &amp; join the meeting space</w:t>
      </w:r>
      <w:r w:rsidR="00332082">
        <w:rPr>
          <w:rFonts w:cs="Arial"/>
        </w:rPr>
        <w:t xml:space="preserve"> from your computer, tablet, or </w:t>
      </w:r>
      <w:r w:rsidR="00332082" w:rsidRPr="00332082">
        <w:rPr>
          <w:rFonts w:cs="Arial"/>
        </w:rPr>
        <w:t xml:space="preserve">smartphone at </w:t>
      </w:r>
      <w:hyperlink r:id="rId18" w:history="1">
        <w:r w:rsidR="00332082" w:rsidRPr="002B30CC">
          <w:rPr>
            <w:rStyle w:val="Hyperlink"/>
          </w:rPr>
          <w:t>https://www.gotomeet.me/mscit/drrfp</w:t>
        </w:r>
      </w:hyperlink>
      <w:r w:rsidR="007F0046">
        <w:t>. You can also dial in using your phone at (United States): +1(571)317-3122; Access Code:  834-671-077</w:t>
      </w:r>
      <w:r w:rsidR="00332082">
        <w:tab/>
      </w:r>
    </w:p>
    <w:p w14:paraId="1C51E0D2" w14:textId="74BC0389" w:rsidR="006F1998" w:rsidRPr="00E36402" w:rsidRDefault="007F0046" w:rsidP="00030386">
      <w:pPr>
        <w:pStyle w:val="Heading1"/>
        <w:keepNext w:val="0"/>
        <w:keepLines w:val="0"/>
        <w:widowControl w:val="0"/>
      </w:pPr>
      <w:bookmarkStart w:id="61" w:name="_Toc503860947"/>
      <w:r>
        <w:t>R</w:t>
      </w:r>
      <w:r w:rsidR="3B745FBD">
        <w:t>FP ATTACHMENTS</w:t>
      </w:r>
      <w:bookmarkEnd w:id="61"/>
    </w:p>
    <w:p w14:paraId="0C2A9B34" w14:textId="77777777" w:rsidR="006F1998" w:rsidRPr="00E36402" w:rsidRDefault="006F1998" w:rsidP="3B745FBD">
      <w:pPr>
        <w:autoSpaceDE w:val="0"/>
        <w:autoSpaceDN w:val="0"/>
        <w:adjustRightInd w:val="0"/>
        <w:spacing w:line="252" w:lineRule="exact"/>
        <w:ind w:left="1080" w:right="-20"/>
        <w:rPr>
          <w:rFonts w:cs="Arial"/>
        </w:rPr>
      </w:pPr>
      <w:r w:rsidRPr="00E36402">
        <w:rPr>
          <w:rFonts w:cs="Arial"/>
        </w:rPr>
        <w:t>The following attac</w:t>
      </w:r>
      <w:r w:rsidRPr="00E36402">
        <w:rPr>
          <w:rFonts w:cs="Arial"/>
          <w:spacing w:val="2"/>
        </w:rPr>
        <w:t>h</w:t>
      </w:r>
      <w:r w:rsidRPr="00E36402">
        <w:rPr>
          <w:rFonts w:cs="Arial"/>
          <w:spacing w:val="-2"/>
        </w:rPr>
        <w:t>m</w:t>
      </w:r>
      <w:r w:rsidRPr="00E36402">
        <w:rPr>
          <w:rFonts w:cs="Arial"/>
        </w:rPr>
        <w:t>ents</w:t>
      </w:r>
      <w:r w:rsidR="00964748" w:rsidRPr="00E36402">
        <w:rPr>
          <w:rFonts w:cs="Arial"/>
        </w:rPr>
        <w:t xml:space="preserve"> and exhibits</w:t>
      </w:r>
      <w:r w:rsidRPr="00E36402">
        <w:rPr>
          <w:rFonts w:cs="Arial"/>
        </w:rPr>
        <w:t xml:space="preserve"> are included as part of this RFP.</w:t>
      </w:r>
    </w:p>
    <w:p w14:paraId="5990D53C" w14:textId="77777777" w:rsidR="006F1998" w:rsidRPr="00E36402" w:rsidRDefault="3B745FBD" w:rsidP="00026144">
      <w:pPr>
        <w:pStyle w:val="Heading2"/>
      </w:pPr>
      <w:bookmarkStart w:id="62" w:name="_Toc503860948"/>
      <w:r>
        <w:t>Attachments and Forms</w:t>
      </w:r>
      <w:bookmarkEnd w:id="62"/>
    </w:p>
    <w:p w14:paraId="2451333E" w14:textId="77777777" w:rsidR="00A34B5D" w:rsidRPr="00E36402" w:rsidRDefault="00A34B5D" w:rsidP="00560BB4">
      <w:pPr>
        <w:keepNext/>
      </w:pPr>
    </w:p>
    <w:tbl>
      <w:tblPr>
        <w:tblpPr w:leftFromText="180" w:rightFromText="180" w:vertAnchor="text" w:horzAnchor="margin" w:tblpXSpec="center" w:tblpY="197"/>
        <w:tblW w:w="10715" w:type="dxa"/>
        <w:tblLayout w:type="fixed"/>
        <w:tblCellMar>
          <w:left w:w="0" w:type="dxa"/>
          <w:right w:w="0" w:type="dxa"/>
        </w:tblCellMar>
        <w:tblLook w:val="0000" w:firstRow="0" w:lastRow="0" w:firstColumn="0" w:lastColumn="0" w:noHBand="0" w:noVBand="0"/>
      </w:tblPr>
      <w:tblGrid>
        <w:gridCol w:w="3955"/>
        <w:gridCol w:w="6760"/>
      </w:tblGrid>
      <w:tr w:rsidR="00C72765" w:rsidRPr="00E36402" w14:paraId="64E5202F" w14:textId="77777777" w:rsidTr="3B745FBD">
        <w:trPr>
          <w:cantSplit/>
          <w:tblHeader/>
        </w:trPr>
        <w:tc>
          <w:tcPr>
            <w:tcW w:w="3955" w:type="dxa"/>
            <w:tcBorders>
              <w:top w:val="single" w:sz="4" w:space="0" w:color="auto"/>
              <w:left w:val="single" w:sz="4" w:space="0" w:color="auto"/>
              <w:bottom w:val="single" w:sz="4" w:space="0" w:color="auto"/>
              <w:right w:val="single" w:sz="4" w:space="0" w:color="auto"/>
            </w:tcBorders>
            <w:shd w:val="clear" w:color="auto" w:fill="B8CCE4"/>
          </w:tcPr>
          <w:p w14:paraId="5A27A032" w14:textId="77777777" w:rsidR="00C72765" w:rsidRPr="00E36402" w:rsidRDefault="3B745FBD" w:rsidP="3B745FBD">
            <w:pPr>
              <w:autoSpaceDE w:val="0"/>
              <w:autoSpaceDN w:val="0"/>
              <w:adjustRightInd w:val="0"/>
              <w:spacing w:before="60" w:after="60" w:line="240" w:lineRule="auto"/>
              <w:jc w:val="center"/>
              <w:rPr>
                <w:rFonts w:cs="Arial"/>
                <w:b/>
                <w:bCs/>
              </w:rPr>
            </w:pPr>
            <w:r w:rsidRPr="3B745FBD">
              <w:rPr>
                <w:rFonts w:cs="Arial"/>
                <w:b/>
                <w:bCs/>
              </w:rPr>
              <w:t>Attachment</w:t>
            </w:r>
          </w:p>
        </w:tc>
        <w:tc>
          <w:tcPr>
            <w:tcW w:w="6760" w:type="dxa"/>
            <w:tcBorders>
              <w:top w:val="single" w:sz="4" w:space="0" w:color="auto"/>
              <w:left w:val="single" w:sz="4" w:space="0" w:color="auto"/>
              <w:bottom w:val="single" w:sz="4" w:space="0" w:color="auto"/>
              <w:right w:val="single" w:sz="4" w:space="0" w:color="auto"/>
            </w:tcBorders>
            <w:shd w:val="clear" w:color="auto" w:fill="B8CCE4"/>
          </w:tcPr>
          <w:p w14:paraId="3D3993BA" w14:textId="77777777" w:rsidR="00C72765" w:rsidRPr="00E36402" w:rsidRDefault="3B745FBD" w:rsidP="3B745FBD">
            <w:pPr>
              <w:autoSpaceDE w:val="0"/>
              <w:autoSpaceDN w:val="0"/>
              <w:adjustRightInd w:val="0"/>
              <w:spacing w:before="60" w:after="60" w:line="240" w:lineRule="auto"/>
              <w:jc w:val="center"/>
              <w:rPr>
                <w:rFonts w:cs="Arial"/>
                <w:b/>
                <w:bCs/>
              </w:rPr>
            </w:pPr>
            <w:r w:rsidRPr="3B745FBD">
              <w:rPr>
                <w:rFonts w:cs="Arial"/>
                <w:b/>
                <w:bCs/>
              </w:rPr>
              <w:t>Description</w:t>
            </w:r>
          </w:p>
        </w:tc>
      </w:tr>
      <w:tr w:rsidR="0030725D" w:rsidRPr="00E36402" w14:paraId="689EF50A" w14:textId="77777777" w:rsidTr="3B745FBD">
        <w:trPr>
          <w:cantSplit/>
        </w:trPr>
        <w:tc>
          <w:tcPr>
            <w:tcW w:w="3955" w:type="dxa"/>
            <w:tcBorders>
              <w:top w:val="single" w:sz="4" w:space="0" w:color="auto"/>
              <w:left w:val="single" w:sz="4" w:space="0" w:color="auto"/>
              <w:bottom w:val="single" w:sz="4" w:space="0" w:color="auto"/>
              <w:right w:val="single" w:sz="4" w:space="0" w:color="auto"/>
            </w:tcBorders>
          </w:tcPr>
          <w:p w14:paraId="45108E34" w14:textId="77777777" w:rsidR="0030725D" w:rsidRPr="00E36402" w:rsidRDefault="00827E02" w:rsidP="3B745FBD">
            <w:pPr>
              <w:keepNext/>
              <w:autoSpaceDE w:val="0"/>
              <w:autoSpaceDN w:val="0"/>
              <w:adjustRightInd w:val="0"/>
              <w:spacing w:before="60" w:after="60" w:line="240" w:lineRule="auto"/>
              <w:ind w:left="101" w:right="-14"/>
              <w:jc w:val="left"/>
              <w:rPr>
                <w:rFonts w:cs="Arial"/>
                <w:sz w:val="24"/>
                <w:szCs w:val="24"/>
              </w:rPr>
            </w:pPr>
            <w:r w:rsidRPr="00E36402">
              <w:rPr>
                <w:rFonts w:cs="Arial"/>
              </w:rPr>
              <w:t>Attac</w:t>
            </w:r>
            <w:r w:rsidRPr="00E36402">
              <w:rPr>
                <w:rFonts w:cs="Arial"/>
                <w:spacing w:val="2"/>
              </w:rPr>
              <w:t>h</w:t>
            </w:r>
            <w:r w:rsidRPr="00E36402">
              <w:rPr>
                <w:rFonts w:cs="Arial"/>
              </w:rPr>
              <w:t>ment 1:  Ad</w:t>
            </w:r>
            <w:r w:rsidRPr="00E36402">
              <w:rPr>
                <w:rFonts w:cs="Arial"/>
                <w:spacing w:val="-2"/>
              </w:rPr>
              <w:t>m</w:t>
            </w:r>
            <w:r w:rsidRPr="00E36402">
              <w:rPr>
                <w:rFonts w:cs="Arial"/>
              </w:rPr>
              <w:t>inistrative Rules Governing RFPs</w:t>
            </w:r>
          </w:p>
        </w:tc>
        <w:tc>
          <w:tcPr>
            <w:tcW w:w="6760" w:type="dxa"/>
            <w:tcBorders>
              <w:top w:val="single" w:sz="4" w:space="0" w:color="auto"/>
              <w:left w:val="single" w:sz="4" w:space="0" w:color="auto"/>
              <w:bottom w:val="single" w:sz="4" w:space="0" w:color="auto"/>
              <w:right w:val="single" w:sz="4" w:space="0" w:color="auto"/>
            </w:tcBorders>
          </w:tcPr>
          <w:p w14:paraId="272C46A5" w14:textId="77777777" w:rsidR="0030725D" w:rsidRPr="00E36402" w:rsidRDefault="0030725D" w:rsidP="3B745FBD">
            <w:pPr>
              <w:autoSpaceDE w:val="0"/>
              <w:autoSpaceDN w:val="0"/>
              <w:adjustRightInd w:val="0"/>
              <w:spacing w:before="60" w:after="60" w:line="240" w:lineRule="auto"/>
              <w:ind w:left="187" w:right="-14"/>
              <w:jc w:val="left"/>
              <w:rPr>
                <w:rFonts w:cs="Arial"/>
                <w:sz w:val="24"/>
                <w:szCs w:val="24"/>
              </w:rPr>
            </w:pPr>
            <w:r w:rsidRPr="00E36402">
              <w:rPr>
                <w:rFonts w:cs="Arial"/>
              </w:rPr>
              <w:t>These rules govern this so</w:t>
            </w:r>
            <w:r w:rsidRPr="00E36402">
              <w:rPr>
                <w:rFonts w:cs="Arial"/>
                <w:spacing w:val="-1"/>
              </w:rPr>
              <w:t>l</w:t>
            </w:r>
            <w:r w:rsidRPr="00E36402">
              <w:rPr>
                <w:rFonts w:cs="Arial"/>
              </w:rPr>
              <w:t>icitation.</w:t>
            </w:r>
          </w:p>
        </w:tc>
      </w:tr>
      <w:tr w:rsidR="0030725D" w:rsidRPr="00E36402" w14:paraId="41D74209" w14:textId="77777777" w:rsidTr="00A30AA9">
        <w:trPr>
          <w:cantSplit/>
          <w:trHeight w:val="4007"/>
        </w:trPr>
        <w:tc>
          <w:tcPr>
            <w:tcW w:w="3955" w:type="dxa"/>
            <w:tcBorders>
              <w:top w:val="single" w:sz="4" w:space="0" w:color="auto"/>
              <w:left w:val="single" w:sz="4" w:space="0" w:color="auto"/>
              <w:bottom w:val="single" w:sz="4" w:space="0" w:color="auto"/>
              <w:right w:val="single" w:sz="4" w:space="0" w:color="auto"/>
            </w:tcBorders>
          </w:tcPr>
          <w:p w14:paraId="352B7D51" w14:textId="77777777" w:rsidR="0030725D" w:rsidRPr="00E36402" w:rsidRDefault="00827E02" w:rsidP="3B745FBD">
            <w:pPr>
              <w:autoSpaceDE w:val="0"/>
              <w:autoSpaceDN w:val="0"/>
              <w:adjustRightInd w:val="0"/>
              <w:spacing w:before="60" w:after="60" w:line="240" w:lineRule="auto"/>
              <w:ind w:left="102" w:right="-20"/>
              <w:jc w:val="left"/>
              <w:rPr>
                <w:rFonts w:cs="Arial"/>
              </w:rPr>
            </w:pPr>
            <w:r w:rsidRPr="00E36402">
              <w:rPr>
                <w:rFonts w:cs="Arial"/>
              </w:rPr>
              <w:t>Attac</w:t>
            </w:r>
            <w:r w:rsidRPr="00E36402">
              <w:rPr>
                <w:rFonts w:cs="Arial"/>
                <w:spacing w:val="2"/>
              </w:rPr>
              <w:t>h</w:t>
            </w:r>
            <w:r w:rsidRPr="00E36402">
              <w:rPr>
                <w:rFonts w:cs="Arial"/>
              </w:rPr>
              <w:t xml:space="preserve">ment 2:  </w:t>
            </w:r>
            <w:r w:rsidR="007168FD" w:rsidRPr="00E36402">
              <w:rPr>
                <w:rFonts w:cs="Arial"/>
              </w:rPr>
              <w:t xml:space="preserve">JCC </w:t>
            </w:r>
            <w:r w:rsidRPr="00E36402">
              <w:rPr>
                <w:rFonts w:cs="Arial"/>
              </w:rPr>
              <w:t>Standard Te</w:t>
            </w:r>
            <w:r w:rsidRPr="00E36402">
              <w:rPr>
                <w:rFonts w:cs="Arial"/>
                <w:spacing w:val="1"/>
              </w:rPr>
              <w:t>r</w:t>
            </w:r>
            <w:r w:rsidRPr="00E36402">
              <w:rPr>
                <w:rFonts w:cs="Arial"/>
                <w:spacing w:val="-2"/>
              </w:rPr>
              <w:t>m</w:t>
            </w:r>
            <w:r w:rsidRPr="00E36402">
              <w:rPr>
                <w:rFonts w:cs="Arial"/>
              </w:rPr>
              <w:t>s a</w:t>
            </w:r>
            <w:r w:rsidRPr="00E36402">
              <w:rPr>
                <w:rFonts w:cs="Arial"/>
                <w:spacing w:val="2"/>
              </w:rPr>
              <w:t>n</w:t>
            </w:r>
            <w:r w:rsidRPr="00E36402">
              <w:rPr>
                <w:rFonts w:cs="Arial"/>
              </w:rPr>
              <w:t>d Conditions</w:t>
            </w:r>
          </w:p>
        </w:tc>
        <w:tc>
          <w:tcPr>
            <w:tcW w:w="6760" w:type="dxa"/>
            <w:tcBorders>
              <w:top w:val="single" w:sz="4" w:space="0" w:color="auto"/>
              <w:left w:val="single" w:sz="4" w:space="0" w:color="auto"/>
              <w:bottom w:val="single" w:sz="4" w:space="0" w:color="auto"/>
              <w:right w:val="single" w:sz="4" w:space="0" w:color="auto"/>
            </w:tcBorders>
          </w:tcPr>
          <w:p w14:paraId="6073497E" w14:textId="7A5A263F" w:rsidR="0030725D" w:rsidRPr="00E36402" w:rsidRDefault="3B745FBD" w:rsidP="00DF69B6">
            <w:pPr>
              <w:ind w:left="187" w:right="86"/>
              <w:rPr>
                <w:rFonts w:cs="Arial"/>
                <w:sz w:val="24"/>
                <w:szCs w:val="24"/>
              </w:rPr>
            </w:pPr>
            <w:r>
              <w:t xml:space="preserve">If selected, the person or entity submitting a proposal (the “vendor”) must sign a Judicial Council Standard Form Agreement containing terms and conditions substantially in the form of these terms and conditions (the “Terms and Conditions”).  If exceptions are identified or additional provisions proposed, the Proposer must also submit a red-lined version of the Terms and Conditions that clearly identifies the benefit to the JCC and the JBE from the proposed changes and provides a written explanation or rationale for each proposed change.  </w:t>
            </w:r>
          </w:p>
        </w:tc>
      </w:tr>
      <w:tr w:rsidR="0030725D" w:rsidRPr="00E36402" w14:paraId="25ED1A85" w14:textId="77777777" w:rsidTr="3B745FBD">
        <w:trPr>
          <w:cantSplit/>
        </w:trPr>
        <w:tc>
          <w:tcPr>
            <w:tcW w:w="3955" w:type="dxa"/>
            <w:tcBorders>
              <w:top w:val="single" w:sz="4" w:space="0" w:color="auto"/>
              <w:left w:val="single" w:sz="4" w:space="0" w:color="auto"/>
              <w:bottom w:val="single" w:sz="4" w:space="0" w:color="auto"/>
              <w:right w:val="single" w:sz="4" w:space="0" w:color="auto"/>
            </w:tcBorders>
          </w:tcPr>
          <w:p w14:paraId="7A0D363F" w14:textId="77777777" w:rsidR="0030725D" w:rsidRPr="00E36402" w:rsidRDefault="00827E02" w:rsidP="3B745FBD">
            <w:pPr>
              <w:autoSpaceDE w:val="0"/>
              <w:autoSpaceDN w:val="0"/>
              <w:adjustRightInd w:val="0"/>
              <w:spacing w:before="60" w:after="60" w:line="240" w:lineRule="auto"/>
              <w:ind w:left="102" w:right="-20"/>
              <w:jc w:val="left"/>
              <w:rPr>
                <w:rFonts w:cs="Arial"/>
                <w:sz w:val="24"/>
                <w:szCs w:val="24"/>
              </w:rPr>
            </w:pPr>
            <w:r w:rsidRPr="00E36402">
              <w:rPr>
                <w:rFonts w:cs="Arial"/>
              </w:rPr>
              <w:t>Attac</w:t>
            </w:r>
            <w:r w:rsidRPr="00E36402">
              <w:rPr>
                <w:rFonts w:cs="Arial"/>
                <w:spacing w:val="2"/>
              </w:rPr>
              <w:t>h</w:t>
            </w:r>
            <w:r w:rsidRPr="00E36402">
              <w:rPr>
                <w:rFonts w:cs="Arial"/>
              </w:rPr>
              <w:t>ment 3: Bidder</w:t>
            </w:r>
            <w:r w:rsidRPr="00E36402">
              <w:rPr>
                <w:rFonts w:cs="Arial"/>
                <w:spacing w:val="1"/>
              </w:rPr>
              <w:t>’</w:t>
            </w:r>
            <w:r w:rsidRPr="00E36402">
              <w:rPr>
                <w:rFonts w:cs="Arial"/>
              </w:rPr>
              <w:t xml:space="preserve">s </w:t>
            </w:r>
            <w:r w:rsidRPr="00E36402">
              <w:rPr>
                <w:rFonts w:cs="Arial"/>
                <w:spacing w:val="-1"/>
              </w:rPr>
              <w:t>A</w:t>
            </w:r>
            <w:r w:rsidRPr="00E36402">
              <w:rPr>
                <w:rFonts w:cs="Arial"/>
              </w:rPr>
              <w:t>cceptance of Ter</w:t>
            </w:r>
            <w:r w:rsidRPr="00E36402">
              <w:rPr>
                <w:rFonts w:cs="Arial"/>
                <w:spacing w:val="-2"/>
              </w:rPr>
              <w:t>m</w:t>
            </w:r>
            <w:r w:rsidRPr="00E36402">
              <w:rPr>
                <w:rFonts w:cs="Arial"/>
              </w:rPr>
              <w:t>s and Condit</w:t>
            </w:r>
            <w:r w:rsidRPr="00E36402">
              <w:rPr>
                <w:rFonts w:cs="Arial"/>
                <w:spacing w:val="-1"/>
              </w:rPr>
              <w:t>i</w:t>
            </w:r>
            <w:r w:rsidRPr="00E36402">
              <w:rPr>
                <w:rFonts w:cs="Arial"/>
              </w:rPr>
              <w:t>ons</w:t>
            </w:r>
          </w:p>
        </w:tc>
        <w:tc>
          <w:tcPr>
            <w:tcW w:w="6760" w:type="dxa"/>
            <w:tcBorders>
              <w:top w:val="single" w:sz="4" w:space="0" w:color="auto"/>
              <w:left w:val="single" w:sz="4" w:space="0" w:color="auto"/>
              <w:bottom w:val="single" w:sz="4" w:space="0" w:color="auto"/>
              <w:right w:val="single" w:sz="4" w:space="0" w:color="auto"/>
            </w:tcBorders>
          </w:tcPr>
          <w:p w14:paraId="67E70D10" w14:textId="54246EA2" w:rsidR="0030725D" w:rsidRPr="00E36402" w:rsidRDefault="3B745FBD" w:rsidP="3B745FBD">
            <w:pPr>
              <w:ind w:left="187" w:right="86"/>
              <w:rPr>
                <w:rFonts w:cs="Arial"/>
                <w:sz w:val="24"/>
                <w:szCs w:val="24"/>
              </w:rPr>
            </w:pPr>
            <w:r>
              <w:t xml:space="preserve">On this form, the Proposer must indicate acceptance of the Terms and Conditions or identify exceptions to the Terms and Conditions.  </w:t>
            </w:r>
          </w:p>
        </w:tc>
      </w:tr>
      <w:tr w:rsidR="0030725D" w:rsidRPr="00E36402" w14:paraId="4E732A83" w14:textId="77777777" w:rsidTr="3B745FBD">
        <w:trPr>
          <w:cantSplit/>
        </w:trPr>
        <w:tc>
          <w:tcPr>
            <w:tcW w:w="3955" w:type="dxa"/>
            <w:tcBorders>
              <w:top w:val="single" w:sz="4" w:space="0" w:color="auto"/>
              <w:left w:val="single" w:sz="4" w:space="0" w:color="000000" w:themeColor="text1"/>
              <w:bottom w:val="single" w:sz="4" w:space="0" w:color="auto"/>
              <w:right w:val="single" w:sz="4" w:space="0" w:color="auto"/>
            </w:tcBorders>
          </w:tcPr>
          <w:p w14:paraId="141F35E3" w14:textId="77777777" w:rsidR="0030725D" w:rsidRPr="00E36402" w:rsidRDefault="00827E02" w:rsidP="3B745FBD">
            <w:pPr>
              <w:autoSpaceDE w:val="0"/>
              <w:autoSpaceDN w:val="0"/>
              <w:adjustRightInd w:val="0"/>
              <w:spacing w:before="60" w:after="60" w:line="240" w:lineRule="auto"/>
              <w:ind w:left="102" w:right="-20"/>
              <w:jc w:val="left"/>
              <w:rPr>
                <w:rFonts w:cs="Arial"/>
                <w:sz w:val="24"/>
                <w:szCs w:val="24"/>
              </w:rPr>
            </w:pPr>
            <w:r w:rsidRPr="00E36402">
              <w:rPr>
                <w:rFonts w:cs="Arial"/>
              </w:rPr>
              <w:t>Attac</w:t>
            </w:r>
            <w:r w:rsidRPr="00E36402">
              <w:rPr>
                <w:rFonts w:cs="Arial"/>
                <w:spacing w:val="2"/>
              </w:rPr>
              <w:t>h</w:t>
            </w:r>
            <w:r w:rsidRPr="00E36402">
              <w:rPr>
                <w:rFonts w:cs="Arial"/>
              </w:rPr>
              <w:t>ment 4:  Pa</w:t>
            </w:r>
            <w:r w:rsidRPr="00E36402">
              <w:rPr>
                <w:rFonts w:cs="Arial"/>
                <w:spacing w:val="2"/>
              </w:rPr>
              <w:t>y</w:t>
            </w:r>
            <w:r w:rsidRPr="00E36402">
              <w:rPr>
                <w:rFonts w:cs="Arial"/>
              </w:rPr>
              <w:t>ee Data Record Form</w:t>
            </w:r>
          </w:p>
        </w:tc>
        <w:tc>
          <w:tcPr>
            <w:tcW w:w="6760" w:type="dxa"/>
            <w:tcBorders>
              <w:top w:val="single" w:sz="4" w:space="0" w:color="auto"/>
              <w:left w:val="single" w:sz="4" w:space="0" w:color="auto"/>
              <w:bottom w:val="single" w:sz="4" w:space="0" w:color="auto"/>
              <w:right w:val="single" w:sz="4" w:space="0" w:color="000000" w:themeColor="text1"/>
            </w:tcBorders>
          </w:tcPr>
          <w:p w14:paraId="0C630994" w14:textId="10ABE4E6" w:rsidR="008F00F5" w:rsidRPr="00E36402" w:rsidRDefault="0030725D" w:rsidP="3B745FBD">
            <w:pPr>
              <w:autoSpaceDE w:val="0"/>
              <w:autoSpaceDN w:val="0"/>
              <w:adjustRightInd w:val="0"/>
              <w:spacing w:before="60" w:after="60" w:line="240" w:lineRule="auto"/>
              <w:ind w:left="192" w:right="83" w:firstLine="2"/>
              <w:jc w:val="left"/>
              <w:rPr>
                <w:rFonts w:cs="Arial"/>
                <w:sz w:val="24"/>
                <w:szCs w:val="24"/>
              </w:rPr>
            </w:pPr>
            <w:r w:rsidRPr="00E36402">
              <w:rPr>
                <w:rFonts w:cs="Arial"/>
              </w:rPr>
              <w:t>This form c</w:t>
            </w:r>
            <w:r w:rsidRPr="00E36402">
              <w:rPr>
                <w:rFonts w:cs="Arial"/>
                <w:spacing w:val="2"/>
              </w:rPr>
              <w:t>o</w:t>
            </w:r>
            <w:r w:rsidRPr="00E36402">
              <w:rPr>
                <w:rFonts w:cs="Arial"/>
              </w:rPr>
              <w:t xml:space="preserve">ntains information the </w:t>
            </w:r>
            <w:r w:rsidR="00F07C00">
              <w:rPr>
                <w:rFonts w:cs="Arial"/>
              </w:rPr>
              <w:t>JBE</w:t>
            </w:r>
            <w:r w:rsidRPr="00E36402">
              <w:rPr>
                <w:rFonts w:cs="Arial"/>
              </w:rPr>
              <w:t xml:space="preserve"> require to process pa</w:t>
            </w:r>
            <w:r w:rsidRPr="00E36402">
              <w:rPr>
                <w:rFonts w:cs="Arial"/>
                <w:spacing w:val="2"/>
              </w:rPr>
              <w:t>y</w:t>
            </w:r>
            <w:r w:rsidRPr="00E36402">
              <w:rPr>
                <w:rFonts w:cs="Arial"/>
                <w:spacing w:val="-2"/>
              </w:rPr>
              <w:t>m</w:t>
            </w:r>
            <w:r w:rsidRPr="00E36402">
              <w:rPr>
                <w:rFonts w:cs="Arial"/>
              </w:rPr>
              <w:t xml:space="preserve">ents and </w:t>
            </w:r>
            <w:r w:rsidRPr="00E36402">
              <w:rPr>
                <w:rFonts w:cs="Arial"/>
                <w:spacing w:val="-2"/>
              </w:rPr>
              <w:t>m</w:t>
            </w:r>
            <w:r w:rsidRPr="00E36402">
              <w:rPr>
                <w:rFonts w:cs="Arial"/>
                <w:spacing w:val="2"/>
              </w:rPr>
              <w:t>u</w:t>
            </w:r>
            <w:r w:rsidRPr="00E36402">
              <w:rPr>
                <w:rFonts w:cs="Arial"/>
              </w:rPr>
              <w:t>st be submitted with the proposal.</w:t>
            </w:r>
          </w:p>
        </w:tc>
      </w:tr>
      <w:tr w:rsidR="0030725D" w:rsidRPr="00E36402" w14:paraId="7D65465E" w14:textId="77777777" w:rsidTr="3B745FBD">
        <w:trPr>
          <w:cantSplit/>
        </w:trPr>
        <w:tc>
          <w:tcPr>
            <w:tcW w:w="3955" w:type="dxa"/>
            <w:tcBorders>
              <w:top w:val="single" w:sz="4" w:space="0" w:color="auto"/>
              <w:left w:val="single" w:sz="4" w:space="0" w:color="auto"/>
              <w:bottom w:val="single" w:sz="4" w:space="0" w:color="auto"/>
              <w:right w:val="single" w:sz="4" w:space="0" w:color="auto"/>
            </w:tcBorders>
          </w:tcPr>
          <w:p w14:paraId="3332C2D3" w14:textId="77777777" w:rsidR="00FF3E25" w:rsidRPr="00E36402" w:rsidRDefault="00827E02" w:rsidP="3B745FBD">
            <w:pPr>
              <w:autoSpaceDE w:val="0"/>
              <w:autoSpaceDN w:val="0"/>
              <w:adjustRightInd w:val="0"/>
              <w:spacing w:before="60" w:after="60" w:line="240" w:lineRule="auto"/>
              <w:ind w:left="102" w:right="-20"/>
              <w:jc w:val="left"/>
              <w:rPr>
                <w:rFonts w:cs="Arial"/>
              </w:rPr>
            </w:pPr>
            <w:r w:rsidRPr="00E36402">
              <w:rPr>
                <w:rFonts w:cs="Arial"/>
              </w:rPr>
              <w:t>Attac</w:t>
            </w:r>
            <w:r w:rsidRPr="00E36402">
              <w:rPr>
                <w:rFonts w:cs="Arial"/>
                <w:spacing w:val="2"/>
              </w:rPr>
              <w:t>h</w:t>
            </w:r>
            <w:r w:rsidRPr="00E36402">
              <w:rPr>
                <w:rFonts w:cs="Arial"/>
              </w:rPr>
              <w:t>ment 5: General Certifications Form</w:t>
            </w:r>
          </w:p>
        </w:tc>
        <w:tc>
          <w:tcPr>
            <w:tcW w:w="6760" w:type="dxa"/>
            <w:tcBorders>
              <w:top w:val="single" w:sz="4" w:space="0" w:color="auto"/>
              <w:left w:val="single" w:sz="4" w:space="0" w:color="auto"/>
              <w:bottom w:val="single" w:sz="4" w:space="0" w:color="auto"/>
              <w:right w:val="single" w:sz="4" w:space="0" w:color="auto"/>
            </w:tcBorders>
          </w:tcPr>
          <w:p w14:paraId="3D68ED52" w14:textId="77777777" w:rsidR="0030725D" w:rsidRPr="00E36402" w:rsidRDefault="3B745FBD" w:rsidP="3B745FBD">
            <w:pPr>
              <w:autoSpaceDE w:val="0"/>
              <w:autoSpaceDN w:val="0"/>
              <w:adjustRightInd w:val="0"/>
              <w:spacing w:before="60" w:after="60" w:line="240" w:lineRule="auto"/>
              <w:ind w:left="193" w:right="-20"/>
              <w:jc w:val="left"/>
              <w:rPr>
                <w:rFonts w:cs="Arial"/>
              </w:rPr>
            </w:pPr>
            <w:r w:rsidRPr="3B745FBD">
              <w:rPr>
                <w:rFonts w:cs="Arial"/>
              </w:rPr>
              <w:t>Proposer must complete and submit the General Certifications Form.</w:t>
            </w:r>
          </w:p>
        </w:tc>
      </w:tr>
      <w:tr w:rsidR="00D932FC" w:rsidRPr="00E36402" w14:paraId="11F8ED1C" w14:textId="77777777" w:rsidTr="3B745FBD">
        <w:trPr>
          <w:cantSplit/>
        </w:trPr>
        <w:tc>
          <w:tcPr>
            <w:tcW w:w="3955" w:type="dxa"/>
            <w:tcBorders>
              <w:top w:val="single" w:sz="4" w:space="0" w:color="auto"/>
              <w:left w:val="single" w:sz="4" w:space="0" w:color="auto"/>
              <w:bottom w:val="single" w:sz="4" w:space="0" w:color="auto"/>
              <w:right w:val="single" w:sz="4" w:space="0" w:color="auto"/>
            </w:tcBorders>
          </w:tcPr>
          <w:p w14:paraId="31496D59" w14:textId="06636375" w:rsidR="00D932FC" w:rsidRPr="00E36402" w:rsidRDefault="00D932FC" w:rsidP="00D932FC">
            <w:pPr>
              <w:autoSpaceDE w:val="0"/>
              <w:autoSpaceDN w:val="0"/>
              <w:adjustRightInd w:val="0"/>
              <w:spacing w:before="60" w:after="60" w:line="240" w:lineRule="auto"/>
              <w:ind w:left="102" w:right="-20"/>
              <w:jc w:val="left"/>
              <w:rPr>
                <w:rFonts w:cs="Arial"/>
              </w:rPr>
            </w:pPr>
            <w:r w:rsidRPr="3B745FBD">
              <w:rPr>
                <w:rFonts w:cs="Arial"/>
              </w:rPr>
              <w:t xml:space="preserve">Attachment </w:t>
            </w:r>
            <w:r>
              <w:rPr>
                <w:rFonts w:cs="Arial"/>
              </w:rPr>
              <w:t>6</w:t>
            </w:r>
            <w:r w:rsidRPr="3B745FBD">
              <w:rPr>
                <w:rFonts w:cs="Arial"/>
              </w:rPr>
              <w:t xml:space="preserve">: </w:t>
            </w:r>
            <w:r>
              <w:t xml:space="preserve"> Unruh Civil Rights Act and California Fair Employment and Housing Act Certification</w:t>
            </w:r>
          </w:p>
        </w:tc>
        <w:tc>
          <w:tcPr>
            <w:tcW w:w="6760" w:type="dxa"/>
            <w:tcBorders>
              <w:top w:val="single" w:sz="4" w:space="0" w:color="auto"/>
              <w:left w:val="single" w:sz="4" w:space="0" w:color="auto"/>
              <w:bottom w:val="single" w:sz="4" w:space="0" w:color="auto"/>
              <w:right w:val="single" w:sz="4" w:space="0" w:color="auto"/>
            </w:tcBorders>
          </w:tcPr>
          <w:p w14:paraId="68F4CA11" w14:textId="137F8421" w:rsidR="00D932FC" w:rsidRPr="00E36402" w:rsidRDefault="00D932FC" w:rsidP="3B745FBD">
            <w:pPr>
              <w:autoSpaceDE w:val="0"/>
              <w:autoSpaceDN w:val="0"/>
              <w:adjustRightInd w:val="0"/>
              <w:spacing w:before="60" w:after="60" w:line="240" w:lineRule="auto"/>
              <w:ind w:left="193" w:right="-20"/>
              <w:jc w:val="left"/>
              <w:rPr>
                <w:rFonts w:cs="Arial"/>
              </w:rPr>
            </w:pPr>
            <w:r w:rsidRPr="3B745FBD">
              <w:rPr>
                <w:rFonts w:cs="Arial"/>
              </w:rPr>
              <w:t>Proposer must complete and submit the Unruh Civil Rights Act and California Fair Employment and Housing Act Certification.</w:t>
            </w:r>
          </w:p>
        </w:tc>
      </w:tr>
      <w:tr w:rsidR="00D932FC" w:rsidRPr="00E36402" w14:paraId="7827580B" w14:textId="77777777" w:rsidTr="3B745FBD">
        <w:trPr>
          <w:cantSplit/>
        </w:trPr>
        <w:tc>
          <w:tcPr>
            <w:tcW w:w="3955" w:type="dxa"/>
            <w:tcBorders>
              <w:top w:val="single" w:sz="4" w:space="0" w:color="auto"/>
              <w:left w:val="single" w:sz="4" w:space="0" w:color="auto"/>
              <w:bottom w:val="single" w:sz="4" w:space="0" w:color="auto"/>
              <w:right w:val="single" w:sz="4" w:space="0" w:color="auto"/>
            </w:tcBorders>
          </w:tcPr>
          <w:p w14:paraId="15ACF31D" w14:textId="306EF71E" w:rsidR="00D932FC" w:rsidRPr="00E36402" w:rsidRDefault="00D932FC" w:rsidP="00D932FC">
            <w:pPr>
              <w:autoSpaceDE w:val="0"/>
              <w:autoSpaceDN w:val="0"/>
              <w:adjustRightInd w:val="0"/>
              <w:spacing w:before="60" w:after="60" w:line="240" w:lineRule="auto"/>
              <w:ind w:left="102" w:right="-20"/>
              <w:jc w:val="left"/>
              <w:rPr>
                <w:rFonts w:cs="Arial"/>
              </w:rPr>
            </w:pPr>
            <w:r w:rsidRPr="3B745FBD">
              <w:rPr>
                <w:rFonts w:cs="Arial"/>
              </w:rPr>
              <w:t xml:space="preserve">Attachment </w:t>
            </w:r>
            <w:r>
              <w:rPr>
                <w:rFonts w:cs="Arial"/>
              </w:rPr>
              <w:t>7</w:t>
            </w:r>
            <w:r w:rsidRPr="3B745FBD">
              <w:rPr>
                <w:rFonts w:cs="Arial"/>
              </w:rPr>
              <w:t>: Small Business Declaration</w:t>
            </w:r>
          </w:p>
        </w:tc>
        <w:tc>
          <w:tcPr>
            <w:tcW w:w="6760" w:type="dxa"/>
            <w:tcBorders>
              <w:top w:val="single" w:sz="4" w:space="0" w:color="auto"/>
              <w:left w:val="single" w:sz="4" w:space="0" w:color="auto"/>
              <w:bottom w:val="single" w:sz="4" w:space="0" w:color="auto"/>
              <w:right w:val="single" w:sz="4" w:space="0" w:color="auto"/>
            </w:tcBorders>
          </w:tcPr>
          <w:p w14:paraId="26F74BE5" w14:textId="5FC4B4EB" w:rsidR="00D932FC" w:rsidRPr="00E36402" w:rsidRDefault="00D932FC" w:rsidP="3B745FBD">
            <w:pPr>
              <w:autoSpaceDE w:val="0"/>
              <w:autoSpaceDN w:val="0"/>
              <w:adjustRightInd w:val="0"/>
              <w:spacing w:before="60" w:after="60" w:line="240" w:lineRule="auto"/>
              <w:ind w:left="193" w:right="-20"/>
              <w:jc w:val="left"/>
              <w:rPr>
                <w:rFonts w:cs="Arial"/>
              </w:rPr>
            </w:pPr>
            <w:r w:rsidRPr="3B745FBD">
              <w:rPr>
                <w:rFonts w:cs="Arial"/>
              </w:rPr>
              <w:t>Proposer must complete this form only if it wishes to claim the small business preference associated with this solicitation.</w:t>
            </w:r>
          </w:p>
        </w:tc>
      </w:tr>
      <w:tr w:rsidR="00D932FC" w:rsidRPr="00E36402" w14:paraId="26DB1CD6" w14:textId="77777777" w:rsidTr="3B745FBD">
        <w:trPr>
          <w:cantSplit/>
        </w:trPr>
        <w:tc>
          <w:tcPr>
            <w:tcW w:w="3955" w:type="dxa"/>
            <w:tcBorders>
              <w:top w:val="single" w:sz="4" w:space="0" w:color="auto"/>
              <w:left w:val="single" w:sz="4" w:space="0" w:color="auto"/>
              <w:bottom w:val="single" w:sz="4" w:space="0" w:color="auto"/>
              <w:right w:val="single" w:sz="4" w:space="0" w:color="auto"/>
            </w:tcBorders>
          </w:tcPr>
          <w:p w14:paraId="1869A59E" w14:textId="290F36ED" w:rsidR="00D932FC" w:rsidRPr="00E36402" w:rsidRDefault="00D932FC" w:rsidP="00D932FC">
            <w:pPr>
              <w:autoSpaceDE w:val="0"/>
              <w:autoSpaceDN w:val="0"/>
              <w:adjustRightInd w:val="0"/>
              <w:spacing w:before="60" w:after="60" w:line="240" w:lineRule="auto"/>
              <w:ind w:left="102" w:right="-20"/>
              <w:jc w:val="left"/>
              <w:rPr>
                <w:rFonts w:cs="Arial"/>
              </w:rPr>
            </w:pPr>
            <w:r w:rsidRPr="3B745FBD">
              <w:rPr>
                <w:rFonts w:cs="Arial"/>
              </w:rPr>
              <w:lastRenderedPageBreak/>
              <w:t xml:space="preserve">Attachment </w:t>
            </w:r>
            <w:r>
              <w:rPr>
                <w:rFonts w:cs="Arial"/>
              </w:rPr>
              <w:t>8</w:t>
            </w:r>
            <w:r w:rsidR="000D2EE3">
              <w:rPr>
                <w:rFonts w:cs="Arial"/>
              </w:rPr>
              <w:t xml:space="preserve">: </w:t>
            </w:r>
            <w:r w:rsidRPr="3B745FBD">
              <w:rPr>
                <w:rFonts w:cs="Arial"/>
              </w:rPr>
              <w:t>DVBE Declaration</w:t>
            </w:r>
          </w:p>
        </w:tc>
        <w:tc>
          <w:tcPr>
            <w:tcW w:w="6760" w:type="dxa"/>
            <w:tcBorders>
              <w:top w:val="single" w:sz="4" w:space="0" w:color="auto"/>
              <w:left w:val="single" w:sz="4" w:space="0" w:color="auto"/>
              <w:bottom w:val="single" w:sz="4" w:space="0" w:color="auto"/>
              <w:right w:val="single" w:sz="4" w:space="0" w:color="auto"/>
            </w:tcBorders>
          </w:tcPr>
          <w:p w14:paraId="28036F8C" w14:textId="49D2514E" w:rsidR="00D932FC" w:rsidRPr="00E36402" w:rsidRDefault="00D932FC" w:rsidP="3B745FBD">
            <w:pPr>
              <w:autoSpaceDE w:val="0"/>
              <w:autoSpaceDN w:val="0"/>
              <w:adjustRightInd w:val="0"/>
              <w:spacing w:before="60" w:after="60" w:line="240" w:lineRule="auto"/>
              <w:ind w:left="193" w:right="-20"/>
              <w:jc w:val="left"/>
              <w:rPr>
                <w:rFonts w:cs="Arial"/>
              </w:rPr>
            </w:pPr>
            <w:r w:rsidRPr="3B745FBD">
              <w:rPr>
                <w:rFonts w:cs="Arial"/>
              </w:rPr>
              <w:t>Proposer must complete this form only if it wishes to claim the disabled veteran business enterprise (DVBE) incentive associated with this solicitation.</w:t>
            </w:r>
          </w:p>
        </w:tc>
      </w:tr>
      <w:tr w:rsidR="00D932FC" w:rsidRPr="00E36402" w14:paraId="0DC86CB3" w14:textId="77777777" w:rsidTr="3B745FBD">
        <w:trPr>
          <w:cantSplit/>
        </w:trPr>
        <w:tc>
          <w:tcPr>
            <w:tcW w:w="3955" w:type="dxa"/>
            <w:tcBorders>
              <w:top w:val="single" w:sz="4" w:space="0" w:color="auto"/>
              <w:left w:val="single" w:sz="4" w:space="0" w:color="auto"/>
              <w:bottom w:val="single" w:sz="4" w:space="0" w:color="auto"/>
              <w:right w:val="single" w:sz="4" w:space="0" w:color="auto"/>
            </w:tcBorders>
          </w:tcPr>
          <w:p w14:paraId="3EEE0274" w14:textId="4DAB5345" w:rsidR="00D932FC" w:rsidRPr="00E36402" w:rsidRDefault="00D932FC" w:rsidP="00D932FC">
            <w:pPr>
              <w:autoSpaceDE w:val="0"/>
              <w:autoSpaceDN w:val="0"/>
              <w:adjustRightInd w:val="0"/>
              <w:spacing w:before="60" w:after="60" w:line="240" w:lineRule="auto"/>
              <w:ind w:left="102" w:right="-20"/>
              <w:jc w:val="left"/>
              <w:rPr>
                <w:rFonts w:cs="Arial"/>
              </w:rPr>
            </w:pPr>
            <w:r>
              <w:t>Attachment 9: Bidder Declaration</w:t>
            </w:r>
          </w:p>
        </w:tc>
        <w:tc>
          <w:tcPr>
            <w:tcW w:w="6760" w:type="dxa"/>
            <w:tcBorders>
              <w:top w:val="single" w:sz="4" w:space="0" w:color="auto"/>
              <w:left w:val="single" w:sz="4" w:space="0" w:color="auto"/>
              <w:bottom w:val="single" w:sz="4" w:space="0" w:color="auto"/>
              <w:right w:val="single" w:sz="4" w:space="0" w:color="auto"/>
            </w:tcBorders>
          </w:tcPr>
          <w:p w14:paraId="4BE0E545" w14:textId="7973C613" w:rsidR="00D932FC" w:rsidRPr="00E36402" w:rsidRDefault="00D932FC" w:rsidP="3B745FBD">
            <w:pPr>
              <w:autoSpaceDE w:val="0"/>
              <w:autoSpaceDN w:val="0"/>
              <w:adjustRightInd w:val="0"/>
              <w:spacing w:before="60" w:after="60" w:line="240" w:lineRule="auto"/>
              <w:ind w:left="193" w:right="-20"/>
              <w:jc w:val="left"/>
              <w:rPr>
                <w:rFonts w:cs="Arial"/>
              </w:rPr>
            </w:pPr>
            <w:r w:rsidRPr="3B745FBD">
              <w:rPr>
                <w:rFonts w:cs="Arial"/>
              </w:rPr>
              <w:t>Each DVBE that will provide goods and/or services in connection with the contract must complete this form.  If Proposer is itself a DVBE, it must also complete and sign the DVBE Declaration.</w:t>
            </w:r>
          </w:p>
        </w:tc>
      </w:tr>
    </w:tbl>
    <w:p w14:paraId="26681271" w14:textId="77777777" w:rsidR="006F1998" w:rsidRPr="00E36402" w:rsidRDefault="3B745FBD" w:rsidP="00026144">
      <w:pPr>
        <w:pStyle w:val="Heading2"/>
      </w:pPr>
      <w:bookmarkStart w:id="63" w:name="_Toc503860949"/>
      <w:r>
        <w:t>Requirements and Court Informational Exhibits</w:t>
      </w:r>
      <w:bookmarkEnd w:id="63"/>
    </w:p>
    <w:p w14:paraId="01983A18" w14:textId="77777777" w:rsidR="006F1998" w:rsidRPr="00E36402" w:rsidRDefault="006F1998" w:rsidP="005D3663">
      <w:pPr>
        <w:autoSpaceDE w:val="0"/>
        <w:autoSpaceDN w:val="0"/>
        <w:adjustRightInd w:val="0"/>
        <w:spacing w:before="31" w:line="248" w:lineRule="exact"/>
        <w:ind w:left="460" w:right="-20"/>
        <w:rPr>
          <w:rFonts w:cs="Arial"/>
        </w:rPr>
      </w:pPr>
    </w:p>
    <w:p w14:paraId="47F9514F" w14:textId="77777777" w:rsidR="006F1998" w:rsidRPr="00E36402" w:rsidRDefault="006F1998" w:rsidP="005D3663">
      <w:pPr>
        <w:autoSpaceDE w:val="0"/>
        <w:autoSpaceDN w:val="0"/>
        <w:adjustRightInd w:val="0"/>
        <w:spacing w:line="110" w:lineRule="exact"/>
        <w:rPr>
          <w:rFonts w:cs="Arial"/>
          <w:sz w:val="11"/>
          <w:szCs w:val="11"/>
        </w:rPr>
      </w:pPr>
    </w:p>
    <w:tbl>
      <w:tblPr>
        <w:tblW w:w="8100" w:type="dxa"/>
        <w:tblInd w:w="815" w:type="dxa"/>
        <w:tblLayout w:type="fixed"/>
        <w:tblCellMar>
          <w:left w:w="0" w:type="dxa"/>
          <w:right w:w="0" w:type="dxa"/>
        </w:tblCellMar>
        <w:tblLook w:val="0000" w:firstRow="0" w:lastRow="0" w:firstColumn="0" w:lastColumn="0" w:noHBand="0" w:noVBand="0"/>
      </w:tblPr>
      <w:tblGrid>
        <w:gridCol w:w="1620"/>
        <w:gridCol w:w="6480"/>
      </w:tblGrid>
      <w:tr w:rsidR="00C72765" w:rsidRPr="00E36402" w14:paraId="554B0BEA" w14:textId="77777777" w:rsidTr="3B745FBD">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cPr>
          <w:p w14:paraId="42B10C15" w14:textId="77777777" w:rsidR="00C72765" w:rsidRPr="00E36402" w:rsidRDefault="3B745FBD" w:rsidP="3B745FBD">
            <w:pPr>
              <w:autoSpaceDE w:val="0"/>
              <w:autoSpaceDN w:val="0"/>
              <w:adjustRightInd w:val="0"/>
              <w:spacing w:before="40" w:after="40" w:line="240" w:lineRule="auto"/>
              <w:ind w:left="27" w:right="-14"/>
              <w:jc w:val="center"/>
              <w:rPr>
                <w:rFonts w:cs="Arial"/>
                <w:b/>
                <w:bCs/>
              </w:rPr>
            </w:pPr>
            <w:r w:rsidRPr="3B745FBD">
              <w:rPr>
                <w:rFonts w:cs="Arial"/>
                <w:b/>
                <w:bCs/>
              </w:rPr>
              <w:t>Exhibit</w:t>
            </w:r>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cPr>
          <w:p w14:paraId="1D295267" w14:textId="77777777" w:rsidR="00C72765" w:rsidRPr="00E36402" w:rsidRDefault="3B745FBD" w:rsidP="3B745FBD">
            <w:pPr>
              <w:autoSpaceDE w:val="0"/>
              <w:autoSpaceDN w:val="0"/>
              <w:adjustRightInd w:val="0"/>
              <w:spacing w:before="40" w:after="40" w:line="240" w:lineRule="auto"/>
              <w:ind w:left="91" w:right="-14"/>
              <w:jc w:val="center"/>
              <w:rPr>
                <w:rFonts w:cs="Arial"/>
                <w:sz w:val="24"/>
                <w:szCs w:val="24"/>
              </w:rPr>
            </w:pPr>
            <w:r w:rsidRPr="3B745FBD">
              <w:rPr>
                <w:rFonts w:cs="Arial"/>
                <w:b/>
                <w:bCs/>
              </w:rPr>
              <w:t>Description</w:t>
            </w:r>
          </w:p>
        </w:tc>
      </w:tr>
      <w:tr w:rsidR="00C72765" w:rsidRPr="00E36402" w14:paraId="5BDF7804" w14:textId="77777777" w:rsidTr="3B745FBD">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14E953" w14:textId="77777777" w:rsidR="00C72765" w:rsidRPr="00E36402" w:rsidRDefault="3B745FBD" w:rsidP="3B745FBD">
            <w:pPr>
              <w:autoSpaceDE w:val="0"/>
              <w:autoSpaceDN w:val="0"/>
              <w:adjustRightInd w:val="0"/>
              <w:spacing w:before="40" w:after="40" w:line="240" w:lineRule="auto"/>
              <w:ind w:left="117" w:right="-14"/>
              <w:rPr>
                <w:rFonts w:cs="Arial"/>
              </w:rPr>
            </w:pPr>
            <w:r w:rsidRPr="3B745FBD">
              <w:rPr>
                <w:rFonts w:cs="Arial"/>
              </w:rPr>
              <w:t>Exhibit 1</w:t>
            </w:r>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47DC69" w14:textId="5586F6CC" w:rsidR="00C72765" w:rsidRPr="00E36402" w:rsidRDefault="3B745FBD" w:rsidP="3B745FBD">
            <w:pPr>
              <w:autoSpaceDE w:val="0"/>
              <w:autoSpaceDN w:val="0"/>
              <w:adjustRightInd w:val="0"/>
              <w:spacing w:before="40" w:after="40" w:line="240" w:lineRule="auto"/>
              <w:ind w:left="91" w:right="-14"/>
              <w:rPr>
                <w:rFonts w:cs="Arial"/>
                <w:sz w:val="24"/>
                <w:szCs w:val="24"/>
              </w:rPr>
            </w:pPr>
            <w:bookmarkStart w:id="64" w:name="_Hlk502828903"/>
            <w:r w:rsidRPr="3B745FBD">
              <w:rPr>
                <w:rFonts w:cs="Arial"/>
              </w:rPr>
              <w:t>Business and Technical Requirements</w:t>
            </w:r>
            <w:bookmarkEnd w:id="64"/>
          </w:p>
        </w:tc>
      </w:tr>
      <w:tr w:rsidR="00DB0D4F" w:rsidRPr="00E36402" w14:paraId="7B25FA8D" w14:textId="77777777" w:rsidTr="3B745FBD">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0C236C" w14:textId="77777777" w:rsidR="00DB0D4F" w:rsidRPr="00E36402" w:rsidRDefault="3B745FBD" w:rsidP="3B745FBD">
            <w:pPr>
              <w:autoSpaceDE w:val="0"/>
              <w:autoSpaceDN w:val="0"/>
              <w:adjustRightInd w:val="0"/>
              <w:spacing w:before="40" w:after="40" w:line="240" w:lineRule="auto"/>
              <w:ind w:left="117" w:right="-14"/>
              <w:rPr>
                <w:rFonts w:cs="Arial"/>
              </w:rPr>
            </w:pPr>
            <w:r w:rsidRPr="3B745FBD">
              <w:rPr>
                <w:rFonts w:cs="Arial"/>
              </w:rPr>
              <w:t>Exhibit 2</w:t>
            </w:r>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B7A447" w14:textId="34196D60" w:rsidR="00DB0D4F" w:rsidRPr="00E36402" w:rsidRDefault="3B745FBD" w:rsidP="3B745FBD">
            <w:pPr>
              <w:autoSpaceDE w:val="0"/>
              <w:autoSpaceDN w:val="0"/>
              <w:adjustRightInd w:val="0"/>
              <w:spacing w:before="40" w:after="40" w:line="240" w:lineRule="auto"/>
              <w:ind w:left="91" w:right="-14"/>
              <w:rPr>
                <w:rFonts w:cs="Arial"/>
              </w:rPr>
            </w:pPr>
            <w:bookmarkStart w:id="65" w:name="_Hlk502828757"/>
            <w:r w:rsidRPr="3B745FBD">
              <w:rPr>
                <w:rFonts w:cs="Arial"/>
              </w:rPr>
              <w:t>Implementation and Deployment Requirements</w:t>
            </w:r>
            <w:bookmarkEnd w:id="65"/>
          </w:p>
        </w:tc>
      </w:tr>
      <w:tr w:rsidR="00DB0D4F" w:rsidRPr="00E36402" w14:paraId="246D6521" w14:textId="77777777" w:rsidTr="3B745FBD">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09ED5A" w14:textId="77777777" w:rsidR="00DB0D4F" w:rsidRPr="00E36402" w:rsidRDefault="3B745FBD" w:rsidP="3B745FBD">
            <w:pPr>
              <w:autoSpaceDE w:val="0"/>
              <w:autoSpaceDN w:val="0"/>
              <w:adjustRightInd w:val="0"/>
              <w:spacing w:before="40" w:after="40" w:line="240" w:lineRule="auto"/>
              <w:ind w:left="117" w:right="-14"/>
              <w:rPr>
                <w:rFonts w:cs="Arial"/>
              </w:rPr>
            </w:pPr>
            <w:r w:rsidRPr="3B745FBD">
              <w:rPr>
                <w:rFonts w:cs="Arial"/>
              </w:rPr>
              <w:t>Exhibit 3</w:t>
            </w:r>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398E5" w14:textId="0F493DB2" w:rsidR="00DB0D4F" w:rsidRPr="00E36402" w:rsidRDefault="3B745FBD" w:rsidP="3B745FBD">
            <w:pPr>
              <w:autoSpaceDE w:val="0"/>
              <w:autoSpaceDN w:val="0"/>
              <w:adjustRightInd w:val="0"/>
              <w:spacing w:before="40" w:after="40" w:line="240" w:lineRule="auto"/>
              <w:ind w:left="91" w:right="-14"/>
              <w:rPr>
                <w:rFonts w:cs="Arial"/>
                <w:sz w:val="24"/>
                <w:szCs w:val="24"/>
              </w:rPr>
            </w:pPr>
            <w:r w:rsidRPr="3B745FBD">
              <w:rPr>
                <w:rFonts w:cs="Arial"/>
              </w:rPr>
              <w:t>Cost Sheet</w:t>
            </w:r>
          </w:p>
        </w:tc>
      </w:tr>
      <w:tr w:rsidR="00DB0D4F" w:rsidRPr="00E36402" w14:paraId="5D9F306F" w14:textId="77777777" w:rsidTr="3B745FBD">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CD77F6" w14:textId="77777777" w:rsidR="00DB0D4F" w:rsidRPr="00E36402" w:rsidRDefault="3B745FBD" w:rsidP="3B745FBD">
            <w:pPr>
              <w:autoSpaceDE w:val="0"/>
              <w:autoSpaceDN w:val="0"/>
              <w:adjustRightInd w:val="0"/>
              <w:spacing w:before="40" w:after="40" w:line="240" w:lineRule="auto"/>
              <w:ind w:left="117" w:right="-14"/>
              <w:rPr>
                <w:rFonts w:cs="Arial"/>
              </w:rPr>
            </w:pPr>
            <w:r w:rsidRPr="3B745FBD">
              <w:rPr>
                <w:rFonts w:cs="Arial"/>
              </w:rPr>
              <w:t>Exhibit 4</w:t>
            </w:r>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7FCB18" w14:textId="6935A935" w:rsidR="00DB0D4F" w:rsidRPr="00E36402" w:rsidRDefault="3B745FBD" w:rsidP="3B745FBD">
            <w:pPr>
              <w:autoSpaceDE w:val="0"/>
              <w:autoSpaceDN w:val="0"/>
              <w:adjustRightInd w:val="0"/>
              <w:spacing w:before="40" w:after="40" w:line="240" w:lineRule="auto"/>
              <w:ind w:left="91" w:right="-14"/>
              <w:rPr>
                <w:rFonts w:cs="Arial"/>
              </w:rPr>
            </w:pPr>
            <w:r w:rsidRPr="3B745FBD">
              <w:rPr>
                <w:rFonts w:cs="Arial"/>
              </w:rPr>
              <w:t>Mid-Sized Pilot Court Environmental Details</w:t>
            </w:r>
          </w:p>
        </w:tc>
      </w:tr>
      <w:tr w:rsidR="00DB0D4F" w:rsidRPr="00E36402" w14:paraId="6465385A" w14:textId="77777777" w:rsidTr="3B745FBD">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11EE90" w14:textId="77777777" w:rsidR="00DB0D4F" w:rsidRPr="00E36402" w:rsidRDefault="3B745FBD" w:rsidP="3B745FBD">
            <w:pPr>
              <w:autoSpaceDE w:val="0"/>
              <w:autoSpaceDN w:val="0"/>
              <w:adjustRightInd w:val="0"/>
              <w:spacing w:before="40" w:after="40" w:line="240" w:lineRule="auto"/>
              <w:ind w:left="117" w:right="-14"/>
              <w:rPr>
                <w:rFonts w:cs="Arial"/>
              </w:rPr>
            </w:pPr>
            <w:r w:rsidRPr="3B745FBD">
              <w:rPr>
                <w:rFonts w:cs="Arial"/>
              </w:rPr>
              <w:t>Exhibit 5</w:t>
            </w:r>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F9D4CB" w14:textId="7DB0B9F8" w:rsidR="00DB0D4F" w:rsidRPr="00E36402" w:rsidRDefault="0052114B" w:rsidP="3B745FBD">
            <w:pPr>
              <w:autoSpaceDE w:val="0"/>
              <w:autoSpaceDN w:val="0"/>
              <w:adjustRightInd w:val="0"/>
              <w:spacing w:before="40" w:after="40" w:line="240" w:lineRule="auto"/>
              <w:ind w:left="91" w:right="-14"/>
              <w:rPr>
                <w:rFonts w:cs="Arial"/>
                <w:sz w:val="24"/>
                <w:szCs w:val="24"/>
              </w:rPr>
            </w:pPr>
            <w:r>
              <w:rPr>
                <w:rFonts w:cs="Arial"/>
                <w:spacing w:val="-5"/>
              </w:rPr>
              <w:t>Disaster Definitions and Declaration Criteria</w:t>
            </w:r>
          </w:p>
        </w:tc>
      </w:tr>
      <w:tr w:rsidR="00DB0D4F" w:rsidRPr="00E36402" w14:paraId="25B6CCE5" w14:textId="77777777" w:rsidTr="3B745FBD">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2FAEE9" w14:textId="77777777" w:rsidR="00DB0D4F" w:rsidRPr="00E36402" w:rsidRDefault="3B745FBD" w:rsidP="3B745FBD">
            <w:pPr>
              <w:autoSpaceDE w:val="0"/>
              <w:autoSpaceDN w:val="0"/>
              <w:adjustRightInd w:val="0"/>
              <w:spacing w:before="40" w:after="40" w:line="240" w:lineRule="auto"/>
              <w:ind w:left="117" w:right="-14"/>
              <w:rPr>
                <w:rFonts w:cs="Arial"/>
              </w:rPr>
            </w:pPr>
            <w:r w:rsidRPr="3B745FBD">
              <w:rPr>
                <w:rFonts w:cs="Arial"/>
              </w:rPr>
              <w:t>Exhibit 6</w:t>
            </w:r>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55EECC" w14:textId="5CB31802" w:rsidR="00DB0D4F" w:rsidRPr="00E36402" w:rsidRDefault="3B745FBD" w:rsidP="3B745FBD">
            <w:pPr>
              <w:autoSpaceDE w:val="0"/>
              <w:autoSpaceDN w:val="0"/>
              <w:adjustRightInd w:val="0"/>
              <w:spacing w:before="40" w:after="40" w:line="240" w:lineRule="auto"/>
              <w:ind w:left="91" w:right="-14"/>
              <w:rPr>
                <w:rFonts w:cs="Arial"/>
              </w:rPr>
            </w:pPr>
            <w:r w:rsidRPr="3B745FBD">
              <w:rPr>
                <w:rFonts w:cs="Arial"/>
              </w:rPr>
              <w:t>Listing of JBE Typical Assets and Time-to-Recover Requirements</w:t>
            </w:r>
          </w:p>
        </w:tc>
      </w:tr>
      <w:tr w:rsidR="00DB0D4F" w:rsidRPr="00E36402" w14:paraId="73CA745E" w14:textId="77777777" w:rsidTr="3B745FBD">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DF3D49" w14:textId="590B85DD" w:rsidR="00DB0D4F" w:rsidRPr="00E36402" w:rsidRDefault="3B745FBD" w:rsidP="3B745FBD">
            <w:pPr>
              <w:autoSpaceDE w:val="0"/>
              <w:autoSpaceDN w:val="0"/>
              <w:adjustRightInd w:val="0"/>
              <w:spacing w:before="40" w:after="40" w:line="240" w:lineRule="auto"/>
              <w:ind w:left="117" w:right="-14"/>
              <w:rPr>
                <w:rFonts w:cs="Arial"/>
              </w:rPr>
            </w:pPr>
            <w:r w:rsidRPr="3B745FBD">
              <w:rPr>
                <w:rFonts w:cs="Arial"/>
              </w:rPr>
              <w:t>Exhibit 7</w:t>
            </w:r>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3F2064" w14:textId="7B5B3B37" w:rsidR="00DB0D4F" w:rsidRPr="00E36402" w:rsidRDefault="3B745FBD" w:rsidP="3B745FBD">
            <w:pPr>
              <w:autoSpaceDE w:val="0"/>
              <w:autoSpaceDN w:val="0"/>
              <w:adjustRightInd w:val="0"/>
              <w:spacing w:before="40" w:after="40" w:line="240" w:lineRule="auto"/>
              <w:ind w:left="91" w:right="-14"/>
              <w:rPr>
                <w:rFonts w:cs="Arial"/>
              </w:rPr>
            </w:pPr>
            <w:r w:rsidRPr="3B745FBD">
              <w:rPr>
                <w:rFonts w:cs="Arial"/>
              </w:rPr>
              <w:t xml:space="preserve">Proposer Response Template </w:t>
            </w:r>
          </w:p>
        </w:tc>
      </w:tr>
    </w:tbl>
    <w:p w14:paraId="1C47B93E" w14:textId="77777777" w:rsidR="006F1998" w:rsidRPr="00E36402" w:rsidRDefault="3B745FBD" w:rsidP="00026144">
      <w:pPr>
        <w:pStyle w:val="Heading1"/>
      </w:pPr>
      <w:bookmarkStart w:id="66" w:name="_Toc503860950"/>
      <w:r>
        <w:t>SUBMISSION OF PROPOSALS</w:t>
      </w:r>
      <w:bookmarkEnd w:id="66"/>
    </w:p>
    <w:p w14:paraId="069A4DE7" w14:textId="77777777" w:rsidR="00271D68" w:rsidRPr="00E36402" w:rsidRDefault="3B745FBD" w:rsidP="00271D68">
      <w:pPr>
        <w:pStyle w:val="Heading2"/>
      </w:pPr>
      <w:bookmarkStart w:id="67" w:name="_Toc503860951"/>
      <w:r>
        <w:t>Proposal Structure</w:t>
      </w:r>
      <w:bookmarkEnd w:id="67"/>
      <w:r>
        <w:t xml:space="preserve"> </w:t>
      </w:r>
    </w:p>
    <w:p w14:paraId="68AB4A3E" w14:textId="77777777" w:rsidR="00271D68" w:rsidRPr="00E36402" w:rsidRDefault="00271D68" w:rsidP="00271D68"/>
    <w:p w14:paraId="0E4C16A0" w14:textId="77777777" w:rsidR="00176999" w:rsidRPr="00E36402" w:rsidRDefault="3B745FBD" w:rsidP="3B745FBD">
      <w:pPr>
        <w:autoSpaceDE w:val="0"/>
        <w:autoSpaceDN w:val="0"/>
        <w:adjustRightInd w:val="0"/>
        <w:ind w:left="1080"/>
        <w:rPr>
          <w:rFonts w:cs="Arial"/>
        </w:rPr>
      </w:pPr>
      <w:r w:rsidRPr="3B745FBD">
        <w:rPr>
          <w:rFonts w:cs="Arial"/>
        </w:rPr>
        <w:t xml:space="preserve">Proposers should respond to every section of this RFP, all attachments, and all exhibits.  Vendors may download the original RFP documents from our Web site, </w:t>
      </w:r>
      <w:hyperlink r:id="rId19">
        <w:r w:rsidRPr="3B745FBD">
          <w:rPr>
            <w:rStyle w:val="Hyperlink"/>
            <w:rFonts w:cs="Arial"/>
          </w:rPr>
          <w:t>www.courts.ca.gov/rfps.htm</w:t>
        </w:r>
      </w:hyperlink>
      <w:r w:rsidRPr="3B745FBD">
        <w:rPr>
          <w:rFonts w:cs="Arial"/>
        </w:rPr>
        <w:t>.  These documents will be available in whole as the RFP and individually for your review and use.</w:t>
      </w:r>
    </w:p>
    <w:p w14:paraId="180CB365" w14:textId="77777777" w:rsidR="00176999" w:rsidRPr="00E36402" w:rsidRDefault="00176999" w:rsidP="004E41CC">
      <w:pPr>
        <w:autoSpaceDE w:val="0"/>
        <w:autoSpaceDN w:val="0"/>
        <w:adjustRightInd w:val="0"/>
        <w:spacing w:line="240" w:lineRule="auto"/>
        <w:ind w:left="1440"/>
        <w:rPr>
          <w:rFonts w:cs="Arial"/>
        </w:rPr>
      </w:pPr>
    </w:p>
    <w:p w14:paraId="3A4AF72B" w14:textId="1E66DB72" w:rsidR="006F1998" w:rsidRPr="00E36402" w:rsidRDefault="3B745FBD" w:rsidP="3B745FBD">
      <w:pPr>
        <w:autoSpaceDE w:val="0"/>
        <w:autoSpaceDN w:val="0"/>
        <w:adjustRightInd w:val="0"/>
        <w:ind w:left="1080"/>
        <w:rPr>
          <w:rFonts w:cs="Arial"/>
        </w:rPr>
      </w:pPr>
      <w:r w:rsidRPr="3B745FBD">
        <w:rPr>
          <w:rFonts w:cs="Arial"/>
        </w:rPr>
        <w:t>A Proposer Response Template has been included (Exhibit 7) for standardization of responses.  Proposals should provide straightforward, concise information that satisfies the requirements of Section 6, Proposal Contents, below.  Expensive bindings, color displays, and the like are not necessary or desired.  Emphasis should be placed on conformity to the RFP’s instructions and requirements and completeness and clarity of content.</w:t>
      </w:r>
    </w:p>
    <w:p w14:paraId="68F8FF6A" w14:textId="77777777" w:rsidR="00271D68" w:rsidRPr="00E36402" w:rsidRDefault="3B745FBD" w:rsidP="00271D68">
      <w:pPr>
        <w:pStyle w:val="Heading2"/>
      </w:pPr>
      <w:bookmarkStart w:id="68" w:name="_Toc503860952"/>
      <w:r>
        <w:t>Proposal Copies</w:t>
      </w:r>
      <w:bookmarkEnd w:id="68"/>
    </w:p>
    <w:p w14:paraId="336B7AB2" w14:textId="77777777" w:rsidR="00271D68" w:rsidRPr="00E36402" w:rsidRDefault="00271D68" w:rsidP="00D8342B">
      <w:pPr>
        <w:tabs>
          <w:tab w:val="left" w:pos="9360"/>
        </w:tabs>
        <w:autoSpaceDE w:val="0"/>
        <w:autoSpaceDN w:val="0"/>
        <w:adjustRightInd w:val="0"/>
        <w:spacing w:line="240" w:lineRule="auto"/>
        <w:ind w:left="1440" w:hanging="720"/>
        <w:rPr>
          <w:rFonts w:cs="Arial"/>
        </w:rPr>
      </w:pPr>
    </w:p>
    <w:p w14:paraId="3D4EDBCD" w14:textId="0B13BAE4" w:rsidR="006F1998" w:rsidRDefault="3B745FBD" w:rsidP="3B745FBD">
      <w:pPr>
        <w:autoSpaceDE w:val="0"/>
        <w:autoSpaceDN w:val="0"/>
        <w:adjustRightInd w:val="0"/>
        <w:ind w:left="1080"/>
        <w:rPr>
          <w:rFonts w:cs="Arial"/>
        </w:rPr>
      </w:pPr>
      <w:r w:rsidRPr="3B745FBD">
        <w:rPr>
          <w:rFonts w:cs="Arial"/>
        </w:rPr>
        <w:t xml:space="preserve">Successful Proposers must submit a complete proposal.  Submissions must be completed by the respective deadlines.  The Proposer must submit one original hard copy and an electronic version of the entire proposal on CD-ROM or USB memory stick/flash drive.  The electronic files must be in PDF, Word, or Excel formats.  The source Excel files used </w:t>
      </w:r>
      <w:r w:rsidRPr="3B745FBD">
        <w:rPr>
          <w:rFonts w:cs="Arial"/>
        </w:rPr>
        <w:lastRenderedPageBreak/>
        <w:t xml:space="preserve">to prepare responses to Exhibits 1 &amp; 2 must also be submitted.  The originals must be signed by an authorized representative of the Proposer.  The Proposer must write the RFP title and number on the outside of the sealed envelope. </w:t>
      </w:r>
    </w:p>
    <w:p w14:paraId="04A60540" w14:textId="77777777" w:rsidR="00E7123F" w:rsidRDefault="00E7123F" w:rsidP="3B745FBD">
      <w:pPr>
        <w:autoSpaceDE w:val="0"/>
        <w:autoSpaceDN w:val="0"/>
        <w:adjustRightInd w:val="0"/>
        <w:ind w:left="1080"/>
        <w:rPr>
          <w:rFonts w:cs="Arial"/>
        </w:rPr>
      </w:pPr>
    </w:p>
    <w:p w14:paraId="1B7931E2" w14:textId="77777777" w:rsidR="00E7123F" w:rsidRDefault="00E7123F" w:rsidP="3B745FBD">
      <w:pPr>
        <w:autoSpaceDE w:val="0"/>
        <w:autoSpaceDN w:val="0"/>
        <w:adjustRightInd w:val="0"/>
        <w:ind w:left="1080"/>
        <w:rPr>
          <w:rFonts w:cs="Arial"/>
        </w:rPr>
      </w:pPr>
    </w:p>
    <w:p w14:paraId="2FECFA59" w14:textId="77777777" w:rsidR="00271D68" w:rsidRPr="00E36402" w:rsidRDefault="3B745FBD" w:rsidP="00271D68">
      <w:pPr>
        <w:pStyle w:val="Heading2"/>
      </w:pPr>
      <w:bookmarkStart w:id="69" w:name="_Toc503860953"/>
      <w:r>
        <w:t>Proposal Delivery Address</w:t>
      </w:r>
      <w:bookmarkEnd w:id="69"/>
    </w:p>
    <w:p w14:paraId="314D070B" w14:textId="77777777" w:rsidR="00271D68" w:rsidRPr="00E36402" w:rsidRDefault="00271D68" w:rsidP="00271D68">
      <w:pPr>
        <w:autoSpaceDE w:val="0"/>
        <w:autoSpaceDN w:val="0"/>
        <w:adjustRightInd w:val="0"/>
        <w:ind w:left="1080"/>
        <w:rPr>
          <w:rFonts w:cs="Arial"/>
        </w:rPr>
      </w:pPr>
    </w:p>
    <w:p w14:paraId="7313FB3F" w14:textId="77777777" w:rsidR="006F1998" w:rsidRPr="00E36402" w:rsidRDefault="3B745FBD" w:rsidP="3B745FBD">
      <w:pPr>
        <w:autoSpaceDE w:val="0"/>
        <w:autoSpaceDN w:val="0"/>
        <w:adjustRightInd w:val="0"/>
        <w:ind w:left="1080"/>
        <w:rPr>
          <w:rFonts w:cs="Arial"/>
        </w:rPr>
      </w:pPr>
      <w:r w:rsidRPr="3B745FBD">
        <w:rPr>
          <w:rFonts w:cs="Arial"/>
        </w:rPr>
        <w:t xml:space="preserve">Proposals must be delivered by the date and time listed on the cover sheet of this RFP to: </w:t>
      </w:r>
    </w:p>
    <w:p w14:paraId="609AA050" w14:textId="77777777" w:rsidR="00704DC7" w:rsidRPr="00E36402" w:rsidRDefault="00704DC7" w:rsidP="00271D68">
      <w:pPr>
        <w:autoSpaceDE w:val="0"/>
        <w:autoSpaceDN w:val="0"/>
        <w:adjustRightInd w:val="0"/>
        <w:ind w:left="1080"/>
        <w:rPr>
          <w:rFonts w:cs="Arial"/>
        </w:rPr>
      </w:pPr>
    </w:p>
    <w:p w14:paraId="270503CB" w14:textId="77777777" w:rsidR="006F1998" w:rsidRPr="00E36402" w:rsidRDefault="008F00F5" w:rsidP="3B745FBD">
      <w:pPr>
        <w:keepNext/>
        <w:autoSpaceDE w:val="0"/>
        <w:autoSpaceDN w:val="0"/>
        <w:adjustRightInd w:val="0"/>
        <w:spacing w:line="240" w:lineRule="auto"/>
        <w:ind w:left="2160" w:right="877"/>
        <w:rPr>
          <w:rFonts w:cs="Arial"/>
        </w:rPr>
      </w:pPr>
      <w:r w:rsidRPr="00E36402">
        <w:rPr>
          <w:rFonts w:cs="Arial"/>
          <w:spacing w:val="-5"/>
        </w:rPr>
        <w:t>Judicial Council of California</w:t>
      </w:r>
    </w:p>
    <w:p w14:paraId="066F3759" w14:textId="77777777" w:rsidR="006F1998" w:rsidRPr="00E36402" w:rsidRDefault="006F1998" w:rsidP="3B745FBD">
      <w:pPr>
        <w:keepNext/>
        <w:autoSpaceDE w:val="0"/>
        <w:autoSpaceDN w:val="0"/>
        <w:adjustRightInd w:val="0"/>
        <w:spacing w:line="240" w:lineRule="auto"/>
        <w:ind w:left="2160" w:right="-20"/>
        <w:rPr>
          <w:rFonts w:cs="Arial"/>
        </w:rPr>
      </w:pPr>
      <w:r w:rsidRPr="00E36402">
        <w:rPr>
          <w:rFonts w:cs="Arial"/>
          <w:position w:val="1"/>
        </w:rPr>
        <w:t>Attn</w:t>
      </w:r>
      <w:r w:rsidR="008F00F5" w:rsidRPr="00E36402">
        <w:rPr>
          <w:rFonts w:cs="Arial"/>
          <w:position w:val="1"/>
        </w:rPr>
        <w:t>: Procurement</w:t>
      </w:r>
      <w:r w:rsidR="008228C6" w:rsidRPr="00E36402">
        <w:rPr>
          <w:rFonts w:cs="Arial"/>
          <w:position w:val="1"/>
        </w:rPr>
        <w:t xml:space="preserve"> – </w:t>
      </w:r>
      <w:r w:rsidR="007168FD" w:rsidRPr="00E36402">
        <w:rPr>
          <w:rFonts w:cs="Arial"/>
          <w:position w:val="1"/>
        </w:rPr>
        <w:t>Contracts Supervisor</w:t>
      </w:r>
    </w:p>
    <w:p w14:paraId="73AB1870" w14:textId="756707CA" w:rsidR="006F1998" w:rsidRPr="00E36402" w:rsidRDefault="3B745FBD" w:rsidP="3B745FBD">
      <w:pPr>
        <w:keepNext/>
        <w:autoSpaceDE w:val="0"/>
        <w:autoSpaceDN w:val="0"/>
        <w:adjustRightInd w:val="0"/>
        <w:spacing w:line="240" w:lineRule="auto"/>
        <w:ind w:left="2160" w:right="-20"/>
        <w:rPr>
          <w:rFonts w:cs="Arial"/>
        </w:rPr>
      </w:pPr>
      <w:r w:rsidRPr="3B745FBD">
        <w:rPr>
          <w:rFonts w:cs="Arial"/>
        </w:rPr>
        <w:t xml:space="preserve">RFP No. </w:t>
      </w:r>
      <w:r w:rsidR="00C43860">
        <w:rPr>
          <w:rFonts w:cs="Arial"/>
        </w:rPr>
        <w:t>TCAS-2018-01-BH</w:t>
      </w:r>
    </w:p>
    <w:p w14:paraId="05D568FE" w14:textId="77777777" w:rsidR="006F1998" w:rsidRPr="00E36402" w:rsidRDefault="3B745FBD" w:rsidP="3B745FBD">
      <w:pPr>
        <w:keepNext/>
        <w:autoSpaceDE w:val="0"/>
        <w:autoSpaceDN w:val="0"/>
        <w:adjustRightInd w:val="0"/>
        <w:spacing w:line="240" w:lineRule="auto"/>
        <w:ind w:left="2160" w:right="-20"/>
        <w:rPr>
          <w:rFonts w:cs="Arial"/>
        </w:rPr>
      </w:pPr>
      <w:r w:rsidRPr="3B745FBD">
        <w:rPr>
          <w:rFonts w:cs="Arial"/>
        </w:rPr>
        <w:t>2850 Gateway Oaks Drive, Suite 300</w:t>
      </w:r>
    </w:p>
    <w:p w14:paraId="21D110BE" w14:textId="66F7C275" w:rsidR="005E6E31" w:rsidRPr="00E36402" w:rsidRDefault="3B745FBD" w:rsidP="005E6E31">
      <w:pPr>
        <w:keepNext/>
        <w:autoSpaceDE w:val="0"/>
        <w:autoSpaceDN w:val="0"/>
        <w:adjustRightInd w:val="0"/>
        <w:spacing w:line="240" w:lineRule="auto"/>
        <w:ind w:left="2160" w:right="-20"/>
        <w:rPr>
          <w:rFonts w:cs="Arial"/>
        </w:rPr>
      </w:pPr>
      <w:r w:rsidRPr="3B745FBD">
        <w:rPr>
          <w:rFonts w:cs="Arial"/>
        </w:rPr>
        <w:t>Sacramento, CA  95833-4348</w:t>
      </w:r>
    </w:p>
    <w:p w14:paraId="0FDEEF60" w14:textId="77777777" w:rsidR="00271D68" w:rsidRPr="00E36402" w:rsidRDefault="3B745FBD" w:rsidP="00271D68">
      <w:pPr>
        <w:pStyle w:val="Heading2"/>
      </w:pPr>
      <w:bookmarkStart w:id="70" w:name="_Toc503860954"/>
      <w:r>
        <w:t>Late Proposals</w:t>
      </w:r>
      <w:bookmarkEnd w:id="70"/>
    </w:p>
    <w:p w14:paraId="7691E620" w14:textId="77777777" w:rsidR="00271D68" w:rsidRPr="00E36402" w:rsidRDefault="00271D68" w:rsidP="00D8342B">
      <w:pPr>
        <w:tabs>
          <w:tab w:val="left" w:pos="9360"/>
        </w:tabs>
        <w:autoSpaceDE w:val="0"/>
        <w:autoSpaceDN w:val="0"/>
        <w:adjustRightInd w:val="0"/>
        <w:spacing w:line="240" w:lineRule="auto"/>
        <w:ind w:left="1440" w:hanging="620"/>
        <w:rPr>
          <w:rFonts w:cs="Arial"/>
        </w:rPr>
      </w:pPr>
    </w:p>
    <w:p w14:paraId="563658ED" w14:textId="77777777" w:rsidR="006F1998" w:rsidRPr="00E36402" w:rsidRDefault="3B745FBD" w:rsidP="3B745FBD">
      <w:pPr>
        <w:autoSpaceDE w:val="0"/>
        <w:autoSpaceDN w:val="0"/>
        <w:adjustRightInd w:val="0"/>
        <w:ind w:left="1080"/>
        <w:rPr>
          <w:rFonts w:cs="Arial"/>
        </w:rPr>
      </w:pPr>
      <w:r w:rsidRPr="3B745FBD">
        <w:rPr>
          <w:rFonts w:cs="Arial"/>
        </w:rPr>
        <w:t>Late proposals will not be accepted.  Postmarks by the due date will not substitute for actual receipt of proposal by the JCC.</w:t>
      </w:r>
    </w:p>
    <w:p w14:paraId="7DFE6D50" w14:textId="77777777" w:rsidR="00271D68" w:rsidRPr="00E36402" w:rsidRDefault="3B745FBD" w:rsidP="00271D68">
      <w:pPr>
        <w:pStyle w:val="Heading2"/>
      </w:pPr>
      <w:bookmarkStart w:id="71" w:name="_Toc503860955"/>
      <w:r>
        <w:t>Original Proposal Delivery Methods</w:t>
      </w:r>
      <w:bookmarkEnd w:id="71"/>
    </w:p>
    <w:p w14:paraId="24B48183" w14:textId="77777777" w:rsidR="00271D68" w:rsidRPr="00E36402" w:rsidRDefault="00271D68" w:rsidP="001D44E2">
      <w:pPr>
        <w:keepNext/>
      </w:pPr>
    </w:p>
    <w:p w14:paraId="3BD94459" w14:textId="77777777" w:rsidR="006F1998" w:rsidRPr="00E36402" w:rsidRDefault="3B745FBD" w:rsidP="3B745FBD">
      <w:pPr>
        <w:autoSpaceDE w:val="0"/>
        <w:autoSpaceDN w:val="0"/>
        <w:adjustRightInd w:val="0"/>
        <w:ind w:left="1080"/>
        <w:rPr>
          <w:rFonts w:cs="Arial"/>
        </w:rPr>
      </w:pPr>
      <w:r w:rsidRPr="3B745FBD">
        <w:rPr>
          <w:rFonts w:cs="Arial"/>
        </w:rPr>
        <w:t>Only original written proposals will be accepted.  Proposals must be sent by registered or certified mail, courier service (e.g., FedEx), or hand delivery.  Original proposals may not be transmitted by FAX or e-mail.</w:t>
      </w:r>
    </w:p>
    <w:p w14:paraId="191FE84B" w14:textId="53F02111" w:rsidR="006F1998" w:rsidRPr="00E36402" w:rsidRDefault="00AB5160" w:rsidP="00026144">
      <w:pPr>
        <w:pStyle w:val="Heading1"/>
      </w:pPr>
      <w:bookmarkStart w:id="72" w:name="_Toc503860956"/>
      <w:r>
        <w:t xml:space="preserve">NON-COST </w:t>
      </w:r>
      <w:r w:rsidR="3B745FBD">
        <w:t>PROPOSAL CONTENTS</w:t>
      </w:r>
      <w:bookmarkEnd w:id="72"/>
    </w:p>
    <w:p w14:paraId="781F568A" w14:textId="77777777" w:rsidR="00606B75" w:rsidRPr="00E36402" w:rsidRDefault="00606B75" w:rsidP="003F76CE">
      <w:pPr>
        <w:pStyle w:val="ListParagraph"/>
        <w:keepNext/>
        <w:autoSpaceDE w:val="0"/>
        <w:autoSpaceDN w:val="0"/>
        <w:adjustRightInd w:val="0"/>
        <w:spacing w:line="240" w:lineRule="auto"/>
        <w:ind w:left="1195"/>
        <w:rPr>
          <w:rFonts w:cs="Arial"/>
        </w:rPr>
      </w:pPr>
    </w:p>
    <w:p w14:paraId="6547EF68" w14:textId="7DE8CA1B" w:rsidR="006F1998" w:rsidRDefault="3B745FBD" w:rsidP="3B745FBD">
      <w:pPr>
        <w:autoSpaceDE w:val="0"/>
        <w:autoSpaceDN w:val="0"/>
        <w:adjustRightInd w:val="0"/>
        <w:ind w:left="1080"/>
        <w:rPr>
          <w:rFonts w:cs="Arial"/>
        </w:rPr>
      </w:pPr>
      <w:r w:rsidRPr="3B745FBD">
        <w:rPr>
          <w:rFonts w:cs="Arial"/>
        </w:rPr>
        <w:t xml:space="preserve">The following information must be included in the </w:t>
      </w:r>
      <w:r w:rsidR="00AB5160">
        <w:rPr>
          <w:rFonts w:cs="Arial"/>
        </w:rPr>
        <w:t xml:space="preserve">non-cost </w:t>
      </w:r>
      <w:r w:rsidRPr="3B745FBD">
        <w:rPr>
          <w:rFonts w:cs="Arial"/>
        </w:rPr>
        <w:t>proposal using the Proposer Response Template (Exhibit</w:t>
      </w:r>
      <w:r w:rsidR="00EA5445">
        <w:rPr>
          <w:rFonts w:cs="Arial"/>
        </w:rPr>
        <w:t xml:space="preserve"> </w:t>
      </w:r>
      <w:r w:rsidRPr="3B745FBD">
        <w:rPr>
          <w:rFonts w:cs="Arial"/>
        </w:rPr>
        <w:t>7).  A proposal lacking any of the following information may be deemed non-responsive.</w:t>
      </w:r>
    </w:p>
    <w:p w14:paraId="5B52E198" w14:textId="77777777" w:rsidR="00966E26" w:rsidRPr="00E36402" w:rsidRDefault="3B745FBD" w:rsidP="002833FB">
      <w:pPr>
        <w:pStyle w:val="Heading2"/>
        <w:rPr>
          <w:b w:val="0"/>
          <w:bCs w:val="0"/>
        </w:rPr>
      </w:pPr>
      <w:bookmarkStart w:id="73" w:name="_Toc503860957"/>
      <w:r>
        <w:t>Organization Information and Qualifications</w:t>
      </w:r>
      <w:bookmarkEnd w:id="73"/>
    </w:p>
    <w:p w14:paraId="15A5590A" w14:textId="77777777" w:rsidR="00966E26" w:rsidRPr="00E36402" w:rsidRDefault="00966E26" w:rsidP="002833FB">
      <w:pPr>
        <w:ind w:left="1080"/>
      </w:pPr>
    </w:p>
    <w:p w14:paraId="03559FCA" w14:textId="77777777" w:rsidR="00C15075" w:rsidRPr="00E36402" w:rsidRDefault="3B745FBD" w:rsidP="002833FB">
      <w:pPr>
        <w:ind w:left="1080"/>
      </w:pPr>
      <w:r>
        <w:t xml:space="preserve">The Proposer must provide the following information about the organization and its qualifications.  </w:t>
      </w:r>
    </w:p>
    <w:p w14:paraId="06DFC2FB" w14:textId="77777777" w:rsidR="00E6178E" w:rsidRPr="00E36402" w:rsidRDefault="00E6178E" w:rsidP="00E6178E">
      <w:pPr>
        <w:pStyle w:val="ListParagraph"/>
        <w:autoSpaceDE w:val="0"/>
        <w:autoSpaceDN w:val="0"/>
        <w:adjustRightInd w:val="0"/>
        <w:spacing w:line="240" w:lineRule="auto"/>
        <w:ind w:left="1980" w:right="-20"/>
        <w:rPr>
          <w:rFonts w:cs="Arial"/>
        </w:rPr>
      </w:pPr>
    </w:p>
    <w:p w14:paraId="5147CC4F" w14:textId="148BD5E3" w:rsidR="006F1998" w:rsidRPr="00E36402" w:rsidRDefault="3B745FBD" w:rsidP="002564AC">
      <w:pPr>
        <w:pStyle w:val="Heading3"/>
        <w:ind w:left="1890"/>
      </w:pPr>
      <w:r w:rsidRPr="3B745FBD">
        <w:rPr>
          <w:b/>
          <w:bCs/>
        </w:rPr>
        <w:t>Proposer Information:</w:t>
      </w:r>
      <w:r>
        <w:t xml:space="preserve"> Proposer’s name, address, telephone and FAX numbers, and federal tax identification number.  </w:t>
      </w:r>
      <w:r w:rsidR="009623B5">
        <w:rPr>
          <w:b/>
          <w:i/>
        </w:rPr>
        <w:t>Note: I</w:t>
      </w:r>
      <w:r w:rsidRPr="009623B5">
        <w:rPr>
          <w:b/>
          <w:i/>
        </w:rPr>
        <w:t>f Proposer is a sole proprietor using his or her social security number, the social security number will be required before finalizing a contract.</w:t>
      </w:r>
    </w:p>
    <w:p w14:paraId="4A75C439" w14:textId="77777777" w:rsidR="006A1A1C" w:rsidRPr="00E36402" w:rsidRDefault="3B745FBD" w:rsidP="0025182E">
      <w:pPr>
        <w:pStyle w:val="ListParagraph"/>
        <w:numPr>
          <w:ilvl w:val="2"/>
          <w:numId w:val="36"/>
        </w:numPr>
        <w:autoSpaceDE w:val="0"/>
        <w:autoSpaceDN w:val="0"/>
        <w:adjustRightInd w:val="0"/>
        <w:spacing w:before="80" w:after="80"/>
        <w:contextualSpacing w:val="0"/>
        <w:rPr>
          <w:rFonts w:cs="Arial"/>
        </w:rPr>
      </w:pPr>
      <w:r w:rsidRPr="3B745FBD">
        <w:rPr>
          <w:rFonts w:cs="Arial"/>
          <w:b/>
          <w:bCs/>
        </w:rPr>
        <w:lastRenderedPageBreak/>
        <w:t>Designated Representative:</w:t>
      </w:r>
      <w:r w:rsidRPr="3B745FBD">
        <w:rPr>
          <w:rFonts w:cs="Arial"/>
        </w:rPr>
        <w:t xml:space="preserve"> Name, title, address, telephone number, and e-mail address of the individual who will act as Proposer’s designated representative for purposes of this RFP.</w:t>
      </w:r>
    </w:p>
    <w:p w14:paraId="22F58A29" w14:textId="77777777" w:rsidR="006F1998" w:rsidRPr="00E36402" w:rsidRDefault="3B745FBD" w:rsidP="0025182E">
      <w:pPr>
        <w:pStyle w:val="ListParagraph"/>
        <w:numPr>
          <w:ilvl w:val="2"/>
          <w:numId w:val="36"/>
        </w:numPr>
        <w:tabs>
          <w:tab w:val="left" w:pos="1980"/>
        </w:tabs>
        <w:autoSpaceDE w:val="0"/>
        <w:autoSpaceDN w:val="0"/>
        <w:adjustRightInd w:val="0"/>
        <w:spacing w:before="80" w:after="80"/>
        <w:contextualSpacing w:val="0"/>
        <w:rPr>
          <w:rFonts w:cs="Arial"/>
        </w:rPr>
      </w:pPr>
      <w:r w:rsidRPr="3B745FBD">
        <w:rPr>
          <w:rFonts w:cs="Arial"/>
          <w:b/>
          <w:bCs/>
        </w:rPr>
        <w:t>Reference Client Projects:</w:t>
      </w:r>
      <w:r w:rsidRPr="3B745FBD">
        <w:rPr>
          <w:rFonts w:cs="Arial"/>
        </w:rPr>
        <w:t xml:space="preserve"> Names, addresses, and telephone numbers of a minimum of three clients for whom the Proposer has provided similar services.  The JCC may check references listed by Proposer.  Proposer must include a summary description of the engagement for each reference.  </w:t>
      </w:r>
    </w:p>
    <w:p w14:paraId="40C21D5D" w14:textId="14259F0F" w:rsidR="00966E26" w:rsidRPr="00E36402" w:rsidRDefault="3B745FBD" w:rsidP="002833FB">
      <w:pPr>
        <w:pStyle w:val="Heading2"/>
      </w:pPr>
      <w:bookmarkStart w:id="74" w:name="_Toc503860958"/>
      <w:r>
        <w:t>Team Qualifications</w:t>
      </w:r>
      <w:bookmarkEnd w:id="74"/>
    </w:p>
    <w:p w14:paraId="71ED43C9" w14:textId="77777777" w:rsidR="00966E26" w:rsidRPr="00E36402" w:rsidRDefault="00966E26" w:rsidP="002833FB">
      <w:pPr>
        <w:ind w:left="1199"/>
      </w:pPr>
    </w:p>
    <w:p w14:paraId="364E6F67" w14:textId="77777777" w:rsidR="00C15075" w:rsidRPr="00E36402" w:rsidRDefault="3B745FBD" w:rsidP="002833FB">
      <w:pPr>
        <w:ind w:left="1080"/>
      </w:pPr>
      <w:r>
        <w:t xml:space="preserve">The Proposer must provide a description of the team or teams that will deliver services under the Master Agreement.  This must identify individuals and Proposer organizations responsible for: </w:t>
      </w:r>
    </w:p>
    <w:p w14:paraId="7A14A625" w14:textId="77777777" w:rsidR="00271D68" w:rsidRPr="00E36402" w:rsidRDefault="00271D68" w:rsidP="00047F19"/>
    <w:p w14:paraId="22EC906A" w14:textId="2F153044" w:rsidR="00C15075" w:rsidRPr="00E36402" w:rsidRDefault="3B745FBD" w:rsidP="0025182E">
      <w:pPr>
        <w:pStyle w:val="Heading3"/>
        <w:numPr>
          <w:ilvl w:val="2"/>
          <w:numId w:val="3"/>
        </w:numPr>
        <w:ind w:left="1800"/>
      </w:pPr>
      <w:r w:rsidRPr="3B745FBD">
        <w:rPr>
          <w:b/>
          <w:bCs/>
        </w:rPr>
        <w:t>Standards Management:</w:t>
      </w:r>
      <w:r>
        <w:t xml:space="preserve"> This must specify the manager leading the effort and the subject matter experts delivering each of those services.  These are considered key staff members.  For each key staff member, the Proposer must provide a resume describing the individual’s background, experience, and ability in performing his/her proposed role and activities. </w:t>
      </w:r>
    </w:p>
    <w:p w14:paraId="686CF365" w14:textId="77777777" w:rsidR="00C15075" w:rsidRPr="00E36402" w:rsidRDefault="3B745FBD" w:rsidP="00084041">
      <w:pPr>
        <w:pStyle w:val="Heading3"/>
        <w:numPr>
          <w:ilvl w:val="2"/>
          <w:numId w:val="3"/>
        </w:numPr>
        <w:ind w:left="1800"/>
      </w:pPr>
      <w:r w:rsidRPr="3B745FBD">
        <w:rPr>
          <w:b/>
          <w:bCs/>
        </w:rPr>
        <w:t>Implementation and Deployment:</w:t>
      </w:r>
      <w:r>
        <w:t xml:space="preserve"> This must specify the manager leading the effort and the subject matter experts delivering each of those services.  These are considered key staff members.  For each key staff member, the Proposer must provide a resume describing the individual’s background, experience, and ability in performing his/her proposed role and activities.</w:t>
      </w:r>
    </w:p>
    <w:p w14:paraId="36C24F12" w14:textId="77777777" w:rsidR="00C15075" w:rsidRDefault="3B745FBD" w:rsidP="00084041">
      <w:pPr>
        <w:pStyle w:val="Heading3"/>
        <w:numPr>
          <w:ilvl w:val="2"/>
          <w:numId w:val="3"/>
        </w:numPr>
        <w:ind w:left="1800"/>
      </w:pPr>
      <w:r w:rsidRPr="3B745FBD">
        <w:rPr>
          <w:b/>
          <w:bCs/>
        </w:rPr>
        <w:t xml:space="preserve">Support and Maintenance: </w:t>
      </w:r>
      <w:r>
        <w:t>This must specify the manager leading the effort and the subject matter experts delivering each of those services.  These are considered key staff members.  For each key staff member, the Proposer must provide a resume describing the individual’s background, experience, and ability in performing his/her proposed role and activities.</w:t>
      </w:r>
    </w:p>
    <w:p w14:paraId="210AADD2" w14:textId="77777777" w:rsidR="00966E26" w:rsidRPr="00E36402" w:rsidRDefault="3B745FBD" w:rsidP="002833FB">
      <w:pPr>
        <w:pStyle w:val="Heading2"/>
      </w:pPr>
      <w:bookmarkStart w:id="75" w:name="_Toc503860959"/>
      <w:r>
        <w:t>Proposed Approach and Methods.</w:t>
      </w:r>
      <w:bookmarkEnd w:id="75"/>
      <w:r>
        <w:t xml:space="preserve">  </w:t>
      </w:r>
    </w:p>
    <w:p w14:paraId="31BB0C7C" w14:textId="77777777" w:rsidR="00966E26" w:rsidRPr="00E36402" w:rsidRDefault="00966E26" w:rsidP="002833FB">
      <w:pPr>
        <w:ind w:left="1199"/>
      </w:pPr>
    </w:p>
    <w:p w14:paraId="6FDAB78D" w14:textId="77777777" w:rsidR="00BF57F6" w:rsidRPr="00E36402" w:rsidRDefault="3B745FBD" w:rsidP="002833FB">
      <w:pPr>
        <w:ind w:left="1080"/>
      </w:pPr>
      <w:r>
        <w:t xml:space="preserve">The Proposer must provide a description of the proposed approach for completing work under this Master Agreement.  </w:t>
      </w:r>
    </w:p>
    <w:p w14:paraId="34C09981" w14:textId="77777777" w:rsidR="005E0F53" w:rsidRPr="00E36402" w:rsidRDefault="005E0F53" w:rsidP="00BF57F6">
      <w:pPr>
        <w:pStyle w:val="ListParagraph"/>
        <w:tabs>
          <w:tab w:val="left" w:pos="1980"/>
        </w:tabs>
        <w:autoSpaceDE w:val="0"/>
        <w:autoSpaceDN w:val="0"/>
        <w:adjustRightInd w:val="0"/>
        <w:spacing w:line="252" w:lineRule="exact"/>
        <w:ind w:left="1980"/>
        <w:rPr>
          <w:rFonts w:cs="Arial"/>
        </w:rPr>
      </w:pPr>
    </w:p>
    <w:p w14:paraId="6B814563" w14:textId="00F8DCD0" w:rsidR="005A42F1" w:rsidRDefault="3B745FBD" w:rsidP="00084041">
      <w:pPr>
        <w:pStyle w:val="Heading3"/>
        <w:numPr>
          <w:ilvl w:val="2"/>
          <w:numId w:val="3"/>
        </w:numPr>
        <w:ind w:left="1800"/>
      </w:pPr>
      <w:r w:rsidRPr="3B745FBD">
        <w:rPr>
          <w:b/>
          <w:bCs/>
        </w:rPr>
        <w:t xml:space="preserve">Discovery Services: </w:t>
      </w:r>
      <w:r>
        <w:t>The Proposer must describe its approach to collaborating with the JBE in collecting the required data to aid in determining solution design options available.</w:t>
      </w:r>
    </w:p>
    <w:p w14:paraId="5F0D01A4" w14:textId="29603DC8" w:rsidR="005A42F1" w:rsidRDefault="005A42F1" w:rsidP="005A42F1"/>
    <w:p w14:paraId="615C39D2" w14:textId="0E3464BB" w:rsidR="00BF57F6" w:rsidRPr="00E36402" w:rsidRDefault="3B745FBD" w:rsidP="00084041">
      <w:pPr>
        <w:pStyle w:val="Heading3"/>
        <w:numPr>
          <w:ilvl w:val="2"/>
          <w:numId w:val="3"/>
        </w:numPr>
        <w:ind w:left="1800"/>
      </w:pPr>
      <w:r w:rsidRPr="3B745FBD">
        <w:rPr>
          <w:b/>
          <w:bCs/>
        </w:rPr>
        <w:t>Solution Design and Implementation Plan:</w:t>
      </w:r>
      <w:r w:rsidRPr="3B745FBD">
        <w:rPr>
          <w:i/>
          <w:iCs/>
        </w:rPr>
        <w:t xml:space="preserve">  </w:t>
      </w:r>
      <w:r>
        <w:t>The Proposer must describe its approach to the development and certification of the Cloud Based Disaster Recovery solution.  This approach must describe the tasks and schedule for:</w:t>
      </w:r>
    </w:p>
    <w:p w14:paraId="2A230F5F" w14:textId="795ADC34" w:rsidR="00BF57F6" w:rsidRDefault="3B745FBD" w:rsidP="3B745FBD">
      <w:pPr>
        <w:numPr>
          <w:ilvl w:val="0"/>
          <w:numId w:val="37"/>
        </w:numPr>
        <w:spacing w:before="40" w:after="40"/>
        <w:ind w:left="2520"/>
        <w:rPr>
          <w:rFonts w:cs="Arial"/>
        </w:rPr>
      </w:pPr>
      <w:r w:rsidRPr="3B745FBD">
        <w:rPr>
          <w:rFonts w:cs="Arial"/>
        </w:rPr>
        <w:lastRenderedPageBreak/>
        <w:t xml:space="preserve">The design of the </w:t>
      </w:r>
      <w:r>
        <w:t>Cloud Based Disaster Recovery solution</w:t>
      </w:r>
      <w:r w:rsidRPr="3B745FBD">
        <w:rPr>
          <w:rFonts w:cs="Arial"/>
        </w:rPr>
        <w:t xml:space="preserve">. </w:t>
      </w:r>
    </w:p>
    <w:p w14:paraId="2DBEB67F" w14:textId="77777777" w:rsidR="00533633" w:rsidRPr="00E36402" w:rsidRDefault="00533633" w:rsidP="00533633">
      <w:pPr>
        <w:spacing w:before="40" w:after="40"/>
        <w:ind w:left="2520"/>
        <w:rPr>
          <w:rFonts w:cs="Arial"/>
        </w:rPr>
      </w:pPr>
    </w:p>
    <w:p w14:paraId="5D6B9D8C" w14:textId="4C6FD231" w:rsidR="00BF57F6" w:rsidRPr="00E36402" w:rsidRDefault="3B745FBD" w:rsidP="00084041">
      <w:pPr>
        <w:pStyle w:val="Heading3"/>
        <w:numPr>
          <w:ilvl w:val="2"/>
          <w:numId w:val="3"/>
        </w:numPr>
        <w:ind w:left="1800"/>
      </w:pPr>
      <w:r w:rsidRPr="3B745FBD">
        <w:rPr>
          <w:b/>
          <w:bCs/>
        </w:rPr>
        <w:t>Implementation and Deployment:</w:t>
      </w:r>
      <w:r>
        <w:t xml:space="preserve"> The Proposer must describe its approach to the implementation of Cloud Based Disaster Recovery solution(s) for a JBE once a Participation Agreement has been completed.  This approach must describe the tasks and schedule for implementation for a single JBE.  The Proposer must also describe: </w:t>
      </w:r>
    </w:p>
    <w:p w14:paraId="0487F23C" w14:textId="1EB22F71" w:rsidR="00BF57F6" w:rsidRPr="00E36402" w:rsidRDefault="3B745FBD" w:rsidP="3B745FBD">
      <w:pPr>
        <w:numPr>
          <w:ilvl w:val="0"/>
          <w:numId w:val="37"/>
        </w:numPr>
        <w:spacing w:before="40" w:after="40"/>
        <w:ind w:left="2520"/>
        <w:rPr>
          <w:rFonts w:cs="Arial"/>
        </w:rPr>
      </w:pPr>
      <w:r w:rsidRPr="3B745FBD">
        <w:rPr>
          <w:rFonts w:cs="Arial"/>
        </w:rPr>
        <w:t xml:space="preserve">What factors will impact the schedule for implementation construction of the </w:t>
      </w:r>
      <w:r>
        <w:t>Cloud Based Disaster Recovery solution</w:t>
      </w:r>
      <w:r w:rsidRPr="3B745FBD">
        <w:rPr>
          <w:rFonts w:cs="Arial"/>
        </w:rPr>
        <w:t>s.</w:t>
      </w:r>
    </w:p>
    <w:p w14:paraId="6E648A43" w14:textId="77777777" w:rsidR="00BF57F6" w:rsidRPr="00E36402" w:rsidRDefault="3B745FBD" w:rsidP="3B745FBD">
      <w:pPr>
        <w:numPr>
          <w:ilvl w:val="0"/>
          <w:numId w:val="37"/>
        </w:numPr>
        <w:spacing w:before="40" w:after="40"/>
        <w:ind w:left="2520"/>
        <w:rPr>
          <w:rFonts w:cs="Arial"/>
        </w:rPr>
      </w:pPr>
      <w:r w:rsidRPr="3B745FBD">
        <w:rPr>
          <w:rFonts w:cs="Arial"/>
        </w:rPr>
        <w:t xml:space="preserve">The tasks, resources, and work products required from the participating court to ensure on-time implementation.  This must describe the timeframe in which the court must perform these tasks and provide resources and work products.  </w:t>
      </w:r>
    </w:p>
    <w:p w14:paraId="22191B76" w14:textId="77777777" w:rsidR="00BF57F6" w:rsidRPr="00E36402" w:rsidRDefault="3B745FBD" w:rsidP="3B745FBD">
      <w:pPr>
        <w:numPr>
          <w:ilvl w:val="0"/>
          <w:numId w:val="37"/>
        </w:numPr>
        <w:spacing w:before="40" w:after="40"/>
        <w:ind w:left="2520"/>
        <w:rPr>
          <w:rFonts w:cs="Arial"/>
        </w:rPr>
      </w:pPr>
      <w:r w:rsidRPr="3B745FBD">
        <w:rPr>
          <w:rFonts w:cs="Arial"/>
        </w:rPr>
        <w:t xml:space="preserve">The factors that would cause variation in the schedule for implementation.  </w:t>
      </w:r>
    </w:p>
    <w:p w14:paraId="383F3FBB" w14:textId="77777777" w:rsidR="00BF57F6" w:rsidRPr="00E36402" w:rsidRDefault="3B745FBD" w:rsidP="3B745FBD">
      <w:pPr>
        <w:numPr>
          <w:ilvl w:val="0"/>
          <w:numId w:val="37"/>
        </w:numPr>
        <w:spacing w:before="40" w:after="40"/>
        <w:ind w:left="2520"/>
        <w:rPr>
          <w:rFonts w:cs="Arial"/>
        </w:rPr>
      </w:pPr>
      <w:r w:rsidRPr="3B745FBD">
        <w:rPr>
          <w:rFonts w:cs="Arial"/>
        </w:rPr>
        <w:t xml:space="preserve">The type, quantity, and time commitment of Proposer staff involved in each court implementation.  </w:t>
      </w:r>
    </w:p>
    <w:p w14:paraId="6D7CB5CF" w14:textId="5BCBFA0B" w:rsidR="00BF57F6" w:rsidRPr="00E36402" w:rsidRDefault="3B745FBD" w:rsidP="3B745FBD">
      <w:pPr>
        <w:numPr>
          <w:ilvl w:val="0"/>
          <w:numId w:val="37"/>
        </w:numPr>
        <w:spacing w:before="40" w:after="40"/>
        <w:ind w:left="2520"/>
        <w:rPr>
          <w:rFonts w:cs="Arial"/>
        </w:rPr>
      </w:pPr>
      <w:r w:rsidRPr="3B745FBD">
        <w:rPr>
          <w:rFonts w:cs="Arial"/>
        </w:rPr>
        <w:t xml:space="preserve">The approach and capacity of the Proposer to successfully execute multiple concurrent implementations of </w:t>
      </w:r>
      <w:r>
        <w:t>Cloud Based Disaster Recovery solution</w:t>
      </w:r>
      <w:r w:rsidRPr="3B745FBD">
        <w:rPr>
          <w:rFonts w:cs="Arial"/>
        </w:rPr>
        <w:t xml:space="preserve"> application services.  </w:t>
      </w:r>
    </w:p>
    <w:p w14:paraId="6457ADF9" w14:textId="1E27E67B" w:rsidR="001E7C1E" w:rsidRPr="00E36402" w:rsidRDefault="3B745FBD" w:rsidP="00084041">
      <w:pPr>
        <w:pStyle w:val="Heading3"/>
        <w:numPr>
          <w:ilvl w:val="2"/>
          <w:numId w:val="3"/>
        </w:numPr>
        <w:ind w:left="1800"/>
      </w:pPr>
      <w:r w:rsidRPr="3B745FBD">
        <w:rPr>
          <w:b/>
          <w:bCs/>
        </w:rPr>
        <w:t xml:space="preserve">Integration with Existing Technologies:  </w:t>
      </w:r>
      <w:r>
        <w:t xml:space="preserve">The Proposer must describe its approach to developing, testing, implementing, and deploying integration existing technologies. </w:t>
      </w:r>
    </w:p>
    <w:p w14:paraId="086A6643" w14:textId="181DE217" w:rsidR="00BF57F6" w:rsidRPr="00E36402" w:rsidRDefault="3B745FBD" w:rsidP="00084041">
      <w:pPr>
        <w:pStyle w:val="Heading3"/>
        <w:numPr>
          <w:ilvl w:val="2"/>
          <w:numId w:val="3"/>
        </w:numPr>
        <w:ind w:left="1800"/>
      </w:pPr>
      <w:r w:rsidRPr="3B745FBD">
        <w:rPr>
          <w:b/>
          <w:bCs/>
        </w:rPr>
        <w:t>Support and Maintenance:</w:t>
      </w:r>
      <w:r>
        <w:t xml:space="preserve"> The Proposer must describe its approach to providing maintenance and support for the implemented services.  </w:t>
      </w:r>
    </w:p>
    <w:p w14:paraId="74E1DB66" w14:textId="77777777" w:rsidR="00966E26" w:rsidRPr="00E36402" w:rsidRDefault="3B745FBD" w:rsidP="002833FB">
      <w:pPr>
        <w:pStyle w:val="Heading2"/>
      </w:pPr>
      <w:bookmarkStart w:id="76" w:name="_Toc503860960"/>
      <w:r>
        <w:t>Responses to Requirements</w:t>
      </w:r>
      <w:bookmarkEnd w:id="76"/>
    </w:p>
    <w:p w14:paraId="17AAC7B3" w14:textId="77777777" w:rsidR="00966E26" w:rsidRPr="00E36402" w:rsidRDefault="00966E26" w:rsidP="002833FB">
      <w:pPr>
        <w:ind w:left="1199"/>
      </w:pPr>
    </w:p>
    <w:p w14:paraId="7BAAD442" w14:textId="186C0579" w:rsidR="00AD7F14" w:rsidRPr="00E36402" w:rsidRDefault="3B745FBD" w:rsidP="3B745FBD">
      <w:pPr>
        <w:ind w:left="1080"/>
        <w:rPr>
          <w:rFonts w:cs="Arial"/>
        </w:rPr>
      </w:pPr>
      <w:r>
        <w:t xml:space="preserve">Responses to the requirements listed in Exhibits 1 &amp; 2 of this RFP must be provided in this section of the proposal.  Proposers must use the Microsoft Excel template provided and complete both requirements worksheets (tabs).  For each requirement, Proposers must fill in the response column as directed. If the Proposer wishes to provide any explanatory details, those should be included in the “Explanation” column next to the requirements.  </w:t>
      </w:r>
    </w:p>
    <w:p w14:paraId="639DD153" w14:textId="77777777" w:rsidR="00AD7F14" w:rsidRPr="00E36402" w:rsidRDefault="00AD7F14" w:rsidP="00AD7F14">
      <w:pPr>
        <w:ind w:left="2160"/>
        <w:rPr>
          <w:rFonts w:cs="Arial"/>
        </w:rPr>
      </w:pPr>
    </w:p>
    <w:p w14:paraId="1CB943B0" w14:textId="77777777" w:rsidR="006F1998" w:rsidRPr="00E36402" w:rsidRDefault="3B745FBD" w:rsidP="3B745FBD">
      <w:pPr>
        <w:pStyle w:val="Heading2"/>
        <w:rPr>
          <w:sz w:val="24"/>
          <w:szCs w:val="24"/>
        </w:rPr>
      </w:pPr>
      <w:bookmarkStart w:id="77" w:name="_Toc503860961"/>
      <w:r>
        <w:t>Certifications, Attachments, and Other Requirements</w:t>
      </w:r>
      <w:bookmarkEnd w:id="77"/>
      <w:r>
        <w:t xml:space="preserve"> </w:t>
      </w:r>
    </w:p>
    <w:p w14:paraId="0A6686D1" w14:textId="77777777" w:rsidR="00CF67AC" w:rsidRPr="00E36402" w:rsidRDefault="00CF67AC" w:rsidP="00CF67AC">
      <w:pPr>
        <w:pStyle w:val="ListParagraph"/>
        <w:keepNext/>
        <w:autoSpaceDE w:val="0"/>
        <w:autoSpaceDN w:val="0"/>
        <w:adjustRightInd w:val="0"/>
        <w:spacing w:before="14" w:line="240" w:lineRule="exact"/>
        <w:ind w:left="1987" w:right="-14"/>
        <w:rPr>
          <w:rFonts w:cs="Arial"/>
          <w:sz w:val="24"/>
          <w:szCs w:val="24"/>
        </w:rPr>
      </w:pPr>
    </w:p>
    <w:p w14:paraId="562320A9" w14:textId="77777777" w:rsidR="006F1998" w:rsidRPr="00E36402" w:rsidRDefault="3B745FBD" w:rsidP="00084041">
      <w:pPr>
        <w:pStyle w:val="Heading3"/>
        <w:numPr>
          <w:ilvl w:val="2"/>
          <w:numId w:val="3"/>
        </w:numPr>
        <w:ind w:left="1800"/>
      </w:pPr>
      <w:r w:rsidRPr="3B745FBD">
        <w:rPr>
          <w:b/>
          <w:bCs/>
        </w:rPr>
        <w:t>Proof of Good Standing:</w:t>
      </w:r>
      <w:r w:rsidRPr="3B745FBD">
        <w:rPr>
          <w:i/>
          <w:iCs/>
        </w:rPr>
        <w:t xml:space="preserve"> </w:t>
      </w:r>
      <w:r>
        <w:t>If Proposer is a corporation, the Proposer must present proof that it is in good standing and qualified to conduct business in California.</w:t>
      </w:r>
    </w:p>
    <w:p w14:paraId="1CA8DC85" w14:textId="77777777" w:rsidR="006F1998" w:rsidRPr="00E36402" w:rsidRDefault="3B745FBD" w:rsidP="00084041">
      <w:pPr>
        <w:pStyle w:val="Heading3"/>
        <w:numPr>
          <w:ilvl w:val="2"/>
          <w:numId w:val="3"/>
        </w:numPr>
        <w:ind w:left="1800"/>
      </w:pPr>
      <w:r w:rsidRPr="3B745FBD">
        <w:rPr>
          <w:b/>
          <w:bCs/>
        </w:rPr>
        <w:t>Business License:</w:t>
      </w:r>
      <w:r>
        <w:t xml:space="preserve"> Proposer must provide copies of current business licenses. </w:t>
      </w:r>
    </w:p>
    <w:p w14:paraId="1520AE17" w14:textId="77777777" w:rsidR="006F1998" w:rsidRPr="00E36402" w:rsidRDefault="3B745FBD" w:rsidP="00084041">
      <w:pPr>
        <w:pStyle w:val="Heading3"/>
        <w:numPr>
          <w:ilvl w:val="2"/>
          <w:numId w:val="3"/>
        </w:numPr>
        <w:ind w:left="1800"/>
      </w:pPr>
      <w:r w:rsidRPr="3B745FBD">
        <w:rPr>
          <w:b/>
          <w:bCs/>
        </w:rPr>
        <w:lastRenderedPageBreak/>
        <w:t>Proof of Solvency:</w:t>
      </w:r>
      <w:r>
        <w:t xml:space="preserve"> Proposer must provide proof of financial solvency or stability (e.g., balance sheets and income statements).</w:t>
      </w:r>
    </w:p>
    <w:p w14:paraId="21C35EAE" w14:textId="77777777" w:rsidR="00AD7F14" w:rsidRPr="00E36402" w:rsidRDefault="3B745FBD" w:rsidP="00084041">
      <w:pPr>
        <w:pStyle w:val="Heading3"/>
        <w:numPr>
          <w:ilvl w:val="2"/>
          <w:numId w:val="3"/>
        </w:numPr>
        <w:ind w:left="1800"/>
      </w:pPr>
      <w:r w:rsidRPr="3B745FBD">
        <w:rPr>
          <w:b/>
          <w:bCs/>
        </w:rPr>
        <w:t>Acceptance of Terms and Conditions:</w:t>
      </w:r>
      <w:r>
        <w:t xml:space="preserve"> Proposer must complete and provide the Bidder’s Acceptance of Terms and Conditions (Attachment 3).  On Attachment 3, the Proposer must indicate acceptance of the Terms and Conditions or identify exceptions to the Terms and Conditions.  An “exception” includes any addition, deletion, qualification, limitation, or other change.  A material exception to a Mandatory Term will render a proposal non-responsive</w:t>
      </w:r>
      <w:r w:rsidRPr="3B745FBD">
        <w:rPr>
          <w:color w:val="1F497D"/>
        </w:rPr>
        <w:t>.</w:t>
      </w:r>
    </w:p>
    <w:p w14:paraId="4A649F7D" w14:textId="6F0B66C8" w:rsidR="001D3941" w:rsidRDefault="00AD7F14" w:rsidP="001D3941">
      <w:pPr>
        <w:pStyle w:val="ListParagraph"/>
        <w:autoSpaceDE w:val="0"/>
        <w:autoSpaceDN w:val="0"/>
        <w:adjustRightInd w:val="0"/>
        <w:spacing w:before="80" w:after="80"/>
        <w:ind w:left="1800"/>
        <w:contextualSpacing w:val="0"/>
        <w:rPr>
          <w:rFonts w:cs="Arial"/>
        </w:rPr>
      </w:pPr>
      <w:r w:rsidRPr="00E36402">
        <w:rPr>
          <w:rFonts w:cs="Arial"/>
        </w:rPr>
        <w:t>If exceptions are identified</w:t>
      </w:r>
      <w:r w:rsidR="00EF325A" w:rsidRPr="00E36402">
        <w:rPr>
          <w:rFonts w:cs="Arial"/>
        </w:rPr>
        <w:t xml:space="preserve"> or additional provisions proposed</w:t>
      </w:r>
      <w:r w:rsidRPr="00E36402">
        <w:rPr>
          <w:rFonts w:cs="Arial"/>
        </w:rPr>
        <w:t xml:space="preserve">, the Proposer </w:t>
      </w:r>
      <w:r w:rsidRPr="00E36402">
        <w:rPr>
          <w:rFonts w:cs="Arial"/>
          <w:spacing w:val="-2"/>
        </w:rPr>
        <w:t>m</w:t>
      </w:r>
      <w:r w:rsidRPr="00E36402">
        <w:rPr>
          <w:rFonts w:cs="Arial"/>
          <w:spacing w:val="1"/>
        </w:rPr>
        <w:t>u</w:t>
      </w:r>
      <w:r w:rsidRPr="00E36402">
        <w:rPr>
          <w:rFonts w:cs="Arial"/>
        </w:rPr>
        <w:t>st also submit a red-lined version of the Ter</w:t>
      </w:r>
      <w:r w:rsidRPr="00E36402">
        <w:rPr>
          <w:rFonts w:cs="Arial"/>
          <w:spacing w:val="-2"/>
        </w:rPr>
        <w:t>m</w:t>
      </w:r>
      <w:r w:rsidRPr="00E36402">
        <w:rPr>
          <w:rFonts w:cs="Arial"/>
        </w:rPr>
        <w:t>s and Condit</w:t>
      </w:r>
      <w:r w:rsidRPr="00E36402">
        <w:rPr>
          <w:rFonts w:cs="Arial"/>
          <w:spacing w:val="-1"/>
        </w:rPr>
        <w:t>i</w:t>
      </w:r>
      <w:r w:rsidRPr="00E36402">
        <w:rPr>
          <w:rFonts w:cs="Arial"/>
        </w:rPr>
        <w:t>ons that clearly tracks p</w:t>
      </w:r>
      <w:r w:rsidRPr="00E36402">
        <w:rPr>
          <w:rFonts w:cs="Arial"/>
          <w:spacing w:val="-1"/>
        </w:rPr>
        <w:t>r</w:t>
      </w:r>
      <w:r w:rsidRPr="00E36402">
        <w:rPr>
          <w:rFonts w:cs="Arial"/>
        </w:rPr>
        <w:t xml:space="preserve">oposed changes and a written explanation or rationale of the benefit to the </w:t>
      </w:r>
      <w:r w:rsidR="00C4230D" w:rsidRPr="00E36402">
        <w:rPr>
          <w:rFonts w:cs="Arial"/>
        </w:rPr>
        <w:t>JCC</w:t>
      </w:r>
      <w:r w:rsidRPr="00E36402">
        <w:rPr>
          <w:rFonts w:cs="Arial"/>
        </w:rPr>
        <w:t xml:space="preserve"> and the </w:t>
      </w:r>
      <w:r w:rsidR="00F25BAE">
        <w:rPr>
          <w:rFonts w:cs="Arial"/>
        </w:rPr>
        <w:t>JBEs</w:t>
      </w:r>
      <w:r w:rsidRPr="00E36402">
        <w:rPr>
          <w:rFonts w:cs="Arial"/>
        </w:rPr>
        <w:t xml:space="preserve"> resulting from </w:t>
      </w:r>
      <w:r w:rsidR="0085513E" w:rsidRPr="00E36402">
        <w:rPr>
          <w:rFonts w:cs="Arial"/>
        </w:rPr>
        <w:t xml:space="preserve">the proposed </w:t>
      </w:r>
      <w:r w:rsidRPr="00E36402">
        <w:rPr>
          <w:rFonts w:cs="Arial"/>
        </w:rPr>
        <w:t>exce</w:t>
      </w:r>
      <w:r w:rsidRPr="00E36402">
        <w:rPr>
          <w:rFonts w:cs="Arial"/>
          <w:spacing w:val="2"/>
        </w:rPr>
        <w:t>p</w:t>
      </w:r>
      <w:r w:rsidRPr="00E36402">
        <w:rPr>
          <w:rFonts w:cs="Arial"/>
        </w:rPr>
        <w:t>tion.</w:t>
      </w:r>
    </w:p>
    <w:p w14:paraId="23730271" w14:textId="7F057546" w:rsidR="001D3941" w:rsidRPr="001D3941" w:rsidRDefault="001D3941" w:rsidP="001D3941">
      <w:pPr>
        <w:pStyle w:val="ListParagraph"/>
        <w:autoSpaceDE w:val="0"/>
        <w:autoSpaceDN w:val="0"/>
        <w:adjustRightInd w:val="0"/>
        <w:spacing w:before="80" w:after="80"/>
        <w:ind w:left="1800" w:hanging="720"/>
        <w:contextualSpacing w:val="0"/>
        <w:rPr>
          <w:rFonts w:cs="Arial"/>
        </w:rPr>
      </w:pPr>
      <w:r>
        <w:rPr>
          <w:rFonts w:cs="Arial"/>
        </w:rPr>
        <w:t>6.5.5</w:t>
      </w:r>
      <w:r>
        <w:rPr>
          <w:rFonts w:cs="Arial"/>
        </w:rPr>
        <w:tab/>
      </w:r>
      <w:r w:rsidRPr="001D3941">
        <w:rPr>
          <w:rFonts w:cs="Arial"/>
          <w:b/>
        </w:rPr>
        <w:t>Payee Data Record Form</w:t>
      </w:r>
      <w:r>
        <w:rPr>
          <w:rFonts w:cs="Arial"/>
        </w:rPr>
        <w:t>:  Proposer must complete and attach a Payee Data Recor</w:t>
      </w:r>
      <w:r w:rsidR="003A3FFE">
        <w:rPr>
          <w:rFonts w:cs="Arial"/>
        </w:rPr>
        <w:t>d form (in lieu of the IRS W-9) (Attachment 4).</w:t>
      </w:r>
    </w:p>
    <w:p w14:paraId="23C4F29E" w14:textId="5B506155" w:rsidR="00D232AC" w:rsidRPr="00E36402" w:rsidRDefault="3B745FBD" w:rsidP="001D3941">
      <w:pPr>
        <w:pStyle w:val="Heading3"/>
        <w:numPr>
          <w:ilvl w:val="2"/>
          <w:numId w:val="55"/>
        </w:numPr>
        <w:ind w:left="1800"/>
      </w:pPr>
      <w:r w:rsidRPr="3B745FBD">
        <w:rPr>
          <w:b/>
          <w:bCs/>
        </w:rPr>
        <w:t>General Certifications:</w:t>
      </w:r>
      <w:r>
        <w:t xml:space="preserve"> Proposer must complete and provide the General Certifications Form (Attachment 5). </w:t>
      </w:r>
    </w:p>
    <w:p w14:paraId="559C53A4" w14:textId="031AC068" w:rsidR="00D232AC" w:rsidRPr="00E36402" w:rsidRDefault="3B745FBD" w:rsidP="00084041">
      <w:pPr>
        <w:pStyle w:val="Heading3"/>
        <w:numPr>
          <w:ilvl w:val="2"/>
          <w:numId w:val="3"/>
        </w:numPr>
        <w:ind w:left="1800"/>
      </w:pPr>
      <w:r w:rsidRPr="3B745FBD">
        <w:rPr>
          <w:b/>
          <w:bCs/>
        </w:rPr>
        <w:t>Unruh Civil Rights Act and California Fair Employment and Housing Act Certification:</w:t>
      </w:r>
      <w:r>
        <w:t xml:space="preserve"> Proposer must complete and provide the Unruh Civil Rights Act and California Fair Employment and Housing</w:t>
      </w:r>
      <w:r w:rsidR="00343B6D">
        <w:t xml:space="preserve"> Act Certification (Attachment 6</w:t>
      </w:r>
      <w:r>
        <w:t xml:space="preserve">). </w:t>
      </w:r>
    </w:p>
    <w:p w14:paraId="14211BF6" w14:textId="0778F43D" w:rsidR="00D232AC" w:rsidRPr="00E36402" w:rsidRDefault="3B745FBD" w:rsidP="00084041">
      <w:pPr>
        <w:pStyle w:val="Heading3"/>
        <w:numPr>
          <w:ilvl w:val="2"/>
          <w:numId w:val="3"/>
        </w:numPr>
        <w:ind w:left="1800"/>
      </w:pPr>
      <w:r w:rsidRPr="3B745FBD">
        <w:rPr>
          <w:b/>
          <w:bCs/>
        </w:rPr>
        <w:t xml:space="preserve">Small Business Declaration: </w:t>
      </w:r>
      <w:r>
        <w:t>Proposer must complete and provide the Small Bu</w:t>
      </w:r>
      <w:r w:rsidR="00343B6D">
        <w:t>siness Declaration (Attachment 7</w:t>
      </w:r>
      <w:r>
        <w:t>) only if it wishes to claim the small business preference associated with this solicitation.</w:t>
      </w:r>
    </w:p>
    <w:p w14:paraId="553A59B3" w14:textId="6EF2C82D" w:rsidR="00EF325A" w:rsidRPr="00E36402" w:rsidRDefault="3B745FBD" w:rsidP="00084041">
      <w:pPr>
        <w:pStyle w:val="Heading3"/>
        <w:numPr>
          <w:ilvl w:val="2"/>
          <w:numId w:val="3"/>
        </w:numPr>
        <w:ind w:left="1800"/>
      </w:pPr>
      <w:r w:rsidRPr="3B745FBD">
        <w:rPr>
          <w:b/>
          <w:bCs/>
        </w:rPr>
        <w:t>DVBE Declaration:</w:t>
      </w:r>
      <w:r>
        <w:t xml:space="preserve"> Proposer must complete and provide the Bidder</w:t>
      </w:r>
      <w:r w:rsidR="00032CD8">
        <w:t xml:space="preserve"> DVBE Declaration (Attachment 8</w:t>
      </w:r>
      <w:r>
        <w:t xml:space="preserve">) only if it wishes to claim the DVBE incentive associated with this solicitation. </w:t>
      </w:r>
    </w:p>
    <w:p w14:paraId="3A8FFDBF" w14:textId="4015C95E" w:rsidR="00D232AC" w:rsidRPr="00E36402" w:rsidRDefault="3B745FBD" w:rsidP="00084041">
      <w:pPr>
        <w:pStyle w:val="Heading3"/>
        <w:numPr>
          <w:ilvl w:val="2"/>
          <w:numId w:val="3"/>
        </w:numPr>
        <w:ind w:left="1800"/>
      </w:pPr>
      <w:r w:rsidRPr="3B745FBD">
        <w:rPr>
          <w:b/>
          <w:bCs/>
        </w:rPr>
        <w:t>Bidder Declaration:</w:t>
      </w:r>
      <w:r>
        <w:t xml:space="preserve"> Proposer must submit a B</w:t>
      </w:r>
      <w:r w:rsidR="00032CD8">
        <w:t>idder Declaration (Attachment 9</w:t>
      </w:r>
      <w:r>
        <w:t xml:space="preserve">) for each DVBE that will provide goods and/or services in connection with the contract.  If Proposer itself is a DVBE, it must also complete and sign the Bidder DVBE Declaration. </w:t>
      </w:r>
    </w:p>
    <w:p w14:paraId="3EB80AC3" w14:textId="0340E592" w:rsidR="00AB5160" w:rsidRDefault="00AB5160" w:rsidP="00AB5160">
      <w:pPr>
        <w:pStyle w:val="Heading1"/>
      </w:pPr>
      <w:bookmarkStart w:id="78" w:name="_Toc503860962"/>
      <w:r>
        <w:t>COST PROPOSAL CONTENT</w:t>
      </w:r>
      <w:bookmarkEnd w:id="78"/>
    </w:p>
    <w:p w14:paraId="4FE06149" w14:textId="3566449C" w:rsidR="00AB5160" w:rsidRDefault="00AB5160" w:rsidP="00AB5160">
      <w:pPr>
        <w:pStyle w:val="Heading3"/>
        <w:numPr>
          <w:ilvl w:val="0"/>
          <w:numId w:val="0"/>
        </w:numPr>
        <w:spacing w:after="240"/>
        <w:ind w:left="1080"/>
      </w:pPr>
      <w:r>
        <w:t xml:space="preserve">Proposer must complete and submit Exhibit 3, Cost Sheet for vendor services and pricing for mid-size pilot court. Proposer should include their best offer in their submission. </w:t>
      </w:r>
      <w:r w:rsidR="002431B2" w:rsidRPr="002431B2">
        <w:t>The cost proposal should be provided in a separate sealed envelope.  Proposer must write the RFP title and number on the outside of the sealed envelope to associate it with the non-cost proposal.</w:t>
      </w:r>
    </w:p>
    <w:p w14:paraId="05160590" w14:textId="77777777" w:rsidR="00AB5160" w:rsidRPr="009623B5" w:rsidRDefault="00AB5160" w:rsidP="00AB5160">
      <w:pPr>
        <w:autoSpaceDE w:val="0"/>
        <w:autoSpaceDN w:val="0"/>
        <w:adjustRightInd w:val="0"/>
        <w:spacing w:line="240" w:lineRule="auto"/>
        <w:ind w:left="1080"/>
        <w:rPr>
          <w:rFonts w:cs="Arial"/>
          <w:b/>
          <w:i/>
        </w:rPr>
      </w:pPr>
      <w:r w:rsidRPr="009623B5">
        <w:rPr>
          <w:rFonts w:cs="Arial"/>
          <w:b/>
          <w:bCs/>
          <w:i/>
        </w:rPr>
        <w:t>NO</w:t>
      </w:r>
      <w:r w:rsidRPr="009623B5">
        <w:rPr>
          <w:rFonts w:cs="Arial"/>
          <w:b/>
          <w:bCs/>
          <w:i/>
          <w:spacing w:val="1"/>
        </w:rPr>
        <w:t>T</w:t>
      </w:r>
      <w:r w:rsidRPr="009623B5">
        <w:rPr>
          <w:rFonts w:cs="Arial"/>
          <w:b/>
          <w:bCs/>
          <w:i/>
        </w:rPr>
        <w:t xml:space="preserve">E:  </w:t>
      </w:r>
      <w:r w:rsidRPr="009623B5">
        <w:rPr>
          <w:rFonts w:cs="Arial"/>
          <w:b/>
          <w:i/>
        </w:rPr>
        <w:t>It is unlawful for any person engaged in bus</w:t>
      </w:r>
      <w:r w:rsidRPr="009623B5">
        <w:rPr>
          <w:rFonts w:cs="Arial"/>
          <w:b/>
          <w:i/>
          <w:spacing w:val="-1"/>
        </w:rPr>
        <w:t>i</w:t>
      </w:r>
      <w:r w:rsidRPr="009623B5">
        <w:rPr>
          <w:rFonts w:cs="Arial"/>
          <w:b/>
          <w:i/>
        </w:rPr>
        <w:t>ness within this state to sell or use any article or product as a “loss leader” as defined in Section17030 of the Business and Professions Code.</w:t>
      </w:r>
    </w:p>
    <w:p w14:paraId="6BB3BEB2" w14:textId="77777777" w:rsidR="00AB5160" w:rsidRPr="00AB5160" w:rsidRDefault="00AB5160" w:rsidP="00AB5160"/>
    <w:p w14:paraId="41065A6F" w14:textId="765BE6F4" w:rsidR="006F1998" w:rsidRPr="00E36402" w:rsidRDefault="3B745FBD" w:rsidP="00AB5160">
      <w:pPr>
        <w:pStyle w:val="Heading1"/>
      </w:pPr>
      <w:bookmarkStart w:id="79" w:name="_Toc503860963"/>
      <w:r>
        <w:lastRenderedPageBreak/>
        <w:t>OFFER PERIOD</w:t>
      </w:r>
      <w:bookmarkEnd w:id="79"/>
    </w:p>
    <w:p w14:paraId="2BC82A32" w14:textId="77777777" w:rsidR="006F1998" w:rsidRPr="00E36402" w:rsidRDefault="006F1998" w:rsidP="00F30CA3">
      <w:pPr>
        <w:pStyle w:val="BodyTextIndent"/>
      </w:pPr>
      <w:r w:rsidRPr="00E36402">
        <w:t xml:space="preserve">A </w:t>
      </w:r>
      <w:r w:rsidR="00EF5E78" w:rsidRPr="00E36402">
        <w:t>P</w:t>
      </w:r>
      <w:r w:rsidR="0052308E" w:rsidRPr="00E36402">
        <w:t>roposer</w:t>
      </w:r>
      <w:r w:rsidRPr="3B745FBD">
        <w:t>'</w:t>
      </w:r>
      <w:r w:rsidRPr="00E36402">
        <w:t>s proposal is an i</w:t>
      </w:r>
      <w:r w:rsidRPr="00E36402">
        <w:rPr>
          <w:spacing w:val="-1"/>
        </w:rPr>
        <w:t>r</w:t>
      </w:r>
      <w:r w:rsidRPr="00E36402">
        <w:t xml:space="preserve">revocable offer for </w:t>
      </w:r>
      <w:r w:rsidR="00A83CD2" w:rsidRPr="00E36402">
        <w:t>1</w:t>
      </w:r>
      <w:r w:rsidR="00325A37" w:rsidRPr="00E36402">
        <w:t>8</w:t>
      </w:r>
      <w:r w:rsidR="00A83CD2" w:rsidRPr="00E36402">
        <w:t>0</w:t>
      </w:r>
      <w:r w:rsidRPr="00E36402">
        <w:t xml:space="preserve"> d</w:t>
      </w:r>
      <w:r w:rsidRPr="00E36402">
        <w:rPr>
          <w:spacing w:val="-1"/>
        </w:rPr>
        <w:t>a</w:t>
      </w:r>
      <w:r w:rsidRPr="00E36402">
        <w:rPr>
          <w:spacing w:val="2"/>
        </w:rPr>
        <w:t>y</w:t>
      </w:r>
      <w:r w:rsidRPr="00E36402">
        <w:t>s fol</w:t>
      </w:r>
      <w:r w:rsidRPr="00E36402">
        <w:rPr>
          <w:spacing w:val="-1"/>
        </w:rPr>
        <w:t>lo</w:t>
      </w:r>
      <w:r w:rsidRPr="00E36402">
        <w:t>wing the pr</w:t>
      </w:r>
      <w:r w:rsidRPr="00E36402">
        <w:rPr>
          <w:spacing w:val="-1"/>
        </w:rPr>
        <w:t>op</w:t>
      </w:r>
      <w:r w:rsidRPr="00E36402">
        <w:t xml:space="preserve">osal due date. </w:t>
      </w:r>
      <w:r w:rsidR="0040073E" w:rsidRPr="00E36402">
        <w:t xml:space="preserve"> </w:t>
      </w:r>
      <w:r w:rsidRPr="00E36402">
        <w:t>In the event a final contract has not been awarded wit</w:t>
      </w:r>
      <w:r w:rsidRPr="00E36402">
        <w:rPr>
          <w:spacing w:val="2"/>
        </w:rPr>
        <w:t>h</w:t>
      </w:r>
      <w:r w:rsidRPr="00E36402">
        <w:t xml:space="preserve">in this period, the </w:t>
      </w:r>
      <w:r w:rsidR="00C4230D" w:rsidRPr="00E36402">
        <w:t>JCC</w:t>
      </w:r>
      <w:r w:rsidRPr="00E36402">
        <w:t xml:space="preserve"> reserves the right to negotiate extensions to </w:t>
      </w:r>
      <w:r w:rsidRPr="00E36402">
        <w:rPr>
          <w:spacing w:val="-1"/>
        </w:rPr>
        <w:t>t</w:t>
      </w:r>
      <w:r w:rsidRPr="00E36402">
        <w:rPr>
          <w:spacing w:val="1"/>
        </w:rPr>
        <w:t>h</w:t>
      </w:r>
      <w:r w:rsidRPr="00E36402">
        <w:t>is period.</w:t>
      </w:r>
    </w:p>
    <w:p w14:paraId="02DC6189" w14:textId="4C5CBD31" w:rsidR="00AB5160" w:rsidRDefault="3B745FBD" w:rsidP="00AB5160">
      <w:pPr>
        <w:pStyle w:val="Heading1"/>
      </w:pPr>
      <w:bookmarkStart w:id="80" w:name="_Toc503860964"/>
      <w:r>
        <w:t>EVALUATION OF PROPOSALS</w:t>
      </w:r>
      <w:bookmarkEnd w:id="80"/>
    </w:p>
    <w:p w14:paraId="0A64B332" w14:textId="7E7287C3" w:rsidR="004E41E8" w:rsidRPr="004E41E8" w:rsidRDefault="00AB5160" w:rsidP="004E41E8">
      <w:pPr>
        <w:pStyle w:val="Heading3"/>
        <w:numPr>
          <w:ilvl w:val="0"/>
          <w:numId w:val="0"/>
        </w:numPr>
        <w:ind w:left="1080"/>
      </w:pPr>
      <w:r>
        <w:t>The Establishing JBE will evaluate the proposals on a</w:t>
      </w:r>
      <w:r w:rsidR="00A30AA9">
        <w:t xml:space="preserve"> </w:t>
      </w:r>
      <w:r w:rsidR="00766C65">
        <w:t>100-point</w:t>
      </w:r>
      <w:r>
        <w:t xml:space="preserve"> scale using the criteria set forth in the table below. Award, if made, will be</w:t>
      </w:r>
      <w:r w:rsidR="004E41E8">
        <w:t xml:space="preserve"> to the highest-scored proposal</w:t>
      </w:r>
    </w:p>
    <w:tbl>
      <w:tblPr>
        <w:tblW w:w="9936" w:type="dxa"/>
        <w:tblLook w:val="04A0" w:firstRow="1" w:lastRow="0" w:firstColumn="1" w:lastColumn="0" w:noHBand="0" w:noVBand="1"/>
      </w:tblPr>
      <w:tblGrid>
        <w:gridCol w:w="2209"/>
        <w:gridCol w:w="5377"/>
        <w:gridCol w:w="2350"/>
      </w:tblGrid>
      <w:tr w:rsidR="00F25BAE" w:rsidRPr="00F25BAE" w14:paraId="17CDD4EF" w14:textId="77777777" w:rsidTr="004E41E8">
        <w:trPr>
          <w:trHeight w:val="375"/>
        </w:trPr>
        <w:tc>
          <w:tcPr>
            <w:tcW w:w="22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C99A1E" w14:textId="77777777" w:rsidR="00F25BAE" w:rsidRPr="004E41E8" w:rsidRDefault="3B745FBD" w:rsidP="3B745FBD">
            <w:pPr>
              <w:spacing w:line="240" w:lineRule="auto"/>
              <w:jc w:val="left"/>
              <w:rPr>
                <w:rFonts w:eastAsia="Times New Roman" w:cs="Arial"/>
                <w:color w:val="000000" w:themeColor="text1"/>
              </w:rPr>
            </w:pPr>
            <w:r w:rsidRPr="004E41E8">
              <w:rPr>
                <w:rFonts w:eastAsia="Times New Roman" w:cs="Arial"/>
                <w:color w:val="000000" w:themeColor="text1"/>
              </w:rPr>
              <w:t>Category</w:t>
            </w:r>
          </w:p>
        </w:tc>
        <w:tc>
          <w:tcPr>
            <w:tcW w:w="5377" w:type="dxa"/>
            <w:tcBorders>
              <w:top w:val="single" w:sz="4" w:space="0" w:color="auto"/>
              <w:left w:val="nil"/>
              <w:bottom w:val="single" w:sz="4" w:space="0" w:color="auto"/>
              <w:right w:val="single" w:sz="4" w:space="0" w:color="auto"/>
            </w:tcBorders>
            <w:shd w:val="clear" w:color="auto" w:fill="auto"/>
            <w:vAlign w:val="bottom"/>
            <w:hideMark/>
          </w:tcPr>
          <w:p w14:paraId="472A62DD" w14:textId="77777777" w:rsidR="00F25BAE" w:rsidRPr="004E41E8" w:rsidRDefault="3B745FBD" w:rsidP="3B745FBD">
            <w:pPr>
              <w:spacing w:line="240" w:lineRule="auto"/>
              <w:jc w:val="left"/>
              <w:rPr>
                <w:rFonts w:eastAsia="Times New Roman" w:cs="Arial"/>
                <w:color w:val="000000" w:themeColor="text1"/>
              </w:rPr>
            </w:pPr>
            <w:r w:rsidRPr="004E41E8">
              <w:rPr>
                <w:rFonts w:eastAsia="Times New Roman" w:cs="Arial"/>
                <w:color w:val="000000" w:themeColor="text1"/>
              </w:rPr>
              <w:t>Factors</w:t>
            </w:r>
          </w:p>
        </w:tc>
        <w:tc>
          <w:tcPr>
            <w:tcW w:w="2350" w:type="dxa"/>
            <w:tcBorders>
              <w:top w:val="single" w:sz="4" w:space="0" w:color="auto"/>
              <w:left w:val="nil"/>
              <w:bottom w:val="single" w:sz="4" w:space="0" w:color="auto"/>
              <w:right w:val="single" w:sz="4" w:space="0" w:color="auto"/>
            </w:tcBorders>
            <w:shd w:val="clear" w:color="auto" w:fill="auto"/>
            <w:noWrap/>
            <w:vAlign w:val="bottom"/>
            <w:hideMark/>
          </w:tcPr>
          <w:p w14:paraId="401F9CC4" w14:textId="77777777" w:rsidR="00F25BAE" w:rsidRPr="004E41E8" w:rsidRDefault="3B745FBD" w:rsidP="3B745FBD">
            <w:pPr>
              <w:spacing w:line="240" w:lineRule="auto"/>
              <w:jc w:val="left"/>
              <w:rPr>
                <w:rFonts w:eastAsia="Times New Roman" w:cs="Arial"/>
                <w:color w:val="000000" w:themeColor="text1"/>
              </w:rPr>
            </w:pPr>
            <w:r w:rsidRPr="004E41E8">
              <w:rPr>
                <w:rFonts w:eastAsia="Times New Roman" w:cs="Arial"/>
                <w:color w:val="000000" w:themeColor="text1"/>
              </w:rPr>
              <w:t>Total Possible Points</w:t>
            </w:r>
          </w:p>
        </w:tc>
      </w:tr>
      <w:tr w:rsidR="00F25BAE" w:rsidRPr="00F25BAE" w14:paraId="045ED959" w14:textId="77777777" w:rsidTr="004E41E8">
        <w:trPr>
          <w:trHeight w:val="1125"/>
        </w:trPr>
        <w:tc>
          <w:tcPr>
            <w:tcW w:w="2209" w:type="dxa"/>
            <w:tcBorders>
              <w:top w:val="nil"/>
              <w:left w:val="single" w:sz="4" w:space="0" w:color="auto"/>
              <w:bottom w:val="single" w:sz="4" w:space="0" w:color="auto"/>
              <w:right w:val="single" w:sz="4" w:space="0" w:color="auto"/>
            </w:tcBorders>
            <w:shd w:val="clear" w:color="auto" w:fill="auto"/>
            <w:vAlign w:val="bottom"/>
            <w:hideMark/>
          </w:tcPr>
          <w:p w14:paraId="4E6EA479" w14:textId="77777777" w:rsidR="00F25BAE" w:rsidRPr="004E41E8" w:rsidRDefault="3B745FBD" w:rsidP="3B745FBD">
            <w:pPr>
              <w:spacing w:line="240" w:lineRule="auto"/>
              <w:jc w:val="left"/>
              <w:rPr>
                <w:rFonts w:eastAsia="Times New Roman" w:cs="Arial"/>
                <w:color w:val="000000" w:themeColor="text1"/>
              </w:rPr>
            </w:pPr>
            <w:r w:rsidRPr="004E41E8">
              <w:rPr>
                <w:rFonts w:eastAsia="Times New Roman" w:cs="Arial"/>
                <w:color w:val="000000" w:themeColor="text1"/>
              </w:rPr>
              <w:t xml:space="preserve">Technical Solution </w:t>
            </w:r>
          </w:p>
        </w:tc>
        <w:tc>
          <w:tcPr>
            <w:tcW w:w="5377" w:type="dxa"/>
            <w:tcBorders>
              <w:top w:val="nil"/>
              <w:left w:val="nil"/>
              <w:bottom w:val="single" w:sz="4" w:space="0" w:color="auto"/>
              <w:right w:val="single" w:sz="4" w:space="0" w:color="auto"/>
            </w:tcBorders>
            <w:shd w:val="clear" w:color="auto" w:fill="auto"/>
            <w:vAlign w:val="bottom"/>
            <w:hideMark/>
          </w:tcPr>
          <w:p w14:paraId="05A89306" w14:textId="77777777" w:rsidR="00F25BAE" w:rsidRPr="004E41E8" w:rsidRDefault="3B745FBD" w:rsidP="3B745FBD">
            <w:pPr>
              <w:spacing w:line="240" w:lineRule="auto"/>
              <w:jc w:val="left"/>
              <w:rPr>
                <w:rFonts w:eastAsia="Times New Roman" w:cs="Arial"/>
                <w:color w:val="000000" w:themeColor="text1"/>
              </w:rPr>
            </w:pPr>
            <w:r w:rsidRPr="004E41E8">
              <w:rPr>
                <w:rFonts w:eastAsia="Times New Roman" w:cs="Arial"/>
                <w:color w:val="000000" w:themeColor="text1"/>
              </w:rPr>
              <w:t>Degree to which the Proposer’s proposed solution meets the requirements set forth in Exhibits X and narrative responses.</w:t>
            </w:r>
          </w:p>
        </w:tc>
        <w:tc>
          <w:tcPr>
            <w:tcW w:w="2350" w:type="dxa"/>
            <w:tcBorders>
              <w:top w:val="nil"/>
              <w:left w:val="nil"/>
              <w:bottom w:val="single" w:sz="4" w:space="0" w:color="auto"/>
              <w:right w:val="single" w:sz="4" w:space="0" w:color="auto"/>
            </w:tcBorders>
            <w:shd w:val="clear" w:color="auto" w:fill="auto"/>
            <w:noWrap/>
            <w:vAlign w:val="bottom"/>
            <w:hideMark/>
          </w:tcPr>
          <w:p w14:paraId="2F1CF139" w14:textId="77777777" w:rsidR="00F25BAE" w:rsidRPr="004E41E8" w:rsidRDefault="3B745FBD" w:rsidP="3B745FBD">
            <w:pPr>
              <w:spacing w:line="240" w:lineRule="auto"/>
              <w:jc w:val="center"/>
              <w:rPr>
                <w:rFonts w:eastAsia="Times New Roman" w:cs="Arial"/>
                <w:color w:val="000000" w:themeColor="text1"/>
              </w:rPr>
            </w:pPr>
            <w:r w:rsidRPr="004E41E8">
              <w:rPr>
                <w:rFonts w:eastAsia="Times New Roman" w:cs="Arial"/>
                <w:color w:val="000000" w:themeColor="text1"/>
              </w:rPr>
              <w:t>35</w:t>
            </w:r>
          </w:p>
        </w:tc>
      </w:tr>
      <w:tr w:rsidR="00F25BAE" w:rsidRPr="00F25BAE" w14:paraId="1F9719D0" w14:textId="77777777" w:rsidTr="004E41E8">
        <w:trPr>
          <w:trHeight w:val="917"/>
        </w:trPr>
        <w:tc>
          <w:tcPr>
            <w:tcW w:w="2209" w:type="dxa"/>
            <w:tcBorders>
              <w:top w:val="nil"/>
              <w:left w:val="single" w:sz="4" w:space="0" w:color="auto"/>
              <w:bottom w:val="single" w:sz="4" w:space="0" w:color="auto"/>
              <w:right w:val="single" w:sz="4" w:space="0" w:color="auto"/>
            </w:tcBorders>
            <w:shd w:val="clear" w:color="auto" w:fill="auto"/>
            <w:vAlign w:val="bottom"/>
            <w:hideMark/>
          </w:tcPr>
          <w:p w14:paraId="45C4E34E" w14:textId="77777777" w:rsidR="00F25BAE" w:rsidRPr="004E41E8" w:rsidRDefault="3B745FBD" w:rsidP="3B745FBD">
            <w:pPr>
              <w:spacing w:line="240" w:lineRule="auto"/>
              <w:jc w:val="left"/>
              <w:rPr>
                <w:rFonts w:eastAsia="Times New Roman" w:cs="Arial"/>
                <w:color w:val="000000" w:themeColor="text1"/>
              </w:rPr>
            </w:pPr>
            <w:r w:rsidRPr="004E41E8">
              <w:rPr>
                <w:rFonts w:eastAsia="Times New Roman" w:cs="Arial"/>
                <w:color w:val="000000" w:themeColor="text1"/>
              </w:rPr>
              <w:t xml:space="preserve">Implementation </w:t>
            </w:r>
          </w:p>
        </w:tc>
        <w:tc>
          <w:tcPr>
            <w:tcW w:w="5377" w:type="dxa"/>
            <w:tcBorders>
              <w:top w:val="nil"/>
              <w:left w:val="nil"/>
              <w:bottom w:val="single" w:sz="4" w:space="0" w:color="auto"/>
              <w:right w:val="single" w:sz="4" w:space="0" w:color="auto"/>
            </w:tcBorders>
            <w:shd w:val="clear" w:color="auto" w:fill="auto"/>
            <w:vAlign w:val="bottom"/>
            <w:hideMark/>
          </w:tcPr>
          <w:p w14:paraId="2D50F51D" w14:textId="77777777" w:rsidR="00F25BAE" w:rsidRPr="004E41E8" w:rsidRDefault="3B745FBD" w:rsidP="3B745FBD">
            <w:pPr>
              <w:spacing w:line="240" w:lineRule="auto"/>
              <w:jc w:val="left"/>
              <w:rPr>
                <w:rFonts w:eastAsia="Times New Roman" w:cs="Arial"/>
                <w:color w:val="000000" w:themeColor="text1"/>
              </w:rPr>
            </w:pPr>
            <w:r w:rsidRPr="004E41E8">
              <w:rPr>
                <w:rFonts w:eastAsia="Times New Roman" w:cs="Arial"/>
                <w:color w:val="000000" w:themeColor="text1"/>
              </w:rPr>
              <w:t xml:space="preserve">Ability to design and execute a successful implementation and provision of services in the Cloud </w:t>
            </w:r>
          </w:p>
        </w:tc>
        <w:tc>
          <w:tcPr>
            <w:tcW w:w="2350" w:type="dxa"/>
            <w:tcBorders>
              <w:top w:val="nil"/>
              <w:left w:val="nil"/>
              <w:bottom w:val="single" w:sz="4" w:space="0" w:color="auto"/>
              <w:right w:val="single" w:sz="4" w:space="0" w:color="auto"/>
            </w:tcBorders>
            <w:shd w:val="clear" w:color="auto" w:fill="auto"/>
            <w:noWrap/>
            <w:vAlign w:val="bottom"/>
            <w:hideMark/>
          </w:tcPr>
          <w:p w14:paraId="15D821D8" w14:textId="77777777" w:rsidR="00F25BAE" w:rsidRPr="004E41E8" w:rsidRDefault="3B745FBD" w:rsidP="3B745FBD">
            <w:pPr>
              <w:spacing w:line="240" w:lineRule="auto"/>
              <w:jc w:val="center"/>
              <w:rPr>
                <w:rFonts w:eastAsia="Times New Roman" w:cs="Arial"/>
                <w:color w:val="000000" w:themeColor="text1"/>
              </w:rPr>
            </w:pPr>
            <w:r w:rsidRPr="004E41E8">
              <w:rPr>
                <w:rFonts w:eastAsia="Times New Roman" w:cs="Arial"/>
                <w:color w:val="000000" w:themeColor="text1"/>
              </w:rPr>
              <w:t>20</w:t>
            </w:r>
          </w:p>
        </w:tc>
      </w:tr>
      <w:tr w:rsidR="00F25BAE" w:rsidRPr="00F25BAE" w14:paraId="7A04F3C6" w14:textId="77777777" w:rsidTr="004E41E8">
        <w:trPr>
          <w:trHeight w:val="593"/>
        </w:trPr>
        <w:tc>
          <w:tcPr>
            <w:tcW w:w="2209" w:type="dxa"/>
            <w:tcBorders>
              <w:top w:val="nil"/>
              <w:left w:val="single" w:sz="4" w:space="0" w:color="auto"/>
              <w:bottom w:val="single" w:sz="4" w:space="0" w:color="auto"/>
              <w:right w:val="single" w:sz="4" w:space="0" w:color="auto"/>
            </w:tcBorders>
            <w:shd w:val="clear" w:color="auto" w:fill="auto"/>
            <w:vAlign w:val="bottom"/>
            <w:hideMark/>
          </w:tcPr>
          <w:p w14:paraId="02C5F8D6" w14:textId="77777777" w:rsidR="00F25BAE" w:rsidRPr="004E41E8" w:rsidRDefault="3B745FBD" w:rsidP="3B745FBD">
            <w:pPr>
              <w:spacing w:line="240" w:lineRule="auto"/>
              <w:jc w:val="left"/>
              <w:rPr>
                <w:rFonts w:eastAsia="Times New Roman" w:cs="Arial"/>
                <w:color w:val="000000" w:themeColor="text1"/>
              </w:rPr>
            </w:pPr>
            <w:r w:rsidRPr="004E41E8">
              <w:rPr>
                <w:rFonts w:eastAsia="Times New Roman" w:cs="Arial"/>
                <w:color w:val="000000" w:themeColor="text1"/>
              </w:rPr>
              <w:t>Cost</w:t>
            </w:r>
          </w:p>
        </w:tc>
        <w:tc>
          <w:tcPr>
            <w:tcW w:w="5377" w:type="dxa"/>
            <w:tcBorders>
              <w:top w:val="nil"/>
              <w:left w:val="nil"/>
              <w:bottom w:val="single" w:sz="4" w:space="0" w:color="auto"/>
              <w:right w:val="single" w:sz="4" w:space="0" w:color="auto"/>
            </w:tcBorders>
            <w:shd w:val="clear" w:color="auto" w:fill="auto"/>
            <w:vAlign w:val="bottom"/>
            <w:hideMark/>
          </w:tcPr>
          <w:p w14:paraId="7FE7ED06" w14:textId="77777777" w:rsidR="00F25BAE" w:rsidRPr="004E41E8" w:rsidRDefault="3B745FBD" w:rsidP="3B745FBD">
            <w:pPr>
              <w:spacing w:line="240" w:lineRule="auto"/>
              <w:jc w:val="left"/>
              <w:rPr>
                <w:rFonts w:eastAsia="Times New Roman" w:cs="Arial"/>
                <w:color w:val="000000" w:themeColor="text1"/>
              </w:rPr>
            </w:pPr>
            <w:r w:rsidRPr="004E41E8">
              <w:rPr>
                <w:rFonts w:eastAsia="Times New Roman" w:cs="Arial"/>
                <w:color w:val="000000" w:themeColor="text1"/>
              </w:rPr>
              <w:t>Overall cost based on initial setup and ongoing fees for consumption of services</w:t>
            </w:r>
          </w:p>
        </w:tc>
        <w:tc>
          <w:tcPr>
            <w:tcW w:w="2350" w:type="dxa"/>
            <w:tcBorders>
              <w:top w:val="nil"/>
              <w:left w:val="nil"/>
              <w:bottom w:val="single" w:sz="4" w:space="0" w:color="auto"/>
              <w:right w:val="single" w:sz="4" w:space="0" w:color="auto"/>
            </w:tcBorders>
            <w:shd w:val="clear" w:color="auto" w:fill="auto"/>
            <w:noWrap/>
            <w:vAlign w:val="bottom"/>
            <w:hideMark/>
          </w:tcPr>
          <w:p w14:paraId="7F7D03BA" w14:textId="77777777" w:rsidR="00F25BAE" w:rsidRPr="004E41E8" w:rsidRDefault="3B745FBD" w:rsidP="3B745FBD">
            <w:pPr>
              <w:spacing w:line="240" w:lineRule="auto"/>
              <w:jc w:val="center"/>
              <w:rPr>
                <w:rFonts w:eastAsia="Times New Roman" w:cs="Arial"/>
                <w:color w:val="000000" w:themeColor="text1"/>
              </w:rPr>
            </w:pPr>
            <w:r w:rsidRPr="004E41E8">
              <w:rPr>
                <w:rFonts w:eastAsia="Times New Roman" w:cs="Arial"/>
                <w:color w:val="000000" w:themeColor="text1"/>
              </w:rPr>
              <w:t>25</w:t>
            </w:r>
          </w:p>
        </w:tc>
      </w:tr>
      <w:tr w:rsidR="00F25BAE" w:rsidRPr="00F25BAE" w14:paraId="71DC83AD" w14:textId="77777777" w:rsidTr="004E41E8">
        <w:trPr>
          <w:trHeight w:val="890"/>
        </w:trPr>
        <w:tc>
          <w:tcPr>
            <w:tcW w:w="2209" w:type="dxa"/>
            <w:tcBorders>
              <w:top w:val="nil"/>
              <w:left w:val="single" w:sz="4" w:space="0" w:color="auto"/>
              <w:bottom w:val="single" w:sz="4" w:space="0" w:color="auto"/>
              <w:right w:val="single" w:sz="4" w:space="0" w:color="auto"/>
            </w:tcBorders>
            <w:shd w:val="clear" w:color="auto" w:fill="auto"/>
            <w:vAlign w:val="bottom"/>
            <w:hideMark/>
          </w:tcPr>
          <w:p w14:paraId="2B08E0DA" w14:textId="77777777" w:rsidR="00F25BAE" w:rsidRPr="004E41E8" w:rsidRDefault="3B745FBD" w:rsidP="3B745FBD">
            <w:pPr>
              <w:spacing w:line="240" w:lineRule="auto"/>
              <w:jc w:val="left"/>
              <w:rPr>
                <w:rFonts w:eastAsia="Times New Roman" w:cs="Arial"/>
                <w:color w:val="000000" w:themeColor="text1"/>
              </w:rPr>
            </w:pPr>
            <w:r w:rsidRPr="004E41E8">
              <w:rPr>
                <w:rFonts w:eastAsia="Times New Roman" w:cs="Arial"/>
                <w:color w:val="000000" w:themeColor="text1"/>
              </w:rPr>
              <w:t xml:space="preserve">Organization Information and Qualifications </w:t>
            </w:r>
          </w:p>
        </w:tc>
        <w:tc>
          <w:tcPr>
            <w:tcW w:w="5377" w:type="dxa"/>
            <w:tcBorders>
              <w:top w:val="nil"/>
              <w:left w:val="nil"/>
              <w:bottom w:val="single" w:sz="4" w:space="0" w:color="auto"/>
              <w:right w:val="single" w:sz="4" w:space="0" w:color="auto"/>
            </w:tcBorders>
            <w:shd w:val="clear" w:color="auto" w:fill="auto"/>
            <w:vAlign w:val="bottom"/>
            <w:hideMark/>
          </w:tcPr>
          <w:p w14:paraId="0EA6D0A8" w14:textId="77777777" w:rsidR="00F25BAE" w:rsidRPr="004E41E8" w:rsidRDefault="3B745FBD" w:rsidP="3B745FBD">
            <w:pPr>
              <w:spacing w:line="240" w:lineRule="auto"/>
              <w:jc w:val="left"/>
              <w:rPr>
                <w:rFonts w:eastAsia="Times New Roman" w:cs="Arial"/>
                <w:color w:val="000000" w:themeColor="text1"/>
              </w:rPr>
            </w:pPr>
            <w:r w:rsidRPr="004E41E8">
              <w:rPr>
                <w:rFonts w:eastAsia="Times New Roman" w:cs="Arial"/>
                <w:color w:val="000000" w:themeColor="text1"/>
              </w:rPr>
              <w:t xml:space="preserve">Level of Proposer organization experience, financial stability, and qualifications. </w:t>
            </w:r>
          </w:p>
        </w:tc>
        <w:tc>
          <w:tcPr>
            <w:tcW w:w="2350" w:type="dxa"/>
            <w:tcBorders>
              <w:top w:val="nil"/>
              <w:left w:val="nil"/>
              <w:bottom w:val="single" w:sz="4" w:space="0" w:color="auto"/>
              <w:right w:val="single" w:sz="4" w:space="0" w:color="auto"/>
            </w:tcBorders>
            <w:shd w:val="clear" w:color="auto" w:fill="auto"/>
            <w:noWrap/>
            <w:vAlign w:val="bottom"/>
            <w:hideMark/>
          </w:tcPr>
          <w:p w14:paraId="309F7F1F" w14:textId="77777777" w:rsidR="00F25BAE" w:rsidRPr="004E41E8" w:rsidRDefault="3B745FBD" w:rsidP="3B745FBD">
            <w:pPr>
              <w:spacing w:line="240" w:lineRule="auto"/>
              <w:jc w:val="center"/>
              <w:rPr>
                <w:rFonts w:eastAsia="Times New Roman" w:cs="Arial"/>
                <w:color w:val="000000" w:themeColor="text1"/>
              </w:rPr>
            </w:pPr>
            <w:r w:rsidRPr="004E41E8">
              <w:rPr>
                <w:rFonts w:eastAsia="Times New Roman" w:cs="Arial"/>
                <w:color w:val="000000" w:themeColor="text1"/>
              </w:rPr>
              <w:t>10</w:t>
            </w:r>
          </w:p>
        </w:tc>
      </w:tr>
      <w:tr w:rsidR="00F25BAE" w:rsidRPr="00F25BAE" w14:paraId="17D78C1D" w14:textId="77777777" w:rsidTr="004E41E8">
        <w:trPr>
          <w:trHeight w:val="1125"/>
        </w:trPr>
        <w:tc>
          <w:tcPr>
            <w:tcW w:w="2209" w:type="dxa"/>
            <w:tcBorders>
              <w:top w:val="nil"/>
              <w:left w:val="single" w:sz="4" w:space="0" w:color="auto"/>
              <w:bottom w:val="single" w:sz="4" w:space="0" w:color="auto"/>
              <w:right w:val="single" w:sz="4" w:space="0" w:color="auto"/>
            </w:tcBorders>
            <w:shd w:val="clear" w:color="auto" w:fill="auto"/>
            <w:vAlign w:val="center"/>
            <w:hideMark/>
          </w:tcPr>
          <w:p w14:paraId="33B485A0" w14:textId="77777777" w:rsidR="00F25BAE" w:rsidRPr="004E41E8" w:rsidRDefault="3B745FBD" w:rsidP="3B745FBD">
            <w:pPr>
              <w:spacing w:line="240" w:lineRule="auto"/>
              <w:jc w:val="left"/>
              <w:rPr>
                <w:rFonts w:eastAsia="Times New Roman" w:cs="Arial"/>
                <w:color w:val="000000" w:themeColor="text1"/>
              </w:rPr>
            </w:pPr>
            <w:r w:rsidRPr="004E41E8">
              <w:rPr>
                <w:rFonts w:eastAsia="Times New Roman" w:cs="Arial"/>
                <w:color w:val="000000" w:themeColor="text1"/>
              </w:rPr>
              <w:t>Acceptance of Terms and Conditions</w:t>
            </w:r>
          </w:p>
        </w:tc>
        <w:tc>
          <w:tcPr>
            <w:tcW w:w="5377" w:type="dxa"/>
            <w:tcBorders>
              <w:top w:val="nil"/>
              <w:left w:val="nil"/>
              <w:bottom w:val="single" w:sz="4" w:space="0" w:color="auto"/>
              <w:right w:val="single" w:sz="4" w:space="0" w:color="auto"/>
            </w:tcBorders>
            <w:shd w:val="clear" w:color="auto" w:fill="auto"/>
            <w:vAlign w:val="center"/>
            <w:hideMark/>
          </w:tcPr>
          <w:p w14:paraId="2F7715AE" w14:textId="77777777" w:rsidR="00F25BAE" w:rsidRPr="004E41E8" w:rsidRDefault="3B745FBD" w:rsidP="3B745FBD">
            <w:pPr>
              <w:spacing w:line="240" w:lineRule="auto"/>
              <w:jc w:val="left"/>
              <w:rPr>
                <w:rFonts w:eastAsia="Times New Roman" w:cs="Arial"/>
                <w:color w:val="000000" w:themeColor="text1"/>
              </w:rPr>
            </w:pPr>
            <w:r w:rsidRPr="004E41E8">
              <w:rPr>
                <w:rFonts w:eastAsia="Times New Roman" w:cs="Arial"/>
                <w:color w:val="000000" w:themeColor="text1"/>
              </w:rPr>
              <w:t>Level of Proposer’s acceptance of Terms and Conditions. (Attachment 3)</w:t>
            </w:r>
          </w:p>
        </w:tc>
        <w:tc>
          <w:tcPr>
            <w:tcW w:w="2350" w:type="dxa"/>
            <w:tcBorders>
              <w:top w:val="nil"/>
              <w:left w:val="nil"/>
              <w:bottom w:val="single" w:sz="4" w:space="0" w:color="auto"/>
              <w:right w:val="single" w:sz="4" w:space="0" w:color="auto"/>
            </w:tcBorders>
            <w:shd w:val="clear" w:color="auto" w:fill="auto"/>
            <w:vAlign w:val="center"/>
            <w:hideMark/>
          </w:tcPr>
          <w:p w14:paraId="068783CA" w14:textId="77777777" w:rsidR="00F25BAE" w:rsidRPr="004E41E8" w:rsidRDefault="3B745FBD" w:rsidP="3B745FBD">
            <w:pPr>
              <w:spacing w:line="240" w:lineRule="auto"/>
              <w:jc w:val="center"/>
              <w:rPr>
                <w:rFonts w:eastAsia="Times New Roman" w:cs="Arial"/>
                <w:color w:val="000000" w:themeColor="text1"/>
              </w:rPr>
            </w:pPr>
            <w:r w:rsidRPr="004E41E8">
              <w:rPr>
                <w:rFonts w:eastAsia="Times New Roman" w:cs="Arial"/>
                <w:color w:val="000000" w:themeColor="text1"/>
              </w:rPr>
              <w:t>7</w:t>
            </w:r>
          </w:p>
        </w:tc>
      </w:tr>
      <w:tr w:rsidR="00F25BAE" w:rsidRPr="00F25BAE" w14:paraId="104834DC" w14:textId="77777777" w:rsidTr="00030386">
        <w:trPr>
          <w:trHeight w:val="375"/>
        </w:trPr>
        <w:tc>
          <w:tcPr>
            <w:tcW w:w="2209" w:type="dxa"/>
            <w:tcBorders>
              <w:top w:val="nil"/>
              <w:left w:val="single" w:sz="4" w:space="0" w:color="auto"/>
              <w:bottom w:val="single" w:sz="4" w:space="0" w:color="auto"/>
              <w:right w:val="single" w:sz="4" w:space="0" w:color="auto"/>
            </w:tcBorders>
            <w:shd w:val="clear" w:color="auto" w:fill="auto"/>
            <w:vAlign w:val="center"/>
            <w:hideMark/>
          </w:tcPr>
          <w:p w14:paraId="4327030F" w14:textId="77777777" w:rsidR="00F25BAE" w:rsidRPr="004E41E8" w:rsidRDefault="3B745FBD" w:rsidP="3B745FBD">
            <w:pPr>
              <w:spacing w:line="240" w:lineRule="auto"/>
              <w:jc w:val="left"/>
              <w:rPr>
                <w:rFonts w:eastAsia="Times New Roman" w:cs="Arial"/>
                <w:color w:val="000000" w:themeColor="text1"/>
              </w:rPr>
            </w:pPr>
            <w:r w:rsidRPr="004E41E8">
              <w:rPr>
                <w:rFonts w:eastAsia="Times New Roman" w:cs="Arial"/>
                <w:color w:val="000000" w:themeColor="text1"/>
              </w:rPr>
              <w:t>DVBE Incentive</w:t>
            </w:r>
          </w:p>
        </w:tc>
        <w:tc>
          <w:tcPr>
            <w:tcW w:w="5377" w:type="dxa"/>
            <w:tcBorders>
              <w:top w:val="nil"/>
              <w:left w:val="nil"/>
              <w:bottom w:val="single" w:sz="4" w:space="0" w:color="auto"/>
              <w:right w:val="single" w:sz="4" w:space="0" w:color="auto"/>
            </w:tcBorders>
            <w:shd w:val="clear" w:color="auto" w:fill="auto"/>
            <w:vAlign w:val="center"/>
            <w:hideMark/>
          </w:tcPr>
          <w:p w14:paraId="4AAD3E13" w14:textId="77777777" w:rsidR="00F25BAE" w:rsidRPr="004E41E8" w:rsidRDefault="3B745FBD" w:rsidP="3B745FBD">
            <w:pPr>
              <w:spacing w:line="240" w:lineRule="auto"/>
              <w:jc w:val="left"/>
              <w:rPr>
                <w:rFonts w:eastAsia="Times New Roman" w:cs="Arial"/>
                <w:color w:val="000000" w:themeColor="text1"/>
              </w:rPr>
            </w:pPr>
            <w:r w:rsidRPr="004E41E8">
              <w:rPr>
                <w:rFonts w:eastAsia="Times New Roman" w:cs="Arial"/>
                <w:color w:val="000000" w:themeColor="text1"/>
              </w:rPr>
              <w:t>DVBE incentive points.</w:t>
            </w:r>
          </w:p>
        </w:tc>
        <w:tc>
          <w:tcPr>
            <w:tcW w:w="2350" w:type="dxa"/>
            <w:tcBorders>
              <w:top w:val="nil"/>
              <w:left w:val="nil"/>
              <w:bottom w:val="single" w:sz="4" w:space="0" w:color="auto"/>
              <w:right w:val="single" w:sz="4" w:space="0" w:color="auto"/>
            </w:tcBorders>
            <w:shd w:val="clear" w:color="auto" w:fill="auto"/>
            <w:vAlign w:val="center"/>
            <w:hideMark/>
          </w:tcPr>
          <w:p w14:paraId="733340C2" w14:textId="77777777" w:rsidR="00F25BAE" w:rsidRPr="004E41E8" w:rsidRDefault="3B745FBD" w:rsidP="3B745FBD">
            <w:pPr>
              <w:spacing w:line="240" w:lineRule="auto"/>
              <w:jc w:val="center"/>
              <w:rPr>
                <w:rFonts w:eastAsia="Times New Roman" w:cs="Arial"/>
                <w:color w:val="000000" w:themeColor="text1"/>
              </w:rPr>
            </w:pPr>
            <w:r w:rsidRPr="004E41E8">
              <w:rPr>
                <w:rFonts w:eastAsia="Times New Roman" w:cs="Arial"/>
                <w:color w:val="000000" w:themeColor="text1"/>
              </w:rPr>
              <w:t>3</w:t>
            </w:r>
          </w:p>
        </w:tc>
      </w:tr>
      <w:tr w:rsidR="00030386" w:rsidRPr="00F25BAE" w14:paraId="2B9B6E33" w14:textId="77777777" w:rsidTr="00030386">
        <w:trPr>
          <w:trHeight w:val="375"/>
        </w:trPr>
        <w:tc>
          <w:tcPr>
            <w:tcW w:w="2209" w:type="dxa"/>
            <w:tcBorders>
              <w:top w:val="single" w:sz="4" w:space="0" w:color="auto"/>
              <w:left w:val="single" w:sz="4" w:space="0" w:color="auto"/>
              <w:bottom w:val="single" w:sz="4" w:space="0" w:color="auto"/>
            </w:tcBorders>
            <w:shd w:val="clear" w:color="auto" w:fill="auto"/>
            <w:vAlign w:val="center"/>
          </w:tcPr>
          <w:p w14:paraId="64F22065" w14:textId="77777777" w:rsidR="00030386" w:rsidRPr="004E41E8" w:rsidRDefault="00030386" w:rsidP="3B745FBD">
            <w:pPr>
              <w:spacing w:line="240" w:lineRule="auto"/>
              <w:jc w:val="left"/>
              <w:rPr>
                <w:rFonts w:eastAsia="Times New Roman" w:cs="Arial"/>
                <w:color w:val="000000" w:themeColor="text1"/>
              </w:rPr>
            </w:pPr>
          </w:p>
        </w:tc>
        <w:tc>
          <w:tcPr>
            <w:tcW w:w="5377" w:type="dxa"/>
            <w:tcBorders>
              <w:top w:val="single" w:sz="4" w:space="0" w:color="auto"/>
              <w:left w:val="nil"/>
              <w:bottom w:val="single" w:sz="4" w:space="0" w:color="auto"/>
              <w:right w:val="single" w:sz="4" w:space="0" w:color="auto"/>
            </w:tcBorders>
            <w:shd w:val="clear" w:color="auto" w:fill="auto"/>
            <w:vAlign w:val="center"/>
          </w:tcPr>
          <w:p w14:paraId="37D1B376" w14:textId="77777777" w:rsidR="00030386" w:rsidRPr="004E41E8" w:rsidRDefault="00030386" w:rsidP="3B745FBD">
            <w:pPr>
              <w:spacing w:line="240" w:lineRule="auto"/>
              <w:jc w:val="left"/>
              <w:rPr>
                <w:rFonts w:eastAsia="Times New Roman" w:cs="Arial"/>
                <w:color w:val="000000" w:themeColor="text1"/>
              </w:rPr>
            </w:pPr>
          </w:p>
        </w:tc>
        <w:tc>
          <w:tcPr>
            <w:tcW w:w="2350" w:type="dxa"/>
            <w:tcBorders>
              <w:top w:val="nil"/>
              <w:left w:val="single" w:sz="4" w:space="0" w:color="auto"/>
              <w:bottom w:val="single" w:sz="4" w:space="0" w:color="auto"/>
              <w:right w:val="single" w:sz="4" w:space="0" w:color="auto"/>
            </w:tcBorders>
            <w:shd w:val="clear" w:color="auto" w:fill="auto"/>
            <w:vAlign w:val="center"/>
          </w:tcPr>
          <w:p w14:paraId="02DE7782" w14:textId="5E1CB4B4" w:rsidR="00030386" w:rsidRPr="004E41E8" w:rsidRDefault="00030386" w:rsidP="3B745FBD">
            <w:pPr>
              <w:spacing w:line="240" w:lineRule="auto"/>
              <w:jc w:val="center"/>
              <w:rPr>
                <w:rFonts w:eastAsia="Times New Roman" w:cs="Arial"/>
                <w:color w:val="000000" w:themeColor="text1"/>
              </w:rPr>
            </w:pPr>
            <w:r>
              <w:rPr>
                <w:rFonts w:eastAsia="Times New Roman" w:cs="Arial"/>
                <w:color w:val="000000" w:themeColor="text1"/>
              </w:rPr>
              <w:t>100</w:t>
            </w:r>
          </w:p>
        </w:tc>
      </w:tr>
    </w:tbl>
    <w:p w14:paraId="09BA68BA" w14:textId="2FD2FF9D" w:rsidR="00573D72" w:rsidRPr="00E36402" w:rsidRDefault="00573D72" w:rsidP="00573D72">
      <w:pPr>
        <w:pStyle w:val="BodyTextIndent"/>
      </w:pPr>
    </w:p>
    <w:p w14:paraId="22EB43F2" w14:textId="77777777" w:rsidR="004E41E8" w:rsidRPr="004E41E8" w:rsidRDefault="004E41E8" w:rsidP="004E41E8">
      <w:pPr>
        <w:pStyle w:val="Heading2"/>
        <w:spacing w:after="240"/>
      </w:pPr>
      <w:bookmarkStart w:id="81" w:name="_Toc493762567"/>
      <w:bookmarkStart w:id="82" w:name="_Toc503860965"/>
      <w:r w:rsidRPr="004E41E8">
        <w:rPr>
          <w:bCs w:val="0"/>
        </w:rPr>
        <w:t>Non-Cost Portion</w:t>
      </w:r>
      <w:bookmarkEnd w:id="81"/>
      <w:bookmarkEnd w:id="82"/>
    </w:p>
    <w:p w14:paraId="369A6E9C" w14:textId="77777777" w:rsidR="004E41E8" w:rsidRDefault="004E41E8" w:rsidP="004E41E8">
      <w:pPr>
        <w:pStyle w:val="Heading3"/>
        <w:numPr>
          <w:ilvl w:val="0"/>
          <w:numId w:val="0"/>
        </w:numPr>
        <w:ind w:left="1080"/>
      </w:pPr>
      <w:r>
        <w:t>At the time proposals are opened, each proposal will be checked for the presence or absence of the required proposal contents.</w:t>
      </w:r>
    </w:p>
    <w:p w14:paraId="5D922C63" w14:textId="77777777" w:rsidR="004E41E8" w:rsidRDefault="004E41E8" w:rsidP="004E41E8">
      <w:pPr>
        <w:pStyle w:val="Heading3"/>
        <w:numPr>
          <w:ilvl w:val="0"/>
          <w:numId w:val="0"/>
        </w:numPr>
        <w:ind w:left="1080"/>
      </w:pPr>
      <w:r>
        <w:t xml:space="preserve">The scores for the non-cost portion of the responsive proposals will be posted on the date listed in Section 3.1, Proposed Procurement Schedule, at the JCC website, </w:t>
      </w:r>
      <w:hyperlink r:id="rId20" w:history="1">
        <w:r>
          <w:rPr>
            <w:rStyle w:val="Hyperlink"/>
          </w:rPr>
          <w:t>http://www.courts.ca.gov/rfps.htm</w:t>
        </w:r>
      </w:hyperlink>
      <w:r>
        <w:t xml:space="preserve">. </w:t>
      </w:r>
    </w:p>
    <w:p w14:paraId="4BBDCA60" w14:textId="77777777" w:rsidR="004E41E8" w:rsidRPr="004E41E8" w:rsidRDefault="004E41E8" w:rsidP="004E41E8">
      <w:pPr>
        <w:pStyle w:val="Heading2"/>
        <w:spacing w:after="240"/>
      </w:pPr>
      <w:bookmarkStart w:id="83" w:name="_Toc493762568"/>
      <w:bookmarkStart w:id="84" w:name="_Toc503860966"/>
      <w:r w:rsidRPr="004E41E8">
        <w:rPr>
          <w:bCs w:val="0"/>
        </w:rPr>
        <w:lastRenderedPageBreak/>
        <w:t>Cost Portion</w:t>
      </w:r>
      <w:bookmarkEnd w:id="83"/>
      <w:bookmarkEnd w:id="84"/>
    </w:p>
    <w:p w14:paraId="4B099ABE" w14:textId="39FA8D3F" w:rsidR="004E41E8" w:rsidRDefault="004E41E8" w:rsidP="004E41E8">
      <w:pPr>
        <w:pStyle w:val="Heading3"/>
        <w:numPr>
          <w:ilvl w:val="0"/>
          <w:numId w:val="0"/>
        </w:numPr>
        <w:ind w:left="1080"/>
      </w:pPr>
      <w:r>
        <w:t>Following the publication of the non-cost portion scores, the cost portions will be opened. The cost portion of the proposals will be publicly opened on the date and time noted in Section 3.1, Proposed Procurement Schedule. The cost portion will only be opened and evaluated if the Proposer’s non-cost portion is determined to be responsive.</w:t>
      </w:r>
    </w:p>
    <w:p w14:paraId="4A824B02" w14:textId="77777777" w:rsidR="004E41E8" w:rsidRDefault="004E41E8" w:rsidP="004E41E8">
      <w:pPr>
        <w:pStyle w:val="Heading3"/>
        <w:numPr>
          <w:ilvl w:val="0"/>
          <w:numId w:val="0"/>
        </w:numPr>
        <w:ind w:left="1080"/>
      </w:pPr>
      <w:r>
        <w:t>Proposals containing false or misleading statements may be rejected if, in the opinion of the Judicial Council, the information was intended to mislead the state regarding a requirement of the solicitation document.</w:t>
      </w:r>
    </w:p>
    <w:p w14:paraId="0384595B" w14:textId="77777777" w:rsidR="004E41E8" w:rsidRDefault="004E41E8" w:rsidP="004E41E8">
      <w:pPr>
        <w:pStyle w:val="Heading3"/>
        <w:numPr>
          <w:ilvl w:val="0"/>
          <w:numId w:val="0"/>
        </w:numPr>
        <w:ind w:left="1080"/>
      </w:pPr>
      <w:r>
        <w:t xml:space="preserve">If a Master Agreement or Master Agreements is awarded, JCC staff will post notice of an intent to award at </w:t>
      </w:r>
      <w:hyperlink r:id="rId21" w:history="1">
        <w:r>
          <w:rPr>
            <w:rStyle w:val="Hyperlink"/>
          </w:rPr>
          <w:t>http://www.courts.ca.gov/rfps.htm</w:t>
        </w:r>
      </w:hyperlink>
      <w:r>
        <w:t>.</w:t>
      </w:r>
    </w:p>
    <w:p w14:paraId="5B50B0CB" w14:textId="77777777" w:rsidR="006F1998" w:rsidRPr="00E36402" w:rsidRDefault="3B745FBD" w:rsidP="00766C65">
      <w:pPr>
        <w:pStyle w:val="Heading1"/>
        <w:ind w:left="1170" w:hanging="720"/>
      </w:pPr>
      <w:bookmarkStart w:id="85" w:name="_Toc503860967"/>
      <w:r>
        <w:t>FINALISTS’ PRESENTATIONS (SOLUTIONS DEMONSTRATIONS AND INTERVIEWS)</w:t>
      </w:r>
      <w:bookmarkEnd w:id="85"/>
    </w:p>
    <w:p w14:paraId="419B306A" w14:textId="77777777" w:rsidR="006F1998" w:rsidRPr="00E36402" w:rsidRDefault="006F1998" w:rsidP="00F30CA3">
      <w:pPr>
        <w:pStyle w:val="BodyTextIndent"/>
      </w:pPr>
      <w:r w:rsidRPr="00E36402">
        <w:t xml:space="preserve">The </w:t>
      </w:r>
      <w:r w:rsidR="00C4230D" w:rsidRPr="00E36402">
        <w:rPr>
          <w:color w:val="000000"/>
        </w:rPr>
        <w:t>JCC</w:t>
      </w:r>
      <w:r w:rsidR="008F00F5" w:rsidRPr="3B745FBD">
        <w:t xml:space="preserve"> </w:t>
      </w:r>
      <w:r w:rsidRPr="00E36402">
        <w:rPr>
          <w:spacing w:val="-2"/>
        </w:rPr>
        <w:t>m</w:t>
      </w:r>
      <w:r w:rsidRPr="00E36402">
        <w:rPr>
          <w:spacing w:val="1"/>
        </w:rPr>
        <w:t>a</w:t>
      </w:r>
      <w:r w:rsidRPr="00E36402">
        <w:t xml:space="preserve">y conduct </w:t>
      </w:r>
      <w:r w:rsidRPr="00E36402">
        <w:rPr>
          <w:spacing w:val="-1"/>
        </w:rPr>
        <w:t>i</w:t>
      </w:r>
      <w:r w:rsidRPr="00E36402">
        <w:rPr>
          <w:spacing w:val="1"/>
        </w:rPr>
        <w:t>n</w:t>
      </w:r>
      <w:r w:rsidRPr="00E36402">
        <w:rPr>
          <w:spacing w:val="-1"/>
        </w:rPr>
        <w:t>t</w:t>
      </w:r>
      <w:r w:rsidRPr="00E36402">
        <w:t xml:space="preserve">erviews with </w:t>
      </w:r>
      <w:r w:rsidR="00E04F15" w:rsidRPr="00E36402">
        <w:t>Proposer</w:t>
      </w:r>
      <w:r w:rsidRPr="00E36402">
        <w:t>s to c</w:t>
      </w:r>
      <w:r w:rsidRPr="00E36402">
        <w:rPr>
          <w:spacing w:val="-1"/>
        </w:rPr>
        <w:t>l</w:t>
      </w:r>
      <w:r w:rsidRPr="00E36402">
        <w:t>arify aspects set forth in t</w:t>
      </w:r>
      <w:r w:rsidRPr="00E36402">
        <w:rPr>
          <w:spacing w:val="-1"/>
        </w:rPr>
        <w:t>h</w:t>
      </w:r>
      <w:r w:rsidRPr="00E36402">
        <w:t xml:space="preserve">eir proposals or to assist in </w:t>
      </w:r>
      <w:r w:rsidR="008012CB" w:rsidRPr="00E36402">
        <w:t>evaluation</w:t>
      </w:r>
      <w:r w:rsidRPr="00E36402">
        <w:t xml:space="preserve"> of the top-ranked proposals. </w:t>
      </w:r>
      <w:r w:rsidR="0040073E" w:rsidRPr="00E36402">
        <w:t xml:space="preserve"> </w:t>
      </w:r>
      <w:r w:rsidRPr="00E36402">
        <w:t>The intervi</w:t>
      </w:r>
      <w:r w:rsidRPr="00E36402">
        <w:rPr>
          <w:spacing w:val="-1"/>
        </w:rPr>
        <w:t>e</w:t>
      </w:r>
      <w:r w:rsidRPr="00E36402">
        <w:t>w process m</w:t>
      </w:r>
      <w:r w:rsidRPr="00E36402">
        <w:rPr>
          <w:spacing w:val="1"/>
        </w:rPr>
        <w:t>a</w:t>
      </w:r>
      <w:r w:rsidRPr="00E36402">
        <w:t>y require a de</w:t>
      </w:r>
      <w:r w:rsidRPr="00E36402">
        <w:rPr>
          <w:spacing w:val="-2"/>
        </w:rPr>
        <w:t>m</w:t>
      </w:r>
      <w:r w:rsidRPr="00E36402">
        <w:t>onstration.  The inter</w:t>
      </w:r>
      <w:r w:rsidRPr="00E36402">
        <w:rPr>
          <w:spacing w:val="-1"/>
        </w:rPr>
        <w:t>v</w:t>
      </w:r>
      <w:r w:rsidRPr="00E36402">
        <w:t xml:space="preserve">iews may be conducted in person or </w:t>
      </w:r>
      <w:r w:rsidRPr="00E36402">
        <w:rPr>
          <w:spacing w:val="-1"/>
        </w:rPr>
        <w:t>b</w:t>
      </w:r>
      <w:r w:rsidRPr="00E36402">
        <w:t xml:space="preserve">y phone.  If conducted in person, interviews will likely be held at </w:t>
      </w:r>
      <w:r w:rsidRPr="00E36402">
        <w:rPr>
          <w:spacing w:val="-1"/>
        </w:rPr>
        <w:t>t</w:t>
      </w:r>
      <w:r w:rsidRPr="00E36402">
        <w:rPr>
          <w:spacing w:val="1"/>
        </w:rPr>
        <w:t>h</w:t>
      </w:r>
      <w:r w:rsidRPr="00E36402">
        <w:t xml:space="preserve">e </w:t>
      </w:r>
      <w:r w:rsidR="00C4230D" w:rsidRPr="00E36402">
        <w:rPr>
          <w:color w:val="000000"/>
        </w:rPr>
        <w:t>JCC</w:t>
      </w:r>
      <w:r w:rsidRPr="3B745FBD">
        <w:t>’</w:t>
      </w:r>
      <w:r w:rsidRPr="00E36402">
        <w:t>s o</w:t>
      </w:r>
      <w:r w:rsidRPr="00E36402">
        <w:rPr>
          <w:spacing w:val="-1"/>
        </w:rPr>
        <w:t>f</w:t>
      </w:r>
      <w:r w:rsidRPr="00E36402">
        <w:t xml:space="preserve">fices.  The </w:t>
      </w:r>
      <w:r w:rsidR="00C4230D" w:rsidRPr="00E36402">
        <w:rPr>
          <w:color w:val="000000"/>
        </w:rPr>
        <w:t>JCC</w:t>
      </w:r>
      <w:r w:rsidR="008F00F5" w:rsidRPr="00E36402">
        <w:t xml:space="preserve"> </w:t>
      </w:r>
      <w:r w:rsidRPr="00E36402">
        <w:t>will not rei</w:t>
      </w:r>
      <w:r w:rsidRPr="00E36402">
        <w:rPr>
          <w:spacing w:val="-2"/>
        </w:rPr>
        <w:t>m</w:t>
      </w:r>
      <w:r w:rsidRPr="00E36402">
        <w:t xml:space="preserve">burse </w:t>
      </w:r>
      <w:r w:rsidR="00E04F15" w:rsidRPr="00E36402">
        <w:t>Proposer</w:t>
      </w:r>
      <w:r w:rsidRPr="00E36402">
        <w:t>s for a</w:t>
      </w:r>
      <w:r w:rsidRPr="00E36402">
        <w:rPr>
          <w:spacing w:val="-1"/>
        </w:rPr>
        <w:t>n</w:t>
      </w:r>
      <w:r w:rsidRPr="00E36402">
        <w:t xml:space="preserve">y costs incurred in traveling </w:t>
      </w:r>
      <w:r w:rsidRPr="00E36402">
        <w:rPr>
          <w:spacing w:val="-1"/>
        </w:rPr>
        <w:t>t</w:t>
      </w:r>
      <w:r w:rsidRPr="00E36402">
        <w:t xml:space="preserve">o or from the interview location.  The </w:t>
      </w:r>
      <w:r w:rsidR="00C4230D" w:rsidRPr="00E36402">
        <w:rPr>
          <w:color w:val="000000"/>
        </w:rPr>
        <w:t>JCC</w:t>
      </w:r>
      <w:r w:rsidR="008F00F5" w:rsidRPr="00E36402">
        <w:t xml:space="preserve"> </w:t>
      </w:r>
      <w:r w:rsidRPr="00E36402">
        <w:t>will noti</w:t>
      </w:r>
      <w:r w:rsidRPr="00E36402">
        <w:rPr>
          <w:spacing w:val="-1"/>
        </w:rPr>
        <w:t>f</w:t>
      </w:r>
      <w:r w:rsidRPr="00E36402">
        <w:t>y el</w:t>
      </w:r>
      <w:r w:rsidRPr="00E36402">
        <w:rPr>
          <w:spacing w:val="-1"/>
        </w:rPr>
        <w:t>i</w:t>
      </w:r>
      <w:r w:rsidRPr="00E36402">
        <w:rPr>
          <w:spacing w:val="1"/>
        </w:rPr>
        <w:t>g</w:t>
      </w:r>
      <w:r w:rsidRPr="00E36402">
        <w:t xml:space="preserve">ible </w:t>
      </w:r>
      <w:r w:rsidR="00E04F15" w:rsidRPr="00E36402">
        <w:t>Proposer</w:t>
      </w:r>
      <w:r w:rsidRPr="00E36402">
        <w:t>s r</w:t>
      </w:r>
      <w:r w:rsidRPr="00E36402">
        <w:rPr>
          <w:spacing w:val="-1"/>
        </w:rPr>
        <w:t>e</w:t>
      </w:r>
      <w:r w:rsidRPr="00E36402">
        <w:t>garding in</w:t>
      </w:r>
      <w:r w:rsidRPr="00E36402">
        <w:rPr>
          <w:spacing w:val="-1"/>
        </w:rPr>
        <w:t>t</w:t>
      </w:r>
      <w:r w:rsidRPr="00E36402">
        <w:t>erview arran</w:t>
      </w:r>
      <w:r w:rsidRPr="00E36402">
        <w:rPr>
          <w:spacing w:val="2"/>
        </w:rPr>
        <w:t>g</w:t>
      </w:r>
      <w:r w:rsidRPr="00E36402">
        <w:t>e</w:t>
      </w:r>
      <w:r w:rsidRPr="00E36402">
        <w:rPr>
          <w:spacing w:val="-2"/>
        </w:rPr>
        <w:t>m</w:t>
      </w:r>
      <w:r w:rsidRPr="00E36402">
        <w:t>ent</w:t>
      </w:r>
      <w:r w:rsidRPr="00E36402">
        <w:rPr>
          <w:spacing w:val="-1"/>
        </w:rPr>
        <w:t>s</w:t>
      </w:r>
      <w:r w:rsidRPr="00E36402">
        <w:t>.</w:t>
      </w:r>
    </w:p>
    <w:p w14:paraId="799D3616" w14:textId="77777777" w:rsidR="006F1998" w:rsidRPr="00E36402" w:rsidRDefault="3B745FBD" w:rsidP="00026144">
      <w:pPr>
        <w:pStyle w:val="Heading1"/>
      </w:pPr>
      <w:bookmarkStart w:id="86" w:name="_Toc503860968"/>
      <w:r>
        <w:t>CONFIDENTIAL OR PROPRIETARY INFORMATION</w:t>
      </w:r>
      <w:bookmarkEnd w:id="86"/>
    </w:p>
    <w:p w14:paraId="1F30D332" w14:textId="77777777" w:rsidR="00CF67AC" w:rsidRPr="00E36402" w:rsidRDefault="00CF67AC" w:rsidP="00CF67AC">
      <w:pPr>
        <w:pStyle w:val="BodyTextIndent"/>
        <w:keepNext/>
      </w:pPr>
    </w:p>
    <w:p w14:paraId="2F22D98A" w14:textId="77777777" w:rsidR="006F1998" w:rsidRPr="00E36402" w:rsidRDefault="006F1998" w:rsidP="00F30CA3">
      <w:pPr>
        <w:pStyle w:val="BodyTextIndent"/>
      </w:pPr>
      <w:r w:rsidRPr="00E36402">
        <w:t xml:space="preserve">One copy of each proposal will be retained by the </w:t>
      </w:r>
      <w:r w:rsidR="00C4230D" w:rsidRPr="00E36402">
        <w:rPr>
          <w:color w:val="000000"/>
        </w:rPr>
        <w:t>JCC</w:t>
      </w:r>
      <w:r w:rsidR="008F00F5" w:rsidRPr="00E36402">
        <w:t xml:space="preserve"> </w:t>
      </w:r>
      <w:r w:rsidRPr="00E36402">
        <w:t>for official files and will bec</w:t>
      </w:r>
      <w:r w:rsidRPr="00E36402">
        <w:rPr>
          <w:spacing w:val="2"/>
        </w:rPr>
        <w:t>o</w:t>
      </w:r>
      <w:r w:rsidRPr="00E36402">
        <w:rPr>
          <w:spacing w:val="-2"/>
        </w:rPr>
        <w:t>m</w:t>
      </w:r>
      <w:r w:rsidRPr="00E36402">
        <w:t xml:space="preserve">e a public record.  California </w:t>
      </w:r>
      <w:r w:rsidR="00155DA0" w:rsidRPr="00E36402">
        <w:t>JBEs</w:t>
      </w:r>
      <w:r w:rsidRPr="00E36402">
        <w:t xml:space="preserve"> are subject to Rule</w:t>
      </w:r>
      <w:r w:rsidR="002920CE" w:rsidRPr="00E36402">
        <w:t xml:space="preserve"> </w:t>
      </w:r>
      <w:r w:rsidRPr="00E36402">
        <w:t xml:space="preserve">10.500 of </w:t>
      </w:r>
      <w:r w:rsidRPr="00E36402">
        <w:rPr>
          <w:spacing w:val="-1"/>
        </w:rPr>
        <w:t>t</w:t>
      </w:r>
      <w:r w:rsidRPr="00E36402">
        <w:rPr>
          <w:spacing w:val="1"/>
        </w:rPr>
        <w:t>h</w:t>
      </w:r>
      <w:r w:rsidRPr="00E36402">
        <w:t>e California Rule</w:t>
      </w:r>
      <w:r w:rsidR="008012CB" w:rsidRPr="00E36402">
        <w:t>s</w:t>
      </w:r>
      <w:r w:rsidRPr="00E36402">
        <w:t xml:space="preserve"> of Court, which governs publ</w:t>
      </w:r>
      <w:r w:rsidRPr="00E36402">
        <w:rPr>
          <w:spacing w:val="-1"/>
        </w:rPr>
        <w:t>i</w:t>
      </w:r>
      <w:r w:rsidRPr="00E36402">
        <w:t>c access to J</w:t>
      </w:r>
      <w:r w:rsidRPr="00E36402">
        <w:rPr>
          <w:spacing w:val="2"/>
        </w:rPr>
        <w:t>u</w:t>
      </w:r>
      <w:r w:rsidRPr="00E36402">
        <w:t>dicial A</w:t>
      </w:r>
      <w:r w:rsidRPr="00E36402">
        <w:rPr>
          <w:spacing w:val="2"/>
        </w:rPr>
        <w:t>d</w:t>
      </w:r>
      <w:r w:rsidRPr="00E36402">
        <w:rPr>
          <w:spacing w:val="-2"/>
        </w:rPr>
        <w:t>m</w:t>
      </w:r>
      <w:r w:rsidRPr="00E36402">
        <w:t>inistrative Reco</w:t>
      </w:r>
      <w:r w:rsidRPr="00E36402">
        <w:rPr>
          <w:spacing w:val="1"/>
        </w:rPr>
        <w:t>rd</w:t>
      </w:r>
      <w:r w:rsidRPr="00E36402">
        <w:t xml:space="preserve">s (see </w:t>
      </w:r>
      <w:hyperlink r:id="rId22" w:history="1">
        <w:r w:rsidR="00852537" w:rsidRPr="00E36402">
          <w:rPr>
            <w:rStyle w:val="Hyperlink"/>
          </w:rPr>
          <w:t xml:space="preserve"> </w:t>
        </w:r>
        <w:r w:rsidR="00852537" w:rsidRPr="3B745FBD">
          <w:rPr>
            <w:rStyle w:val="Hyperlink"/>
            <w:rFonts w:cs="Arial"/>
            <w:i/>
            <w:iCs/>
            <w:color w:val="auto"/>
          </w:rPr>
          <w:t>www.courts.ca.gov/documents/title_10.pdf</w:t>
        </w:r>
        <w:r w:rsidR="00852537" w:rsidRPr="00E36402">
          <w:rPr>
            <w:rStyle w:val="Hyperlink"/>
            <w:rFonts w:cs="Arial"/>
            <w:color w:val="auto"/>
          </w:rPr>
          <w:t>).</w:t>
        </w:r>
      </w:hyperlink>
    </w:p>
    <w:p w14:paraId="67005BB2" w14:textId="77777777" w:rsidR="006F1998" w:rsidRPr="00E36402" w:rsidRDefault="006F1998" w:rsidP="00F30CA3">
      <w:pPr>
        <w:pStyle w:val="BodyTextIndent"/>
      </w:pPr>
    </w:p>
    <w:p w14:paraId="13CAB055" w14:textId="77777777" w:rsidR="006F1998" w:rsidRPr="00E36402" w:rsidRDefault="006F1998" w:rsidP="00F30CA3">
      <w:pPr>
        <w:pStyle w:val="BodyTextIndent"/>
      </w:pPr>
      <w:r w:rsidRPr="00E36402">
        <w:t>If infor</w:t>
      </w:r>
      <w:r w:rsidRPr="00E36402">
        <w:rPr>
          <w:spacing w:val="-2"/>
        </w:rPr>
        <w:t>m</w:t>
      </w:r>
      <w:r w:rsidRPr="00E36402">
        <w:t>ati</w:t>
      </w:r>
      <w:r w:rsidRPr="00E36402">
        <w:rPr>
          <w:spacing w:val="2"/>
        </w:rPr>
        <w:t>o</w:t>
      </w:r>
      <w:r w:rsidRPr="00E36402">
        <w:t>n sub</w:t>
      </w:r>
      <w:r w:rsidRPr="00E36402">
        <w:rPr>
          <w:spacing w:val="-2"/>
        </w:rPr>
        <w:t>m</w:t>
      </w:r>
      <w:r w:rsidRPr="00E36402">
        <w:t xml:space="preserve">itted in a proposal contains </w:t>
      </w:r>
      <w:r w:rsidRPr="00E36402">
        <w:rPr>
          <w:spacing w:val="-2"/>
        </w:rPr>
        <w:t>m</w:t>
      </w:r>
      <w:r w:rsidRPr="00E36402">
        <w:rPr>
          <w:spacing w:val="-1"/>
        </w:rPr>
        <w:t>a</w:t>
      </w:r>
      <w:r w:rsidRPr="00E36402">
        <w:rPr>
          <w:spacing w:val="1"/>
        </w:rPr>
        <w:t>t</w:t>
      </w:r>
      <w:r w:rsidRPr="00E36402">
        <w:t>erial noted or</w:t>
      </w:r>
      <w:r w:rsidRPr="00E36402">
        <w:rPr>
          <w:spacing w:val="-2"/>
        </w:rPr>
        <w:t xml:space="preserve"> m</w:t>
      </w:r>
      <w:r w:rsidRPr="00E36402">
        <w:t>arked as confidential and/or proprieta</w:t>
      </w:r>
      <w:r w:rsidRPr="00E36402">
        <w:rPr>
          <w:spacing w:val="-1"/>
        </w:rPr>
        <w:t>r</w:t>
      </w:r>
      <w:r w:rsidRPr="00E36402">
        <w:t xml:space="preserve">y that, in the </w:t>
      </w:r>
      <w:r w:rsidR="00C4230D" w:rsidRPr="00E36402">
        <w:rPr>
          <w:color w:val="000000"/>
        </w:rPr>
        <w:t>JCC</w:t>
      </w:r>
      <w:r w:rsidRPr="00E36402">
        <w:t>’s sole op</w:t>
      </w:r>
      <w:r w:rsidRPr="00E36402">
        <w:rPr>
          <w:spacing w:val="-1"/>
        </w:rPr>
        <w:t>i</w:t>
      </w:r>
      <w:r w:rsidRPr="00E36402">
        <w:t>n</w:t>
      </w:r>
      <w:r w:rsidRPr="00E36402">
        <w:rPr>
          <w:spacing w:val="-1"/>
        </w:rPr>
        <w:t>i</w:t>
      </w:r>
      <w:r w:rsidRPr="00E36402">
        <w:t xml:space="preserve">on, </w:t>
      </w:r>
      <w:r w:rsidRPr="00E36402">
        <w:rPr>
          <w:spacing w:val="-2"/>
        </w:rPr>
        <w:t>m</w:t>
      </w:r>
      <w:r w:rsidRPr="00E36402">
        <w:t>eets the disclosure exe</w:t>
      </w:r>
      <w:r w:rsidRPr="00E36402">
        <w:rPr>
          <w:spacing w:val="-2"/>
        </w:rPr>
        <w:t>m</w:t>
      </w:r>
      <w:r w:rsidRPr="00E36402">
        <w:t>ption requ</w:t>
      </w:r>
      <w:r w:rsidRPr="00E36402">
        <w:rPr>
          <w:spacing w:val="-1"/>
        </w:rPr>
        <w:t>i</w:t>
      </w:r>
      <w:r w:rsidRPr="00E36402">
        <w:t>re</w:t>
      </w:r>
      <w:r w:rsidRPr="00E36402">
        <w:rPr>
          <w:spacing w:val="-2"/>
        </w:rPr>
        <w:t>m</w:t>
      </w:r>
      <w:r w:rsidRPr="00E36402">
        <w:t>ents of Rule</w:t>
      </w:r>
      <w:r w:rsidR="002920CE" w:rsidRPr="00E36402">
        <w:t xml:space="preserve"> </w:t>
      </w:r>
      <w:r w:rsidRPr="00E36402">
        <w:t>10.500, then that infor</w:t>
      </w:r>
      <w:r w:rsidRPr="00E36402">
        <w:rPr>
          <w:spacing w:val="-2"/>
        </w:rPr>
        <w:t>m</w:t>
      </w:r>
      <w:r w:rsidRPr="00E36402">
        <w:t>at</w:t>
      </w:r>
      <w:r w:rsidRPr="00E36402">
        <w:rPr>
          <w:spacing w:val="1"/>
        </w:rPr>
        <w:t>i</w:t>
      </w:r>
      <w:r w:rsidRPr="00E36402">
        <w:t>on will not be discl</w:t>
      </w:r>
      <w:r w:rsidRPr="00E36402">
        <w:rPr>
          <w:spacing w:val="-1"/>
        </w:rPr>
        <w:t>o</w:t>
      </w:r>
      <w:r w:rsidRPr="00E36402">
        <w:t>sed upon a request for acce</w:t>
      </w:r>
      <w:r w:rsidRPr="00E36402">
        <w:rPr>
          <w:spacing w:val="1"/>
        </w:rPr>
        <w:t>s</w:t>
      </w:r>
      <w:r w:rsidRPr="00E36402">
        <w:t>s to such records.</w:t>
      </w:r>
      <w:r w:rsidR="0040073E" w:rsidRPr="00E36402">
        <w:t xml:space="preserve"> </w:t>
      </w:r>
      <w:r w:rsidRPr="00E36402">
        <w:t xml:space="preserve"> If the </w:t>
      </w:r>
      <w:r w:rsidR="00C4230D" w:rsidRPr="00E36402">
        <w:rPr>
          <w:color w:val="000000"/>
        </w:rPr>
        <w:t>JCC</w:t>
      </w:r>
      <w:r w:rsidR="008F00F5" w:rsidRPr="00E36402">
        <w:t xml:space="preserve"> </w:t>
      </w:r>
      <w:r w:rsidRPr="00E36402">
        <w:t>fi</w:t>
      </w:r>
      <w:r w:rsidRPr="00E36402">
        <w:rPr>
          <w:spacing w:val="-1"/>
        </w:rPr>
        <w:t>n</w:t>
      </w:r>
      <w:r w:rsidRPr="00E36402">
        <w:rPr>
          <w:spacing w:val="1"/>
        </w:rPr>
        <w:t>d</w:t>
      </w:r>
      <w:r w:rsidRPr="00E36402">
        <w:t>s or reasonab</w:t>
      </w:r>
      <w:r w:rsidRPr="00E36402">
        <w:rPr>
          <w:spacing w:val="-1"/>
        </w:rPr>
        <w:t>l</w:t>
      </w:r>
      <w:r w:rsidRPr="00E36402">
        <w:t>y believes that the mater</w:t>
      </w:r>
      <w:r w:rsidRPr="00E36402">
        <w:rPr>
          <w:spacing w:val="1"/>
        </w:rPr>
        <w:t>i</w:t>
      </w:r>
      <w:r w:rsidRPr="00E36402">
        <w:t xml:space="preserve">als </w:t>
      </w:r>
      <w:r w:rsidRPr="00E36402">
        <w:rPr>
          <w:spacing w:val="-2"/>
        </w:rPr>
        <w:t>m</w:t>
      </w:r>
      <w:r w:rsidRPr="00E36402">
        <w:t xml:space="preserve">arked </w:t>
      </w:r>
      <w:r w:rsidR="008012CB" w:rsidRPr="00E36402">
        <w:t>confidential and/or proprietary are</w:t>
      </w:r>
      <w:r w:rsidRPr="00E36402">
        <w:t xml:space="preserve"> </w:t>
      </w:r>
      <w:r w:rsidRPr="00E36402">
        <w:rPr>
          <w:b/>
          <w:bCs/>
        </w:rPr>
        <w:t xml:space="preserve">not </w:t>
      </w:r>
      <w:r w:rsidRPr="00E36402">
        <w:t>exe</w:t>
      </w:r>
      <w:r w:rsidRPr="00E36402">
        <w:rPr>
          <w:spacing w:val="-2"/>
        </w:rPr>
        <w:t>m</w:t>
      </w:r>
      <w:r w:rsidRPr="00E36402">
        <w:t xml:space="preserve">pt from disclosure, the </w:t>
      </w:r>
      <w:r w:rsidR="00C4230D" w:rsidRPr="00E36402">
        <w:rPr>
          <w:color w:val="000000"/>
        </w:rPr>
        <w:t>JCC</w:t>
      </w:r>
      <w:r w:rsidR="008F00F5" w:rsidRPr="00E36402">
        <w:t xml:space="preserve"> </w:t>
      </w:r>
      <w:r w:rsidRPr="00E36402">
        <w:t>will disclose the infor</w:t>
      </w:r>
      <w:r w:rsidRPr="00E36402">
        <w:rPr>
          <w:spacing w:val="-2"/>
        </w:rPr>
        <w:t>m</w:t>
      </w:r>
      <w:r w:rsidRPr="00E36402">
        <w:t>ation r</w:t>
      </w:r>
      <w:r w:rsidRPr="00E36402">
        <w:rPr>
          <w:spacing w:val="1"/>
        </w:rPr>
        <w:t>e</w:t>
      </w:r>
      <w:r w:rsidRPr="00E36402">
        <w:t xml:space="preserve">gardless of the </w:t>
      </w:r>
      <w:r w:rsidRPr="00E36402">
        <w:rPr>
          <w:spacing w:val="-2"/>
        </w:rPr>
        <w:t>m</w:t>
      </w:r>
      <w:r w:rsidRPr="00E36402">
        <w:t>arking or notation seeking confidential trea</w:t>
      </w:r>
      <w:r w:rsidRPr="00E36402">
        <w:rPr>
          <w:spacing w:val="1"/>
        </w:rPr>
        <w:t>t</w:t>
      </w:r>
      <w:r w:rsidRPr="00E36402">
        <w:t>ment.</w:t>
      </w:r>
    </w:p>
    <w:p w14:paraId="61DB593C" w14:textId="77777777" w:rsidR="006F1998" w:rsidRPr="00E36402" w:rsidRDefault="006F1998" w:rsidP="00F30CA3">
      <w:pPr>
        <w:pStyle w:val="BodyTextIndent"/>
      </w:pPr>
    </w:p>
    <w:p w14:paraId="36FB4104" w14:textId="77777777" w:rsidR="006F1998" w:rsidRPr="00E36402" w:rsidRDefault="006F1998" w:rsidP="00F30CA3">
      <w:pPr>
        <w:pStyle w:val="BodyTextIndent"/>
      </w:pPr>
      <w:r w:rsidRPr="00E36402">
        <w:t>Notwithstanding the ab</w:t>
      </w:r>
      <w:r w:rsidRPr="00E36402">
        <w:rPr>
          <w:spacing w:val="-1"/>
        </w:rPr>
        <w:t>o</w:t>
      </w:r>
      <w:r w:rsidRPr="00E36402">
        <w:rPr>
          <w:spacing w:val="1"/>
        </w:rPr>
        <w:t>v</w:t>
      </w:r>
      <w:r w:rsidRPr="00E36402">
        <w:t>e, the Californ</w:t>
      </w:r>
      <w:r w:rsidRPr="00E36402">
        <w:rPr>
          <w:spacing w:val="-1"/>
        </w:rPr>
        <w:t>i</w:t>
      </w:r>
      <w:r w:rsidRPr="00E36402">
        <w:t>a Public Con</w:t>
      </w:r>
      <w:r w:rsidRPr="00E36402">
        <w:rPr>
          <w:spacing w:val="-1"/>
        </w:rPr>
        <w:t>t</w:t>
      </w:r>
      <w:r w:rsidRPr="00E36402">
        <w:t>ract Code requires the pub</w:t>
      </w:r>
      <w:r w:rsidRPr="00E36402">
        <w:rPr>
          <w:spacing w:val="-1"/>
        </w:rPr>
        <w:t>l</w:t>
      </w:r>
      <w:r w:rsidRPr="00E36402">
        <w:t>ic opening of certain prop</w:t>
      </w:r>
      <w:r w:rsidRPr="00E36402">
        <w:rPr>
          <w:spacing w:val="-1"/>
        </w:rPr>
        <w:t>o</w:t>
      </w:r>
      <w:r w:rsidRPr="00E36402">
        <w:t xml:space="preserve">sals.  If required to do so </w:t>
      </w:r>
      <w:r w:rsidRPr="00E36402">
        <w:rPr>
          <w:spacing w:val="-1"/>
        </w:rPr>
        <w:t>b</w:t>
      </w:r>
      <w:r w:rsidRPr="00E36402">
        <w:t>y the Pub</w:t>
      </w:r>
      <w:r w:rsidRPr="00E36402">
        <w:rPr>
          <w:spacing w:val="-1"/>
        </w:rPr>
        <w:t>l</w:t>
      </w:r>
      <w:r w:rsidRPr="00E36402">
        <w:t xml:space="preserve">ic Contract Code, the </w:t>
      </w:r>
      <w:r w:rsidR="00C4230D" w:rsidRPr="00E36402">
        <w:rPr>
          <w:color w:val="000000"/>
        </w:rPr>
        <w:t>JCC</w:t>
      </w:r>
      <w:r w:rsidR="008F00F5" w:rsidRPr="00E36402">
        <w:t xml:space="preserve"> </w:t>
      </w:r>
      <w:r w:rsidRPr="00E36402">
        <w:t>may disclose all infor</w:t>
      </w:r>
      <w:r w:rsidRPr="00E36402">
        <w:rPr>
          <w:spacing w:val="-2"/>
        </w:rPr>
        <w:t>m</w:t>
      </w:r>
      <w:r w:rsidRPr="00E36402">
        <w:t>ation contained in a proposal, inc</w:t>
      </w:r>
      <w:r w:rsidRPr="00E36402">
        <w:rPr>
          <w:spacing w:val="-1"/>
        </w:rPr>
        <w:t>l</w:t>
      </w:r>
      <w:r w:rsidRPr="00E36402">
        <w:t>uding infor</w:t>
      </w:r>
      <w:r w:rsidRPr="00E36402">
        <w:rPr>
          <w:spacing w:val="-2"/>
        </w:rPr>
        <w:t>m</w:t>
      </w:r>
      <w:r w:rsidRPr="00E36402">
        <w:t xml:space="preserve">ation </w:t>
      </w:r>
      <w:r w:rsidRPr="00E36402">
        <w:rPr>
          <w:spacing w:val="-2"/>
        </w:rPr>
        <w:t>m</w:t>
      </w:r>
      <w:r w:rsidRPr="00E36402">
        <w:t>arked as confidential or pr</w:t>
      </w:r>
      <w:r w:rsidRPr="00E36402">
        <w:rPr>
          <w:spacing w:val="-1"/>
        </w:rPr>
        <w:t>o</w:t>
      </w:r>
      <w:r w:rsidRPr="00E36402">
        <w:t>prietary.</w:t>
      </w:r>
    </w:p>
    <w:p w14:paraId="5FFA17B5" w14:textId="77777777" w:rsidR="005440BB" w:rsidRPr="00E36402" w:rsidRDefault="3B745FBD" w:rsidP="00026144">
      <w:pPr>
        <w:pStyle w:val="Heading1"/>
      </w:pPr>
      <w:bookmarkStart w:id="87" w:name="_Toc503860969"/>
      <w:r>
        <w:lastRenderedPageBreak/>
        <w:t>SMALL BUSINESS PREFERENCE</w:t>
      </w:r>
      <w:bookmarkEnd w:id="87"/>
    </w:p>
    <w:p w14:paraId="186C721E" w14:textId="77777777" w:rsidR="00BC3437" w:rsidRPr="00E36402" w:rsidRDefault="3B745FBD" w:rsidP="00BC3437">
      <w:pPr>
        <w:pStyle w:val="Heading2"/>
      </w:pPr>
      <w:bookmarkStart w:id="88" w:name="_Toc503860970"/>
      <w:r>
        <w:t>Participation Not Mandatory</w:t>
      </w:r>
      <w:bookmarkEnd w:id="88"/>
      <w:r>
        <w:t xml:space="preserve"> </w:t>
      </w:r>
    </w:p>
    <w:p w14:paraId="1362A9F0" w14:textId="77777777" w:rsidR="00BC3437" w:rsidRPr="00E36402" w:rsidRDefault="00BC3437" w:rsidP="00F254D5">
      <w:pPr>
        <w:keepNext/>
      </w:pPr>
    </w:p>
    <w:p w14:paraId="4B1E2923" w14:textId="77777777" w:rsidR="005440BB" w:rsidRPr="00E36402" w:rsidRDefault="3B745FBD" w:rsidP="00BC3437">
      <w:pPr>
        <w:pStyle w:val="BodyTextIndent"/>
      </w:pPr>
      <w:r>
        <w:t xml:space="preserve">Small business participation is not mandatory.  Failure to qualify for the small business preference will not render a proposal non-responsive.  </w:t>
      </w:r>
    </w:p>
    <w:p w14:paraId="5F1D1275" w14:textId="77777777" w:rsidR="00BC3437" w:rsidRPr="00E36402" w:rsidRDefault="3B745FBD" w:rsidP="00BC3437">
      <w:pPr>
        <w:pStyle w:val="Heading2"/>
      </w:pPr>
      <w:bookmarkStart w:id="89" w:name="_Toc503860971"/>
      <w:r>
        <w:t>Small Business Enterprise (SBE) Incentive</w:t>
      </w:r>
      <w:bookmarkEnd w:id="89"/>
    </w:p>
    <w:p w14:paraId="7959FE2C" w14:textId="77777777" w:rsidR="00BC3437" w:rsidRPr="00E36402" w:rsidRDefault="00BC3437" w:rsidP="00BC3437"/>
    <w:p w14:paraId="0C78DEDD" w14:textId="77777777" w:rsidR="005440BB" w:rsidRPr="00E36402" w:rsidRDefault="3B745FBD" w:rsidP="00BC3437">
      <w:pPr>
        <w:pStyle w:val="BodyTextIndent"/>
      </w:pPr>
      <w:r>
        <w:t>Eligibility for and application of the small business preference is governed by the JCC’s Small Business Preference Procedures for the Procurement of Information Technology Goods and Services.  The Proposer will receive a small business preference if, in the JCC’s sole determination, the Proposer has met all applicable requirements.  If Proposer receives the SBE preference, the score assigned to its proposal will be increased by an amount equal to 5 percent of the points assigned to the highest scored proposal.  If a DVBE incentive is also offered in connection with this solicitation, additional rules regarding the interaction between the small business preference and the DVBE incentive apply.</w:t>
      </w:r>
    </w:p>
    <w:p w14:paraId="140A87F3" w14:textId="77777777" w:rsidR="00BC3437" w:rsidRPr="00E36402" w:rsidRDefault="3B745FBD" w:rsidP="00BC3437">
      <w:pPr>
        <w:pStyle w:val="Heading2"/>
      </w:pPr>
      <w:bookmarkStart w:id="90" w:name="_Toc503860972"/>
      <w:r>
        <w:t>Qualification</w:t>
      </w:r>
      <w:bookmarkEnd w:id="90"/>
    </w:p>
    <w:p w14:paraId="730E2993" w14:textId="77777777" w:rsidR="00BC3437" w:rsidRPr="00E36402" w:rsidRDefault="00BC3437" w:rsidP="0020660A">
      <w:pPr>
        <w:keepNext/>
      </w:pPr>
    </w:p>
    <w:p w14:paraId="015DE45E" w14:textId="77777777" w:rsidR="005440BB" w:rsidRPr="00E36402" w:rsidRDefault="3B745FBD" w:rsidP="00BC3437">
      <w:pPr>
        <w:pStyle w:val="BodyTextIndent"/>
      </w:pPr>
      <w:r>
        <w:t xml:space="preserve">To receive the small business preference, the Proposer must be either (i) a Department of General Services (DGS)-certified small business or microbusiness performing a commercially useful function, or (ii) a DGS-certified small business nonprofit veteran service agency. </w:t>
      </w:r>
    </w:p>
    <w:p w14:paraId="0A0E9649" w14:textId="77777777" w:rsidR="00BC3437" w:rsidRPr="00E36402" w:rsidRDefault="3B745FBD" w:rsidP="00BC3437">
      <w:pPr>
        <w:pStyle w:val="Heading2"/>
      </w:pPr>
      <w:bookmarkStart w:id="91" w:name="_Toc503860973"/>
      <w:r>
        <w:t>Process</w:t>
      </w:r>
      <w:bookmarkEnd w:id="91"/>
    </w:p>
    <w:p w14:paraId="6CA82178" w14:textId="77777777" w:rsidR="00BC3437" w:rsidRPr="00E36402" w:rsidRDefault="00BC3437" w:rsidP="00BC3437"/>
    <w:p w14:paraId="0918F1B8" w14:textId="77777777" w:rsidR="005440BB" w:rsidRDefault="3B745FBD" w:rsidP="00BC3437">
      <w:pPr>
        <w:pStyle w:val="BodyTextIndent"/>
      </w:pPr>
      <w:r>
        <w:t xml:space="preserve">If the Proposer wishes to seek the small business preference, the Proposer must complete and submit with its proposal the Small Business Declaration (Attachment 9).  The Proposer must submit with the Small Business Declaration all materials required in the Small Business Declaration. </w:t>
      </w:r>
    </w:p>
    <w:p w14:paraId="5A758BE6" w14:textId="77777777" w:rsidR="00EA5445" w:rsidRPr="00E36402" w:rsidRDefault="00EA5445" w:rsidP="00BC3437">
      <w:pPr>
        <w:pStyle w:val="BodyTextIndent"/>
      </w:pPr>
    </w:p>
    <w:p w14:paraId="1CFDD81E" w14:textId="77777777" w:rsidR="00BC3437" w:rsidRPr="00E36402" w:rsidRDefault="3B745FBD" w:rsidP="00BC3437">
      <w:pPr>
        <w:pStyle w:val="Heading2"/>
      </w:pPr>
      <w:bookmarkStart w:id="92" w:name="_Toc503860974"/>
      <w:r>
        <w:t>Failure to Complete Forms</w:t>
      </w:r>
      <w:bookmarkEnd w:id="92"/>
    </w:p>
    <w:p w14:paraId="5158BA2F" w14:textId="77777777" w:rsidR="00BC3437" w:rsidRPr="00E36402" w:rsidRDefault="00BC3437" w:rsidP="00BC3437"/>
    <w:p w14:paraId="53EB7B42" w14:textId="77777777" w:rsidR="005440BB" w:rsidRPr="00E36402" w:rsidRDefault="3B745FBD" w:rsidP="00BC3437">
      <w:pPr>
        <w:pStyle w:val="BodyTextIndent"/>
      </w:pPr>
      <w:r>
        <w:t xml:space="preserve">Failure to complete and submit the Small Business Declaration as required will result in the Proposer not receiving the small business preference.  In addition, JCC staff may request additional written clarifying information.  Failure to provide this information as requested will result in the Proposer not receiving the small business preference.  </w:t>
      </w:r>
    </w:p>
    <w:p w14:paraId="0BE4792F" w14:textId="77777777" w:rsidR="00BC3437" w:rsidRPr="00E36402" w:rsidRDefault="3B745FBD" w:rsidP="00BC3437">
      <w:pPr>
        <w:pStyle w:val="Heading2"/>
      </w:pPr>
      <w:bookmarkStart w:id="93" w:name="_Toc503860975"/>
      <w:r>
        <w:lastRenderedPageBreak/>
        <w:t>Meeting SBE Commitments</w:t>
      </w:r>
      <w:bookmarkEnd w:id="93"/>
    </w:p>
    <w:p w14:paraId="5709AA42" w14:textId="77777777" w:rsidR="00BC3437" w:rsidRPr="00E36402" w:rsidRDefault="00BC3437" w:rsidP="00601C79">
      <w:pPr>
        <w:keepNext/>
      </w:pPr>
    </w:p>
    <w:p w14:paraId="28D589EF" w14:textId="77777777" w:rsidR="005440BB" w:rsidRPr="00E36402" w:rsidRDefault="3B745FBD" w:rsidP="00BC3437">
      <w:pPr>
        <w:pStyle w:val="BodyTextIndent"/>
      </w:pPr>
      <w:r>
        <w:t xml:space="preserve">If the Proposer receives the small business preference, (i) the Proposer will be required to complete a post-contract report; and (ii) failure to meet the small business commitment set forth in its proposal will constitute a breach of contract.  </w:t>
      </w:r>
    </w:p>
    <w:p w14:paraId="23195524" w14:textId="77777777" w:rsidR="00BC3437" w:rsidRPr="00E36402" w:rsidRDefault="00BC3437" w:rsidP="00BC3437"/>
    <w:p w14:paraId="1DE40C37" w14:textId="77777777" w:rsidR="005440BB" w:rsidRPr="00E36402" w:rsidRDefault="3B745FBD" w:rsidP="3B745FBD">
      <w:pPr>
        <w:keepLines/>
        <w:ind w:left="360"/>
        <w:rPr>
          <w:rFonts w:cs="Arial"/>
          <w:b/>
          <w:bCs/>
        </w:rPr>
      </w:pPr>
      <w:r w:rsidRPr="3B745FBD">
        <w:rPr>
          <w:rFonts w:cs="Arial"/>
          <w:b/>
          <w:bCs/>
        </w:rPr>
        <w:t>FRAUDULENT MISREPRESENTATION IN CONNECTION WITH THE SMALL BUSINESS PREFERENCE IS UNLAWFUL AND IS PUNISHABLE BY CIVIL PENALTIES. SEE GOVERNMENT CODE SECTION 14842.5.</w:t>
      </w:r>
    </w:p>
    <w:p w14:paraId="50B54E0E" w14:textId="77777777" w:rsidR="00852537" w:rsidRPr="00E36402" w:rsidRDefault="3B745FBD" w:rsidP="00852537">
      <w:pPr>
        <w:pStyle w:val="Heading1"/>
      </w:pPr>
      <w:bookmarkStart w:id="94" w:name="_Toc503860976"/>
      <w:r>
        <w:t>DISABLED VETERAN BUSINESS ENTERPRISE INCENTIVE</w:t>
      </w:r>
      <w:bookmarkEnd w:id="94"/>
    </w:p>
    <w:p w14:paraId="56805224" w14:textId="77777777" w:rsidR="00852537" w:rsidRPr="00E36402" w:rsidRDefault="3B745FBD" w:rsidP="00852537">
      <w:pPr>
        <w:pStyle w:val="Heading2"/>
      </w:pPr>
      <w:bookmarkStart w:id="95" w:name="_Toc503860977"/>
      <w:r>
        <w:t>Qualification Not Mandatory</w:t>
      </w:r>
      <w:bookmarkEnd w:id="95"/>
      <w:r>
        <w:t xml:space="preserve"> </w:t>
      </w:r>
    </w:p>
    <w:p w14:paraId="13DC0DDE" w14:textId="77777777" w:rsidR="00852537" w:rsidRPr="00E36402" w:rsidRDefault="00852537" w:rsidP="00852537"/>
    <w:p w14:paraId="7C0CA881" w14:textId="77777777" w:rsidR="00852537" w:rsidRPr="00E36402" w:rsidRDefault="3B745FBD" w:rsidP="00852537">
      <w:pPr>
        <w:pStyle w:val="BodyTextIndent"/>
      </w:pPr>
      <w:r>
        <w:t>Qualification for the DVBE incentive is not mandatory.  Failure to qualify for the DVBE incentive will not render a proposal non-responsive.</w:t>
      </w:r>
    </w:p>
    <w:p w14:paraId="0CA9592C" w14:textId="77777777" w:rsidR="00852537" w:rsidRPr="00E36402" w:rsidRDefault="3B745FBD" w:rsidP="00852537">
      <w:pPr>
        <w:pStyle w:val="Heading2"/>
      </w:pPr>
      <w:bookmarkStart w:id="96" w:name="_Toc503860978"/>
      <w:r>
        <w:t>DVBE Point Award</w:t>
      </w:r>
      <w:bookmarkEnd w:id="96"/>
    </w:p>
    <w:p w14:paraId="57CEADA5" w14:textId="77777777" w:rsidR="00852537" w:rsidRPr="00E36402" w:rsidRDefault="00852537" w:rsidP="007C0E73">
      <w:pPr>
        <w:keepNext/>
      </w:pPr>
    </w:p>
    <w:p w14:paraId="2EE889C7" w14:textId="77777777" w:rsidR="00852537" w:rsidRPr="00E36402" w:rsidRDefault="3B745FBD" w:rsidP="00852537">
      <w:pPr>
        <w:pStyle w:val="BodyTextIndent"/>
      </w:pPr>
      <w:r>
        <w:t>Eligibility for and application of the DVBE incentive is governed by the JCC’s DVBE Rules and Procedures.  Proposer will receive a DVBE incentive if, in the sole determination of JCC staff, Proposer has met all applicable requirements.  If Proposer receives the DVBE incentive, points will be added to the score assigned to Proposer’s proposal.  The number of points that will be added is specified in Section 8, above.</w:t>
      </w:r>
    </w:p>
    <w:p w14:paraId="29FA7448" w14:textId="77777777" w:rsidR="00852537" w:rsidRPr="00E36402" w:rsidRDefault="3B745FBD" w:rsidP="00852537">
      <w:pPr>
        <w:pStyle w:val="Heading2"/>
      </w:pPr>
      <w:bookmarkStart w:id="97" w:name="_Toc503860979"/>
      <w:r>
        <w:t>Qualification</w:t>
      </w:r>
      <w:bookmarkEnd w:id="97"/>
    </w:p>
    <w:p w14:paraId="084BB198" w14:textId="77777777" w:rsidR="00852537" w:rsidRPr="00E36402" w:rsidRDefault="00852537" w:rsidP="00AC528A">
      <w:pPr>
        <w:keepNext/>
      </w:pPr>
    </w:p>
    <w:p w14:paraId="5AE8D9FA" w14:textId="77777777" w:rsidR="00852537" w:rsidRPr="00E36402" w:rsidRDefault="3B745FBD" w:rsidP="00852537">
      <w:pPr>
        <w:pStyle w:val="BodyTextIndent"/>
      </w:pPr>
      <w:r>
        <w:t>To receive the DVBE incentive, at least 3 percent of the contract goods and/or services must be provided by a DVBE performing a commercially useful function.  Or, for solicitations of non-IT goods and IT goods and services, Proposer may have an approved Business Utilization Plan (BUP) on file with the California DGS.</w:t>
      </w:r>
    </w:p>
    <w:p w14:paraId="31FF29C8" w14:textId="77777777" w:rsidR="00852537" w:rsidRPr="00E36402" w:rsidRDefault="3B745FBD" w:rsidP="00852537">
      <w:pPr>
        <w:pStyle w:val="Heading2"/>
      </w:pPr>
      <w:bookmarkStart w:id="98" w:name="_Toc503860980"/>
      <w:r>
        <w:t>Process</w:t>
      </w:r>
      <w:bookmarkEnd w:id="98"/>
    </w:p>
    <w:p w14:paraId="24F2AEF5" w14:textId="77777777" w:rsidR="00852537" w:rsidRPr="00E36402" w:rsidRDefault="00852537" w:rsidP="00040FB7">
      <w:pPr>
        <w:keepNext/>
      </w:pPr>
    </w:p>
    <w:p w14:paraId="0D2EA38E" w14:textId="77777777" w:rsidR="00852537" w:rsidRPr="00E36402" w:rsidRDefault="3B745FBD" w:rsidP="00852537">
      <w:pPr>
        <w:pStyle w:val="BodyTextIndent"/>
      </w:pPr>
      <w:r>
        <w:t xml:space="preserve">If Proposer wishes to seek the DVBE incentive: </w:t>
      </w:r>
    </w:p>
    <w:p w14:paraId="51453B0D" w14:textId="77777777" w:rsidR="00852537" w:rsidRPr="00E36402" w:rsidRDefault="00852537" w:rsidP="00852537">
      <w:pPr>
        <w:pStyle w:val="BodyTextIndent"/>
      </w:pPr>
    </w:p>
    <w:p w14:paraId="67F751F7" w14:textId="139CDEC5" w:rsidR="00852537" w:rsidRPr="00E36402" w:rsidRDefault="3B745FBD" w:rsidP="00224F2F">
      <w:pPr>
        <w:widowControl w:val="0"/>
        <w:numPr>
          <w:ilvl w:val="0"/>
          <w:numId w:val="43"/>
        </w:numPr>
        <w:autoSpaceDE w:val="0"/>
        <w:autoSpaceDN w:val="0"/>
        <w:adjustRightInd w:val="0"/>
        <w:spacing w:before="60" w:after="60"/>
        <w:ind w:left="1627" w:right="-14"/>
        <w:rPr>
          <w:rFonts w:cs="Arial"/>
        </w:rPr>
      </w:pPr>
      <w:r>
        <w:t>Proposer must complete and sub</w:t>
      </w:r>
      <w:r w:rsidR="00032CD8">
        <w:t xml:space="preserve">mit with its proposal the </w:t>
      </w:r>
      <w:r w:rsidR="00B30A22">
        <w:t>DVBE Declaration (Attachment 8</w:t>
      </w:r>
      <w:r>
        <w:t>).  Proposer must also submit all m</w:t>
      </w:r>
      <w:r w:rsidR="00CD6DFA">
        <w:t xml:space="preserve">aterials required in the </w:t>
      </w:r>
      <w:r>
        <w:t>DVBE Declaration.</w:t>
      </w:r>
      <w:r w:rsidRPr="3B745FBD">
        <w:rPr>
          <w:rFonts w:cs="Arial"/>
        </w:rPr>
        <w:t xml:space="preserve"> </w:t>
      </w:r>
    </w:p>
    <w:p w14:paraId="16104E52" w14:textId="0F8C9F36" w:rsidR="00795640" w:rsidRPr="00E36402" w:rsidRDefault="3B745FBD" w:rsidP="3B745FBD">
      <w:pPr>
        <w:keepNext/>
        <w:numPr>
          <w:ilvl w:val="0"/>
          <w:numId w:val="43"/>
        </w:numPr>
        <w:autoSpaceDE w:val="0"/>
        <w:autoSpaceDN w:val="0"/>
        <w:adjustRightInd w:val="0"/>
        <w:spacing w:before="60" w:after="60"/>
        <w:ind w:left="1620" w:right="-14"/>
        <w:rPr>
          <w:rFonts w:cs="Arial"/>
        </w:rPr>
      </w:pPr>
      <w:r>
        <w:t>Proposer must submit with its proposal a B</w:t>
      </w:r>
      <w:r w:rsidR="00B30A22">
        <w:t>idder Declaration (Attachment 9</w:t>
      </w:r>
      <w:r>
        <w:t xml:space="preserve">) completed and signed by each DVBE that will provide goods and/or services in </w:t>
      </w:r>
      <w:r>
        <w:lastRenderedPageBreak/>
        <w:t xml:space="preserve">connection with the contract.  If Proposer is itself a DVBE, it must also complete and sign the Bidder Declaration.  If Proposer will use DVBE subcontractors, each DVBE subcontractor must complete and sign a Bidder Declaration.  </w:t>
      </w:r>
      <w:r w:rsidRPr="009623B5">
        <w:rPr>
          <w:b/>
          <w:bCs/>
          <w:i/>
        </w:rPr>
        <w:t>NOTE</w:t>
      </w:r>
      <w:r w:rsidRPr="009623B5">
        <w:rPr>
          <w:b/>
          <w:i/>
        </w:rPr>
        <w:t>: The Bidder Declaration is not required if Proposer will qualify for the DVBE incentive using a BUP on file with DGS</w:t>
      </w:r>
      <w:r>
        <w:t>.</w:t>
      </w:r>
      <w:r w:rsidRPr="3B745FBD">
        <w:rPr>
          <w:rFonts w:cs="Arial"/>
        </w:rPr>
        <w:t xml:space="preserve"> </w:t>
      </w:r>
    </w:p>
    <w:p w14:paraId="0A994E40" w14:textId="77777777" w:rsidR="00852537" w:rsidRPr="00E36402" w:rsidRDefault="3B745FBD" w:rsidP="00852537">
      <w:pPr>
        <w:pStyle w:val="Heading2"/>
      </w:pPr>
      <w:bookmarkStart w:id="99" w:name="_Toc503860981"/>
      <w:r>
        <w:t>Failure to Complete Forms</w:t>
      </w:r>
      <w:bookmarkEnd w:id="99"/>
    </w:p>
    <w:p w14:paraId="365B920A" w14:textId="77777777" w:rsidR="00852537" w:rsidRPr="00E36402" w:rsidRDefault="00852537" w:rsidP="00852537"/>
    <w:p w14:paraId="71FE6A96" w14:textId="77777777" w:rsidR="00795640" w:rsidRPr="00E36402" w:rsidRDefault="3B745FBD" w:rsidP="00852537">
      <w:pPr>
        <w:pStyle w:val="BodyTextIndent"/>
      </w:pPr>
      <w:r>
        <w:t xml:space="preserve">Failure to complete and submit these forms as required will result in Proposer not receiving the DVBE incentive.  In addition, the JCC may request additional written clarifying information.  Failure to provide this information as requested will result in Proposer not receiving the DVBE incentive.  </w:t>
      </w:r>
    </w:p>
    <w:p w14:paraId="484BFE58" w14:textId="77777777" w:rsidR="00DD0236" w:rsidRPr="00E36402" w:rsidRDefault="3B745FBD" w:rsidP="00EE2E45">
      <w:pPr>
        <w:pStyle w:val="Heading2"/>
      </w:pPr>
      <w:bookmarkStart w:id="100" w:name="_Toc503860982"/>
      <w:r>
        <w:t>Application of DVBE Incentive</w:t>
      </w:r>
      <w:bookmarkEnd w:id="100"/>
    </w:p>
    <w:p w14:paraId="26694791" w14:textId="77777777" w:rsidR="00DD0236" w:rsidRPr="00E36402" w:rsidRDefault="00DD0236" w:rsidP="002833FB"/>
    <w:p w14:paraId="2FEB5819" w14:textId="77777777" w:rsidR="00DD0236" w:rsidRPr="00E36402" w:rsidRDefault="3B745FBD" w:rsidP="002833FB">
      <w:pPr>
        <w:ind w:left="1080"/>
      </w:pPr>
      <w:r>
        <w:t>If this solicitation is for IT goods and services, the application of the DVBE incentive may be affected by application of the small business preference.  For additional information, see the JCC’s Small Business Preference Procedures for the Procurement of Information Technology Goods and Services. </w:t>
      </w:r>
    </w:p>
    <w:p w14:paraId="729F896D" w14:textId="77777777" w:rsidR="00852537" w:rsidRPr="00E36402" w:rsidRDefault="3B745FBD" w:rsidP="00EE2E45">
      <w:pPr>
        <w:pStyle w:val="Heading2"/>
      </w:pPr>
      <w:bookmarkStart w:id="101" w:name="_Toc503860983"/>
      <w:r>
        <w:t>Meeting DVBE Commitments</w:t>
      </w:r>
      <w:bookmarkEnd w:id="101"/>
    </w:p>
    <w:p w14:paraId="6D680C56" w14:textId="77777777" w:rsidR="00852537" w:rsidRPr="00E36402" w:rsidRDefault="00852537" w:rsidP="00852537"/>
    <w:p w14:paraId="4BAE3541" w14:textId="77777777" w:rsidR="00852537" w:rsidRPr="00E36402" w:rsidRDefault="3B745FBD" w:rsidP="00852537">
      <w:pPr>
        <w:pStyle w:val="BodyTextIndent"/>
      </w:pPr>
      <w:r>
        <w:t xml:space="preserve">If Proposer receives the DVBE incentive: (i) Proposer will be required to complete a post-contract DVBE certification if DVBE subcontractors are used; (ii) Proposer must use any DVBE subcontractor(s) identified in its proposal unless the JCC approves in writing the substitution of another DVBE; and (iii) failure to meet the DVBE commitment set forth in its proposal will constitute a breach of contract.  </w:t>
      </w:r>
    </w:p>
    <w:p w14:paraId="753DDBBF" w14:textId="77777777" w:rsidR="00852537" w:rsidRPr="00E36402" w:rsidRDefault="00852537" w:rsidP="00852537"/>
    <w:p w14:paraId="6124261F" w14:textId="17C5303C" w:rsidR="00852537" w:rsidRDefault="3B745FBD" w:rsidP="3B745FBD">
      <w:pPr>
        <w:ind w:left="360"/>
        <w:rPr>
          <w:b/>
          <w:bCs/>
        </w:rPr>
      </w:pPr>
      <w:r w:rsidRPr="3B745FBD">
        <w:rPr>
          <w:b/>
          <w:bCs/>
        </w:rPr>
        <w:t>FRAUDULENT MISREPRESENTATION IN CONNECTION WITH THE DVBE INCENTIVE IS A MISDEMEANOR AND IS PUNISHABLE BY IMPRISONMENT OR FINE, AND VIOLATORS ARE LIABLE FOR CIVIL PENALTIES. SEE MVC 999.9.</w:t>
      </w:r>
    </w:p>
    <w:p w14:paraId="02D836B5" w14:textId="72DB6F0E" w:rsidR="002C0256" w:rsidRDefault="002C0256" w:rsidP="3B745FBD">
      <w:pPr>
        <w:ind w:left="360"/>
        <w:rPr>
          <w:b/>
          <w:bCs/>
        </w:rPr>
      </w:pPr>
    </w:p>
    <w:p w14:paraId="67405369" w14:textId="02DF8273" w:rsidR="002C0256" w:rsidRDefault="002C0256" w:rsidP="3B745FBD">
      <w:pPr>
        <w:ind w:left="360"/>
        <w:rPr>
          <w:b/>
          <w:bCs/>
        </w:rPr>
      </w:pPr>
    </w:p>
    <w:p w14:paraId="539C1805" w14:textId="4D26BB53" w:rsidR="002C0256" w:rsidRDefault="002C0256" w:rsidP="3B745FBD">
      <w:pPr>
        <w:ind w:left="360"/>
        <w:rPr>
          <w:b/>
          <w:bCs/>
        </w:rPr>
      </w:pPr>
    </w:p>
    <w:p w14:paraId="61ED4787" w14:textId="562301EE" w:rsidR="002C0256" w:rsidRDefault="002C0256" w:rsidP="3B745FBD">
      <w:pPr>
        <w:ind w:left="360"/>
        <w:rPr>
          <w:b/>
          <w:bCs/>
        </w:rPr>
      </w:pPr>
    </w:p>
    <w:p w14:paraId="180DFC80" w14:textId="05D616E3" w:rsidR="002C0256" w:rsidRDefault="002C0256" w:rsidP="3B745FBD">
      <w:pPr>
        <w:ind w:left="360"/>
        <w:rPr>
          <w:b/>
          <w:bCs/>
        </w:rPr>
      </w:pPr>
    </w:p>
    <w:p w14:paraId="0138A589" w14:textId="27ACB8E7" w:rsidR="002C0256" w:rsidRDefault="002C0256" w:rsidP="3B745FBD">
      <w:pPr>
        <w:ind w:left="360"/>
        <w:rPr>
          <w:b/>
          <w:bCs/>
        </w:rPr>
      </w:pPr>
    </w:p>
    <w:p w14:paraId="283E3D1A" w14:textId="348573DF" w:rsidR="002C0256" w:rsidRDefault="002C0256" w:rsidP="3B745FBD">
      <w:pPr>
        <w:ind w:left="360"/>
        <w:rPr>
          <w:b/>
          <w:bCs/>
        </w:rPr>
      </w:pPr>
    </w:p>
    <w:p w14:paraId="7EBAF1EC" w14:textId="630834A0" w:rsidR="002C0256" w:rsidRDefault="002C0256" w:rsidP="3B745FBD">
      <w:pPr>
        <w:ind w:left="360"/>
        <w:rPr>
          <w:b/>
          <w:bCs/>
        </w:rPr>
      </w:pPr>
    </w:p>
    <w:p w14:paraId="4CD7B6EA" w14:textId="77777777" w:rsidR="002C0256" w:rsidRPr="00E36402" w:rsidRDefault="002C0256" w:rsidP="3B745FBD">
      <w:pPr>
        <w:ind w:left="360"/>
        <w:rPr>
          <w:rFonts w:cs="Arial"/>
          <w:b/>
          <w:bCs/>
        </w:rPr>
      </w:pPr>
    </w:p>
    <w:p w14:paraId="42D7574B" w14:textId="77777777" w:rsidR="006F1998" w:rsidRPr="00E36402" w:rsidRDefault="3B745FBD" w:rsidP="00026144">
      <w:pPr>
        <w:pStyle w:val="Heading1"/>
      </w:pPr>
      <w:bookmarkStart w:id="102" w:name="_Toc503860984"/>
      <w:r>
        <w:lastRenderedPageBreak/>
        <w:t>PROTESTS</w:t>
      </w:r>
      <w:bookmarkEnd w:id="102"/>
    </w:p>
    <w:p w14:paraId="5A3C9E87" w14:textId="77777777" w:rsidR="006F1998" w:rsidRPr="00E36402" w:rsidRDefault="006F1998" w:rsidP="005D3663">
      <w:pPr>
        <w:autoSpaceDE w:val="0"/>
        <w:autoSpaceDN w:val="0"/>
        <w:adjustRightInd w:val="0"/>
        <w:spacing w:before="11" w:line="240" w:lineRule="exact"/>
        <w:rPr>
          <w:rFonts w:cs="Arial"/>
          <w:sz w:val="24"/>
          <w:szCs w:val="24"/>
        </w:rPr>
      </w:pPr>
    </w:p>
    <w:p w14:paraId="629A896B" w14:textId="7EDA5B94" w:rsidR="000717F4" w:rsidRPr="00E36402" w:rsidRDefault="000717F4" w:rsidP="000717F4">
      <w:pPr>
        <w:pStyle w:val="BodyTextIndent"/>
      </w:pPr>
      <w:r w:rsidRPr="00E36402">
        <w:t>Any protests will be handled in accordance with the Protest Procedures outlined in the Administrative Rules Governin</w:t>
      </w:r>
      <w:r w:rsidR="00766C65">
        <w:t>g RFPs (Attachment 1), Section J</w:t>
      </w:r>
      <w:r w:rsidRPr="00E36402">
        <w:t xml:space="preserve"> (Protest Procedures).  Failu</w:t>
      </w:r>
      <w:r w:rsidRPr="00E36402">
        <w:rPr>
          <w:spacing w:val="-1"/>
        </w:rPr>
        <w:t>r</w:t>
      </w:r>
      <w:r w:rsidRPr="00E36402">
        <w:t>e of a Proposer to co</w:t>
      </w:r>
      <w:r w:rsidRPr="00E36402">
        <w:rPr>
          <w:spacing w:val="-2"/>
        </w:rPr>
        <w:t>m</w:t>
      </w:r>
      <w:r w:rsidRPr="00E36402">
        <w:rPr>
          <w:spacing w:val="1"/>
        </w:rPr>
        <w:t>p</w:t>
      </w:r>
      <w:r w:rsidRPr="00E36402">
        <w:t>ly wi</w:t>
      </w:r>
      <w:r w:rsidRPr="00E36402">
        <w:rPr>
          <w:spacing w:val="-1"/>
        </w:rPr>
        <w:t>t</w:t>
      </w:r>
      <w:r w:rsidRPr="00E36402">
        <w:t xml:space="preserve">h the </w:t>
      </w:r>
      <w:r w:rsidRPr="00E36402">
        <w:rPr>
          <w:w w:val="99"/>
        </w:rPr>
        <w:t>protest</w:t>
      </w:r>
      <w:r w:rsidRPr="00E36402">
        <w:t xml:space="preserve"> p</w:t>
      </w:r>
      <w:r w:rsidRPr="00E36402">
        <w:rPr>
          <w:spacing w:val="-1"/>
        </w:rPr>
        <w:t>r</w:t>
      </w:r>
      <w:r w:rsidRPr="00E36402">
        <w:t xml:space="preserve">ocedures set forth in </w:t>
      </w:r>
      <w:r w:rsidRPr="00E36402">
        <w:rPr>
          <w:spacing w:val="-1"/>
        </w:rPr>
        <w:t>t</w:t>
      </w:r>
      <w:r w:rsidRPr="00E36402">
        <w:rPr>
          <w:spacing w:val="1"/>
        </w:rPr>
        <w:t>h</w:t>
      </w:r>
      <w:r w:rsidRPr="00E36402">
        <w:t xml:space="preserve">at </w:t>
      </w:r>
      <w:r w:rsidR="00194D36">
        <w:t>section</w:t>
      </w:r>
      <w:r w:rsidR="00194D36" w:rsidRPr="00E36402">
        <w:t xml:space="preserve"> </w:t>
      </w:r>
      <w:r w:rsidRPr="00E36402">
        <w:t>will render a protest inadequate and non-responsive and will result in</w:t>
      </w:r>
      <w:r w:rsidR="00766C65">
        <w:t xml:space="preserve"> rejection of the protest.  </w:t>
      </w:r>
      <w:r w:rsidR="00CC6D72" w:rsidRPr="00E36402">
        <w:t>The p</w:t>
      </w:r>
      <w:r w:rsidRPr="00E36402">
        <w:t xml:space="preserve">ost-award protest deadline for </w:t>
      </w:r>
      <w:r w:rsidR="00766C65">
        <w:t xml:space="preserve">submission will be 5 Court </w:t>
      </w:r>
      <w:r w:rsidRPr="00E36402">
        <w:t>days after the Notice of Intent to Award has been posted.</w:t>
      </w:r>
      <w:r w:rsidR="00CC6D72" w:rsidRPr="00E36402">
        <w:t xml:space="preserve"> </w:t>
      </w:r>
      <w:r w:rsidRPr="00E36402">
        <w:t xml:space="preserve"> The protesting party will have 10 calendar days after the JCC receives the protest to submit all required information.</w:t>
      </w:r>
      <w:r w:rsidR="00CC6D72" w:rsidRPr="00E36402">
        <w:t xml:space="preserve"> </w:t>
      </w:r>
      <w:r w:rsidRPr="00E36402">
        <w:t xml:space="preserve"> Protests should be sent to:</w:t>
      </w:r>
    </w:p>
    <w:p w14:paraId="5D96A8AF" w14:textId="77777777" w:rsidR="000717F4" w:rsidRPr="00E36402" w:rsidRDefault="000717F4" w:rsidP="000717F4">
      <w:pPr>
        <w:autoSpaceDE w:val="0"/>
        <w:autoSpaceDN w:val="0"/>
        <w:adjustRightInd w:val="0"/>
        <w:spacing w:before="12" w:line="240" w:lineRule="exact"/>
        <w:rPr>
          <w:rFonts w:cs="Arial"/>
          <w:sz w:val="24"/>
          <w:szCs w:val="24"/>
        </w:rPr>
      </w:pPr>
    </w:p>
    <w:p w14:paraId="77D2211B" w14:textId="77777777" w:rsidR="000717F4" w:rsidRPr="00E36402" w:rsidRDefault="3B745FBD" w:rsidP="3B745FBD">
      <w:pPr>
        <w:keepNext/>
        <w:autoSpaceDE w:val="0"/>
        <w:autoSpaceDN w:val="0"/>
        <w:adjustRightInd w:val="0"/>
        <w:spacing w:line="240" w:lineRule="auto"/>
        <w:ind w:left="1555" w:right="-14"/>
        <w:rPr>
          <w:rFonts w:cs="Arial"/>
        </w:rPr>
      </w:pPr>
      <w:r w:rsidRPr="3B745FBD">
        <w:rPr>
          <w:rFonts w:cs="Arial"/>
        </w:rPr>
        <w:t>Judicial Council of California</w:t>
      </w:r>
    </w:p>
    <w:p w14:paraId="534CF95A" w14:textId="77777777" w:rsidR="000717F4" w:rsidRPr="00E36402" w:rsidRDefault="3B745FBD" w:rsidP="3B745FBD">
      <w:pPr>
        <w:keepNext/>
        <w:autoSpaceDE w:val="0"/>
        <w:autoSpaceDN w:val="0"/>
        <w:adjustRightInd w:val="0"/>
        <w:spacing w:line="240" w:lineRule="auto"/>
        <w:ind w:left="1555" w:right="-14"/>
        <w:rPr>
          <w:rFonts w:cs="Arial"/>
        </w:rPr>
      </w:pPr>
      <w:r w:rsidRPr="3B745FBD">
        <w:rPr>
          <w:rFonts w:cs="Arial"/>
        </w:rPr>
        <w:t>Attn:  Procurement – Contracts Supervisor</w:t>
      </w:r>
    </w:p>
    <w:p w14:paraId="4B06C4F1" w14:textId="6FD65FFF" w:rsidR="000717F4" w:rsidRPr="00E36402" w:rsidRDefault="00EA5445" w:rsidP="3B745FBD">
      <w:pPr>
        <w:keepNext/>
        <w:autoSpaceDE w:val="0"/>
        <w:autoSpaceDN w:val="0"/>
        <w:adjustRightInd w:val="0"/>
        <w:spacing w:line="240" w:lineRule="auto"/>
        <w:ind w:left="1555" w:right="-14"/>
        <w:rPr>
          <w:rFonts w:cs="Arial"/>
        </w:rPr>
      </w:pPr>
      <w:r>
        <w:rPr>
          <w:rFonts w:cs="Arial"/>
        </w:rPr>
        <w:t>RFP No. TCAS-2018-01-BH</w:t>
      </w:r>
    </w:p>
    <w:p w14:paraId="5DBE23D2" w14:textId="77777777" w:rsidR="000717F4" w:rsidRPr="00E36402" w:rsidRDefault="3B745FBD" w:rsidP="3B745FBD">
      <w:pPr>
        <w:keepNext/>
        <w:autoSpaceDE w:val="0"/>
        <w:autoSpaceDN w:val="0"/>
        <w:adjustRightInd w:val="0"/>
        <w:spacing w:line="240" w:lineRule="auto"/>
        <w:ind w:left="1555" w:right="-14"/>
        <w:rPr>
          <w:rFonts w:cs="Arial"/>
        </w:rPr>
      </w:pPr>
      <w:r w:rsidRPr="3B745FBD">
        <w:rPr>
          <w:rFonts w:cs="Arial"/>
        </w:rPr>
        <w:t>2850 Gateway Oaks Drive, Suite 300</w:t>
      </w:r>
    </w:p>
    <w:p w14:paraId="62711A0F" w14:textId="77777777" w:rsidR="000717F4" w:rsidRPr="003206BE" w:rsidRDefault="000717F4" w:rsidP="3B745FBD">
      <w:pPr>
        <w:autoSpaceDE w:val="0"/>
        <w:autoSpaceDN w:val="0"/>
        <w:adjustRightInd w:val="0"/>
        <w:spacing w:line="240" w:lineRule="auto"/>
        <w:ind w:left="1560" w:right="-20"/>
        <w:rPr>
          <w:rFonts w:cs="Arial"/>
        </w:rPr>
      </w:pPr>
      <w:r w:rsidRPr="00E36402">
        <w:rPr>
          <w:rFonts w:cs="Arial"/>
          <w:position w:val="-1"/>
        </w:rPr>
        <w:t>Sacramento, CA  95833-4348</w:t>
      </w:r>
    </w:p>
    <w:p w14:paraId="2801AB6F" w14:textId="77777777" w:rsidR="000717F4" w:rsidRPr="003206BE" w:rsidRDefault="000717F4" w:rsidP="00F30CA3">
      <w:pPr>
        <w:pStyle w:val="BodyTextIndent"/>
      </w:pPr>
    </w:p>
    <w:p w14:paraId="631A9012" w14:textId="77777777" w:rsidR="006F1998" w:rsidRPr="003206BE" w:rsidRDefault="006F1998" w:rsidP="005D3663">
      <w:pPr>
        <w:autoSpaceDE w:val="0"/>
        <w:autoSpaceDN w:val="0"/>
        <w:adjustRightInd w:val="0"/>
        <w:spacing w:line="248" w:lineRule="exact"/>
        <w:ind w:left="1560" w:right="-20"/>
        <w:rPr>
          <w:rFonts w:cs="Arial"/>
          <w:position w:val="-1"/>
        </w:rPr>
      </w:pPr>
    </w:p>
    <w:p w14:paraId="0D15FF13" w14:textId="77777777" w:rsidR="006F1998" w:rsidRPr="003206BE" w:rsidRDefault="006F1998" w:rsidP="004E41CC">
      <w:pPr>
        <w:autoSpaceDE w:val="0"/>
        <w:autoSpaceDN w:val="0"/>
        <w:adjustRightInd w:val="0"/>
        <w:spacing w:line="248" w:lineRule="exact"/>
        <w:ind w:left="1560" w:right="-20"/>
        <w:rPr>
          <w:rFonts w:cs="Arial"/>
          <w:sz w:val="24"/>
          <w:szCs w:val="24"/>
        </w:rPr>
      </w:pPr>
      <w:bookmarkStart w:id="103" w:name="_DV_M321"/>
      <w:bookmarkStart w:id="104" w:name="_DV_M229"/>
      <w:bookmarkStart w:id="105" w:name="_DV_M232"/>
      <w:bookmarkEnd w:id="103"/>
      <w:bookmarkEnd w:id="104"/>
      <w:bookmarkEnd w:id="105"/>
    </w:p>
    <w:sectPr w:rsidR="006F1998" w:rsidRPr="003206BE" w:rsidSect="00E60141">
      <w:headerReference w:type="default" r:id="rId23"/>
      <w:footerReference w:type="default" r:id="rId24"/>
      <w:pgSz w:w="12240" w:h="15840"/>
      <w:pgMar w:top="1440" w:right="1080" w:bottom="1008"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55635F" w14:textId="77777777" w:rsidR="00280975" w:rsidRDefault="00280975">
      <w:r>
        <w:separator/>
      </w:r>
    </w:p>
  </w:endnote>
  <w:endnote w:type="continuationSeparator" w:id="0">
    <w:p w14:paraId="1EE7436F" w14:textId="77777777" w:rsidR="00280975" w:rsidRDefault="00280975">
      <w:r>
        <w:continuationSeparator/>
      </w:r>
    </w:p>
  </w:endnote>
  <w:endnote w:type="continuationNotice" w:id="1">
    <w:p w14:paraId="4E36B23A" w14:textId="77777777" w:rsidR="00280975" w:rsidRDefault="0028097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ZapfHumnst Dm BT">
    <w:altName w:val="Lucida Sans Unicode"/>
    <w:charset w:val="00"/>
    <w:family w:val="swiss"/>
    <w:pitch w:val="variable"/>
    <w:sig w:usb0="00000007" w:usb1="00000000" w:usb2="00000000" w:usb3="00000000" w:csb0="0000001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lbany">
    <w:panose1 w:val="00000000000000000000"/>
    <w:charset w:val="00"/>
    <w:family w:val="auto"/>
    <w:notTrueType/>
    <w:pitch w:val="default"/>
    <w:sig w:usb0="00000003" w:usb1="00000000" w:usb2="00000000" w:usb3="00000000" w:csb0="00000001" w:csb1="00000000"/>
  </w:font>
  <w:font w:name="&amp;quot">
    <w:altName w:val="Times New Roman"/>
    <w:charset w:val="00"/>
    <w:family w:val="auto"/>
    <w:pitch w:val="default"/>
  </w:font>
  <w:font w:name="lato-bold">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7157703"/>
      <w:docPartObj>
        <w:docPartGallery w:val="Page Numbers (Bottom of Page)"/>
        <w:docPartUnique/>
      </w:docPartObj>
    </w:sdtPr>
    <w:sdtContent>
      <w:sdt>
        <w:sdtPr>
          <w:id w:val="1728636285"/>
          <w:docPartObj>
            <w:docPartGallery w:val="Page Numbers (Top of Page)"/>
            <w:docPartUnique/>
          </w:docPartObj>
        </w:sdtPr>
        <w:sdtContent>
          <w:p w14:paraId="22D24821" w14:textId="46D2C8CD" w:rsidR="00280975" w:rsidRDefault="00280975">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24</w:t>
            </w:r>
            <w:r>
              <w:rPr>
                <w:b/>
                <w:bCs/>
                <w:szCs w:val="24"/>
              </w:rPr>
              <w:fldChar w:fldCharType="end"/>
            </w:r>
          </w:p>
        </w:sdtContent>
      </w:sdt>
    </w:sdtContent>
  </w:sdt>
  <w:p w14:paraId="12E900CD" w14:textId="7EC7DD2B" w:rsidR="00280975" w:rsidRDefault="00280975" w:rsidP="000F3DD0">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5236734"/>
      <w:docPartObj>
        <w:docPartGallery w:val="Page Numbers (Bottom of Page)"/>
        <w:docPartUnique/>
      </w:docPartObj>
    </w:sdtPr>
    <w:sdtEndPr>
      <w:rPr>
        <w:noProof/>
      </w:rPr>
    </w:sdtEndPr>
    <w:sdtContent>
      <w:p w14:paraId="6E752343" w14:textId="594370EE" w:rsidR="00280975" w:rsidRDefault="00280975">
        <w:pPr>
          <w:pStyle w:val="Footer"/>
          <w:jc w:val="center"/>
        </w:pPr>
        <w:r>
          <w:fldChar w:fldCharType="begin"/>
        </w:r>
        <w:r>
          <w:instrText xml:space="preserve"> PAGE   \* MERGEFORMAT </w:instrText>
        </w:r>
        <w:r>
          <w:fldChar w:fldCharType="separate"/>
        </w:r>
        <w:r w:rsidR="003179CA">
          <w:rPr>
            <w:noProof/>
          </w:rPr>
          <w:t>11</w:t>
        </w:r>
        <w:r>
          <w:rPr>
            <w:noProof/>
          </w:rPr>
          <w:fldChar w:fldCharType="end"/>
        </w:r>
      </w:p>
    </w:sdtContent>
  </w:sdt>
  <w:p w14:paraId="0E637CCC" w14:textId="23C5B6A8" w:rsidR="00280975" w:rsidRDefault="00280975" w:rsidP="00E60141">
    <w:pPr>
      <w:pStyle w:val="Footer"/>
      <w:tabs>
        <w:tab w:val="left" w:pos="5220"/>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2D389" w14:textId="77777777" w:rsidR="00280975" w:rsidRDefault="00280975">
      <w:r>
        <w:separator/>
      </w:r>
    </w:p>
  </w:footnote>
  <w:footnote w:type="continuationSeparator" w:id="0">
    <w:p w14:paraId="0262662D" w14:textId="77777777" w:rsidR="00280975" w:rsidRDefault="00280975">
      <w:r>
        <w:continuationSeparator/>
      </w:r>
    </w:p>
  </w:footnote>
  <w:footnote w:type="continuationNotice" w:id="1">
    <w:p w14:paraId="71424274" w14:textId="77777777" w:rsidR="00280975" w:rsidRDefault="00280975">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2F7BE" w14:textId="77777777" w:rsidR="00280975" w:rsidRPr="00BE4019" w:rsidRDefault="00280975" w:rsidP="00BE4019">
    <w:pPr>
      <w:pStyle w:val="Header"/>
      <w:jc w:val="center"/>
      <w:rPr>
        <w:sz w:val="48"/>
        <w:szCs w:val="4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1B7DF" w14:textId="0AD57AC4" w:rsidR="00280975" w:rsidRPr="00C64185" w:rsidRDefault="00280975" w:rsidP="00E60141">
    <w:pPr>
      <w:pStyle w:val="JCCReportCoverSubhead"/>
      <w:spacing w:line="240" w:lineRule="auto"/>
      <w:jc w:val="left"/>
      <w:rPr>
        <w:rFonts w:ascii="Arial" w:hAnsi="Arial" w:cs="Arial"/>
        <w:sz w:val="18"/>
        <w:szCs w:val="18"/>
      </w:rPr>
    </w:pPr>
    <w:r>
      <w:rPr>
        <w:rFonts w:ascii="Arial" w:hAnsi="Arial" w:cs="Arial"/>
        <w:caps w:val="0"/>
        <w:sz w:val="18"/>
        <w:szCs w:val="18"/>
      </w:rPr>
      <w:t>RFP Title: Cloud-Based Disaster Recovery Services</w:t>
    </w:r>
  </w:p>
  <w:p w14:paraId="4A1572F1" w14:textId="2448AD2F" w:rsidR="00280975" w:rsidRPr="00C64185" w:rsidRDefault="00280975" w:rsidP="00E60141">
    <w:pPr>
      <w:pStyle w:val="JCCReportCoverSubhead"/>
      <w:spacing w:line="240" w:lineRule="auto"/>
      <w:jc w:val="left"/>
      <w:rPr>
        <w:rFonts w:ascii="Arial" w:hAnsi="Arial" w:cs="Arial"/>
        <w:sz w:val="18"/>
        <w:szCs w:val="18"/>
      </w:rPr>
    </w:pPr>
    <w:r w:rsidRPr="00C64185">
      <w:rPr>
        <w:rFonts w:ascii="Arial" w:hAnsi="Arial" w:cs="Arial"/>
        <w:sz w:val="18"/>
        <w:szCs w:val="18"/>
      </w:rPr>
      <w:t xml:space="preserve">RFP # </w:t>
    </w:r>
    <w:r>
      <w:rPr>
        <w:rFonts w:ascii="Arial" w:hAnsi="Arial" w:cs="Arial"/>
        <w:sz w:val="18"/>
        <w:szCs w:val="18"/>
      </w:rPr>
      <w:t>TCAS</w:t>
    </w:r>
    <w:r w:rsidRPr="004764BC">
      <w:rPr>
        <w:rFonts w:ascii="Arial" w:hAnsi="Arial" w:cs="Arial"/>
        <w:sz w:val="18"/>
        <w:szCs w:val="18"/>
      </w:rPr>
      <w:t>-2018-01</w:t>
    </w:r>
    <w:r>
      <w:rPr>
        <w:rFonts w:ascii="Arial" w:hAnsi="Arial" w:cs="Arial"/>
        <w:sz w:val="18"/>
        <w:szCs w:val="18"/>
      </w:rPr>
      <w:t>-BH</w:t>
    </w:r>
  </w:p>
  <w:p w14:paraId="4FFA3AB4" w14:textId="77777777" w:rsidR="00280975" w:rsidRDefault="00280975" w:rsidP="00C64185">
    <w:pPr>
      <w:pStyle w:val="Header"/>
      <w:tabs>
        <w:tab w:val="clear" w:pos="4320"/>
        <w:tab w:val="clear" w:pos="8640"/>
      </w:tabs>
      <w:autoSpaceDE w:val="0"/>
      <w:autoSpaceDN w:val="0"/>
      <w:adjustRightInd w:val="0"/>
      <w:jc w:val="right"/>
      <w:rPr>
        <w:rFonts w:ascii="Arial" w:hAnsi="Arial" w:cs="Arial"/>
        <w:bCs/>
        <w:smallCaps/>
        <w:sz w:val="20"/>
        <w:szCs w:val="20"/>
      </w:rPr>
    </w:pPr>
  </w:p>
  <w:p w14:paraId="4DAAF69D" w14:textId="77777777" w:rsidR="00280975" w:rsidRPr="00C64185" w:rsidRDefault="00280975" w:rsidP="00C64185">
    <w:pPr>
      <w:pStyle w:val="Header"/>
      <w:tabs>
        <w:tab w:val="clear" w:pos="4320"/>
        <w:tab w:val="clear" w:pos="8640"/>
      </w:tabs>
      <w:autoSpaceDE w:val="0"/>
      <w:autoSpaceDN w:val="0"/>
      <w:adjustRightInd w:val="0"/>
      <w:jc w:val="right"/>
      <w:rPr>
        <w:rFonts w:ascii="Arial" w:hAnsi="Arial" w:cs="Arial"/>
        <w:bCs/>
        <w:smallCap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cs="Times New Roman"/>
      </w:rPr>
    </w:lvl>
    <w:lvl w:ilvl="1">
      <w:start w:val="1"/>
      <w:numFmt w:val="upperLetter"/>
      <w:lvlText w:val="%2."/>
      <w:lvlJc w:val="left"/>
      <w:pPr>
        <w:tabs>
          <w:tab w:val="num" w:pos="1368"/>
        </w:tabs>
        <w:ind w:left="1368" w:hanging="648"/>
      </w:pPr>
      <w:rPr>
        <w:rFonts w:cs="Times New Roman"/>
      </w:rPr>
    </w:lvl>
    <w:lvl w:ilvl="2">
      <w:start w:val="1"/>
      <w:numFmt w:val="lowerRoman"/>
      <w:lvlText w:val="%3."/>
      <w:lvlJc w:val="left"/>
      <w:pPr>
        <w:tabs>
          <w:tab w:val="num" w:pos="2016"/>
        </w:tabs>
        <w:ind w:left="2016" w:hanging="648"/>
      </w:pPr>
      <w:rPr>
        <w:rFonts w:cs="Times New Roman"/>
      </w:rPr>
    </w:lvl>
    <w:lvl w:ilvl="3">
      <w:start w:val="1"/>
      <w:numFmt w:val="decimal"/>
      <w:lvlText w:val="%1.%2.%3.%4."/>
      <w:lvlJc w:val="left"/>
      <w:pPr>
        <w:tabs>
          <w:tab w:val="num" w:pos="5040"/>
        </w:tabs>
        <w:ind w:left="4968" w:hanging="648"/>
      </w:pPr>
      <w:rPr>
        <w:rFonts w:cs="Times New Roman"/>
      </w:rPr>
    </w:lvl>
    <w:lvl w:ilvl="4">
      <w:start w:val="1"/>
      <w:numFmt w:val="decimal"/>
      <w:lvlText w:val="%1.%2.%3.%4.%5."/>
      <w:lvlJc w:val="left"/>
      <w:pPr>
        <w:tabs>
          <w:tab w:val="num" w:pos="5760"/>
        </w:tabs>
        <w:ind w:left="5472" w:hanging="792"/>
      </w:pPr>
      <w:rPr>
        <w:rFonts w:cs="Times New Roman"/>
      </w:rPr>
    </w:lvl>
    <w:lvl w:ilvl="5">
      <w:start w:val="1"/>
      <w:numFmt w:val="decimal"/>
      <w:lvlText w:val="%1.%2.%3.%4.%5.%6."/>
      <w:lvlJc w:val="left"/>
      <w:pPr>
        <w:tabs>
          <w:tab w:val="num" w:pos="6120"/>
        </w:tabs>
        <w:ind w:left="5976" w:hanging="936"/>
      </w:pPr>
      <w:rPr>
        <w:rFonts w:cs="Times New Roman"/>
      </w:rPr>
    </w:lvl>
    <w:lvl w:ilvl="6">
      <w:start w:val="1"/>
      <w:numFmt w:val="decimal"/>
      <w:lvlText w:val="%1.%2.%3.%4.%5.%6.%7."/>
      <w:lvlJc w:val="left"/>
      <w:pPr>
        <w:tabs>
          <w:tab w:val="num" w:pos="6840"/>
        </w:tabs>
        <w:ind w:left="6480" w:hanging="1080"/>
      </w:pPr>
      <w:rPr>
        <w:rFonts w:cs="Times New Roman"/>
      </w:rPr>
    </w:lvl>
    <w:lvl w:ilvl="7">
      <w:start w:val="1"/>
      <w:numFmt w:val="decimal"/>
      <w:lvlText w:val="%1.%2.%3.%4.%5.%6.%7.%8."/>
      <w:lvlJc w:val="left"/>
      <w:pPr>
        <w:tabs>
          <w:tab w:val="num" w:pos="7200"/>
        </w:tabs>
        <w:ind w:left="6984" w:hanging="1224"/>
      </w:pPr>
      <w:rPr>
        <w:rFonts w:cs="Times New Roman"/>
      </w:rPr>
    </w:lvl>
    <w:lvl w:ilvl="8">
      <w:start w:val="1"/>
      <w:numFmt w:val="decimal"/>
      <w:lvlText w:val="%1.%2.%3.%4.%5.%6.%7.%8.%9."/>
      <w:lvlJc w:val="left"/>
      <w:pPr>
        <w:tabs>
          <w:tab w:val="num" w:pos="7920"/>
        </w:tabs>
        <w:ind w:left="7560" w:hanging="1440"/>
      </w:pPr>
      <w:rPr>
        <w:rFonts w:cs="Times New Roman"/>
      </w:rPr>
    </w:lvl>
  </w:abstractNum>
  <w:abstractNum w:abstractNumId="1" w15:restartNumberingAfterBreak="0">
    <w:nsid w:val="08264C2B"/>
    <w:multiLevelType w:val="multilevel"/>
    <w:tmpl w:val="B732AE7E"/>
    <w:lvl w:ilvl="0">
      <w:start w:val="1"/>
      <w:numFmt w:val="decimal"/>
      <w:pStyle w:val="ExCHeading1"/>
      <w:suff w:val="nothing"/>
      <w:lvlText w:val="Section %1"/>
      <w:lvlJc w:val="left"/>
      <w:pPr>
        <w:ind w:left="1958"/>
      </w:pPr>
      <w:rPr>
        <w:rFonts w:cs="Times New Roman" w:hint="default"/>
        <w:b/>
        <w:i w:val="0"/>
        <w:caps/>
        <w:sz w:val="22"/>
        <w:u w:val="none"/>
      </w:rPr>
    </w:lvl>
    <w:lvl w:ilvl="1">
      <w:start w:val="1"/>
      <w:numFmt w:val="decimal"/>
      <w:pStyle w:val="ExCHeading2"/>
      <w:lvlText w:val="%1.%2"/>
      <w:lvlJc w:val="left"/>
      <w:pPr>
        <w:tabs>
          <w:tab w:val="num" w:pos="1080"/>
        </w:tabs>
        <w:ind w:firstLine="720"/>
      </w:pPr>
      <w:rPr>
        <w:rFonts w:cs="Times New Roman" w:hint="default"/>
        <w:u w:val="none"/>
      </w:rPr>
    </w:lvl>
    <w:lvl w:ilvl="2">
      <w:start w:val="1"/>
      <w:numFmt w:val="lowerLetter"/>
      <w:pStyle w:val="ExCHeading3"/>
      <w:lvlText w:val="(%3)"/>
      <w:lvlJc w:val="left"/>
      <w:pPr>
        <w:tabs>
          <w:tab w:val="num" w:pos="1800"/>
        </w:tabs>
        <w:ind w:firstLine="1440"/>
      </w:pPr>
      <w:rPr>
        <w:rFonts w:cs="Times New Roman" w:hint="default"/>
        <w:u w:val="none"/>
      </w:rPr>
    </w:lvl>
    <w:lvl w:ilvl="3">
      <w:start w:val="1"/>
      <w:numFmt w:val="lowerRoman"/>
      <w:pStyle w:val="ExCHeading4"/>
      <w:lvlText w:val="(%4)"/>
      <w:lvlJc w:val="right"/>
      <w:pPr>
        <w:tabs>
          <w:tab w:val="num" w:pos="2520"/>
        </w:tabs>
        <w:ind w:firstLine="2160"/>
      </w:pPr>
      <w:rPr>
        <w:rFonts w:cs="Times New Roman" w:hint="default"/>
        <w:u w:val="none"/>
      </w:rPr>
    </w:lvl>
    <w:lvl w:ilvl="4">
      <w:start w:val="1"/>
      <w:numFmt w:val="lowerLetter"/>
      <w:pStyle w:val="ExCHeading5"/>
      <w:lvlText w:val="%5)"/>
      <w:lvlJc w:val="left"/>
      <w:pPr>
        <w:tabs>
          <w:tab w:val="num" w:pos="3240"/>
        </w:tabs>
        <w:ind w:firstLine="2880"/>
      </w:pPr>
      <w:rPr>
        <w:rFonts w:cs="Times New Roman" w:hint="default"/>
      </w:rPr>
    </w:lvl>
    <w:lvl w:ilvl="5">
      <w:start w:val="1"/>
      <w:numFmt w:val="lowerRoman"/>
      <w:lvlText w:val="%6)"/>
      <w:lvlJc w:val="right"/>
      <w:pPr>
        <w:tabs>
          <w:tab w:val="num" w:pos="6912"/>
        </w:tabs>
        <w:ind w:left="1872" w:firstLine="4680"/>
      </w:pPr>
      <w:rPr>
        <w:rFonts w:cs="Times New Roman" w:hint="default"/>
        <w:u w:val="none"/>
      </w:rPr>
    </w:lvl>
    <w:lvl w:ilvl="6">
      <w:start w:val="1"/>
      <w:numFmt w:val="decimal"/>
      <w:lvlText w:val="%7)"/>
      <w:lvlJc w:val="left"/>
      <w:pPr>
        <w:tabs>
          <w:tab w:val="num" w:pos="7272"/>
        </w:tabs>
        <w:ind w:left="1872" w:firstLine="5040"/>
      </w:pPr>
      <w:rPr>
        <w:rFonts w:cs="Times New Roman" w:hint="default"/>
        <w:u w:val="none"/>
      </w:rPr>
    </w:lvl>
    <w:lvl w:ilvl="7">
      <w:start w:val="1"/>
      <w:numFmt w:val="lowerLetter"/>
      <w:lvlText w:val="%8."/>
      <w:lvlJc w:val="left"/>
      <w:pPr>
        <w:tabs>
          <w:tab w:val="num" w:pos="7992"/>
        </w:tabs>
        <w:ind w:left="1872" w:firstLine="5760"/>
      </w:pPr>
      <w:rPr>
        <w:rFonts w:cs="Times New Roman" w:hint="default"/>
        <w:u w:val="none"/>
      </w:rPr>
    </w:lvl>
    <w:lvl w:ilvl="8">
      <w:start w:val="1"/>
      <w:numFmt w:val="lowerRoman"/>
      <w:lvlText w:val="%9."/>
      <w:lvlJc w:val="left"/>
      <w:pPr>
        <w:tabs>
          <w:tab w:val="num" w:pos="5472"/>
        </w:tabs>
        <w:ind w:left="5112" w:hanging="360"/>
      </w:pPr>
      <w:rPr>
        <w:rFonts w:cs="Times New Roman" w:hint="default"/>
        <w:u w:val="none"/>
      </w:rPr>
    </w:lvl>
  </w:abstractNum>
  <w:abstractNum w:abstractNumId="2" w15:restartNumberingAfterBreak="0">
    <w:nsid w:val="0A0061B6"/>
    <w:multiLevelType w:val="hybridMultilevel"/>
    <w:tmpl w:val="AEE4DF68"/>
    <w:lvl w:ilvl="0" w:tplc="04090001">
      <w:start w:val="1"/>
      <w:numFmt w:val="bullet"/>
      <w:pStyle w:val="bulletsWDTIP"/>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8B188A"/>
    <w:multiLevelType w:val="multilevel"/>
    <w:tmpl w:val="9F945FD8"/>
    <w:lvl w:ilvl="0">
      <w:start w:val="1"/>
      <w:numFmt w:val="decimal"/>
      <w:pStyle w:val="ExBHeading1"/>
      <w:lvlText w:val="%1."/>
      <w:lvlJc w:val="left"/>
      <w:pPr>
        <w:tabs>
          <w:tab w:val="num" w:pos="1080"/>
        </w:tabs>
        <w:ind w:firstLine="720"/>
      </w:pPr>
      <w:rPr>
        <w:rFonts w:cs="Times New Roman" w:hint="default"/>
        <w:u w:val="none"/>
      </w:rPr>
    </w:lvl>
    <w:lvl w:ilvl="1">
      <w:start w:val="1"/>
      <w:numFmt w:val="lowerLetter"/>
      <w:lvlText w:val="(%2)"/>
      <w:lvlJc w:val="left"/>
      <w:pPr>
        <w:tabs>
          <w:tab w:val="num" w:pos="1800"/>
        </w:tabs>
        <w:ind w:firstLine="1440"/>
      </w:pPr>
      <w:rPr>
        <w:rFonts w:cs="Times New Roman" w:hint="default"/>
        <w:u w:val="none"/>
      </w:rPr>
    </w:lvl>
    <w:lvl w:ilvl="2">
      <w:start w:val="1"/>
      <w:numFmt w:val="lowerRoman"/>
      <w:lvlText w:val="(%3)"/>
      <w:lvlJc w:val="right"/>
      <w:pPr>
        <w:tabs>
          <w:tab w:val="num" w:pos="2880"/>
        </w:tabs>
        <w:ind w:firstLine="2520"/>
      </w:pPr>
      <w:rPr>
        <w:rFonts w:cs="Times New Roman" w:hint="default"/>
        <w:u w:val="none"/>
      </w:rPr>
    </w:lvl>
    <w:lvl w:ilvl="3">
      <w:start w:val="1"/>
      <w:numFmt w:val="decimal"/>
      <w:lvlText w:val="(%4)"/>
      <w:lvlJc w:val="left"/>
      <w:pPr>
        <w:tabs>
          <w:tab w:val="num" w:pos="3240"/>
        </w:tabs>
        <w:ind w:firstLine="2880"/>
      </w:pPr>
      <w:rPr>
        <w:rFonts w:cs="Times New Roman" w:hint="default"/>
        <w:u w:val="none"/>
      </w:rPr>
    </w:lvl>
    <w:lvl w:ilvl="4">
      <w:start w:val="1"/>
      <w:numFmt w:val="none"/>
      <w:lvlText w:val="a)"/>
      <w:lvlJc w:val="left"/>
      <w:pPr>
        <w:tabs>
          <w:tab w:val="num" w:pos="3960"/>
        </w:tabs>
        <w:ind w:firstLine="3600"/>
      </w:pPr>
      <w:rPr>
        <w:rFonts w:cs="Times New Roman" w:hint="default"/>
        <w:u w:val="none"/>
      </w:rPr>
    </w:lvl>
    <w:lvl w:ilvl="5">
      <w:start w:val="1"/>
      <w:numFmt w:val="lowerRoman"/>
      <w:lvlText w:val="(%6)"/>
      <w:lvlJc w:val="right"/>
      <w:pPr>
        <w:tabs>
          <w:tab w:val="num" w:pos="4320"/>
        </w:tabs>
        <w:ind w:firstLine="3960"/>
      </w:pPr>
      <w:rPr>
        <w:rFonts w:cs="Times New Roman" w:hint="default"/>
      </w:rPr>
    </w:lvl>
    <w:lvl w:ilvl="6">
      <w:start w:val="1"/>
      <w:numFmt w:val="lowerRoman"/>
      <w:lvlText w:val="%7)"/>
      <w:lvlJc w:val="right"/>
      <w:pPr>
        <w:tabs>
          <w:tab w:val="num" w:pos="5040"/>
        </w:tabs>
        <w:ind w:firstLine="4680"/>
      </w:pPr>
      <w:rPr>
        <w:rFonts w:cs="Times New Roman" w:hint="default"/>
      </w:rPr>
    </w:lvl>
    <w:lvl w:ilvl="7">
      <w:start w:val="1"/>
      <w:numFmt w:val="decimal"/>
      <w:lvlText w:val="%8)"/>
      <w:lvlJc w:val="left"/>
      <w:pPr>
        <w:tabs>
          <w:tab w:val="num" w:pos="5400"/>
        </w:tabs>
        <w:ind w:firstLine="5040"/>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4"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cs="Times New Roman" w:hint="default"/>
      </w:rPr>
    </w:lvl>
    <w:lvl w:ilvl="1">
      <w:start w:val="1"/>
      <w:numFmt w:val="upperLetter"/>
      <w:pStyle w:val="ExhibitB2"/>
      <w:lvlText w:val="%2."/>
      <w:lvlJc w:val="left"/>
      <w:pPr>
        <w:tabs>
          <w:tab w:val="num" w:pos="1368"/>
        </w:tabs>
        <w:ind w:left="1368" w:hanging="648"/>
      </w:pPr>
      <w:rPr>
        <w:rFonts w:cs="Times New Roman" w:hint="default"/>
      </w:rPr>
    </w:lvl>
    <w:lvl w:ilvl="2">
      <w:start w:val="1"/>
      <w:numFmt w:val="lowerRoman"/>
      <w:pStyle w:val="ExhibitB3"/>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5" w15:restartNumberingAfterBreak="0">
    <w:nsid w:val="10A249EC"/>
    <w:multiLevelType w:val="multilevel"/>
    <w:tmpl w:val="9880FA28"/>
    <w:name w:val="zzmpmtd1"/>
    <w:lvl w:ilvl="0">
      <w:start w:val="1"/>
      <w:numFmt w:val="upperRoman"/>
      <w:lvlRestart w:val="0"/>
      <w:pStyle w:val="mtd1L1"/>
      <w:suff w:val="nothing"/>
      <w:lvlText w:val="ARTICLE %1"/>
      <w:lvlJc w:val="left"/>
      <w:pPr>
        <w:tabs>
          <w:tab w:val="num" w:pos="720"/>
        </w:tabs>
      </w:pPr>
      <w:rPr>
        <w:rFonts w:cs="Tahoma"/>
        <w:b w:val="0"/>
        <w:i w:val="0"/>
        <w:caps w:val="0"/>
        <w:color w:val="auto"/>
        <w:u w:val="none"/>
      </w:rPr>
    </w:lvl>
    <w:lvl w:ilvl="1">
      <w:start w:val="1"/>
      <w:numFmt w:val="decimal"/>
      <w:pStyle w:val="mtd1L2"/>
      <w:isLgl/>
      <w:lvlText w:val="%1.%2"/>
      <w:lvlJc w:val="left"/>
      <w:pPr>
        <w:tabs>
          <w:tab w:val="num" w:pos="1440"/>
        </w:tabs>
        <w:ind w:firstLine="720"/>
      </w:pPr>
      <w:rPr>
        <w:rFonts w:cs="Courier New"/>
        <w:b w:val="0"/>
        <w:i w:val="0"/>
        <w:caps w:val="0"/>
        <w:color w:val="auto"/>
        <w:u w:val="none"/>
      </w:rPr>
    </w:lvl>
    <w:lvl w:ilvl="2">
      <w:start w:val="1"/>
      <w:numFmt w:val="decimal"/>
      <w:pStyle w:val="mtd1L3"/>
      <w:isLgl/>
      <w:lvlText w:val="%1.%2.%3"/>
      <w:lvlJc w:val="left"/>
      <w:pPr>
        <w:tabs>
          <w:tab w:val="num" w:pos="2160"/>
        </w:tabs>
        <w:ind w:firstLine="1440"/>
      </w:pPr>
      <w:rPr>
        <w:rFonts w:cs="Courier New"/>
        <w:b w:val="0"/>
        <w:i w:val="0"/>
        <w:caps w:val="0"/>
        <w:color w:val="auto"/>
        <w:u w:val="none"/>
      </w:rPr>
    </w:lvl>
    <w:lvl w:ilvl="3">
      <w:start w:val="1"/>
      <w:numFmt w:val="lowerRoman"/>
      <w:pStyle w:val="mtd1L4"/>
      <w:lvlText w:val="(%4)"/>
      <w:lvlJc w:val="left"/>
      <w:pPr>
        <w:tabs>
          <w:tab w:val="num" w:pos="2880"/>
        </w:tabs>
        <w:ind w:left="720" w:firstLine="1440"/>
      </w:pPr>
      <w:rPr>
        <w:rFonts w:cs="Wingdings"/>
        <w:b w:val="0"/>
        <w:i w:val="0"/>
        <w:caps w:val="0"/>
        <w:color w:val="auto"/>
        <w:u w:val="none"/>
      </w:rPr>
    </w:lvl>
    <w:lvl w:ilvl="4">
      <w:start w:val="1"/>
      <w:numFmt w:val="lowerRoman"/>
      <w:lvlText w:val="(%5)"/>
      <w:lvlJc w:val="left"/>
      <w:pPr>
        <w:tabs>
          <w:tab w:val="num" w:pos="5040"/>
        </w:tabs>
        <w:ind w:firstLine="4320"/>
      </w:pPr>
      <w:rPr>
        <w:rFonts w:cs="Arial Narrow"/>
        <w:b w:val="0"/>
        <w:i w:val="0"/>
        <w:caps w:val="0"/>
        <w:color w:val="auto"/>
        <w:u w:val="none"/>
      </w:rPr>
    </w:lvl>
    <w:lvl w:ilvl="5">
      <w:start w:val="1"/>
      <w:numFmt w:val="decimal"/>
      <w:lvlText w:val="(%6)"/>
      <w:lvlJc w:val="left"/>
      <w:pPr>
        <w:tabs>
          <w:tab w:val="num" w:pos="4320"/>
        </w:tabs>
        <w:ind w:firstLine="3600"/>
      </w:pPr>
      <w:rPr>
        <w:rFonts w:cs="Arial Narrow"/>
        <w:b w:val="0"/>
        <w:i w:val="0"/>
        <w:caps w:val="0"/>
        <w:color w:val="auto"/>
        <w:u w:val="none"/>
      </w:rPr>
    </w:lvl>
    <w:lvl w:ilvl="6">
      <w:start w:val="1"/>
      <w:numFmt w:val="lowerLetter"/>
      <w:lvlText w:val="(%7)"/>
      <w:lvlJc w:val="left"/>
      <w:pPr>
        <w:tabs>
          <w:tab w:val="num" w:pos="2160"/>
        </w:tabs>
        <w:ind w:firstLine="1440"/>
      </w:pPr>
      <w:rPr>
        <w:rFonts w:cs="Arial Narrow"/>
        <w:b w:val="0"/>
        <w:i w:val="0"/>
        <w:caps w:val="0"/>
        <w:color w:val="auto"/>
        <w:u w:val="none"/>
      </w:rPr>
    </w:lvl>
    <w:lvl w:ilvl="7">
      <w:start w:val="1"/>
      <w:numFmt w:val="lowerRoman"/>
      <w:lvlText w:val="(%8)"/>
      <w:lvlJc w:val="left"/>
      <w:pPr>
        <w:tabs>
          <w:tab w:val="num" w:pos="2880"/>
        </w:tabs>
        <w:ind w:firstLine="2160"/>
      </w:pPr>
      <w:rPr>
        <w:rFonts w:cs="Arial Narrow"/>
        <w:b w:val="0"/>
        <w:i w:val="0"/>
        <w:caps w:val="0"/>
        <w:color w:val="auto"/>
        <w:u w:val="none"/>
      </w:rPr>
    </w:lvl>
    <w:lvl w:ilvl="8">
      <w:start w:val="1"/>
      <w:numFmt w:val="decimal"/>
      <w:lvlText w:val="(%9)"/>
      <w:lvlJc w:val="left"/>
      <w:pPr>
        <w:tabs>
          <w:tab w:val="num" w:pos="3600"/>
        </w:tabs>
        <w:ind w:firstLine="2880"/>
      </w:pPr>
      <w:rPr>
        <w:rFonts w:cs="Arial Narrow"/>
        <w:b w:val="0"/>
        <w:i w:val="0"/>
        <w:caps w:val="0"/>
        <w:color w:val="auto"/>
        <w:u w:val="none"/>
      </w:rPr>
    </w:lvl>
  </w:abstractNum>
  <w:abstractNum w:abstractNumId="6" w15:restartNumberingAfterBreak="0">
    <w:nsid w:val="132C3341"/>
    <w:multiLevelType w:val="multilevel"/>
    <w:tmpl w:val="3EE2C222"/>
    <w:lvl w:ilvl="0">
      <w:start w:val="1"/>
      <w:numFmt w:val="decimal"/>
      <w:pStyle w:val="Def2Heading1"/>
      <w:lvlText w:val="%1."/>
      <w:lvlJc w:val="left"/>
      <w:pPr>
        <w:tabs>
          <w:tab w:val="num" w:pos="1080"/>
        </w:tabs>
        <w:ind w:firstLine="720"/>
      </w:pPr>
      <w:rPr>
        <w:rFonts w:cs="Times New Roman" w:hint="default"/>
        <w:u w:val="none"/>
      </w:rPr>
    </w:lvl>
    <w:lvl w:ilvl="1">
      <w:start w:val="1"/>
      <w:numFmt w:val="lowerLetter"/>
      <w:pStyle w:val="Def2Heading2"/>
      <w:lvlText w:val="(%2)"/>
      <w:lvlJc w:val="left"/>
      <w:pPr>
        <w:tabs>
          <w:tab w:val="num" w:pos="1800"/>
        </w:tabs>
        <w:ind w:firstLine="1440"/>
      </w:pPr>
      <w:rPr>
        <w:rFonts w:cs="Times New Roman" w:hint="default"/>
        <w:u w:val="none"/>
      </w:rPr>
    </w:lvl>
    <w:lvl w:ilvl="2">
      <w:start w:val="1"/>
      <w:numFmt w:val="lowerRoman"/>
      <w:pStyle w:val="Def2Heading3"/>
      <w:lvlText w:val="(%3)"/>
      <w:lvlJc w:val="right"/>
      <w:pPr>
        <w:tabs>
          <w:tab w:val="num" w:pos="2880"/>
        </w:tabs>
        <w:ind w:firstLine="2520"/>
      </w:pPr>
      <w:rPr>
        <w:rFonts w:cs="Times New Roman" w:hint="default"/>
        <w:u w:val="none"/>
      </w:rPr>
    </w:lvl>
    <w:lvl w:ilvl="3">
      <w:start w:val="1"/>
      <w:numFmt w:val="decimal"/>
      <w:pStyle w:val="Def2Heading4"/>
      <w:lvlText w:val="(%4)"/>
      <w:lvlJc w:val="left"/>
      <w:pPr>
        <w:tabs>
          <w:tab w:val="num" w:pos="3240"/>
        </w:tabs>
        <w:ind w:firstLine="2880"/>
      </w:pPr>
      <w:rPr>
        <w:rFonts w:cs="Times New Roman" w:hint="default"/>
        <w:u w:val="none"/>
      </w:rPr>
    </w:lvl>
    <w:lvl w:ilvl="4">
      <w:start w:val="1"/>
      <w:numFmt w:val="lowerLetter"/>
      <w:pStyle w:val="Def2Heading5"/>
      <w:lvlText w:val="%5)"/>
      <w:lvlJc w:val="left"/>
      <w:pPr>
        <w:tabs>
          <w:tab w:val="num" w:pos="3960"/>
        </w:tabs>
        <w:ind w:firstLine="3600"/>
      </w:pPr>
      <w:rPr>
        <w:rFonts w:cs="Times New Roman" w:hint="default"/>
        <w:u w:val="none"/>
      </w:rPr>
    </w:lvl>
    <w:lvl w:ilvl="5">
      <w:start w:val="1"/>
      <w:numFmt w:val="lowerRoman"/>
      <w:lvlText w:val="%6)"/>
      <w:lvlJc w:val="right"/>
      <w:pPr>
        <w:tabs>
          <w:tab w:val="num" w:pos="5040"/>
        </w:tabs>
        <w:ind w:firstLine="4680"/>
      </w:pPr>
      <w:rPr>
        <w:rFonts w:cs="Times New Roman" w:hint="default"/>
        <w:u w:val="none"/>
      </w:rPr>
    </w:lvl>
    <w:lvl w:ilvl="6">
      <w:start w:val="1"/>
      <w:numFmt w:val="decimal"/>
      <w:lvlText w:val="%7)"/>
      <w:lvlJc w:val="left"/>
      <w:pPr>
        <w:tabs>
          <w:tab w:val="num" w:pos="5400"/>
        </w:tabs>
        <w:ind w:firstLine="5040"/>
      </w:pPr>
      <w:rPr>
        <w:rFonts w:cs="Times New Roman" w:hint="default"/>
        <w:u w:val="none"/>
      </w:rPr>
    </w:lvl>
    <w:lvl w:ilvl="7">
      <w:start w:val="1"/>
      <w:numFmt w:val="lowerLetter"/>
      <w:lvlText w:val="%8."/>
      <w:lvlJc w:val="left"/>
      <w:pPr>
        <w:tabs>
          <w:tab w:val="num" w:pos="6120"/>
        </w:tabs>
        <w:ind w:firstLine="57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17607104"/>
    <w:multiLevelType w:val="hybridMultilevel"/>
    <w:tmpl w:val="AF12EA76"/>
    <w:lvl w:ilvl="0" w:tplc="FFFFFFFF">
      <w:start w:val="1"/>
      <w:numFmt w:val="lowerRoman"/>
      <w:pStyle w:val="Bullet1nospaceafter"/>
      <w:lvlText w:val="(%1)"/>
      <w:lvlJc w:val="left"/>
      <w:pPr>
        <w:tabs>
          <w:tab w:val="num" w:pos="1260"/>
        </w:tabs>
        <w:ind w:left="1260" w:hanging="720"/>
      </w:pPr>
      <w:rPr>
        <w:rFonts w:cs="Times New Roman" w:hint="default"/>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8" w15:restartNumberingAfterBreak="0">
    <w:nsid w:val="19B5774E"/>
    <w:multiLevelType w:val="hybridMultilevel"/>
    <w:tmpl w:val="6C2AF33C"/>
    <w:lvl w:ilvl="0" w:tplc="0409000F">
      <w:start w:val="1"/>
      <w:numFmt w:val="decimal"/>
      <w:pStyle w:val="BulletLast"/>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9F33264"/>
    <w:multiLevelType w:val="hybridMultilevel"/>
    <w:tmpl w:val="736C7C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pStyle w:val="Bullet2"/>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CCD0E53"/>
    <w:multiLevelType w:val="hybridMultilevel"/>
    <w:tmpl w:val="5D7CB73C"/>
    <w:lvl w:ilvl="0" w:tplc="98B4B19E">
      <w:start w:val="1"/>
      <w:numFmt w:val="bullet"/>
      <w:pStyle w:val="QBulletLast"/>
      <w:lvlText w:val=""/>
      <w:lvlJc w:val="left"/>
      <w:pPr>
        <w:tabs>
          <w:tab w:val="num" w:pos="533"/>
        </w:tabs>
        <w:ind w:left="533" w:hanging="360"/>
      </w:pPr>
      <w:rPr>
        <w:rFonts w:ascii="Symbol" w:hAnsi="Symbol" w:hint="default"/>
      </w:rPr>
    </w:lvl>
    <w:lvl w:ilvl="1" w:tplc="04090003" w:tentative="1">
      <w:start w:val="1"/>
      <w:numFmt w:val="bullet"/>
      <w:lvlText w:val="o"/>
      <w:lvlJc w:val="left"/>
      <w:pPr>
        <w:tabs>
          <w:tab w:val="num" w:pos="1613"/>
        </w:tabs>
        <w:ind w:left="1613" w:hanging="360"/>
      </w:pPr>
      <w:rPr>
        <w:rFonts w:ascii="Courier New" w:hAnsi="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11" w15:restartNumberingAfterBreak="0">
    <w:nsid w:val="20687678"/>
    <w:multiLevelType w:val="hybridMultilevel"/>
    <w:tmpl w:val="A34AE996"/>
    <w:lvl w:ilvl="0" w:tplc="0409000F">
      <w:start w:val="1"/>
      <w:numFmt w:val="decimal"/>
      <w:pStyle w:val="RBullet"/>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3C61402"/>
    <w:multiLevelType w:val="hybridMultilevel"/>
    <w:tmpl w:val="9A0099AC"/>
    <w:lvl w:ilvl="0" w:tplc="FFFFFFFF">
      <w:start w:val="1"/>
      <w:numFmt w:val="upperLetter"/>
      <w:pStyle w:val="Def4H1"/>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upp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243D01CD"/>
    <w:multiLevelType w:val="singleLevel"/>
    <w:tmpl w:val="C2A6F81A"/>
    <w:lvl w:ilvl="0">
      <w:start w:val="1"/>
      <w:numFmt w:val="bullet"/>
      <w:pStyle w:val="ListBullet"/>
      <w:lvlText w:val=""/>
      <w:lvlJc w:val="left"/>
      <w:pPr>
        <w:tabs>
          <w:tab w:val="num" w:pos="360"/>
        </w:tabs>
        <w:ind w:left="360" w:hanging="360"/>
      </w:pPr>
      <w:rPr>
        <w:rFonts w:ascii="Symbol" w:hAnsi="Symbol" w:hint="default"/>
      </w:rPr>
    </w:lvl>
  </w:abstractNum>
  <w:abstractNum w:abstractNumId="14" w15:restartNumberingAfterBreak="0">
    <w:nsid w:val="27E41B25"/>
    <w:multiLevelType w:val="singleLevel"/>
    <w:tmpl w:val="04090005"/>
    <w:lvl w:ilvl="0">
      <w:start w:val="1"/>
      <w:numFmt w:val="bullet"/>
      <w:pStyle w:val="Def3H1"/>
      <w:lvlText w:val=""/>
      <w:lvlJc w:val="left"/>
      <w:pPr>
        <w:tabs>
          <w:tab w:val="num" w:pos="360"/>
        </w:tabs>
        <w:ind w:left="360" w:hanging="360"/>
      </w:pPr>
      <w:rPr>
        <w:rFonts w:ascii="Wingdings" w:hAnsi="Wingdings" w:hint="default"/>
      </w:rPr>
    </w:lvl>
  </w:abstractNum>
  <w:abstractNum w:abstractNumId="15" w15:restartNumberingAfterBreak="0">
    <w:nsid w:val="28242F73"/>
    <w:multiLevelType w:val="hybridMultilevel"/>
    <w:tmpl w:val="28EEB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F52399"/>
    <w:multiLevelType w:val="hybridMultilevel"/>
    <w:tmpl w:val="D786D9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0C93F92"/>
    <w:multiLevelType w:val="hybridMultilevel"/>
    <w:tmpl w:val="9B92DABC"/>
    <w:lvl w:ilvl="0" w:tplc="FFFFFFFF">
      <w:start w:val="1"/>
      <w:numFmt w:val="bullet"/>
      <w:pStyle w:val="RBulletLastCharChar"/>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30E46784"/>
    <w:multiLevelType w:val="multilevel"/>
    <w:tmpl w:val="F56A76EE"/>
    <w:lvl w:ilvl="0">
      <w:start w:val="1"/>
      <w:numFmt w:val="decimal"/>
      <w:pStyle w:val="ExhibitC1"/>
      <w:lvlText w:val="%1."/>
      <w:lvlJc w:val="left"/>
      <w:pPr>
        <w:tabs>
          <w:tab w:val="num" w:pos="720"/>
        </w:tabs>
        <w:ind w:left="720" w:hanging="720"/>
      </w:pPr>
      <w:rPr>
        <w:rFonts w:cs="Times New Roman"/>
      </w:rPr>
    </w:lvl>
    <w:lvl w:ilvl="1">
      <w:start w:val="1"/>
      <w:numFmt w:val="upperLetter"/>
      <w:pStyle w:val="ExhibitC2"/>
      <w:lvlText w:val="%2."/>
      <w:lvlJc w:val="left"/>
      <w:pPr>
        <w:tabs>
          <w:tab w:val="num" w:pos="1440"/>
        </w:tabs>
        <w:ind w:left="1440" w:hanging="720"/>
      </w:pPr>
      <w:rPr>
        <w:rFonts w:ascii="Arial" w:hAnsi="Arial" w:cs="Arial" w:hint="default"/>
        <w:b w:val="0"/>
        <w:bCs w:val="0"/>
        <w:i w:val="0"/>
        <w:iCs w:val="0"/>
        <w:caps w:val="0"/>
        <w:smallCaps w:val="0"/>
        <w:strike w:val="0"/>
        <w:dstrike w:val="0"/>
        <w:vanish w:val="0"/>
        <w:color w:val="000000"/>
        <w:spacing w:val="0"/>
        <w:kern w:val="0"/>
        <w:position w:val="0"/>
        <w:u w:val="none"/>
        <w:effect w:val="none"/>
        <w:vertAlign w:val="base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pStyle w:val="ExhibitC5"/>
      <w:lvlText w:val="(%5)"/>
      <w:lvlJc w:val="left"/>
      <w:pPr>
        <w:tabs>
          <w:tab w:val="num" w:pos="3024"/>
        </w:tabs>
        <w:ind w:left="3024" w:hanging="576"/>
      </w:pPr>
      <w:rPr>
        <w:rFonts w:cs="Times New Roman"/>
      </w:rPr>
    </w:lvl>
    <w:lvl w:ilvl="5">
      <w:start w:val="1"/>
      <w:numFmt w:val="lowerLetter"/>
      <w:pStyle w:val="ExhibitC6"/>
      <w:lvlText w:val="(%6)"/>
      <w:lvlJc w:val="left"/>
      <w:pPr>
        <w:tabs>
          <w:tab w:val="num" w:pos="3600"/>
        </w:tabs>
        <w:ind w:left="3600" w:hanging="576"/>
      </w:pPr>
      <w:rPr>
        <w:rFonts w:cs="Times New Roman"/>
      </w:rPr>
    </w:lvl>
    <w:lvl w:ilvl="6">
      <w:start w:val="1"/>
      <w:numFmt w:val="lowerRoman"/>
      <w:pStyle w:val="ExhibitC7"/>
      <w:lvlText w:val="(%7)"/>
      <w:lvlJc w:val="left"/>
      <w:pPr>
        <w:tabs>
          <w:tab w:val="num" w:pos="4176"/>
        </w:tabs>
        <w:ind w:left="4176" w:hanging="576"/>
      </w:pPr>
      <w:rPr>
        <w:rFonts w:cs="Times New Roman"/>
      </w:rPr>
    </w:lvl>
    <w:lvl w:ilvl="7">
      <w:start w:val="1"/>
      <w:numFmt w:val="lowerLetter"/>
      <w:lvlText w:val="(%8)"/>
      <w:lvlJc w:val="left"/>
      <w:pPr>
        <w:tabs>
          <w:tab w:val="num" w:pos="6840"/>
        </w:tabs>
        <w:ind w:left="6480"/>
      </w:pPr>
      <w:rPr>
        <w:rFonts w:cs="Times New Roman"/>
      </w:rPr>
    </w:lvl>
    <w:lvl w:ilvl="8">
      <w:start w:val="1"/>
      <w:numFmt w:val="lowerRoman"/>
      <w:lvlText w:val="(%9)"/>
      <w:lvlJc w:val="left"/>
      <w:pPr>
        <w:tabs>
          <w:tab w:val="num" w:pos="7560"/>
        </w:tabs>
        <w:ind w:left="7200"/>
      </w:pPr>
      <w:rPr>
        <w:rFonts w:cs="Times New Roman"/>
      </w:rPr>
    </w:lvl>
  </w:abstractNum>
  <w:abstractNum w:abstractNumId="19" w15:restartNumberingAfterBreak="0">
    <w:nsid w:val="31183587"/>
    <w:multiLevelType w:val="multilevel"/>
    <w:tmpl w:val="0AE69F8E"/>
    <w:lvl w:ilvl="0">
      <w:start w:val="1"/>
      <w:numFmt w:val="decimal"/>
      <w:lvlText w:val="%1."/>
      <w:lvlJc w:val="left"/>
      <w:pPr>
        <w:tabs>
          <w:tab w:val="num" w:pos="1440"/>
        </w:tabs>
        <w:ind w:left="1440" w:hanging="72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pStyle w:val="ArticleL4"/>
      <w:lvlText w:val="%4."/>
      <w:lvlJc w:val="left"/>
      <w:pPr>
        <w:tabs>
          <w:tab w:val="num" w:pos="3240"/>
        </w:tabs>
        <w:ind w:left="3240" w:hanging="360"/>
      </w:pPr>
      <w:rPr>
        <w:rFonts w:cs="Times New Roman"/>
      </w:rPr>
    </w:lvl>
    <w:lvl w:ilvl="4" w:tentative="1">
      <w:start w:val="1"/>
      <w:numFmt w:val="lowerLetter"/>
      <w:pStyle w:val="ArticleL5"/>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20" w15:restartNumberingAfterBreak="0">
    <w:nsid w:val="338E0674"/>
    <w:multiLevelType w:val="hybridMultilevel"/>
    <w:tmpl w:val="812263BC"/>
    <w:lvl w:ilvl="0" w:tplc="04090001">
      <w:start w:val="1"/>
      <w:numFmt w:val="bullet"/>
      <w:lvlText w:val=""/>
      <w:lvlJc w:val="left"/>
      <w:pPr>
        <w:ind w:left="1919" w:hanging="360"/>
      </w:pPr>
      <w:rPr>
        <w:rFonts w:ascii="Symbol" w:hAnsi="Symbol" w:hint="default"/>
      </w:rPr>
    </w:lvl>
    <w:lvl w:ilvl="1" w:tplc="04090003" w:tentative="1">
      <w:start w:val="1"/>
      <w:numFmt w:val="bullet"/>
      <w:lvlText w:val="o"/>
      <w:lvlJc w:val="left"/>
      <w:pPr>
        <w:ind w:left="2639" w:hanging="360"/>
      </w:pPr>
      <w:rPr>
        <w:rFonts w:ascii="Courier New" w:hAnsi="Courier New" w:cs="Courier New" w:hint="default"/>
      </w:rPr>
    </w:lvl>
    <w:lvl w:ilvl="2" w:tplc="04090005" w:tentative="1">
      <w:start w:val="1"/>
      <w:numFmt w:val="bullet"/>
      <w:lvlText w:val=""/>
      <w:lvlJc w:val="left"/>
      <w:pPr>
        <w:ind w:left="3359" w:hanging="360"/>
      </w:pPr>
      <w:rPr>
        <w:rFonts w:ascii="Wingdings" w:hAnsi="Wingdings" w:hint="default"/>
      </w:rPr>
    </w:lvl>
    <w:lvl w:ilvl="3" w:tplc="04090001" w:tentative="1">
      <w:start w:val="1"/>
      <w:numFmt w:val="bullet"/>
      <w:lvlText w:val=""/>
      <w:lvlJc w:val="left"/>
      <w:pPr>
        <w:ind w:left="4079" w:hanging="360"/>
      </w:pPr>
      <w:rPr>
        <w:rFonts w:ascii="Symbol" w:hAnsi="Symbol" w:hint="default"/>
      </w:rPr>
    </w:lvl>
    <w:lvl w:ilvl="4" w:tplc="04090003" w:tentative="1">
      <w:start w:val="1"/>
      <w:numFmt w:val="bullet"/>
      <w:lvlText w:val="o"/>
      <w:lvlJc w:val="left"/>
      <w:pPr>
        <w:ind w:left="4799" w:hanging="360"/>
      </w:pPr>
      <w:rPr>
        <w:rFonts w:ascii="Courier New" w:hAnsi="Courier New" w:cs="Courier New" w:hint="default"/>
      </w:rPr>
    </w:lvl>
    <w:lvl w:ilvl="5" w:tplc="04090005" w:tentative="1">
      <w:start w:val="1"/>
      <w:numFmt w:val="bullet"/>
      <w:lvlText w:val=""/>
      <w:lvlJc w:val="left"/>
      <w:pPr>
        <w:ind w:left="5519" w:hanging="360"/>
      </w:pPr>
      <w:rPr>
        <w:rFonts w:ascii="Wingdings" w:hAnsi="Wingdings" w:hint="default"/>
      </w:rPr>
    </w:lvl>
    <w:lvl w:ilvl="6" w:tplc="04090001" w:tentative="1">
      <w:start w:val="1"/>
      <w:numFmt w:val="bullet"/>
      <w:lvlText w:val=""/>
      <w:lvlJc w:val="left"/>
      <w:pPr>
        <w:ind w:left="6239" w:hanging="360"/>
      </w:pPr>
      <w:rPr>
        <w:rFonts w:ascii="Symbol" w:hAnsi="Symbol" w:hint="default"/>
      </w:rPr>
    </w:lvl>
    <w:lvl w:ilvl="7" w:tplc="04090003" w:tentative="1">
      <w:start w:val="1"/>
      <w:numFmt w:val="bullet"/>
      <w:lvlText w:val="o"/>
      <w:lvlJc w:val="left"/>
      <w:pPr>
        <w:ind w:left="6959" w:hanging="360"/>
      </w:pPr>
      <w:rPr>
        <w:rFonts w:ascii="Courier New" w:hAnsi="Courier New" w:cs="Courier New" w:hint="default"/>
      </w:rPr>
    </w:lvl>
    <w:lvl w:ilvl="8" w:tplc="04090005" w:tentative="1">
      <w:start w:val="1"/>
      <w:numFmt w:val="bullet"/>
      <w:lvlText w:val=""/>
      <w:lvlJc w:val="left"/>
      <w:pPr>
        <w:ind w:left="7679" w:hanging="360"/>
      </w:pPr>
      <w:rPr>
        <w:rFonts w:ascii="Wingdings" w:hAnsi="Wingdings" w:hint="default"/>
      </w:rPr>
    </w:lvl>
  </w:abstractNum>
  <w:abstractNum w:abstractNumId="21" w15:restartNumberingAfterBreak="0">
    <w:nsid w:val="359C4D38"/>
    <w:multiLevelType w:val="multilevel"/>
    <w:tmpl w:val="30E662BC"/>
    <w:lvl w:ilvl="0">
      <w:start w:val="1"/>
      <w:numFmt w:val="decimal"/>
      <w:pStyle w:val="ExAHeading1"/>
      <w:suff w:val="nothing"/>
      <w:lvlText w:val="Section %1"/>
      <w:lvlJc w:val="left"/>
      <w:pPr>
        <w:ind w:left="1958"/>
      </w:pPr>
      <w:rPr>
        <w:rFonts w:cs="Times New Roman" w:hint="default"/>
        <w:b/>
        <w:i w:val="0"/>
        <w:caps/>
        <w:u w:val="none"/>
      </w:rPr>
    </w:lvl>
    <w:lvl w:ilvl="1">
      <w:start w:val="1"/>
      <w:numFmt w:val="decimal"/>
      <w:pStyle w:val="ExAHeading2"/>
      <w:lvlText w:val="%1.%2"/>
      <w:lvlJc w:val="left"/>
      <w:pPr>
        <w:tabs>
          <w:tab w:val="num" w:pos="1080"/>
        </w:tabs>
        <w:ind w:firstLine="720"/>
      </w:pPr>
      <w:rPr>
        <w:rFonts w:cs="Times New Roman" w:hint="default"/>
        <w:u w:val="none"/>
      </w:rPr>
    </w:lvl>
    <w:lvl w:ilvl="2">
      <w:start w:val="1"/>
      <w:numFmt w:val="lowerLetter"/>
      <w:pStyle w:val="ExAHeading3"/>
      <w:lvlText w:val="(%3)"/>
      <w:lvlJc w:val="left"/>
      <w:pPr>
        <w:tabs>
          <w:tab w:val="num" w:pos="1800"/>
        </w:tabs>
        <w:ind w:firstLine="1440"/>
      </w:pPr>
      <w:rPr>
        <w:rFonts w:cs="Times New Roman" w:hint="default"/>
        <w:u w:val="none"/>
      </w:rPr>
    </w:lvl>
    <w:lvl w:ilvl="3">
      <w:start w:val="1"/>
      <w:numFmt w:val="lowerRoman"/>
      <w:pStyle w:val="ExAHeading4"/>
      <w:lvlText w:val="(%4)"/>
      <w:lvlJc w:val="right"/>
      <w:pPr>
        <w:tabs>
          <w:tab w:val="num" w:pos="2880"/>
        </w:tabs>
        <w:ind w:firstLine="2520"/>
      </w:pPr>
      <w:rPr>
        <w:rFonts w:cs="Times New Roman" w:hint="default"/>
        <w:u w:val="none"/>
      </w:rPr>
    </w:lvl>
    <w:lvl w:ilvl="4">
      <w:start w:val="1"/>
      <w:numFmt w:val="none"/>
      <w:pStyle w:val="ExAHeading5"/>
      <w:lvlText w:val="a)"/>
      <w:lvlJc w:val="left"/>
      <w:pPr>
        <w:tabs>
          <w:tab w:val="num" w:pos="3240"/>
        </w:tabs>
        <w:ind w:firstLine="2880"/>
      </w:pPr>
      <w:rPr>
        <w:rFonts w:cs="Times New Roman" w:hint="default"/>
        <w:u w:val="none"/>
      </w:rPr>
    </w:lvl>
    <w:lvl w:ilvl="5">
      <w:start w:val="1"/>
      <w:numFmt w:val="lowerRoman"/>
      <w:lvlText w:val="(%6)"/>
      <w:lvlJc w:val="right"/>
      <w:pPr>
        <w:tabs>
          <w:tab w:val="num" w:pos="6278"/>
        </w:tabs>
        <w:ind w:left="1958" w:firstLine="3960"/>
      </w:pPr>
      <w:rPr>
        <w:rFonts w:cs="Times New Roman" w:hint="default"/>
      </w:rPr>
    </w:lvl>
    <w:lvl w:ilvl="6">
      <w:start w:val="1"/>
      <w:numFmt w:val="lowerRoman"/>
      <w:lvlText w:val="%7)"/>
      <w:lvlJc w:val="right"/>
      <w:pPr>
        <w:tabs>
          <w:tab w:val="num" w:pos="6998"/>
        </w:tabs>
        <w:ind w:left="1958" w:firstLine="4680"/>
      </w:pPr>
      <w:rPr>
        <w:rFonts w:cs="Times New Roman" w:hint="default"/>
      </w:rPr>
    </w:lvl>
    <w:lvl w:ilvl="7">
      <w:start w:val="1"/>
      <w:numFmt w:val="decimal"/>
      <w:lvlText w:val="%8)"/>
      <w:lvlJc w:val="left"/>
      <w:pPr>
        <w:tabs>
          <w:tab w:val="num" w:pos="7358"/>
        </w:tabs>
        <w:ind w:left="1958" w:firstLine="5040"/>
      </w:pPr>
      <w:rPr>
        <w:rFonts w:cs="Times New Roman" w:hint="default"/>
      </w:rPr>
    </w:lvl>
    <w:lvl w:ilvl="8">
      <w:start w:val="1"/>
      <w:numFmt w:val="lowerRoman"/>
      <w:lvlText w:val="%9."/>
      <w:lvlJc w:val="right"/>
      <w:pPr>
        <w:tabs>
          <w:tab w:val="num" w:pos="3542"/>
        </w:tabs>
        <w:ind w:left="3542" w:hanging="144"/>
      </w:pPr>
      <w:rPr>
        <w:rFonts w:cs="Times New Roman" w:hint="default"/>
      </w:rPr>
    </w:lvl>
  </w:abstractNum>
  <w:abstractNum w:abstractNumId="22" w15:restartNumberingAfterBreak="0">
    <w:nsid w:val="364660A6"/>
    <w:multiLevelType w:val="multilevel"/>
    <w:tmpl w:val="FEA6BE68"/>
    <w:lvl w:ilvl="0">
      <w:start w:val="1"/>
      <w:numFmt w:val="decimal"/>
      <w:lvlText w:val="%1."/>
      <w:lvlJc w:val="left"/>
      <w:pPr>
        <w:tabs>
          <w:tab w:val="num" w:pos="360"/>
        </w:tabs>
      </w:pPr>
      <w:rPr>
        <w:rFonts w:ascii="Times New Roman Bold" w:hAnsi="Times New Roman Bold" w:cs="Times New Roman" w:hint="default"/>
        <w:b/>
        <w:i w:val="0"/>
        <w:sz w:val="20"/>
        <w:u w:val="none"/>
      </w:rPr>
    </w:lvl>
    <w:lvl w:ilvl="1">
      <w:start w:val="1"/>
      <w:numFmt w:val="decimal"/>
      <w:pStyle w:val="Heading2A"/>
      <w:isLgl/>
      <w:lvlText w:val="%1.%2"/>
      <w:lvlJc w:val="left"/>
      <w:pPr>
        <w:tabs>
          <w:tab w:val="num" w:pos="1080"/>
        </w:tabs>
        <w:ind w:firstLine="720"/>
      </w:pPr>
      <w:rPr>
        <w:rFonts w:cs="Times New Roman" w:hint="default"/>
        <w:u w:val="none"/>
      </w:rPr>
    </w:lvl>
    <w:lvl w:ilvl="2">
      <w:start w:val="1"/>
      <w:numFmt w:val="lowerLetter"/>
      <w:lvlText w:val="(%3)"/>
      <w:lvlJc w:val="left"/>
      <w:pPr>
        <w:tabs>
          <w:tab w:val="num" w:pos="1800"/>
        </w:tabs>
        <w:ind w:firstLine="1440"/>
      </w:pPr>
      <w:rPr>
        <w:rFonts w:cs="Times New Roman" w:hint="default"/>
        <w:u w:val="none"/>
      </w:rPr>
    </w:lvl>
    <w:lvl w:ilvl="3">
      <w:start w:val="1"/>
      <w:numFmt w:val="lowerRoman"/>
      <w:lvlText w:val="(%4)"/>
      <w:lvlJc w:val="right"/>
      <w:pPr>
        <w:tabs>
          <w:tab w:val="num" w:pos="2880"/>
        </w:tabs>
        <w:ind w:firstLine="2520"/>
      </w:pPr>
      <w:rPr>
        <w:rFonts w:cs="Times New Roman" w:hint="default"/>
        <w:u w:val="none"/>
      </w:rPr>
    </w:lvl>
    <w:lvl w:ilvl="4">
      <w:start w:val="1"/>
      <w:numFmt w:val="decimal"/>
      <w:lvlText w:val="(%5)"/>
      <w:lvlJc w:val="left"/>
      <w:pPr>
        <w:tabs>
          <w:tab w:val="num" w:pos="3240"/>
        </w:tabs>
        <w:ind w:firstLine="2880"/>
      </w:pPr>
      <w:rPr>
        <w:rFonts w:cs="Times New Roman" w:hint="default"/>
        <w:u w:val="none"/>
      </w:rPr>
    </w:lvl>
    <w:lvl w:ilvl="5">
      <w:start w:val="1"/>
      <w:numFmt w:val="lowerLetter"/>
      <w:lvlText w:val="%6)"/>
      <w:lvlJc w:val="left"/>
      <w:pPr>
        <w:tabs>
          <w:tab w:val="num" w:pos="3960"/>
        </w:tabs>
        <w:ind w:firstLine="3600"/>
      </w:pPr>
      <w:rPr>
        <w:rFonts w:cs="Times New Roman" w:hint="default"/>
        <w:u w:val="none"/>
      </w:rPr>
    </w:lvl>
    <w:lvl w:ilvl="6">
      <w:start w:val="1"/>
      <w:numFmt w:val="lowerRoman"/>
      <w:lvlText w:val="%7)"/>
      <w:lvlJc w:val="right"/>
      <w:pPr>
        <w:tabs>
          <w:tab w:val="num" w:pos="5040"/>
        </w:tabs>
        <w:ind w:firstLine="4680"/>
      </w:pPr>
      <w:rPr>
        <w:rFonts w:cs="Times New Roman" w:hint="default"/>
        <w:u w:val="none"/>
      </w:rPr>
    </w:lvl>
    <w:lvl w:ilvl="7">
      <w:start w:val="1"/>
      <w:numFmt w:val="decimal"/>
      <w:lvlText w:val="%8)"/>
      <w:lvlJc w:val="left"/>
      <w:pPr>
        <w:tabs>
          <w:tab w:val="num" w:pos="5400"/>
        </w:tabs>
        <w:ind w:firstLine="5040"/>
      </w:pPr>
      <w:rPr>
        <w:rFonts w:cs="Times New Roman" w:hint="default"/>
        <w:u w:val="none"/>
      </w:rPr>
    </w:lvl>
    <w:lvl w:ilvl="8">
      <w:start w:val="1"/>
      <w:numFmt w:val="lowerRoman"/>
      <w:lvlText w:val="%9."/>
      <w:lvlJc w:val="right"/>
      <w:pPr>
        <w:tabs>
          <w:tab w:val="num" w:pos="1584"/>
        </w:tabs>
        <w:ind w:left="1584" w:hanging="144"/>
      </w:pPr>
      <w:rPr>
        <w:rFonts w:cs="Times New Roman" w:hint="default"/>
        <w:u w:val="none"/>
      </w:rPr>
    </w:lvl>
  </w:abstractNum>
  <w:abstractNum w:abstractNumId="23" w15:restartNumberingAfterBreak="0">
    <w:nsid w:val="389F5F95"/>
    <w:multiLevelType w:val="hybridMultilevel"/>
    <w:tmpl w:val="31306D76"/>
    <w:lvl w:ilvl="0" w:tplc="04090001">
      <w:start w:val="1"/>
      <w:numFmt w:val="bullet"/>
      <w:pStyle w:val="Bullet5"/>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15:restartNumberingAfterBreak="0">
    <w:nsid w:val="3A2968C4"/>
    <w:multiLevelType w:val="hybridMultilevel"/>
    <w:tmpl w:val="7E18E976"/>
    <w:lvl w:ilvl="0" w:tplc="5066EFE8">
      <w:start w:val="1"/>
      <w:numFmt w:val="bullet"/>
      <w:lvlText w:val="•"/>
      <w:lvlJc w:val="left"/>
      <w:pPr>
        <w:tabs>
          <w:tab w:val="num" w:pos="533"/>
        </w:tabs>
        <w:ind w:left="360" w:hanging="187"/>
      </w:pPr>
      <w:rPr>
        <w:rFonts w:ascii="Times New Roman" w:hAnsi="Times New Roman" w:hint="default"/>
        <w:sz w:val="24"/>
      </w:rPr>
    </w:lvl>
    <w:lvl w:ilvl="1" w:tplc="41500366">
      <w:start w:val="1"/>
      <w:numFmt w:val="bullet"/>
      <w:pStyle w:val="ExNsubbullet"/>
      <w:lvlText w:val="­"/>
      <w:lvlJc w:val="left"/>
      <w:pPr>
        <w:tabs>
          <w:tab w:val="num" w:pos="1613"/>
        </w:tabs>
        <w:ind w:left="1613" w:hanging="360"/>
      </w:pPr>
      <w:rPr>
        <w:rFonts w:hint="default"/>
        <w:sz w:val="22"/>
      </w:rPr>
    </w:lvl>
    <w:lvl w:ilvl="2" w:tplc="02FA76D6">
      <w:start w:val="1"/>
      <w:numFmt w:val="bullet"/>
      <w:pStyle w:val="ExNSubBulletLast"/>
      <w:lvlText w:val="­"/>
      <w:lvlJc w:val="left"/>
      <w:pPr>
        <w:tabs>
          <w:tab w:val="num" w:pos="2333"/>
        </w:tabs>
        <w:ind w:left="2333" w:hanging="360"/>
      </w:pPr>
      <w:rPr>
        <w:rFonts w:hint="default"/>
        <w:sz w:val="22"/>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25" w15:restartNumberingAfterBreak="0">
    <w:nsid w:val="3ABB5822"/>
    <w:multiLevelType w:val="hybridMultilevel"/>
    <w:tmpl w:val="A0C2A0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0926094"/>
    <w:multiLevelType w:val="multilevel"/>
    <w:tmpl w:val="9CEC7176"/>
    <w:lvl w:ilvl="0">
      <w:start w:val="5"/>
      <w:numFmt w:val="decimal"/>
      <w:lvlText w:val="%1"/>
      <w:lvlJc w:val="left"/>
      <w:pPr>
        <w:ind w:left="480" w:hanging="480"/>
      </w:pPr>
      <w:rPr>
        <w:rFonts w:cs="Times New Roman" w:hint="default"/>
      </w:rPr>
    </w:lvl>
    <w:lvl w:ilvl="1">
      <w:start w:val="2"/>
      <w:numFmt w:val="decimal"/>
      <w:lvlText w:val="%1.%2"/>
      <w:lvlJc w:val="left"/>
      <w:pPr>
        <w:ind w:left="1051" w:hanging="480"/>
      </w:pPr>
      <w:rPr>
        <w:rFonts w:cs="Times New Roman" w:hint="default"/>
      </w:rPr>
    </w:lvl>
    <w:lvl w:ilvl="2">
      <w:start w:val="1"/>
      <w:numFmt w:val="decimal"/>
      <w:lvlText w:val="%1.%2.%3"/>
      <w:lvlJc w:val="left"/>
      <w:pPr>
        <w:ind w:left="1862" w:hanging="720"/>
      </w:pPr>
      <w:rPr>
        <w:rFonts w:cs="Times New Roman" w:hint="default"/>
      </w:rPr>
    </w:lvl>
    <w:lvl w:ilvl="3">
      <w:start w:val="1"/>
      <w:numFmt w:val="decimal"/>
      <w:lvlText w:val="%1.%2.%3.%4"/>
      <w:lvlJc w:val="left"/>
      <w:pPr>
        <w:ind w:left="2433" w:hanging="720"/>
      </w:pPr>
      <w:rPr>
        <w:rFonts w:cs="Times New Roman" w:hint="default"/>
      </w:rPr>
    </w:lvl>
    <w:lvl w:ilvl="4">
      <w:start w:val="1"/>
      <w:numFmt w:val="decimal"/>
      <w:lvlText w:val="%1.%2.%3.%4.%5"/>
      <w:lvlJc w:val="left"/>
      <w:pPr>
        <w:ind w:left="3364" w:hanging="1080"/>
      </w:pPr>
      <w:rPr>
        <w:rFonts w:cs="Times New Roman" w:hint="default"/>
      </w:rPr>
    </w:lvl>
    <w:lvl w:ilvl="5">
      <w:start w:val="1"/>
      <w:numFmt w:val="decimal"/>
      <w:lvlText w:val="%1.%2.%3.%4.%5.%6"/>
      <w:lvlJc w:val="left"/>
      <w:pPr>
        <w:ind w:left="3935" w:hanging="1080"/>
      </w:pPr>
      <w:rPr>
        <w:rFonts w:cs="Times New Roman" w:hint="default"/>
      </w:rPr>
    </w:lvl>
    <w:lvl w:ilvl="6">
      <w:start w:val="1"/>
      <w:numFmt w:val="decimal"/>
      <w:lvlText w:val="%1.%2.%3.%4.%5.%6.%7"/>
      <w:lvlJc w:val="left"/>
      <w:pPr>
        <w:ind w:left="4866" w:hanging="1440"/>
      </w:pPr>
      <w:rPr>
        <w:rFonts w:cs="Times New Roman" w:hint="default"/>
      </w:rPr>
    </w:lvl>
    <w:lvl w:ilvl="7">
      <w:start w:val="1"/>
      <w:numFmt w:val="decimal"/>
      <w:lvlText w:val="%1.%2.%3.%4.%5.%6.%7.%8"/>
      <w:lvlJc w:val="left"/>
      <w:pPr>
        <w:ind w:left="5437" w:hanging="1440"/>
      </w:pPr>
      <w:rPr>
        <w:rFonts w:cs="Times New Roman" w:hint="default"/>
      </w:rPr>
    </w:lvl>
    <w:lvl w:ilvl="8">
      <w:start w:val="1"/>
      <w:numFmt w:val="decimal"/>
      <w:lvlText w:val="%1.%2.%3.%4.%5.%6.%7.%8.%9"/>
      <w:lvlJc w:val="left"/>
      <w:pPr>
        <w:ind w:left="6368" w:hanging="1800"/>
      </w:pPr>
      <w:rPr>
        <w:rFonts w:cs="Times New Roman" w:hint="default"/>
      </w:rPr>
    </w:lvl>
  </w:abstractNum>
  <w:abstractNum w:abstractNumId="27" w15:restartNumberingAfterBreak="0">
    <w:nsid w:val="4164651B"/>
    <w:multiLevelType w:val="hybridMultilevel"/>
    <w:tmpl w:val="0DCE1556"/>
    <w:lvl w:ilvl="0" w:tplc="F21A904C">
      <w:start w:val="1"/>
      <w:numFmt w:val="bullet"/>
      <w:pStyle w:val="Bullet1"/>
      <w:lvlText w:val="•"/>
      <w:lvlJc w:val="left"/>
      <w:pPr>
        <w:tabs>
          <w:tab w:val="num" w:pos="533"/>
        </w:tabs>
        <w:ind w:left="360" w:hanging="187"/>
      </w:pPr>
      <w:rPr>
        <w:rFonts w:ascii="Times New Roman" w:hAnsi="Times New Roman" w:hint="default"/>
        <w:sz w:val="24"/>
      </w:rPr>
    </w:lvl>
    <w:lvl w:ilvl="1" w:tplc="04090003" w:tentative="1">
      <w:start w:val="1"/>
      <w:numFmt w:val="bullet"/>
      <w:lvlText w:val="o"/>
      <w:lvlJc w:val="left"/>
      <w:pPr>
        <w:tabs>
          <w:tab w:val="num" w:pos="1613"/>
        </w:tabs>
        <w:ind w:left="1613" w:hanging="360"/>
      </w:pPr>
      <w:rPr>
        <w:rFonts w:ascii="Courier New" w:hAnsi="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28" w15:restartNumberingAfterBreak="0">
    <w:nsid w:val="4B3C7EC6"/>
    <w:multiLevelType w:val="hybridMultilevel"/>
    <w:tmpl w:val="ADDC53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F570BE0"/>
    <w:multiLevelType w:val="hybridMultilevel"/>
    <w:tmpl w:val="536A8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24290C"/>
    <w:multiLevelType w:val="hybridMultilevel"/>
    <w:tmpl w:val="DE68D2C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55990766"/>
    <w:multiLevelType w:val="hybridMultilevel"/>
    <w:tmpl w:val="13C4B1E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6CF798A"/>
    <w:multiLevelType w:val="multilevel"/>
    <w:tmpl w:val="B778F160"/>
    <w:lvl w:ilvl="0">
      <w:start w:val="1"/>
      <w:numFmt w:val="decimal"/>
      <w:pStyle w:val="NumberedItalics"/>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58ED4DF8"/>
    <w:multiLevelType w:val="singleLevel"/>
    <w:tmpl w:val="A2E6EE98"/>
    <w:lvl w:ilvl="0">
      <w:start w:val="1"/>
      <w:numFmt w:val="bullet"/>
      <w:pStyle w:val="RBulletLast"/>
      <w:lvlText w:val="•"/>
      <w:lvlJc w:val="left"/>
      <w:pPr>
        <w:tabs>
          <w:tab w:val="num" w:pos="533"/>
        </w:tabs>
        <w:ind w:left="360" w:hanging="187"/>
      </w:pPr>
      <w:rPr>
        <w:rFonts w:ascii="Times New Roman" w:hAnsi="Times New Roman" w:hint="default"/>
        <w:sz w:val="24"/>
      </w:rPr>
    </w:lvl>
  </w:abstractNum>
  <w:abstractNum w:abstractNumId="34" w15:restartNumberingAfterBreak="0">
    <w:nsid w:val="5A8A2AA6"/>
    <w:multiLevelType w:val="hybridMultilevel"/>
    <w:tmpl w:val="99BC4B76"/>
    <w:lvl w:ilvl="0" w:tplc="22AEE07C">
      <w:start w:val="1"/>
      <w:numFmt w:val="none"/>
      <w:pStyle w:val="TableBullets"/>
      <w:lvlText w:val="•"/>
      <w:lvlJc w:val="left"/>
      <w:pPr>
        <w:tabs>
          <w:tab w:val="num" w:pos="360"/>
        </w:tabs>
        <w:ind w:left="360" w:hanging="360"/>
      </w:pPr>
      <w:rPr>
        <w:rFonts w:ascii="Times New Roman" w:hAnsi="Times New Roman" w:cs="Times New Roman" w:hint="default"/>
        <w:b/>
        <w:sz w:val="20"/>
        <w:szCs w:val="20"/>
      </w:rPr>
    </w:lvl>
    <w:lvl w:ilvl="1" w:tplc="89F4D39A" w:tentative="1">
      <w:start w:val="1"/>
      <w:numFmt w:val="lowerLetter"/>
      <w:lvlText w:val="%2."/>
      <w:lvlJc w:val="left"/>
      <w:pPr>
        <w:tabs>
          <w:tab w:val="num" w:pos="1440"/>
        </w:tabs>
        <w:ind w:left="1440" w:hanging="360"/>
      </w:pPr>
      <w:rPr>
        <w:rFonts w:cs="Times New Roman"/>
      </w:rPr>
    </w:lvl>
    <w:lvl w:ilvl="2" w:tplc="7110D16C" w:tentative="1">
      <w:start w:val="1"/>
      <w:numFmt w:val="lowerRoman"/>
      <w:lvlText w:val="%3."/>
      <w:lvlJc w:val="right"/>
      <w:pPr>
        <w:tabs>
          <w:tab w:val="num" w:pos="2160"/>
        </w:tabs>
        <w:ind w:left="2160" w:hanging="180"/>
      </w:pPr>
      <w:rPr>
        <w:rFonts w:cs="Times New Roman"/>
      </w:rPr>
    </w:lvl>
    <w:lvl w:ilvl="3" w:tplc="D23C0050" w:tentative="1">
      <w:start w:val="1"/>
      <w:numFmt w:val="decimal"/>
      <w:lvlText w:val="%4."/>
      <w:lvlJc w:val="left"/>
      <w:pPr>
        <w:tabs>
          <w:tab w:val="num" w:pos="2880"/>
        </w:tabs>
        <w:ind w:left="2880" w:hanging="360"/>
      </w:pPr>
      <w:rPr>
        <w:rFonts w:cs="Times New Roman"/>
      </w:rPr>
    </w:lvl>
    <w:lvl w:ilvl="4" w:tplc="49025ACE" w:tentative="1">
      <w:start w:val="1"/>
      <w:numFmt w:val="lowerLetter"/>
      <w:lvlText w:val="%5."/>
      <w:lvlJc w:val="left"/>
      <w:pPr>
        <w:tabs>
          <w:tab w:val="num" w:pos="3600"/>
        </w:tabs>
        <w:ind w:left="3600" w:hanging="360"/>
      </w:pPr>
      <w:rPr>
        <w:rFonts w:cs="Times New Roman"/>
      </w:rPr>
    </w:lvl>
    <w:lvl w:ilvl="5" w:tplc="EC647700" w:tentative="1">
      <w:start w:val="1"/>
      <w:numFmt w:val="lowerRoman"/>
      <w:lvlText w:val="%6."/>
      <w:lvlJc w:val="right"/>
      <w:pPr>
        <w:tabs>
          <w:tab w:val="num" w:pos="4320"/>
        </w:tabs>
        <w:ind w:left="4320" w:hanging="180"/>
      </w:pPr>
      <w:rPr>
        <w:rFonts w:cs="Times New Roman"/>
      </w:rPr>
    </w:lvl>
    <w:lvl w:ilvl="6" w:tplc="97006848" w:tentative="1">
      <w:start w:val="1"/>
      <w:numFmt w:val="decimal"/>
      <w:lvlText w:val="%7."/>
      <w:lvlJc w:val="left"/>
      <w:pPr>
        <w:tabs>
          <w:tab w:val="num" w:pos="5040"/>
        </w:tabs>
        <w:ind w:left="5040" w:hanging="360"/>
      </w:pPr>
      <w:rPr>
        <w:rFonts w:cs="Times New Roman"/>
      </w:rPr>
    </w:lvl>
    <w:lvl w:ilvl="7" w:tplc="0958C922" w:tentative="1">
      <w:start w:val="1"/>
      <w:numFmt w:val="lowerLetter"/>
      <w:lvlText w:val="%8."/>
      <w:lvlJc w:val="left"/>
      <w:pPr>
        <w:tabs>
          <w:tab w:val="num" w:pos="5760"/>
        </w:tabs>
        <w:ind w:left="5760" w:hanging="360"/>
      </w:pPr>
      <w:rPr>
        <w:rFonts w:cs="Times New Roman"/>
      </w:rPr>
    </w:lvl>
    <w:lvl w:ilvl="8" w:tplc="C05AB876" w:tentative="1">
      <w:start w:val="1"/>
      <w:numFmt w:val="lowerRoman"/>
      <w:lvlText w:val="%9."/>
      <w:lvlJc w:val="right"/>
      <w:pPr>
        <w:tabs>
          <w:tab w:val="num" w:pos="6480"/>
        </w:tabs>
        <w:ind w:left="6480" w:hanging="180"/>
      </w:pPr>
      <w:rPr>
        <w:rFonts w:cs="Times New Roman"/>
      </w:rPr>
    </w:lvl>
  </w:abstractNum>
  <w:abstractNum w:abstractNumId="35" w15:restartNumberingAfterBreak="0">
    <w:nsid w:val="5B1B5632"/>
    <w:multiLevelType w:val="hybridMultilevel"/>
    <w:tmpl w:val="E5CC68AE"/>
    <w:lvl w:ilvl="0" w:tplc="C492923A">
      <w:start w:val="1"/>
      <w:numFmt w:val="bullet"/>
      <w:pStyle w:val="SubBullet"/>
      <w:lvlText w:val="•"/>
      <w:lvlJc w:val="left"/>
      <w:pPr>
        <w:tabs>
          <w:tab w:val="num" w:pos="533"/>
        </w:tabs>
        <w:ind w:left="360" w:hanging="187"/>
      </w:pPr>
      <w:rPr>
        <w:rFonts w:ascii="Times New Roman" w:hAnsi="Times New Roman" w:hint="default"/>
        <w:sz w:val="24"/>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1552D8"/>
    <w:multiLevelType w:val="multilevel"/>
    <w:tmpl w:val="58288828"/>
    <w:lvl w:ilvl="0">
      <w:start w:val="1"/>
      <w:numFmt w:val="decimal"/>
      <w:pStyle w:val="ExAAHeading1"/>
      <w:suff w:val="nothing"/>
      <w:lvlText w:val="Section %1"/>
      <w:lvlJc w:val="left"/>
      <w:pPr>
        <w:ind w:left="1958"/>
      </w:pPr>
      <w:rPr>
        <w:rFonts w:cs="Times New Roman" w:hint="default"/>
        <w:b/>
        <w:i w:val="0"/>
        <w:caps/>
        <w:sz w:val="22"/>
        <w:u w:val="none"/>
      </w:rPr>
    </w:lvl>
    <w:lvl w:ilvl="1">
      <w:start w:val="1"/>
      <w:numFmt w:val="decimal"/>
      <w:pStyle w:val="ExAAHeading2"/>
      <w:lvlText w:val="%1.%2"/>
      <w:lvlJc w:val="left"/>
      <w:pPr>
        <w:tabs>
          <w:tab w:val="num" w:pos="1080"/>
        </w:tabs>
        <w:ind w:firstLine="720"/>
      </w:pPr>
      <w:rPr>
        <w:rFonts w:cs="Times New Roman" w:hint="default"/>
        <w:sz w:val="22"/>
        <w:u w:val="none"/>
      </w:rPr>
    </w:lvl>
    <w:lvl w:ilvl="2">
      <w:start w:val="1"/>
      <w:numFmt w:val="lowerLetter"/>
      <w:pStyle w:val="ExAAHeading3"/>
      <w:lvlText w:val="(%3)"/>
      <w:lvlJc w:val="left"/>
      <w:pPr>
        <w:tabs>
          <w:tab w:val="num" w:pos="1800"/>
        </w:tabs>
        <w:ind w:firstLine="1440"/>
      </w:pPr>
      <w:rPr>
        <w:rFonts w:cs="Times New Roman" w:hint="default"/>
        <w:sz w:val="22"/>
        <w:u w:val="none"/>
      </w:rPr>
    </w:lvl>
    <w:lvl w:ilvl="3">
      <w:start w:val="1"/>
      <w:numFmt w:val="lowerRoman"/>
      <w:pStyle w:val="ExAAHeading4"/>
      <w:lvlText w:val="(%4)"/>
      <w:lvlJc w:val="right"/>
      <w:pPr>
        <w:tabs>
          <w:tab w:val="num" w:pos="2880"/>
        </w:tabs>
        <w:ind w:firstLine="2520"/>
      </w:pPr>
      <w:rPr>
        <w:rFonts w:cs="Times New Roman" w:hint="default"/>
        <w:sz w:val="22"/>
        <w:u w:val="none"/>
      </w:rPr>
    </w:lvl>
    <w:lvl w:ilvl="4">
      <w:start w:val="1"/>
      <w:numFmt w:val="none"/>
      <w:pStyle w:val="ExAAHeading5"/>
      <w:lvlText w:val="a)"/>
      <w:lvlJc w:val="left"/>
      <w:pPr>
        <w:tabs>
          <w:tab w:val="num" w:pos="3240"/>
        </w:tabs>
        <w:ind w:firstLine="2880"/>
      </w:pPr>
      <w:rPr>
        <w:rFonts w:cs="Times New Roman" w:hint="default"/>
        <w:u w:val="none"/>
      </w:rPr>
    </w:lvl>
    <w:lvl w:ilvl="5">
      <w:start w:val="1"/>
      <w:numFmt w:val="lowerRoman"/>
      <w:lvlText w:val="(%6)"/>
      <w:lvlJc w:val="right"/>
      <w:pPr>
        <w:tabs>
          <w:tab w:val="num" w:pos="6192"/>
        </w:tabs>
        <w:ind w:left="1872" w:firstLine="3960"/>
      </w:pPr>
      <w:rPr>
        <w:rFonts w:cs="Times New Roman" w:hint="default"/>
      </w:rPr>
    </w:lvl>
    <w:lvl w:ilvl="6">
      <w:start w:val="1"/>
      <w:numFmt w:val="lowerRoman"/>
      <w:lvlText w:val="%7)"/>
      <w:lvlJc w:val="right"/>
      <w:pPr>
        <w:tabs>
          <w:tab w:val="num" w:pos="6912"/>
        </w:tabs>
        <w:ind w:left="1872" w:firstLine="4680"/>
      </w:pPr>
      <w:rPr>
        <w:rFonts w:cs="Times New Roman" w:hint="default"/>
      </w:rPr>
    </w:lvl>
    <w:lvl w:ilvl="7">
      <w:start w:val="1"/>
      <w:numFmt w:val="decimal"/>
      <w:lvlText w:val="%8)"/>
      <w:lvlJc w:val="left"/>
      <w:pPr>
        <w:tabs>
          <w:tab w:val="num" w:pos="7272"/>
        </w:tabs>
        <w:ind w:left="1872" w:firstLine="5040"/>
      </w:pPr>
      <w:rPr>
        <w:rFonts w:cs="Times New Roman" w:hint="default"/>
      </w:rPr>
    </w:lvl>
    <w:lvl w:ilvl="8">
      <w:start w:val="1"/>
      <w:numFmt w:val="lowerRoman"/>
      <w:lvlText w:val="%9."/>
      <w:lvlJc w:val="right"/>
      <w:pPr>
        <w:tabs>
          <w:tab w:val="num" w:pos="3456"/>
        </w:tabs>
        <w:ind w:left="3456" w:hanging="144"/>
      </w:pPr>
      <w:rPr>
        <w:rFonts w:cs="Times New Roman" w:hint="default"/>
      </w:rPr>
    </w:lvl>
  </w:abstractNum>
  <w:abstractNum w:abstractNumId="37" w15:restartNumberingAfterBreak="0">
    <w:nsid w:val="60044242"/>
    <w:multiLevelType w:val="singleLevel"/>
    <w:tmpl w:val="9FE2311A"/>
    <w:lvl w:ilvl="0">
      <w:start w:val="1"/>
      <w:numFmt w:val="bullet"/>
      <w:pStyle w:val="QBullet"/>
      <w:lvlText w:val=""/>
      <w:lvlJc w:val="left"/>
      <w:pPr>
        <w:tabs>
          <w:tab w:val="num" w:pos="360"/>
        </w:tabs>
        <w:ind w:left="360" w:hanging="360"/>
      </w:pPr>
      <w:rPr>
        <w:rFonts w:ascii="Wingdings" w:hAnsi="Wingdings" w:hint="default"/>
        <w:sz w:val="16"/>
      </w:rPr>
    </w:lvl>
  </w:abstractNum>
  <w:abstractNum w:abstractNumId="38" w15:restartNumberingAfterBreak="0">
    <w:nsid w:val="61665631"/>
    <w:multiLevelType w:val="hybridMultilevel"/>
    <w:tmpl w:val="6A34DD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674FFBCA"/>
    <w:multiLevelType w:val="hybridMultilevel"/>
    <w:tmpl w:val="0321EB0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0" w15:restartNumberingAfterBreak="0">
    <w:nsid w:val="67B977D6"/>
    <w:multiLevelType w:val="multilevel"/>
    <w:tmpl w:val="28686A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694D0F58"/>
    <w:multiLevelType w:val="hybridMultilevel"/>
    <w:tmpl w:val="A8C4D4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6A841261"/>
    <w:multiLevelType w:val="hybridMultilevel"/>
    <w:tmpl w:val="9C528EC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3" w15:restartNumberingAfterBreak="0">
    <w:nsid w:val="6EA463CF"/>
    <w:multiLevelType w:val="multilevel"/>
    <w:tmpl w:val="E96C785C"/>
    <w:lvl w:ilvl="0">
      <w:start w:val="1"/>
      <w:numFmt w:val="upperRoman"/>
      <w:pStyle w:val="ExNRBulletLast"/>
      <w:lvlText w:val="%1."/>
      <w:lvlJc w:val="left"/>
      <w:pPr>
        <w:tabs>
          <w:tab w:val="num" w:pos="1440"/>
        </w:tabs>
        <w:ind w:firstLine="720"/>
      </w:pPr>
      <w:rPr>
        <w:rFonts w:cs="Times New Roman"/>
      </w:rPr>
    </w:lvl>
    <w:lvl w:ilvl="1">
      <w:start w:val="1"/>
      <w:numFmt w:val="upperLetter"/>
      <w:lvlText w:val="%2."/>
      <w:lvlJc w:val="left"/>
      <w:pPr>
        <w:tabs>
          <w:tab w:val="num" w:pos="1800"/>
        </w:tabs>
        <w:ind w:firstLine="1440"/>
      </w:pPr>
      <w:rPr>
        <w:rFonts w:cs="Times New Roman"/>
      </w:rPr>
    </w:lvl>
    <w:lvl w:ilvl="2">
      <w:start w:val="1"/>
      <w:numFmt w:val="decimal"/>
      <w:lvlText w:val="%3."/>
      <w:lvlJc w:val="left"/>
      <w:pPr>
        <w:tabs>
          <w:tab w:val="num" w:pos="2520"/>
        </w:tabs>
        <w:ind w:firstLine="2160"/>
      </w:pPr>
      <w:rPr>
        <w:rFonts w:cs="Times New Roman"/>
      </w:rPr>
    </w:lvl>
    <w:lvl w:ilvl="3">
      <w:start w:val="1"/>
      <w:numFmt w:val="lowerLetter"/>
      <w:lvlText w:val="(%4)"/>
      <w:lvlJc w:val="left"/>
      <w:pPr>
        <w:tabs>
          <w:tab w:val="num" w:pos="3240"/>
        </w:tabs>
        <w:ind w:firstLine="2880"/>
      </w:pPr>
      <w:rPr>
        <w:rFonts w:cs="Times New Roman"/>
      </w:rPr>
    </w:lvl>
    <w:lvl w:ilvl="4">
      <w:start w:val="1"/>
      <w:numFmt w:val="lowerRoman"/>
      <w:lvlText w:val="(%5)"/>
      <w:lvlJc w:val="right"/>
      <w:pPr>
        <w:tabs>
          <w:tab w:val="num" w:pos="4320"/>
        </w:tabs>
        <w:ind w:firstLine="3960"/>
      </w:pPr>
      <w:rPr>
        <w:rFonts w:cs="Times New Roman"/>
      </w:rPr>
    </w:lvl>
    <w:lvl w:ilvl="5">
      <w:start w:val="1"/>
      <w:numFmt w:val="lowerLetter"/>
      <w:lvlText w:val="%6)"/>
      <w:lvlJc w:val="left"/>
      <w:pPr>
        <w:tabs>
          <w:tab w:val="num" w:pos="4680"/>
        </w:tabs>
        <w:ind w:firstLine="4320"/>
      </w:pPr>
      <w:rPr>
        <w:rFonts w:cs="Times New Roman"/>
      </w:rPr>
    </w:lvl>
    <w:lvl w:ilvl="6">
      <w:start w:val="1"/>
      <w:numFmt w:val="lowerRoman"/>
      <w:lvlText w:val="%7)"/>
      <w:lvlJc w:val="left"/>
      <w:pPr>
        <w:tabs>
          <w:tab w:val="num" w:pos="5760"/>
        </w:tabs>
        <w:ind w:firstLine="5040"/>
      </w:pPr>
      <w:rPr>
        <w:rFonts w:cs="Times New Roman"/>
      </w:rPr>
    </w:lvl>
    <w:lvl w:ilvl="7">
      <w:start w:val="1"/>
      <w:numFmt w:val="lowerLetter"/>
      <w:lvlText w:val="%8."/>
      <w:lvlJc w:val="left"/>
      <w:pPr>
        <w:tabs>
          <w:tab w:val="num" w:pos="6120"/>
        </w:tabs>
        <w:ind w:firstLine="57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15:restartNumberingAfterBreak="0">
    <w:nsid w:val="708156DA"/>
    <w:multiLevelType w:val="multilevel"/>
    <w:tmpl w:val="FCA61B5A"/>
    <w:lvl w:ilvl="0">
      <w:start w:val="6"/>
      <w:numFmt w:val="decimal"/>
      <w:lvlText w:val="%1"/>
      <w:lvlJc w:val="left"/>
      <w:pPr>
        <w:ind w:left="360" w:hanging="360"/>
      </w:pPr>
      <w:rPr>
        <w:rFonts w:cs="Times New Roman" w:hint="default"/>
      </w:rPr>
    </w:lvl>
    <w:lvl w:ilvl="1">
      <w:start w:val="1"/>
      <w:numFmt w:val="decimal"/>
      <w:lvlText w:val="%1.%2"/>
      <w:lvlJc w:val="left"/>
      <w:pPr>
        <w:ind w:left="1199" w:hanging="360"/>
      </w:pPr>
      <w:rPr>
        <w:rFonts w:cs="Times New Roman" w:hint="default"/>
        <w:b/>
      </w:rPr>
    </w:lvl>
    <w:lvl w:ilvl="2">
      <w:start w:val="1"/>
      <w:numFmt w:val="decimal"/>
      <w:pStyle w:val="Heading3"/>
      <w:lvlText w:val="%1.%2.%3"/>
      <w:lvlJc w:val="left"/>
      <w:pPr>
        <w:ind w:left="1890" w:hanging="720"/>
      </w:pPr>
      <w:rPr>
        <w:rFonts w:cs="Times New Roman" w:hint="default"/>
      </w:rPr>
    </w:lvl>
    <w:lvl w:ilvl="3">
      <w:start w:val="1"/>
      <w:numFmt w:val="decimal"/>
      <w:lvlText w:val="%1.%2.%3.%4"/>
      <w:lvlJc w:val="left"/>
      <w:pPr>
        <w:ind w:left="3237" w:hanging="720"/>
      </w:pPr>
      <w:rPr>
        <w:rFonts w:cs="Times New Roman" w:hint="default"/>
      </w:rPr>
    </w:lvl>
    <w:lvl w:ilvl="4">
      <w:start w:val="1"/>
      <w:numFmt w:val="decimal"/>
      <w:lvlText w:val="%1.%2.%3.%4.%5"/>
      <w:lvlJc w:val="left"/>
      <w:pPr>
        <w:ind w:left="4436" w:hanging="1080"/>
      </w:pPr>
      <w:rPr>
        <w:rFonts w:cs="Times New Roman" w:hint="default"/>
      </w:rPr>
    </w:lvl>
    <w:lvl w:ilvl="5">
      <w:start w:val="1"/>
      <w:numFmt w:val="decimal"/>
      <w:lvlText w:val="%1.%2.%3.%4.%5.%6"/>
      <w:lvlJc w:val="left"/>
      <w:pPr>
        <w:ind w:left="5275" w:hanging="1080"/>
      </w:pPr>
      <w:rPr>
        <w:rFonts w:cs="Times New Roman" w:hint="default"/>
      </w:rPr>
    </w:lvl>
    <w:lvl w:ilvl="6">
      <w:start w:val="1"/>
      <w:numFmt w:val="decimal"/>
      <w:lvlText w:val="%1.%2.%3.%4.%5.%6.%7"/>
      <w:lvlJc w:val="left"/>
      <w:pPr>
        <w:ind w:left="6474" w:hanging="1440"/>
      </w:pPr>
      <w:rPr>
        <w:rFonts w:cs="Times New Roman" w:hint="default"/>
      </w:rPr>
    </w:lvl>
    <w:lvl w:ilvl="7">
      <w:start w:val="1"/>
      <w:numFmt w:val="decimal"/>
      <w:lvlText w:val="%1.%2.%3.%4.%5.%6.%7.%8"/>
      <w:lvlJc w:val="left"/>
      <w:pPr>
        <w:ind w:left="7313" w:hanging="1440"/>
      </w:pPr>
      <w:rPr>
        <w:rFonts w:cs="Times New Roman" w:hint="default"/>
      </w:rPr>
    </w:lvl>
    <w:lvl w:ilvl="8">
      <w:start w:val="1"/>
      <w:numFmt w:val="decimal"/>
      <w:lvlText w:val="%1.%2.%3.%4.%5.%6.%7.%8.%9"/>
      <w:lvlJc w:val="left"/>
      <w:pPr>
        <w:ind w:left="8512" w:hanging="1800"/>
      </w:pPr>
      <w:rPr>
        <w:rFonts w:cs="Times New Roman" w:hint="default"/>
      </w:rPr>
    </w:lvl>
  </w:abstractNum>
  <w:abstractNum w:abstractNumId="45" w15:restartNumberingAfterBreak="0">
    <w:nsid w:val="77B248B8"/>
    <w:multiLevelType w:val="hybridMultilevel"/>
    <w:tmpl w:val="9D821E84"/>
    <w:lvl w:ilvl="0" w:tplc="04090001">
      <w:start w:val="1"/>
      <w:numFmt w:val="bullet"/>
      <w:pStyle w:val="TableBullet"/>
      <w:lvlText w:val=""/>
      <w:lvlJc w:val="left"/>
      <w:pPr>
        <w:tabs>
          <w:tab w:val="num" w:pos="360"/>
        </w:tabs>
        <w:ind w:left="216" w:hanging="216"/>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201F01"/>
    <w:multiLevelType w:val="hybridMultilevel"/>
    <w:tmpl w:val="47A2A3A0"/>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47" w15:restartNumberingAfterBreak="0">
    <w:nsid w:val="7F680FCA"/>
    <w:multiLevelType w:val="multilevel"/>
    <w:tmpl w:val="1C62491E"/>
    <w:lvl w:ilvl="0">
      <w:start w:val="1"/>
      <w:numFmt w:val="decimal"/>
      <w:pStyle w:val="Heading1"/>
      <w:lvlText w:val="%1."/>
      <w:lvlJc w:val="left"/>
      <w:pPr>
        <w:tabs>
          <w:tab w:val="num" w:pos="0"/>
        </w:tabs>
        <w:ind w:left="216" w:firstLine="144"/>
      </w:pPr>
      <w:rPr>
        <w:rFonts w:cs="Times New Roman" w:hint="default"/>
      </w:rPr>
    </w:lvl>
    <w:lvl w:ilvl="1">
      <w:start w:val="1"/>
      <w:numFmt w:val="decimal"/>
      <w:pStyle w:val="Heading2"/>
      <w:isLgl/>
      <w:lvlText w:val="%1.%2"/>
      <w:lvlJc w:val="left"/>
      <w:pPr>
        <w:tabs>
          <w:tab w:val="num" w:pos="0"/>
        </w:tabs>
        <w:ind w:left="1080" w:hanging="720"/>
      </w:pPr>
      <w:rPr>
        <w:rFonts w:cs="Times New Roman" w:hint="default"/>
        <w:b w:val="0"/>
      </w:rPr>
    </w:lvl>
    <w:lvl w:ilvl="2">
      <w:start w:val="1"/>
      <w:numFmt w:val="decimal"/>
      <w:isLgl/>
      <w:lvlText w:val="%1.%2.%3"/>
      <w:lvlJc w:val="left"/>
      <w:pPr>
        <w:tabs>
          <w:tab w:val="num" w:pos="504"/>
        </w:tabs>
        <w:ind w:left="1224" w:hanging="720"/>
      </w:pPr>
      <w:rPr>
        <w:rFonts w:cs="Times New Roman" w:hint="default"/>
        <w:b w:val="0"/>
      </w:rPr>
    </w:lvl>
    <w:lvl w:ilvl="3">
      <w:start w:val="1"/>
      <w:numFmt w:val="decimal"/>
      <w:isLgl/>
      <w:lvlText w:val="%1.%2.%3.%4"/>
      <w:lvlJc w:val="left"/>
      <w:pPr>
        <w:tabs>
          <w:tab w:val="num" w:pos="0"/>
        </w:tabs>
        <w:ind w:left="1440" w:hanging="108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800" w:hanging="1440"/>
      </w:pPr>
      <w:rPr>
        <w:rFonts w:cs="Times New Roman" w:hint="default"/>
      </w:rPr>
    </w:lvl>
    <w:lvl w:ilvl="6">
      <w:start w:val="1"/>
      <w:numFmt w:val="decimal"/>
      <w:isLgl/>
      <w:lvlText w:val="%1.%2.%3.%4.%5.%6.%7"/>
      <w:lvlJc w:val="left"/>
      <w:pPr>
        <w:tabs>
          <w:tab w:val="num" w:pos="0"/>
        </w:tabs>
        <w:ind w:left="2160" w:hanging="1800"/>
      </w:pPr>
      <w:rPr>
        <w:rFonts w:cs="Times New Roman" w:hint="default"/>
      </w:rPr>
    </w:lvl>
    <w:lvl w:ilvl="7">
      <w:start w:val="1"/>
      <w:numFmt w:val="decimal"/>
      <w:isLgl/>
      <w:lvlText w:val="%1.%2.%3.%4.%5.%6.%7.%8"/>
      <w:lvlJc w:val="left"/>
      <w:pPr>
        <w:tabs>
          <w:tab w:val="num" w:pos="0"/>
        </w:tabs>
        <w:ind w:left="2160" w:hanging="1800"/>
      </w:pPr>
      <w:rPr>
        <w:rFonts w:cs="Times New Roman" w:hint="default"/>
      </w:rPr>
    </w:lvl>
    <w:lvl w:ilvl="8">
      <w:start w:val="1"/>
      <w:numFmt w:val="decimal"/>
      <w:isLgl/>
      <w:lvlText w:val="%1.%2.%3.%4.%5.%6.%7.%8.%9"/>
      <w:lvlJc w:val="left"/>
      <w:pPr>
        <w:tabs>
          <w:tab w:val="num" w:pos="0"/>
        </w:tabs>
        <w:ind w:left="2520" w:hanging="2160"/>
      </w:pPr>
      <w:rPr>
        <w:rFonts w:cs="Times New Roman" w:hint="default"/>
      </w:rPr>
    </w:lvl>
  </w:abstractNum>
  <w:num w:numId="1">
    <w:abstractNumId w:val="39"/>
  </w:num>
  <w:num w:numId="2">
    <w:abstractNumId w:val="42"/>
  </w:num>
  <w:num w:numId="3">
    <w:abstractNumId w:val="47"/>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5"/>
  </w:num>
  <w:num w:numId="8">
    <w:abstractNumId w:val="22"/>
  </w:num>
  <w:num w:numId="9">
    <w:abstractNumId w:val="21"/>
  </w:num>
  <w:num w:numId="10">
    <w:abstractNumId w:val="17"/>
  </w:num>
  <w:num w:numId="11">
    <w:abstractNumId w:val="19"/>
  </w:num>
  <w:num w:numId="12">
    <w:abstractNumId w:val="7"/>
  </w:num>
  <w:num w:numId="13">
    <w:abstractNumId w:val="23"/>
  </w:num>
  <w:num w:numId="14">
    <w:abstractNumId w:val="5"/>
  </w:num>
  <w:num w:numId="15">
    <w:abstractNumId w:val="14"/>
  </w:num>
  <w:num w:numId="16">
    <w:abstractNumId w:val="12"/>
  </w:num>
  <w:num w:numId="17">
    <w:abstractNumId w:val="4"/>
  </w:num>
  <w:num w:numId="18">
    <w:abstractNumId w:val="33"/>
  </w:num>
  <w:num w:numId="19">
    <w:abstractNumId w:val="27"/>
  </w:num>
  <w:num w:numId="20">
    <w:abstractNumId w:val="24"/>
  </w:num>
  <w:num w:numId="21">
    <w:abstractNumId w:val="35"/>
  </w:num>
  <w:num w:numId="22">
    <w:abstractNumId w:val="13"/>
  </w:num>
  <w:num w:numId="23">
    <w:abstractNumId w:val="37"/>
  </w:num>
  <w:num w:numId="24">
    <w:abstractNumId w:val="10"/>
  </w:num>
  <w:num w:numId="25">
    <w:abstractNumId w:val="11"/>
  </w:num>
  <w:num w:numId="26">
    <w:abstractNumId w:val="8"/>
  </w:num>
  <w:num w:numId="27">
    <w:abstractNumId w:val="2"/>
  </w:num>
  <w:num w:numId="28">
    <w:abstractNumId w:val="34"/>
  </w:num>
  <w:num w:numId="29">
    <w:abstractNumId w:val="9"/>
  </w:num>
  <w:num w:numId="30">
    <w:abstractNumId w:val="32"/>
  </w:num>
  <w:num w:numId="31">
    <w:abstractNumId w:val="36"/>
  </w:num>
  <w:num w:numId="32">
    <w:abstractNumId w:val="3"/>
  </w:num>
  <w:num w:numId="33">
    <w:abstractNumId w:val="1"/>
  </w:num>
  <w:num w:numId="34">
    <w:abstractNumId w:val="43"/>
  </w:num>
  <w:num w:numId="35">
    <w:abstractNumId w:val="26"/>
  </w:num>
  <w:num w:numId="36">
    <w:abstractNumId w:val="44"/>
  </w:num>
  <w:num w:numId="37">
    <w:abstractNumId w:val="29"/>
  </w:num>
  <w:num w:numId="38">
    <w:abstractNumId w:val="38"/>
  </w:num>
  <w:num w:numId="39">
    <w:abstractNumId w:val="31"/>
  </w:num>
  <w:num w:numId="40">
    <w:abstractNumId w:val="16"/>
  </w:num>
  <w:num w:numId="41">
    <w:abstractNumId w:val="46"/>
  </w:num>
  <w:num w:numId="42">
    <w:abstractNumId w:val="30"/>
  </w:num>
  <w:num w:numId="43">
    <w:abstractNumId w:val="20"/>
  </w:num>
  <w:num w:numId="4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num>
  <w:num w:numId="47">
    <w:abstractNumId w:val="40"/>
  </w:num>
  <w:num w:numId="4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
  </w:num>
  <w:num w:numId="53">
    <w:abstractNumId w:val="25"/>
  </w:num>
  <w:num w:numId="54">
    <w:abstractNumId w:val="28"/>
  </w:num>
  <w:num w:numId="55">
    <w:abstractNumId w:val="47"/>
    <w:lvlOverride w:ilvl="0">
      <w:startOverride w:val="6"/>
    </w:lvlOverride>
    <w:lvlOverride w:ilvl="1">
      <w:startOverride w:val="5"/>
    </w:lvlOverride>
    <w:lvlOverride w:ilvl="2">
      <w:startOverride w:val="6"/>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668"/>
    <w:rsid w:val="000004C7"/>
    <w:rsid w:val="000006B3"/>
    <w:rsid w:val="00000EF6"/>
    <w:rsid w:val="00002141"/>
    <w:rsid w:val="0000267E"/>
    <w:rsid w:val="00002E20"/>
    <w:rsid w:val="0000439F"/>
    <w:rsid w:val="00004D3C"/>
    <w:rsid w:val="00004D6D"/>
    <w:rsid w:val="00006A81"/>
    <w:rsid w:val="00010F3D"/>
    <w:rsid w:val="00011240"/>
    <w:rsid w:val="00012A13"/>
    <w:rsid w:val="00013B08"/>
    <w:rsid w:val="00013BC8"/>
    <w:rsid w:val="00020265"/>
    <w:rsid w:val="00020A6B"/>
    <w:rsid w:val="00021C01"/>
    <w:rsid w:val="000221BB"/>
    <w:rsid w:val="000240A8"/>
    <w:rsid w:val="00024BD1"/>
    <w:rsid w:val="00025132"/>
    <w:rsid w:val="00026144"/>
    <w:rsid w:val="00030048"/>
    <w:rsid w:val="00030386"/>
    <w:rsid w:val="00031CDC"/>
    <w:rsid w:val="0003231A"/>
    <w:rsid w:val="00032CD8"/>
    <w:rsid w:val="00033B46"/>
    <w:rsid w:val="00034A73"/>
    <w:rsid w:val="00036F67"/>
    <w:rsid w:val="00040415"/>
    <w:rsid w:val="00040FB7"/>
    <w:rsid w:val="00041521"/>
    <w:rsid w:val="00041FA6"/>
    <w:rsid w:val="000425B9"/>
    <w:rsid w:val="00042A9A"/>
    <w:rsid w:val="0004340D"/>
    <w:rsid w:val="0004367F"/>
    <w:rsid w:val="000440DE"/>
    <w:rsid w:val="00045767"/>
    <w:rsid w:val="00047F19"/>
    <w:rsid w:val="00054AEC"/>
    <w:rsid w:val="000578C8"/>
    <w:rsid w:val="000579FA"/>
    <w:rsid w:val="00057DB3"/>
    <w:rsid w:val="0006566A"/>
    <w:rsid w:val="000675A9"/>
    <w:rsid w:val="00067D4D"/>
    <w:rsid w:val="000717F4"/>
    <w:rsid w:val="00075B5C"/>
    <w:rsid w:val="00081722"/>
    <w:rsid w:val="00084041"/>
    <w:rsid w:val="00084F9F"/>
    <w:rsid w:val="00087129"/>
    <w:rsid w:val="00087738"/>
    <w:rsid w:val="00087A5F"/>
    <w:rsid w:val="000903A1"/>
    <w:rsid w:val="0009052B"/>
    <w:rsid w:val="000913CC"/>
    <w:rsid w:val="00092C40"/>
    <w:rsid w:val="000A3E6C"/>
    <w:rsid w:val="000A50DE"/>
    <w:rsid w:val="000A7B1B"/>
    <w:rsid w:val="000A7B2B"/>
    <w:rsid w:val="000B4507"/>
    <w:rsid w:val="000B65A2"/>
    <w:rsid w:val="000C14D6"/>
    <w:rsid w:val="000C421E"/>
    <w:rsid w:val="000D1C45"/>
    <w:rsid w:val="000D2EE3"/>
    <w:rsid w:val="000E2729"/>
    <w:rsid w:val="000E3CE0"/>
    <w:rsid w:val="000E4180"/>
    <w:rsid w:val="000E59A6"/>
    <w:rsid w:val="000E5A4E"/>
    <w:rsid w:val="000E76E4"/>
    <w:rsid w:val="000F0D6F"/>
    <w:rsid w:val="000F1872"/>
    <w:rsid w:val="000F1F95"/>
    <w:rsid w:val="000F310F"/>
    <w:rsid w:val="000F3DD0"/>
    <w:rsid w:val="000F4668"/>
    <w:rsid w:val="000F571A"/>
    <w:rsid w:val="000F671F"/>
    <w:rsid w:val="000F7556"/>
    <w:rsid w:val="000F7A07"/>
    <w:rsid w:val="00101159"/>
    <w:rsid w:val="001013C1"/>
    <w:rsid w:val="00103DCA"/>
    <w:rsid w:val="00107A97"/>
    <w:rsid w:val="00110291"/>
    <w:rsid w:val="00110A0C"/>
    <w:rsid w:val="00110EE5"/>
    <w:rsid w:val="0011164A"/>
    <w:rsid w:val="001150E2"/>
    <w:rsid w:val="00116956"/>
    <w:rsid w:val="00117218"/>
    <w:rsid w:val="00127C45"/>
    <w:rsid w:val="0013432F"/>
    <w:rsid w:val="00134448"/>
    <w:rsid w:val="001351B7"/>
    <w:rsid w:val="00136801"/>
    <w:rsid w:val="00136A66"/>
    <w:rsid w:val="00137593"/>
    <w:rsid w:val="0014116E"/>
    <w:rsid w:val="00141CFA"/>
    <w:rsid w:val="00153E1B"/>
    <w:rsid w:val="00155DA0"/>
    <w:rsid w:val="00156ABD"/>
    <w:rsid w:val="00157A03"/>
    <w:rsid w:val="00160EC9"/>
    <w:rsid w:val="0016276B"/>
    <w:rsid w:val="001638DA"/>
    <w:rsid w:val="00163AFF"/>
    <w:rsid w:val="00163F6F"/>
    <w:rsid w:val="001676BD"/>
    <w:rsid w:val="00170B7C"/>
    <w:rsid w:val="00171A9A"/>
    <w:rsid w:val="001729B2"/>
    <w:rsid w:val="00176999"/>
    <w:rsid w:val="00181E90"/>
    <w:rsid w:val="00183553"/>
    <w:rsid w:val="001837E2"/>
    <w:rsid w:val="00187A97"/>
    <w:rsid w:val="00190BD6"/>
    <w:rsid w:val="0019138A"/>
    <w:rsid w:val="00194D36"/>
    <w:rsid w:val="00195B70"/>
    <w:rsid w:val="001A1A8B"/>
    <w:rsid w:val="001A44F2"/>
    <w:rsid w:val="001A585B"/>
    <w:rsid w:val="001A65A2"/>
    <w:rsid w:val="001A7C77"/>
    <w:rsid w:val="001B0C75"/>
    <w:rsid w:val="001B0F72"/>
    <w:rsid w:val="001B2CD3"/>
    <w:rsid w:val="001B30AD"/>
    <w:rsid w:val="001B64AB"/>
    <w:rsid w:val="001B6BBA"/>
    <w:rsid w:val="001C0D77"/>
    <w:rsid w:val="001C3628"/>
    <w:rsid w:val="001C48FA"/>
    <w:rsid w:val="001C5AB5"/>
    <w:rsid w:val="001C68A7"/>
    <w:rsid w:val="001C6B50"/>
    <w:rsid w:val="001D2A67"/>
    <w:rsid w:val="001D3536"/>
    <w:rsid w:val="001D3702"/>
    <w:rsid w:val="001D3941"/>
    <w:rsid w:val="001D44E2"/>
    <w:rsid w:val="001D4C9D"/>
    <w:rsid w:val="001D565E"/>
    <w:rsid w:val="001D6724"/>
    <w:rsid w:val="001D7007"/>
    <w:rsid w:val="001D7CE3"/>
    <w:rsid w:val="001D7CFC"/>
    <w:rsid w:val="001E0608"/>
    <w:rsid w:val="001E288B"/>
    <w:rsid w:val="001E573F"/>
    <w:rsid w:val="001E7C1E"/>
    <w:rsid w:val="001F1A84"/>
    <w:rsid w:val="001F44E5"/>
    <w:rsid w:val="001F6880"/>
    <w:rsid w:val="001F7BF1"/>
    <w:rsid w:val="00200CD4"/>
    <w:rsid w:val="002043CC"/>
    <w:rsid w:val="0020660A"/>
    <w:rsid w:val="00207330"/>
    <w:rsid w:val="00215F0C"/>
    <w:rsid w:val="00216355"/>
    <w:rsid w:val="002176F0"/>
    <w:rsid w:val="00220844"/>
    <w:rsid w:val="002216B1"/>
    <w:rsid w:val="00221DD9"/>
    <w:rsid w:val="00223D78"/>
    <w:rsid w:val="0022460F"/>
    <w:rsid w:val="00224F2F"/>
    <w:rsid w:val="00226AF7"/>
    <w:rsid w:val="00227B01"/>
    <w:rsid w:val="00227F0B"/>
    <w:rsid w:val="00232157"/>
    <w:rsid w:val="00235E4E"/>
    <w:rsid w:val="002361AA"/>
    <w:rsid w:val="00236D17"/>
    <w:rsid w:val="00242A95"/>
    <w:rsid w:val="002431B2"/>
    <w:rsid w:val="002469CF"/>
    <w:rsid w:val="002475FC"/>
    <w:rsid w:val="00250214"/>
    <w:rsid w:val="0025182E"/>
    <w:rsid w:val="0025206C"/>
    <w:rsid w:val="00253808"/>
    <w:rsid w:val="002546AE"/>
    <w:rsid w:val="002564AC"/>
    <w:rsid w:val="00260971"/>
    <w:rsid w:val="00262469"/>
    <w:rsid w:val="00267A33"/>
    <w:rsid w:val="00270947"/>
    <w:rsid w:val="00271D68"/>
    <w:rsid w:val="002748B8"/>
    <w:rsid w:val="00280022"/>
    <w:rsid w:val="00280975"/>
    <w:rsid w:val="00282EE2"/>
    <w:rsid w:val="002833FB"/>
    <w:rsid w:val="0028361C"/>
    <w:rsid w:val="00285031"/>
    <w:rsid w:val="00285245"/>
    <w:rsid w:val="00290B71"/>
    <w:rsid w:val="002920CE"/>
    <w:rsid w:val="002924E7"/>
    <w:rsid w:val="002941A1"/>
    <w:rsid w:val="00295AB4"/>
    <w:rsid w:val="00296FC5"/>
    <w:rsid w:val="00297F57"/>
    <w:rsid w:val="002A030E"/>
    <w:rsid w:val="002A1EAD"/>
    <w:rsid w:val="002A464C"/>
    <w:rsid w:val="002A4C40"/>
    <w:rsid w:val="002A586D"/>
    <w:rsid w:val="002B0EC2"/>
    <w:rsid w:val="002B3B62"/>
    <w:rsid w:val="002B5958"/>
    <w:rsid w:val="002B673C"/>
    <w:rsid w:val="002B6BAB"/>
    <w:rsid w:val="002C0256"/>
    <w:rsid w:val="002C1221"/>
    <w:rsid w:val="002C161C"/>
    <w:rsid w:val="002C1926"/>
    <w:rsid w:val="002C4AD5"/>
    <w:rsid w:val="002C627F"/>
    <w:rsid w:val="002D1836"/>
    <w:rsid w:val="002D2406"/>
    <w:rsid w:val="002D2C21"/>
    <w:rsid w:val="002D3A14"/>
    <w:rsid w:val="002E09DE"/>
    <w:rsid w:val="002E1EE9"/>
    <w:rsid w:val="002E5182"/>
    <w:rsid w:val="002E60FE"/>
    <w:rsid w:val="002E7492"/>
    <w:rsid w:val="002F0C8E"/>
    <w:rsid w:val="002F39D0"/>
    <w:rsid w:val="002F5EB4"/>
    <w:rsid w:val="00300FA0"/>
    <w:rsid w:val="00301FD9"/>
    <w:rsid w:val="00303049"/>
    <w:rsid w:val="0030497E"/>
    <w:rsid w:val="00304B8A"/>
    <w:rsid w:val="00304D8A"/>
    <w:rsid w:val="00304E07"/>
    <w:rsid w:val="0030725D"/>
    <w:rsid w:val="00311B60"/>
    <w:rsid w:val="0031246C"/>
    <w:rsid w:val="003162B6"/>
    <w:rsid w:val="003179CA"/>
    <w:rsid w:val="0032006D"/>
    <w:rsid w:val="003200BD"/>
    <w:rsid w:val="003206BE"/>
    <w:rsid w:val="00321743"/>
    <w:rsid w:val="0032449B"/>
    <w:rsid w:val="00325A37"/>
    <w:rsid w:val="003316B6"/>
    <w:rsid w:val="00332082"/>
    <w:rsid w:val="00334483"/>
    <w:rsid w:val="00335704"/>
    <w:rsid w:val="0033671B"/>
    <w:rsid w:val="003416B5"/>
    <w:rsid w:val="00343B6D"/>
    <w:rsid w:val="0034755B"/>
    <w:rsid w:val="00350A69"/>
    <w:rsid w:val="0035113D"/>
    <w:rsid w:val="0035182A"/>
    <w:rsid w:val="00355FA8"/>
    <w:rsid w:val="00360840"/>
    <w:rsid w:val="00360A8B"/>
    <w:rsid w:val="003649DE"/>
    <w:rsid w:val="003657C2"/>
    <w:rsid w:val="00365BB5"/>
    <w:rsid w:val="003671A1"/>
    <w:rsid w:val="0037037D"/>
    <w:rsid w:val="00372397"/>
    <w:rsid w:val="00372F60"/>
    <w:rsid w:val="0037591A"/>
    <w:rsid w:val="00375B3A"/>
    <w:rsid w:val="00377BF5"/>
    <w:rsid w:val="00385243"/>
    <w:rsid w:val="00387640"/>
    <w:rsid w:val="00390B61"/>
    <w:rsid w:val="00391054"/>
    <w:rsid w:val="003917F1"/>
    <w:rsid w:val="00392196"/>
    <w:rsid w:val="003928D4"/>
    <w:rsid w:val="003948BF"/>
    <w:rsid w:val="00394E7A"/>
    <w:rsid w:val="003977AC"/>
    <w:rsid w:val="00397893"/>
    <w:rsid w:val="003A0033"/>
    <w:rsid w:val="003A0D55"/>
    <w:rsid w:val="003A337A"/>
    <w:rsid w:val="003A3FFE"/>
    <w:rsid w:val="003A5108"/>
    <w:rsid w:val="003B0049"/>
    <w:rsid w:val="003B0D57"/>
    <w:rsid w:val="003B326E"/>
    <w:rsid w:val="003B4A46"/>
    <w:rsid w:val="003B549F"/>
    <w:rsid w:val="003B5B12"/>
    <w:rsid w:val="003B5DF5"/>
    <w:rsid w:val="003B6614"/>
    <w:rsid w:val="003C06CE"/>
    <w:rsid w:val="003C1DA2"/>
    <w:rsid w:val="003C1FF5"/>
    <w:rsid w:val="003C4C9D"/>
    <w:rsid w:val="003C51A2"/>
    <w:rsid w:val="003C725C"/>
    <w:rsid w:val="003D0208"/>
    <w:rsid w:val="003D0833"/>
    <w:rsid w:val="003D1183"/>
    <w:rsid w:val="003D2EE0"/>
    <w:rsid w:val="003D6F6F"/>
    <w:rsid w:val="003E061B"/>
    <w:rsid w:val="003E0CD0"/>
    <w:rsid w:val="003E53F3"/>
    <w:rsid w:val="003E580B"/>
    <w:rsid w:val="003E58E1"/>
    <w:rsid w:val="003E6A9F"/>
    <w:rsid w:val="003F2D75"/>
    <w:rsid w:val="003F41EC"/>
    <w:rsid w:val="003F6D22"/>
    <w:rsid w:val="003F76CE"/>
    <w:rsid w:val="003F7D3E"/>
    <w:rsid w:val="0040073E"/>
    <w:rsid w:val="004009F2"/>
    <w:rsid w:val="00402E0C"/>
    <w:rsid w:val="004054C1"/>
    <w:rsid w:val="00407099"/>
    <w:rsid w:val="004139F5"/>
    <w:rsid w:val="00415749"/>
    <w:rsid w:val="004228AB"/>
    <w:rsid w:val="004235BA"/>
    <w:rsid w:val="00425202"/>
    <w:rsid w:val="0042560B"/>
    <w:rsid w:val="00426FB6"/>
    <w:rsid w:val="0042735D"/>
    <w:rsid w:val="004307C9"/>
    <w:rsid w:val="0043282A"/>
    <w:rsid w:val="00433CF2"/>
    <w:rsid w:val="00435B93"/>
    <w:rsid w:val="00437965"/>
    <w:rsid w:val="00442756"/>
    <w:rsid w:val="00442B59"/>
    <w:rsid w:val="004431E6"/>
    <w:rsid w:val="004435AE"/>
    <w:rsid w:val="00450513"/>
    <w:rsid w:val="00455DE3"/>
    <w:rsid w:val="0046019B"/>
    <w:rsid w:val="0046086F"/>
    <w:rsid w:val="00460DF2"/>
    <w:rsid w:val="00461378"/>
    <w:rsid w:val="0046278D"/>
    <w:rsid w:val="00462794"/>
    <w:rsid w:val="00463C74"/>
    <w:rsid w:val="00465C42"/>
    <w:rsid w:val="00466074"/>
    <w:rsid w:val="00466DDD"/>
    <w:rsid w:val="00470793"/>
    <w:rsid w:val="00472F78"/>
    <w:rsid w:val="00474658"/>
    <w:rsid w:val="00474A01"/>
    <w:rsid w:val="0047557A"/>
    <w:rsid w:val="004764BC"/>
    <w:rsid w:val="00482240"/>
    <w:rsid w:val="00483F72"/>
    <w:rsid w:val="0048503B"/>
    <w:rsid w:val="0048504B"/>
    <w:rsid w:val="0048757C"/>
    <w:rsid w:val="004908CB"/>
    <w:rsid w:val="0049145A"/>
    <w:rsid w:val="00491F6B"/>
    <w:rsid w:val="00495D7C"/>
    <w:rsid w:val="00497046"/>
    <w:rsid w:val="004A035B"/>
    <w:rsid w:val="004A0EAD"/>
    <w:rsid w:val="004A2499"/>
    <w:rsid w:val="004A48E2"/>
    <w:rsid w:val="004A5963"/>
    <w:rsid w:val="004A6A86"/>
    <w:rsid w:val="004A6DAA"/>
    <w:rsid w:val="004B001F"/>
    <w:rsid w:val="004B227E"/>
    <w:rsid w:val="004B28A7"/>
    <w:rsid w:val="004B2FC5"/>
    <w:rsid w:val="004B385F"/>
    <w:rsid w:val="004B4CA8"/>
    <w:rsid w:val="004B684F"/>
    <w:rsid w:val="004B7AAD"/>
    <w:rsid w:val="004C0D2B"/>
    <w:rsid w:val="004C10E8"/>
    <w:rsid w:val="004C202A"/>
    <w:rsid w:val="004C5595"/>
    <w:rsid w:val="004C6451"/>
    <w:rsid w:val="004D0EB4"/>
    <w:rsid w:val="004D2221"/>
    <w:rsid w:val="004D4788"/>
    <w:rsid w:val="004D70B5"/>
    <w:rsid w:val="004E25AF"/>
    <w:rsid w:val="004E3DC5"/>
    <w:rsid w:val="004E41CC"/>
    <w:rsid w:val="004E41E8"/>
    <w:rsid w:val="004E4B21"/>
    <w:rsid w:val="004E5729"/>
    <w:rsid w:val="004E586A"/>
    <w:rsid w:val="004F1741"/>
    <w:rsid w:val="004F1FA7"/>
    <w:rsid w:val="004F2389"/>
    <w:rsid w:val="004F2D30"/>
    <w:rsid w:val="004F4029"/>
    <w:rsid w:val="004F52B5"/>
    <w:rsid w:val="004F5386"/>
    <w:rsid w:val="004F5FA2"/>
    <w:rsid w:val="004F6E72"/>
    <w:rsid w:val="004F7BCC"/>
    <w:rsid w:val="005006F1"/>
    <w:rsid w:val="00500FE7"/>
    <w:rsid w:val="00501F6E"/>
    <w:rsid w:val="00502697"/>
    <w:rsid w:val="00503099"/>
    <w:rsid w:val="005057C8"/>
    <w:rsid w:val="005104FD"/>
    <w:rsid w:val="00511C53"/>
    <w:rsid w:val="00513472"/>
    <w:rsid w:val="00514FEF"/>
    <w:rsid w:val="005151B1"/>
    <w:rsid w:val="00515F0C"/>
    <w:rsid w:val="0052114B"/>
    <w:rsid w:val="0052308E"/>
    <w:rsid w:val="00523274"/>
    <w:rsid w:val="005239BC"/>
    <w:rsid w:val="00525649"/>
    <w:rsid w:val="0052726A"/>
    <w:rsid w:val="005277EE"/>
    <w:rsid w:val="00527DCD"/>
    <w:rsid w:val="00532DA6"/>
    <w:rsid w:val="00533633"/>
    <w:rsid w:val="0053664B"/>
    <w:rsid w:val="00541B38"/>
    <w:rsid w:val="005440BB"/>
    <w:rsid w:val="005440EC"/>
    <w:rsid w:val="00547243"/>
    <w:rsid w:val="0054793B"/>
    <w:rsid w:val="00550B8B"/>
    <w:rsid w:val="00551397"/>
    <w:rsid w:val="00553065"/>
    <w:rsid w:val="00556E36"/>
    <w:rsid w:val="00560BB4"/>
    <w:rsid w:val="00560F82"/>
    <w:rsid w:val="00564172"/>
    <w:rsid w:val="005664B1"/>
    <w:rsid w:val="005711AF"/>
    <w:rsid w:val="00572FEC"/>
    <w:rsid w:val="00573D72"/>
    <w:rsid w:val="005748FC"/>
    <w:rsid w:val="0058242A"/>
    <w:rsid w:val="00583C18"/>
    <w:rsid w:val="00585153"/>
    <w:rsid w:val="00585D18"/>
    <w:rsid w:val="005938D0"/>
    <w:rsid w:val="00596A07"/>
    <w:rsid w:val="0059795C"/>
    <w:rsid w:val="00597DB7"/>
    <w:rsid w:val="005A1300"/>
    <w:rsid w:val="005A22A8"/>
    <w:rsid w:val="005A271B"/>
    <w:rsid w:val="005A3F19"/>
    <w:rsid w:val="005A42F1"/>
    <w:rsid w:val="005A5906"/>
    <w:rsid w:val="005A70A2"/>
    <w:rsid w:val="005B0071"/>
    <w:rsid w:val="005B04DC"/>
    <w:rsid w:val="005B203B"/>
    <w:rsid w:val="005B249E"/>
    <w:rsid w:val="005B33D5"/>
    <w:rsid w:val="005C073D"/>
    <w:rsid w:val="005C0A8D"/>
    <w:rsid w:val="005C2BF6"/>
    <w:rsid w:val="005C373D"/>
    <w:rsid w:val="005C382B"/>
    <w:rsid w:val="005C542E"/>
    <w:rsid w:val="005C6768"/>
    <w:rsid w:val="005D0526"/>
    <w:rsid w:val="005D3663"/>
    <w:rsid w:val="005D441D"/>
    <w:rsid w:val="005D4BF7"/>
    <w:rsid w:val="005E0ED4"/>
    <w:rsid w:val="005E0F53"/>
    <w:rsid w:val="005E12FE"/>
    <w:rsid w:val="005E25EC"/>
    <w:rsid w:val="005E4BDB"/>
    <w:rsid w:val="005E6E31"/>
    <w:rsid w:val="005F0AA7"/>
    <w:rsid w:val="005F2C01"/>
    <w:rsid w:val="005F3688"/>
    <w:rsid w:val="005F385C"/>
    <w:rsid w:val="005F51FF"/>
    <w:rsid w:val="005F74F0"/>
    <w:rsid w:val="006013C1"/>
    <w:rsid w:val="0060172F"/>
    <w:rsid w:val="00601C79"/>
    <w:rsid w:val="00601FC4"/>
    <w:rsid w:val="006023B3"/>
    <w:rsid w:val="00602C39"/>
    <w:rsid w:val="00605FDC"/>
    <w:rsid w:val="00606B75"/>
    <w:rsid w:val="00607696"/>
    <w:rsid w:val="0060799D"/>
    <w:rsid w:val="00610A0A"/>
    <w:rsid w:val="006166D5"/>
    <w:rsid w:val="006250EC"/>
    <w:rsid w:val="0063095A"/>
    <w:rsid w:val="00631112"/>
    <w:rsid w:val="00631D5A"/>
    <w:rsid w:val="006320EF"/>
    <w:rsid w:val="00640529"/>
    <w:rsid w:val="006428F5"/>
    <w:rsid w:val="00644E80"/>
    <w:rsid w:val="006478C1"/>
    <w:rsid w:val="00654D85"/>
    <w:rsid w:val="00656132"/>
    <w:rsid w:val="00656834"/>
    <w:rsid w:val="00656F95"/>
    <w:rsid w:val="00661EE4"/>
    <w:rsid w:val="00663812"/>
    <w:rsid w:val="00664019"/>
    <w:rsid w:val="00664ADA"/>
    <w:rsid w:val="006667E3"/>
    <w:rsid w:val="00667B53"/>
    <w:rsid w:val="00682E98"/>
    <w:rsid w:val="00683B59"/>
    <w:rsid w:val="0068445B"/>
    <w:rsid w:val="006851BE"/>
    <w:rsid w:val="006903B1"/>
    <w:rsid w:val="00691D0E"/>
    <w:rsid w:val="00697BA1"/>
    <w:rsid w:val="00697DF5"/>
    <w:rsid w:val="006A1A1C"/>
    <w:rsid w:val="006A2CF1"/>
    <w:rsid w:val="006A4B74"/>
    <w:rsid w:val="006A516A"/>
    <w:rsid w:val="006B281C"/>
    <w:rsid w:val="006B5138"/>
    <w:rsid w:val="006B7695"/>
    <w:rsid w:val="006B791E"/>
    <w:rsid w:val="006C0971"/>
    <w:rsid w:val="006C168B"/>
    <w:rsid w:val="006C174F"/>
    <w:rsid w:val="006C2A5E"/>
    <w:rsid w:val="006C35BC"/>
    <w:rsid w:val="006C6FA6"/>
    <w:rsid w:val="006C7235"/>
    <w:rsid w:val="006D1CCF"/>
    <w:rsid w:val="006D2338"/>
    <w:rsid w:val="006D2499"/>
    <w:rsid w:val="006D5AA7"/>
    <w:rsid w:val="006D5BB0"/>
    <w:rsid w:val="006D657B"/>
    <w:rsid w:val="006E605A"/>
    <w:rsid w:val="006E6AC6"/>
    <w:rsid w:val="006E73AC"/>
    <w:rsid w:val="006E7A87"/>
    <w:rsid w:val="006F0695"/>
    <w:rsid w:val="006F1998"/>
    <w:rsid w:val="006F2B07"/>
    <w:rsid w:val="006F3631"/>
    <w:rsid w:val="006F7A01"/>
    <w:rsid w:val="007007E8"/>
    <w:rsid w:val="00700A67"/>
    <w:rsid w:val="00702236"/>
    <w:rsid w:val="007039E1"/>
    <w:rsid w:val="00703E09"/>
    <w:rsid w:val="00703F3A"/>
    <w:rsid w:val="00704C2A"/>
    <w:rsid w:val="00704DC7"/>
    <w:rsid w:val="007063EE"/>
    <w:rsid w:val="00706A8A"/>
    <w:rsid w:val="00707827"/>
    <w:rsid w:val="0070796D"/>
    <w:rsid w:val="00711015"/>
    <w:rsid w:val="007129E0"/>
    <w:rsid w:val="00713476"/>
    <w:rsid w:val="00713893"/>
    <w:rsid w:val="00715A0B"/>
    <w:rsid w:val="007168FD"/>
    <w:rsid w:val="00721029"/>
    <w:rsid w:val="00721BC4"/>
    <w:rsid w:val="00722214"/>
    <w:rsid w:val="00725E5F"/>
    <w:rsid w:val="0072660E"/>
    <w:rsid w:val="0072692A"/>
    <w:rsid w:val="00731DF8"/>
    <w:rsid w:val="00732DCA"/>
    <w:rsid w:val="00734006"/>
    <w:rsid w:val="007354AF"/>
    <w:rsid w:val="007410B1"/>
    <w:rsid w:val="0075046E"/>
    <w:rsid w:val="007510BC"/>
    <w:rsid w:val="007519EA"/>
    <w:rsid w:val="0075337F"/>
    <w:rsid w:val="00754F61"/>
    <w:rsid w:val="00755D0D"/>
    <w:rsid w:val="00757C6F"/>
    <w:rsid w:val="007614A1"/>
    <w:rsid w:val="00764A90"/>
    <w:rsid w:val="00766C65"/>
    <w:rsid w:val="00776184"/>
    <w:rsid w:val="0077670D"/>
    <w:rsid w:val="007812D1"/>
    <w:rsid w:val="007824E4"/>
    <w:rsid w:val="00784BDF"/>
    <w:rsid w:val="007866EF"/>
    <w:rsid w:val="00790DBD"/>
    <w:rsid w:val="00790ECE"/>
    <w:rsid w:val="00792391"/>
    <w:rsid w:val="0079433F"/>
    <w:rsid w:val="007953BF"/>
    <w:rsid w:val="00795640"/>
    <w:rsid w:val="00797A49"/>
    <w:rsid w:val="007A4930"/>
    <w:rsid w:val="007B2690"/>
    <w:rsid w:val="007B40E1"/>
    <w:rsid w:val="007B66E0"/>
    <w:rsid w:val="007B6E5A"/>
    <w:rsid w:val="007C0E73"/>
    <w:rsid w:val="007C1DBE"/>
    <w:rsid w:val="007C3DA8"/>
    <w:rsid w:val="007C43EA"/>
    <w:rsid w:val="007C4C8A"/>
    <w:rsid w:val="007C4F71"/>
    <w:rsid w:val="007C78AB"/>
    <w:rsid w:val="007D2D25"/>
    <w:rsid w:val="007D4C5A"/>
    <w:rsid w:val="007D6401"/>
    <w:rsid w:val="007D7342"/>
    <w:rsid w:val="007E0EAD"/>
    <w:rsid w:val="007E4EF8"/>
    <w:rsid w:val="007E6A77"/>
    <w:rsid w:val="007F0046"/>
    <w:rsid w:val="007F6129"/>
    <w:rsid w:val="007F6F3D"/>
    <w:rsid w:val="008012CB"/>
    <w:rsid w:val="00801A27"/>
    <w:rsid w:val="0080283C"/>
    <w:rsid w:val="008067BF"/>
    <w:rsid w:val="00811427"/>
    <w:rsid w:val="00812C0D"/>
    <w:rsid w:val="00814C40"/>
    <w:rsid w:val="00814EA4"/>
    <w:rsid w:val="008227F4"/>
    <w:rsid w:val="008228C6"/>
    <w:rsid w:val="008235BB"/>
    <w:rsid w:val="00823DA7"/>
    <w:rsid w:val="008247DD"/>
    <w:rsid w:val="00825E53"/>
    <w:rsid w:val="00827E02"/>
    <w:rsid w:val="00831977"/>
    <w:rsid w:val="008326E4"/>
    <w:rsid w:val="00833D42"/>
    <w:rsid w:val="008344D4"/>
    <w:rsid w:val="0083571A"/>
    <w:rsid w:val="0083583B"/>
    <w:rsid w:val="008379A9"/>
    <w:rsid w:val="0084028A"/>
    <w:rsid w:val="00842075"/>
    <w:rsid w:val="00846BC0"/>
    <w:rsid w:val="00846E9F"/>
    <w:rsid w:val="00851228"/>
    <w:rsid w:val="00851669"/>
    <w:rsid w:val="008524D8"/>
    <w:rsid w:val="00852537"/>
    <w:rsid w:val="008550F6"/>
    <w:rsid w:val="0085513E"/>
    <w:rsid w:val="008600A6"/>
    <w:rsid w:val="008620D4"/>
    <w:rsid w:val="008675AF"/>
    <w:rsid w:val="0087152D"/>
    <w:rsid w:val="00872E8E"/>
    <w:rsid w:val="00873367"/>
    <w:rsid w:val="00875C5C"/>
    <w:rsid w:val="00880D84"/>
    <w:rsid w:val="00882287"/>
    <w:rsid w:val="00882789"/>
    <w:rsid w:val="00883091"/>
    <w:rsid w:val="0088373B"/>
    <w:rsid w:val="008847EB"/>
    <w:rsid w:val="00887386"/>
    <w:rsid w:val="008904DF"/>
    <w:rsid w:val="008907EC"/>
    <w:rsid w:val="00891916"/>
    <w:rsid w:val="00891DBD"/>
    <w:rsid w:val="008A4146"/>
    <w:rsid w:val="008A5329"/>
    <w:rsid w:val="008A62C3"/>
    <w:rsid w:val="008B07B4"/>
    <w:rsid w:val="008B1E7A"/>
    <w:rsid w:val="008B3DF0"/>
    <w:rsid w:val="008B4CCD"/>
    <w:rsid w:val="008B4F88"/>
    <w:rsid w:val="008B510A"/>
    <w:rsid w:val="008B5338"/>
    <w:rsid w:val="008B5A13"/>
    <w:rsid w:val="008C037D"/>
    <w:rsid w:val="008C052E"/>
    <w:rsid w:val="008C177B"/>
    <w:rsid w:val="008C3740"/>
    <w:rsid w:val="008D1F8C"/>
    <w:rsid w:val="008D33C5"/>
    <w:rsid w:val="008D60A1"/>
    <w:rsid w:val="008E1B83"/>
    <w:rsid w:val="008E316E"/>
    <w:rsid w:val="008E36A5"/>
    <w:rsid w:val="008E4719"/>
    <w:rsid w:val="008E5049"/>
    <w:rsid w:val="008E53FF"/>
    <w:rsid w:val="008F00F5"/>
    <w:rsid w:val="008F4CFC"/>
    <w:rsid w:val="008F526D"/>
    <w:rsid w:val="008F526E"/>
    <w:rsid w:val="009019C8"/>
    <w:rsid w:val="00904027"/>
    <w:rsid w:val="00906C69"/>
    <w:rsid w:val="009071E7"/>
    <w:rsid w:val="00911CC6"/>
    <w:rsid w:val="00917208"/>
    <w:rsid w:val="009203B1"/>
    <w:rsid w:val="0092041A"/>
    <w:rsid w:val="009207EE"/>
    <w:rsid w:val="00922A8D"/>
    <w:rsid w:val="00923A7A"/>
    <w:rsid w:val="00923FFC"/>
    <w:rsid w:val="009249B9"/>
    <w:rsid w:val="00924F2E"/>
    <w:rsid w:val="0092593F"/>
    <w:rsid w:val="00925FB2"/>
    <w:rsid w:val="0093157F"/>
    <w:rsid w:val="00931D15"/>
    <w:rsid w:val="009347C9"/>
    <w:rsid w:val="00935B6E"/>
    <w:rsid w:val="00937958"/>
    <w:rsid w:val="00937C5E"/>
    <w:rsid w:val="00947A82"/>
    <w:rsid w:val="00947C43"/>
    <w:rsid w:val="00950775"/>
    <w:rsid w:val="0095521B"/>
    <w:rsid w:val="00956FAA"/>
    <w:rsid w:val="00960E54"/>
    <w:rsid w:val="0096202F"/>
    <w:rsid w:val="009623B5"/>
    <w:rsid w:val="00964229"/>
    <w:rsid w:val="00964748"/>
    <w:rsid w:val="00966D9F"/>
    <w:rsid w:val="00966E26"/>
    <w:rsid w:val="009679CB"/>
    <w:rsid w:val="00971267"/>
    <w:rsid w:val="00973D07"/>
    <w:rsid w:val="00974B8B"/>
    <w:rsid w:val="0097528B"/>
    <w:rsid w:val="009769FD"/>
    <w:rsid w:val="00976F61"/>
    <w:rsid w:val="00977231"/>
    <w:rsid w:val="00981E0F"/>
    <w:rsid w:val="00981EF9"/>
    <w:rsid w:val="0098239C"/>
    <w:rsid w:val="00982F44"/>
    <w:rsid w:val="00984719"/>
    <w:rsid w:val="009861A2"/>
    <w:rsid w:val="00986FD2"/>
    <w:rsid w:val="009907F0"/>
    <w:rsid w:val="00990A84"/>
    <w:rsid w:val="00993C02"/>
    <w:rsid w:val="009941F3"/>
    <w:rsid w:val="00995C78"/>
    <w:rsid w:val="009975AF"/>
    <w:rsid w:val="009A08D6"/>
    <w:rsid w:val="009A1019"/>
    <w:rsid w:val="009A14C2"/>
    <w:rsid w:val="009A19B2"/>
    <w:rsid w:val="009A4046"/>
    <w:rsid w:val="009B29AD"/>
    <w:rsid w:val="009B2B38"/>
    <w:rsid w:val="009B72ED"/>
    <w:rsid w:val="009B7A75"/>
    <w:rsid w:val="009C24A3"/>
    <w:rsid w:val="009C2954"/>
    <w:rsid w:val="009C3D7E"/>
    <w:rsid w:val="009C4397"/>
    <w:rsid w:val="009C5B4E"/>
    <w:rsid w:val="009D36BF"/>
    <w:rsid w:val="009D5775"/>
    <w:rsid w:val="009D70F6"/>
    <w:rsid w:val="009E230E"/>
    <w:rsid w:val="009E2961"/>
    <w:rsid w:val="009E588C"/>
    <w:rsid w:val="009F0337"/>
    <w:rsid w:val="009F0C83"/>
    <w:rsid w:val="009F39D6"/>
    <w:rsid w:val="009F7E09"/>
    <w:rsid w:val="00A06830"/>
    <w:rsid w:val="00A11C84"/>
    <w:rsid w:val="00A123A2"/>
    <w:rsid w:val="00A1302B"/>
    <w:rsid w:val="00A14193"/>
    <w:rsid w:val="00A14502"/>
    <w:rsid w:val="00A16C45"/>
    <w:rsid w:val="00A16FAE"/>
    <w:rsid w:val="00A20D69"/>
    <w:rsid w:val="00A21B16"/>
    <w:rsid w:val="00A21B20"/>
    <w:rsid w:val="00A21FB6"/>
    <w:rsid w:val="00A22FCF"/>
    <w:rsid w:val="00A243DB"/>
    <w:rsid w:val="00A26453"/>
    <w:rsid w:val="00A27C61"/>
    <w:rsid w:val="00A27EFB"/>
    <w:rsid w:val="00A30464"/>
    <w:rsid w:val="00A30AA9"/>
    <w:rsid w:val="00A30F7E"/>
    <w:rsid w:val="00A32B61"/>
    <w:rsid w:val="00A34B5D"/>
    <w:rsid w:val="00A35AE1"/>
    <w:rsid w:val="00A36657"/>
    <w:rsid w:val="00A40BF5"/>
    <w:rsid w:val="00A41D40"/>
    <w:rsid w:val="00A43C5C"/>
    <w:rsid w:val="00A5034F"/>
    <w:rsid w:val="00A51A61"/>
    <w:rsid w:val="00A5226A"/>
    <w:rsid w:val="00A57D26"/>
    <w:rsid w:val="00A6093A"/>
    <w:rsid w:val="00A61405"/>
    <w:rsid w:val="00A6472B"/>
    <w:rsid w:val="00A650B2"/>
    <w:rsid w:val="00A65F83"/>
    <w:rsid w:val="00A720FD"/>
    <w:rsid w:val="00A7437A"/>
    <w:rsid w:val="00A7741F"/>
    <w:rsid w:val="00A83CD2"/>
    <w:rsid w:val="00A903B8"/>
    <w:rsid w:val="00A90C0B"/>
    <w:rsid w:val="00A917C4"/>
    <w:rsid w:val="00A917EA"/>
    <w:rsid w:val="00A92015"/>
    <w:rsid w:val="00A95B0F"/>
    <w:rsid w:val="00AA0E8E"/>
    <w:rsid w:val="00AA20EB"/>
    <w:rsid w:val="00AA254C"/>
    <w:rsid w:val="00AB0F28"/>
    <w:rsid w:val="00AB0FDB"/>
    <w:rsid w:val="00AB26F9"/>
    <w:rsid w:val="00AB27C4"/>
    <w:rsid w:val="00AB2B66"/>
    <w:rsid w:val="00AB3C6E"/>
    <w:rsid w:val="00AB5160"/>
    <w:rsid w:val="00AB60C8"/>
    <w:rsid w:val="00AB6203"/>
    <w:rsid w:val="00AB65B2"/>
    <w:rsid w:val="00AB7A21"/>
    <w:rsid w:val="00AC000D"/>
    <w:rsid w:val="00AC13F2"/>
    <w:rsid w:val="00AC21BD"/>
    <w:rsid w:val="00AC4914"/>
    <w:rsid w:val="00AC528A"/>
    <w:rsid w:val="00AC6548"/>
    <w:rsid w:val="00AC771D"/>
    <w:rsid w:val="00AD11A9"/>
    <w:rsid w:val="00AD6B0D"/>
    <w:rsid w:val="00AD7F14"/>
    <w:rsid w:val="00AE0F30"/>
    <w:rsid w:val="00AE5EDE"/>
    <w:rsid w:val="00AE790C"/>
    <w:rsid w:val="00AE7957"/>
    <w:rsid w:val="00AE7E38"/>
    <w:rsid w:val="00AF1170"/>
    <w:rsid w:val="00AF2110"/>
    <w:rsid w:val="00B02BF3"/>
    <w:rsid w:val="00B052F9"/>
    <w:rsid w:val="00B05B5A"/>
    <w:rsid w:val="00B0760A"/>
    <w:rsid w:val="00B07903"/>
    <w:rsid w:val="00B10523"/>
    <w:rsid w:val="00B10F61"/>
    <w:rsid w:val="00B14397"/>
    <w:rsid w:val="00B14771"/>
    <w:rsid w:val="00B158CF"/>
    <w:rsid w:val="00B16156"/>
    <w:rsid w:val="00B168D4"/>
    <w:rsid w:val="00B21107"/>
    <w:rsid w:val="00B22A10"/>
    <w:rsid w:val="00B2307C"/>
    <w:rsid w:val="00B24D1A"/>
    <w:rsid w:val="00B24E8B"/>
    <w:rsid w:val="00B25478"/>
    <w:rsid w:val="00B25506"/>
    <w:rsid w:val="00B2605C"/>
    <w:rsid w:val="00B27279"/>
    <w:rsid w:val="00B30A22"/>
    <w:rsid w:val="00B3380C"/>
    <w:rsid w:val="00B40FEC"/>
    <w:rsid w:val="00B425E6"/>
    <w:rsid w:val="00B429AB"/>
    <w:rsid w:val="00B457A1"/>
    <w:rsid w:val="00B50E81"/>
    <w:rsid w:val="00B532CC"/>
    <w:rsid w:val="00B532F5"/>
    <w:rsid w:val="00B53CB3"/>
    <w:rsid w:val="00B57117"/>
    <w:rsid w:val="00B5745B"/>
    <w:rsid w:val="00B65743"/>
    <w:rsid w:val="00B67922"/>
    <w:rsid w:val="00B705EB"/>
    <w:rsid w:val="00B70D1D"/>
    <w:rsid w:val="00B714C8"/>
    <w:rsid w:val="00B71583"/>
    <w:rsid w:val="00B73C13"/>
    <w:rsid w:val="00B74D7F"/>
    <w:rsid w:val="00B76A3B"/>
    <w:rsid w:val="00B81B8A"/>
    <w:rsid w:val="00B87A63"/>
    <w:rsid w:val="00B90441"/>
    <w:rsid w:val="00B93841"/>
    <w:rsid w:val="00B93F24"/>
    <w:rsid w:val="00B94217"/>
    <w:rsid w:val="00BB0A66"/>
    <w:rsid w:val="00BB0FEA"/>
    <w:rsid w:val="00BB1137"/>
    <w:rsid w:val="00BB2551"/>
    <w:rsid w:val="00BB2639"/>
    <w:rsid w:val="00BB3641"/>
    <w:rsid w:val="00BB3701"/>
    <w:rsid w:val="00BB6424"/>
    <w:rsid w:val="00BC3437"/>
    <w:rsid w:val="00BC366D"/>
    <w:rsid w:val="00BC47EE"/>
    <w:rsid w:val="00BC70A3"/>
    <w:rsid w:val="00BC7592"/>
    <w:rsid w:val="00BD0685"/>
    <w:rsid w:val="00BD22F8"/>
    <w:rsid w:val="00BD2A3B"/>
    <w:rsid w:val="00BD344B"/>
    <w:rsid w:val="00BD4365"/>
    <w:rsid w:val="00BE01C8"/>
    <w:rsid w:val="00BE1001"/>
    <w:rsid w:val="00BE1106"/>
    <w:rsid w:val="00BE1B4D"/>
    <w:rsid w:val="00BE36E4"/>
    <w:rsid w:val="00BE4019"/>
    <w:rsid w:val="00BE609A"/>
    <w:rsid w:val="00BF03C2"/>
    <w:rsid w:val="00BF4329"/>
    <w:rsid w:val="00BF54FD"/>
    <w:rsid w:val="00BF57F6"/>
    <w:rsid w:val="00BF615E"/>
    <w:rsid w:val="00BF6176"/>
    <w:rsid w:val="00C0135B"/>
    <w:rsid w:val="00C01CB2"/>
    <w:rsid w:val="00C02FE8"/>
    <w:rsid w:val="00C04802"/>
    <w:rsid w:val="00C076BD"/>
    <w:rsid w:val="00C10564"/>
    <w:rsid w:val="00C108CC"/>
    <w:rsid w:val="00C11337"/>
    <w:rsid w:val="00C129E0"/>
    <w:rsid w:val="00C15075"/>
    <w:rsid w:val="00C15D07"/>
    <w:rsid w:val="00C16FB6"/>
    <w:rsid w:val="00C202F1"/>
    <w:rsid w:val="00C20C80"/>
    <w:rsid w:val="00C212E2"/>
    <w:rsid w:val="00C2439F"/>
    <w:rsid w:val="00C24929"/>
    <w:rsid w:val="00C25263"/>
    <w:rsid w:val="00C25F72"/>
    <w:rsid w:val="00C27189"/>
    <w:rsid w:val="00C27CDE"/>
    <w:rsid w:val="00C30BF7"/>
    <w:rsid w:val="00C31662"/>
    <w:rsid w:val="00C32902"/>
    <w:rsid w:val="00C32F47"/>
    <w:rsid w:val="00C34A86"/>
    <w:rsid w:val="00C374E6"/>
    <w:rsid w:val="00C416D3"/>
    <w:rsid w:val="00C4230D"/>
    <w:rsid w:val="00C43860"/>
    <w:rsid w:val="00C5630E"/>
    <w:rsid w:val="00C56D75"/>
    <w:rsid w:val="00C57F14"/>
    <w:rsid w:val="00C61383"/>
    <w:rsid w:val="00C61618"/>
    <w:rsid w:val="00C64185"/>
    <w:rsid w:val="00C6497A"/>
    <w:rsid w:val="00C6641F"/>
    <w:rsid w:val="00C66D96"/>
    <w:rsid w:val="00C70712"/>
    <w:rsid w:val="00C714AF"/>
    <w:rsid w:val="00C71682"/>
    <w:rsid w:val="00C7249A"/>
    <w:rsid w:val="00C72765"/>
    <w:rsid w:val="00C72F6F"/>
    <w:rsid w:val="00C772D6"/>
    <w:rsid w:val="00C7739F"/>
    <w:rsid w:val="00C77ECD"/>
    <w:rsid w:val="00C8237A"/>
    <w:rsid w:val="00C8555E"/>
    <w:rsid w:val="00C8624D"/>
    <w:rsid w:val="00C86CE2"/>
    <w:rsid w:val="00C90415"/>
    <w:rsid w:val="00C91120"/>
    <w:rsid w:val="00C9639B"/>
    <w:rsid w:val="00CA1C49"/>
    <w:rsid w:val="00CA42D1"/>
    <w:rsid w:val="00CA4CC1"/>
    <w:rsid w:val="00CB1CA4"/>
    <w:rsid w:val="00CB29C0"/>
    <w:rsid w:val="00CB7A25"/>
    <w:rsid w:val="00CC43C4"/>
    <w:rsid w:val="00CC6D72"/>
    <w:rsid w:val="00CD0557"/>
    <w:rsid w:val="00CD4335"/>
    <w:rsid w:val="00CD4DFB"/>
    <w:rsid w:val="00CD6DFA"/>
    <w:rsid w:val="00CE443C"/>
    <w:rsid w:val="00CF0A91"/>
    <w:rsid w:val="00CF24D1"/>
    <w:rsid w:val="00CF5004"/>
    <w:rsid w:val="00CF6099"/>
    <w:rsid w:val="00CF67AC"/>
    <w:rsid w:val="00CF6F92"/>
    <w:rsid w:val="00D012C1"/>
    <w:rsid w:val="00D024F9"/>
    <w:rsid w:val="00D15C75"/>
    <w:rsid w:val="00D232AC"/>
    <w:rsid w:val="00D2372A"/>
    <w:rsid w:val="00D24CE0"/>
    <w:rsid w:val="00D2723E"/>
    <w:rsid w:val="00D308DA"/>
    <w:rsid w:val="00D31BFD"/>
    <w:rsid w:val="00D32532"/>
    <w:rsid w:val="00D35718"/>
    <w:rsid w:val="00D36DCD"/>
    <w:rsid w:val="00D4016A"/>
    <w:rsid w:val="00D4612C"/>
    <w:rsid w:val="00D46579"/>
    <w:rsid w:val="00D4791F"/>
    <w:rsid w:val="00D5077C"/>
    <w:rsid w:val="00D5480C"/>
    <w:rsid w:val="00D54F17"/>
    <w:rsid w:val="00D60747"/>
    <w:rsid w:val="00D643C1"/>
    <w:rsid w:val="00D6604A"/>
    <w:rsid w:val="00D6686E"/>
    <w:rsid w:val="00D718F0"/>
    <w:rsid w:val="00D728FA"/>
    <w:rsid w:val="00D73930"/>
    <w:rsid w:val="00D74A0F"/>
    <w:rsid w:val="00D7773E"/>
    <w:rsid w:val="00D80C43"/>
    <w:rsid w:val="00D8342B"/>
    <w:rsid w:val="00D860A6"/>
    <w:rsid w:val="00D932FC"/>
    <w:rsid w:val="00D97684"/>
    <w:rsid w:val="00D979BD"/>
    <w:rsid w:val="00DA0FE0"/>
    <w:rsid w:val="00DA4407"/>
    <w:rsid w:val="00DA65AD"/>
    <w:rsid w:val="00DA67DE"/>
    <w:rsid w:val="00DB0D4F"/>
    <w:rsid w:val="00DB0EBC"/>
    <w:rsid w:val="00DB4516"/>
    <w:rsid w:val="00DB70E8"/>
    <w:rsid w:val="00DC00A0"/>
    <w:rsid w:val="00DC1BBF"/>
    <w:rsid w:val="00DC3C9D"/>
    <w:rsid w:val="00DC573F"/>
    <w:rsid w:val="00DC76A3"/>
    <w:rsid w:val="00DC7D4B"/>
    <w:rsid w:val="00DD0236"/>
    <w:rsid w:val="00DD25A0"/>
    <w:rsid w:val="00DD3BC3"/>
    <w:rsid w:val="00DD4E28"/>
    <w:rsid w:val="00DD6D08"/>
    <w:rsid w:val="00DE15E1"/>
    <w:rsid w:val="00DE31D7"/>
    <w:rsid w:val="00DF6358"/>
    <w:rsid w:val="00DF69B6"/>
    <w:rsid w:val="00DF69E7"/>
    <w:rsid w:val="00E021E5"/>
    <w:rsid w:val="00E04D4B"/>
    <w:rsid w:val="00E04F15"/>
    <w:rsid w:val="00E0516D"/>
    <w:rsid w:val="00E072FE"/>
    <w:rsid w:val="00E1075E"/>
    <w:rsid w:val="00E128AE"/>
    <w:rsid w:val="00E1360A"/>
    <w:rsid w:val="00E13758"/>
    <w:rsid w:val="00E148B9"/>
    <w:rsid w:val="00E15235"/>
    <w:rsid w:val="00E15DC1"/>
    <w:rsid w:val="00E227EF"/>
    <w:rsid w:val="00E271EF"/>
    <w:rsid w:val="00E30318"/>
    <w:rsid w:val="00E3306E"/>
    <w:rsid w:val="00E33D25"/>
    <w:rsid w:val="00E3422F"/>
    <w:rsid w:val="00E36402"/>
    <w:rsid w:val="00E3671A"/>
    <w:rsid w:val="00E36EA5"/>
    <w:rsid w:val="00E41105"/>
    <w:rsid w:val="00E4663C"/>
    <w:rsid w:val="00E505F6"/>
    <w:rsid w:val="00E506ED"/>
    <w:rsid w:val="00E50B01"/>
    <w:rsid w:val="00E50D0E"/>
    <w:rsid w:val="00E52F40"/>
    <w:rsid w:val="00E568A5"/>
    <w:rsid w:val="00E56D2D"/>
    <w:rsid w:val="00E60141"/>
    <w:rsid w:val="00E60C60"/>
    <w:rsid w:val="00E6178E"/>
    <w:rsid w:val="00E61885"/>
    <w:rsid w:val="00E6235B"/>
    <w:rsid w:val="00E655F1"/>
    <w:rsid w:val="00E65E61"/>
    <w:rsid w:val="00E7123F"/>
    <w:rsid w:val="00E722BF"/>
    <w:rsid w:val="00E72A5F"/>
    <w:rsid w:val="00E75293"/>
    <w:rsid w:val="00E75589"/>
    <w:rsid w:val="00E75EE8"/>
    <w:rsid w:val="00E75F43"/>
    <w:rsid w:val="00E7779F"/>
    <w:rsid w:val="00E80E54"/>
    <w:rsid w:val="00E83A98"/>
    <w:rsid w:val="00E83F25"/>
    <w:rsid w:val="00E8567B"/>
    <w:rsid w:val="00E95246"/>
    <w:rsid w:val="00E97B83"/>
    <w:rsid w:val="00EA0D5E"/>
    <w:rsid w:val="00EA1521"/>
    <w:rsid w:val="00EA5445"/>
    <w:rsid w:val="00EA623F"/>
    <w:rsid w:val="00EA78FD"/>
    <w:rsid w:val="00EB00F5"/>
    <w:rsid w:val="00EB0131"/>
    <w:rsid w:val="00EB0EFE"/>
    <w:rsid w:val="00EB32A7"/>
    <w:rsid w:val="00EB4308"/>
    <w:rsid w:val="00EB45D9"/>
    <w:rsid w:val="00EB65E2"/>
    <w:rsid w:val="00EB73DA"/>
    <w:rsid w:val="00EC752B"/>
    <w:rsid w:val="00ED0C60"/>
    <w:rsid w:val="00ED0F00"/>
    <w:rsid w:val="00ED149D"/>
    <w:rsid w:val="00ED1A2D"/>
    <w:rsid w:val="00ED4106"/>
    <w:rsid w:val="00ED71CF"/>
    <w:rsid w:val="00ED7666"/>
    <w:rsid w:val="00EE0AA9"/>
    <w:rsid w:val="00EE2E45"/>
    <w:rsid w:val="00EE4111"/>
    <w:rsid w:val="00EE49AE"/>
    <w:rsid w:val="00EF1A75"/>
    <w:rsid w:val="00EF1B7C"/>
    <w:rsid w:val="00EF325A"/>
    <w:rsid w:val="00EF5080"/>
    <w:rsid w:val="00EF5E78"/>
    <w:rsid w:val="00F00874"/>
    <w:rsid w:val="00F0400F"/>
    <w:rsid w:val="00F0556D"/>
    <w:rsid w:val="00F05C60"/>
    <w:rsid w:val="00F0775F"/>
    <w:rsid w:val="00F07C00"/>
    <w:rsid w:val="00F12457"/>
    <w:rsid w:val="00F12E8E"/>
    <w:rsid w:val="00F136D9"/>
    <w:rsid w:val="00F1490A"/>
    <w:rsid w:val="00F1519C"/>
    <w:rsid w:val="00F172A2"/>
    <w:rsid w:val="00F20D38"/>
    <w:rsid w:val="00F23A16"/>
    <w:rsid w:val="00F25332"/>
    <w:rsid w:val="00F254D5"/>
    <w:rsid w:val="00F25789"/>
    <w:rsid w:val="00F25BAE"/>
    <w:rsid w:val="00F25C14"/>
    <w:rsid w:val="00F25FDE"/>
    <w:rsid w:val="00F274F0"/>
    <w:rsid w:val="00F27606"/>
    <w:rsid w:val="00F30CA3"/>
    <w:rsid w:val="00F374FD"/>
    <w:rsid w:val="00F41C4E"/>
    <w:rsid w:val="00F42B6D"/>
    <w:rsid w:val="00F4339B"/>
    <w:rsid w:val="00F433F3"/>
    <w:rsid w:val="00F43C28"/>
    <w:rsid w:val="00F43EE2"/>
    <w:rsid w:val="00F46457"/>
    <w:rsid w:val="00F507E0"/>
    <w:rsid w:val="00F5373F"/>
    <w:rsid w:val="00F53CEC"/>
    <w:rsid w:val="00F56C8B"/>
    <w:rsid w:val="00F62978"/>
    <w:rsid w:val="00F63571"/>
    <w:rsid w:val="00F6594D"/>
    <w:rsid w:val="00F66289"/>
    <w:rsid w:val="00F674B7"/>
    <w:rsid w:val="00F6777A"/>
    <w:rsid w:val="00F726BF"/>
    <w:rsid w:val="00F8001E"/>
    <w:rsid w:val="00F81916"/>
    <w:rsid w:val="00F83333"/>
    <w:rsid w:val="00F85DA4"/>
    <w:rsid w:val="00F86ED6"/>
    <w:rsid w:val="00F94786"/>
    <w:rsid w:val="00F9482D"/>
    <w:rsid w:val="00F955E2"/>
    <w:rsid w:val="00F96D76"/>
    <w:rsid w:val="00FA1E9C"/>
    <w:rsid w:val="00FA3A9C"/>
    <w:rsid w:val="00FA7262"/>
    <w:rsid w:val="00FA7887"/>
    <w:rsid w:val="00FB1182"/>
    <w:rsid w:val="00FB29A2"/>
    <w:rsid w:val="00FB4F90"/>
    <w:rsid w:val="00FB52C5"/>
    <w:rsid w:val="00FB5E5D"/>
    <w:rsid w:val="00FC475B"/>
    <w:rsid w:val="00FD26AD"/>
    <w:rsid w:val="00FD371B"/>
    <w:rsid w:val="00FD3BDF"/>
    <w:rsid w:val="00FD5DDB"/>
    <w:rsid w:val="00FD6447"/>
    <w:rsid w:val="00FD73E4"/>
    <w:rsid w:val="00FE1FC8"/>
    <w:rsid w:val="00FE54BB"/>
    <w:rsid w:val="00FE6DED"/>
    <w:rsid w:val="00FF0419"/>
    <w:rsid w:val="00FF0FF1"/>
    <w:rsid w:val="00FF3E25"/>
    <w:rsid w:val="00FF4B7F"/>
    <w:rsid w:val="00FF4E69"/>
    <w:rsid w:val="00FF6E43"/>
    <w:rsid w:val="00FF72FF"/>
    <w:rsid w:val="198A438D"/>
    <w:rsid w:val="1C6BB289"/>
    <w:rsid w:val="2411447C"/>
    <w:rsid w:val="28BA8820"/>
    <w:rsid w:val="2AEB7043"/>
    <w:rsid w:val="3B745FBD"/>
    <w:rsid w:val="4D74C5B7"/>
    <w:rsid w:val="57B4E987"/>
    <w:rsid w:val="6155E313"/>
    <w:rsid w:val="7D253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2F80695"/>
  <w15:docId w15:val="{2325519F-EF09-4A6D-9CE6-7846EE6EA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669"/>
    <w:pPr>
      <w:spacing w:line="276" w:lineRule="auto"/>
      <w:jc w:val="both"/>
    </w:pPr>
    <w:rPr>
      <w:rFonts w:ascii="Arial" w:hAnsi="Arial"/>
      <w:sz w:val="22"/>
      <w:szCs w:val="22"/>
    </w:rPr>
  </w:style>
  <w:style w:type="paragraph" w:styleId="Heading1">
    <w:name w:val="heading 1"/>
    <w:aliases w:val="Head1,Heading apps,H1,1,h1,Heading1,Heading 10,H11,H12,H111,H13,H112,H14,H113,H15,H114,Heading 101,Head11,Heading apps1,Heading 102,Head12,Heading apps2,Heading 103,Head13,Heading apps3,Heading 104,Head14,Heading apps4,Heading,ZHeading 1,He,I"/>
    <w:basedOn w:val="Normal"/>
    <w:next w:val="Normal"/>
    <w:link w:val="Heading1Char1"/>
    <w:uiPriority w:val="99"/>
    <w:qFormat/>
    <w:rsid w:val="00026144"/>
    <w:pPr>
      <w:keepNext/>
      <w:keepLines/>
      <w:numPr>
        <w:numId w:val="3"/>
      </w:numPr>
      <w:tabs>
        <w:tab w:val="left" w:pos="1080"/>
      </w:tabs>
      <w:spacing w:before="480" w:after="120"/>
      <w:outlineLvl w:val="0"/>
    </w:pPr>
    <w:rPr>
      <w:rFonts w:eastAsia="Times New Roman" w:cs="Arial"/>
      <w:b/>
      <w:bCs/>
      <w:sz w:val="28"/>
      <w:szCs w:val="28"/>
    </w:rPr>
  </w:style>
  <w:style w:type="paragraph" w:styleId="Heading2">
    <w:name w:val="heading 2"/>
    <w:aliases w:val="h2,2m,H2,SD 2,Heading2,2,L2,H21,Chapter Title,Bold 14,h 3,Heading 2a,Numbered - 2,Main Heading,Heading B,H2-Heading 2,Header 2,l2,Header2,list2,no #,22,heading2,b,headi,h21,h22,21,Heading Two,h23,h24,h211,headi1,heading21,h221,211"/>
    <w:basedOn w:val="Normal"/>
    <w:next w:val="Normal"/>
    <w:link w:val="Heading2Char"/>
    <w:uiPriority w:val="99"/>
    <w:qFormat/>
    <w:rsid w:val="00026144"/>
    <w:pPr>
      <w:keepNext/>
      <w:keepLines/>
      <w:numPr>
        <w:ilvl w:val="1"/>
        <w:numId w:val="3"/>
      </w:numPr>
      <w:spacing w:before="360"/>
      <w:outlineLvl w:val="1"/>
    </w:pPr>
    <w:rPr>
      <w:rFonts w:eastAsia="Times New Roman" w:cs="Arial"/>
      <w:b/>
      <w:bCs/>
      <w:sz w:val="26"/>
      <w:szCs w:val="26"/>
    </w:rPr>
  </w:style>
  <w:style w:type="paragraph" w:styleId="Heading3">
    <w:name w:val="heading 3"/>
    <w:basedOn w:val="ListParagraph"/>
    <w:next w:val="Normal"/>
    <w:link w:val="Heading3Char2"/>
    <w:uiPriority w:val="99"/>
    <w:qFormat/>
    <w:locked/>
    <w:rsid w:val="00047F19"/>
    <w:pPr>
      <w:numPr>
        <w:ilvl w:val="2"/>
        <w:numId w:val="36"/>
      </w:numPr>
      <w:autoSpaceDE w:val="0"/>
      <w:autoSpaceDN w:val="0"/>
      <w:adjustRightInd w:val="0"/>
      <w:spacing w:before="80" w:after="80"/>
      <w:ind w:left="2398"/>
      <w:contextualSpacing w:val="0"/>
      <w:outlineLvl w:val="2"/>
    </w:pPr>
    <w:rPr>
      <w:rFonts w:cs="Arial"/>
    </w:rPr>
  </w:style>
  <w:style w:type="paragraph" w:styleId="Heading4">
    <w:name w:val="heading 4"/>
    <w:aliases w:val="4,h4,H4,Map Title,Title 1,Sub-subheading,Heading 4 Char Char1,Heading 4 Char Char Char Char,Heading 4 Char Char1 Char,Heading 4 Char1 Char Char Char1,Heading 4 Char1 Char Char Char Char Char1,Heading 4 Char Char Char Char Char Char Char1"/>
    <w:basedOn w:val="Normal"/>
    <w:next w:val="Normal"/>
    <w:link w:val="Heading4Char"/>
    <w:uiPriority w:val="99"/>
    <w:qFormat/>
    <w:locked/>
    <w:rsid w:val="00D979BD"/>
    <w:pPr>
      <w:keepNext/>
      <w:spacing w:before="240" w:after="60"/>
      <w:outlineLvl w:val="3"/>
    </w:pPr>
    <w:rPr>
      <w:rFonts w:ascii="Times New Roman" w:hAnsi="Times New Roman"/>
      <w:b/>
      <w:bCs/>
      <w:sz w:val="28"/>
      <w:szCs w:val="28"/>
    </w:r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link w:val="Heading5Char1"/>
    <w:uiPriority w:val="99"/>
    <w:qFormat/>
    <w:locked/>
    <w:rsid w:val="00D979BD"/>
    <w:pPr>
      <w:spacing w:before="240" w:line="240" w:lineRule="auto"/>
      <w:ind w:firstLine="2880"/>
      <w:outlineLvl w:val="4"/>
    </w:pPr>
    <w:rPr>
      <w:rFonts w:ascii="Times New Roman" w:hAnsi="Times New Roman"/>
      <w:szCs w:val="20"/>
    </w:rPr>
  </w:style>
  <w:style w:type="paragraph" w:styleId="Heading6">
    <w:name w:val="heading 6"/>
    <w:aliases w:val="6,H6,h6,sub-dash,sd"/>
    <w:basedOn w:val="Normal"/>
    <w:next w:val="Normal"/>
    <w:link w:val="Heading6Char"/>
    <w:uiPriority w:val="99"/>
    <w:qFormat/>
    <w:locked/>
    <w:rsid w:val="00D979BD"/>
    <w:pPr>
      <w:spacing w:before="240" w:line="240" w:lineRule="auto"/>
      <w:ind w:firstLine="3600"/>
      <w:outlineLvl w:val="5"/>
    </w:pPr>
    <w:rPr>
      <w:rFonts w:ascii="Times New Roman" w:hAnsi="Times New Roman"/>
      <w:szCs w:val="20"/>
    </w:rPr>
  </w:style>
  <w:style w:type="paragraph" w:styleId="Heading7">
    <w:name w:val="heading 7"/>
    <w:aliases w:val="7,h7"/>
    <w:basedOn w:val="Normal"/>
    <w:next w:val="Normal"/>
    <w:link w:val="Heading7Char"/>
    <w:uiPriority w:val="99"/>
    <w:qFormat/>
    <w:locked/>
    <w:rsid w:val="00D979BD"/>
    <w:pPr>
      <w:spacing w:before="240" w:line="240" w:lineRule="auto"/>
      <w:ind w:firstLine="4680"/>
      <w:outlineLvl w:val="6"/>
    </w:pPr>
    <w:rPr>
      <w:rFonts w:ascii="Times New Roman" w:hAnsi="Times New Roman"/>
      <w:szCs w:val="20"/>
    </w:rPr>
  </w:style>
  <w:style w:type="paragraph" w:styleId="Heading8">
    <w:name w:val="heading 8"/>
    <w:aliases w:val="8,h8"/>
    <w:basedOn w:val="Normal"/>
    <w:next w:val="Normal"/>
    <w:link w:val="Heading8Char"/>
    <w:uiPriority w:val="99"/>
    <w:qFormat/>
    <w:locked/>
    <w:rsid w:val="00D979BD"/>
    <w:pPr>
      <w:spacing w:before="240" w:line="240" w:lineRule="auto"/>
      <w:ind w:firstLine="5040"/>
      <w:outlineLvl w:val="7"/>
    </w:pPr>
    <w:rPr>
      <w:rFonts w:ascii="Times New Roman" w:hAnsi="Times New Roman"/>
      <w:szCs w:val="20"/>
    </w:rPr>
  </w:style>
  <w:style w:type="paragraph" w:styleId="Heading9">
    <w:name w:val="heading 9"/>
    <w:aliases w:val="9,h9"/>
    <w:basedOn w:val="Normal"/>
    <w:next w:val="Normal"/>
    <w:link w:val="Heading9Char"/>
    <w:uiPriority w:val="99"/>
    <w:qFormat/>
    <w:locked/>
    <w:rsid w:val="001351B7"/>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1 Char,Heading apps Char,H1 Char,1 Char,h1 Char,Heading1 Char,Heading 10 Char,H11 Char,H12 Char,H111 Char,H13 Char,H112 Char,H14 Char,H113 Char,H15 Char,H114 Char,Heading 101 Char,Head11 Char,Heading apps1 Char,Heading 102 Char,I Char"/>
    <w:uiPriority w:val="9"/>
    <w:rsid w:val="00A13A48"/>
    <w:rPr>
      <w:rFonts w:ascii="Cambria" w:eastAsia="Times New Roman" w:hAnsi="Cambria" w:cs="Times New Roman"/>
      <w:b/>
      <w:bCs/>
      <w:kern w:val="32"/>
      <w:sz w:val="32"/>
      <w:szCs w:val="32"/>
    </w:rPr>
  </w:style>
  <w:style w:type="character" w:customStyle="1" w:styleId="Heading2Char">
    <w:name w:val="Heading 2 Char"/>
    <w:aliases w:val="h2 Char,2m Char,H2 Char,SD 2 Char,Heading2 Char,2 Char,L2 Char,H21 Char,Chapter Title Char,Bold 14 Char,h 3 Char,Heading 2a Char,Numbered - 2 Char,Main Heading Char,Heading B Char,H2-Heading 2 Char,Header 2 Char,l2 Char,Header2 Char"/>
    <w:link w:val="Heading2"/>
    <w:uiPriority w:val="99"/>
    <w:locked/>
    <w:rsid w:val="00026144"/>
    <w:rPr>
      <w:rFonts w:ascii="Arial" w:eastAsia="Times New Roman" w:hAnsi="Arial" w:cs="Arial"/>
      <w:b/>
      <w:bCs/>
      <w:sz w:val="26"/>
      <w:szCs w:val="26"/>
    </w:rPr>
  </w:style>
  <w:style w:type="character" w:customStyle="1" w:styleId="Heading3Char">
    <w:name w:val="Heading 3 Char"/>
    <w:uiPriority w:val="99"/>
    <w:semiHidden/>
    <w:locked/>
    <w:rPr>
      <w:rFonts w:ascii="Cambria" w:hAnsi="Cambria" w:cs="Times New Roman"/>
      <w:b/>
      <w:bCs/>
      <w:sz w:val="26"/>
      <w:szCs w:val="26"/>
    </w:rPr>
  </w:style>
  <w:style w:type="character" w:customStyle="1" w:styleId="Heading4Char">
    <w:name w:val="Heading 4 Char"/>
    <w:aliases w:val="4 Char,h4 Char,H4 Char,Map Title Char,Title 1 Char,Sub-subheading Char,Heading 4 Char Char1 Char1,Heading 4 Char Char Char Char Char,Heading 4 Char Char1 Char Char,Heading 4 Char1 Char Char Char1 Char"/>
    <w:link w:val="Heading4"/>
    <w:uiPriority w:val="99"/>
    <w:semiHidden/>
    <w:locked/>
    <w:rsid w:val="00FA1E9C"/>
    <w:rPr>
      <w:rFonts w:ascii="Calibri" w:hAnsi="Calibri" w:cs="Times New Roman"/>
      <w:b/>
      <w:bCs/>
      <w:sz w:val="28"/>
      <w:szCs w:val="28"/>
    </w:rPr>
  </w:style>
  <w:style w:type="character" w:customStyle="1" w:styleId="Heading5Char">
    <w:name w:val="Heading 5 Char"/>
    <w:aliases w:val="5 Char,H5 Char,h5 Char,Block Label Char,Heading 5-1 Char,Heading 5 Char1 Char2 Char,Heading 5 Char Char Char1 Char,Heading 5 Char1 Char Char Char1 Char,Heading 5 Char Char Char Char Char1 Char,Heading 5 Char1 Char Char Char Char Char Char"/>
    <w:uiPriority w:val="9"/>
    <w:semiHidden/>
    <w:rsid w:val="00A13A48"/>
    <w:rPr>
      <w:rFonts w:ascii="Calibri" w:eastAsia="Times New Roman" w:hAnsi="Calibri" w:cs="Times New Roman"/>
      <w:b/>
      <w:bCs/>
      <w:i/>
      <w:iCs/>
      <w:sz w:val="26"/>
      <w:szCs w:val="26"/>
    </w:rPr>
  </w:style>
  <w:style w:type="character" w:customStyle="1" w:styleId="Heading6Char">
    <w:name w:val="Heading 6 Char"/>
    <w:aliases w:val="6 Char,H6 Char,h6 Char,sub-dash Char,sd Char"/>
    <w:link w:val="Heading6"/>
    <w:uiPriority w:val="99"/>
    <w:semiHidden/>
    <w:locked/>
    <w:rsid w:val="00FA1E9C"/>
    <w:rPr>
      <w:rFonts w:ascii="Calibri" w:hAnsi="Calibri" w:cs="Times New Roman"/>
      <w:b/>
      <w:bCs/>
    </w:rPr>
  </w:style>
  <w:style w:type="character" w:customStyle="1" w:styleId="Heading7Char">
    <w:name w:val="Heading 7 Char"/>
    <w:aliases w:val="7 Char,h7 Char"/>
    <w:link w:val="Heading7"/>
    <w:uiPriority w:val="99"/>
    <w:semiHidden/>
    <w:locked/>
    <w:rsid w:val="00FA1E9C"/>
    <w:rPr>
      <w:rFonts w:ascii="Calibri" w:hAnsi="Calibri" w:cs="Times New Roman"/>
      <w:sz w:val="24"/>
      <w:szCs w:val="24"/>
    </w:rPr>
  </w:style>
  <w:style w:type="character" w:customStyle="1" w:styleId="Heading8Char">
    <w:name w:val="Heading 8 Char"/>
    <w:aliases w:val="8 Char,h8 Char"/>
    <w:link w:val="Heading8"/>
    <w:uiPriority w:val="99"/>
    <w:semiHidden/>
    <w:locked/>
    <w:rsid w:val="00FA1E9C"/>
    <w:rPr>
      <w:rFonts w:ascii="Calibri" w:hAnsi="Calibri" w:cs="Times New Roman"/>
      <w:i/>
      <w:iCs/>
      <w:sz w:val="24"/>
      <w:szCs w:val="24"/>
    </w:rPr>
  </w:style>
  <w:style w:type="character" w:customStyle="1" w:styleId="Heading9Char">
    <w:name w:val="Heading 9 Char"/>
    <w:aliases w:val="9 Char,h9 Char"/>
    <w:link w:val="Heading9"/>
    <w:uiPriority w:val="99"/>
    <w:semiHidden/>
    <w:locked/>
    <w:rsid w:val="00FA1E9C"/>
    <w:rPr>
      <w:rFonts w:ascii="Cambria" w:hAnsi="Cambria" w:cs="Times New Roman"/>
    </w:rPr>
  </w:style>
  <w:style w:type="character" w:customStyle="1" w:styleId="Heading1Char2">
    <w:name w:val="Heading 1 Char2"/>
    <w:aliases w:val="Head1 Char2,Heading apps Char2,H1 Char2,1 Char2,h1 Char2,Heading1 Char2,Heading 10 Char2,H11 Char2,H12 Char2,H111 Char2,H13 Char2,H112 Char2,H14 Char2,H113 Char2,H15 Char2,H114 Char2,Heading 101 Char2,Head11 Char2,Heading apps1 Char2"/>
    <w:uiPriority w:val="99"/>
    <w:locked/>
    <w:rPr>
      <w:rFonts w:ascii="Cambria" w:hAnsi="Cambria" w:cs="Times New Roman"/>
      <w:b/>
      <w:bCs/>
      <w:kern w:val="32"/>
      <w:sz w:val="32"/>
      <w:szCs w:val="32"/>
    </w:rPr>
  </w:style>
  <w:style w:type="character" w:customStyle="1" w:styleId="Heading5Char2">
    <w:name w:val="Heading 5 Char2"/>
    <w:aliases w:val="5 Char2,H5 Char2,h5 Char2,Block Label Char2,Heading 5-1 Char2,Heading 5 Char1 Char2 Char2,Heading 5 Char Char Char1 Char2,Heading 5 Char1 Char Char Char1 Char2,Heading 5 Char Char Char Char Char1 Char2"/>
    <w:uiPriority w:val="99"/>
    <w:semiHidden/>
    <w:locked/>
    <w:rPr>
      <w:rFonts w:ascii="Calibri" w:hAnsi="Calibri" w:cs="Times New Roman"/>
      <w:b/>
      <w:bCs/>
      <w:i/>
      <w:iCs/>
      <w:sz w:val="26"/>
      <w:szCs w:val="26"/>
    </w:rPr>
  </w:style>
  <w:style w:type="character" w:customStyle="1" w:styleId="Heading1Char1">
    <w:name w:val="Heading 1 Char1"/>
    <w:aliases w:val="Head1 Char1,Heading apps Char1,H1 Char1,1 Char1,h1 Char1,Heading1 Char1,Heading 10 Char1,H11 Char1,H12 Char1,H111 Char1,H13 Char1,H112 Char1,H14 Char1,H113 Char1,H15 Char1,H114 Char1,Heading 101 Char1,Head11 Char1,Heading apps1 Char1"/>
    <w:link w:val="Heading1"/>
    <w:uiPriority w:val="99"/>
    <w:locked/>
    <w:rsid w:val="00026144"/>
    <w:rPr>
      <w:rFonts w:ascii="Arial" w:eastAsia="Times New Roman" w:hAnsi="Arial" w:cs="Arial"/>
      <w:b/>
      <w:bCs/>
      <w:sz w:val="28"/>
      <w:szCs w:val="28"/>
    </w:rPr>
  </w:style>
  <w:style w:type="paragraph" w:styleId="Title">
    <w:name w:val="Title"/>
    <w:aliases w:val="Heading 31"/>
    <w:basedOn w:val="Normal"/>
    <w:next w:val="Normal"/>
    <w:link w:val="TitleChar1"/>
    <w:uiPriority w:val="99"/>
    <w:qFormat/>
    <w:locked/>
    <w:rsid w:val="00D979BD"/>
    <w:pPr>
      <w:widowControl w:val="0"/>
      <w:spacing w:line="240" w:lineRule="auto"/>
      <w:jc w:val="center"/>
    </w:pPr>
    <w:rPr>
      <w:b/>
      <w:sz w:val="26"/>
      <w:szCs w:val="20"/>
    </w:rPr>
  </w:style>
  <w:style w:type="character" w:customStyle="1" w:styleId="TitleChar">
    <w:name w:val="Title Char"/>
    <w:aliases w:val="Heading 31 Char"/>
    <w:uiPriority w:val="99"/>
    <w:locked/>
    <w:rPr>
      <w:rFonts w:ascii="Cambria" w:hAnsi="Cambria" w:cs="Times New Roman"/>
      <w:b/>
      <w:bCs/>
      <w:kern w:val="28"/>
      <w:sz w:val="32"/>
      <w:szCs w:val="32"/>
    </w:rPr>
  </w:style>
  <w:style w:type="character" w:customStyle="1" w:styleId="TitleChar2">
    <w:name w:val="Title Char2"/>
    <w:aliases w:val="Heading 3 Char3,h3 Char,Head 3 Char,h31 Char,h32 Char,H3 Char,H31 Char,Table Attribute Heading Char,L3 Char,Hd2 Char,(Alt+3) Char,(Alt+3)1 Char,(Alt+3)2 Char,(Alt+3)3 Char,(Alt+3)4 Char,(Alt+3)5 Char,(Alt+3)6 Char,(Alt+3)11 Char"/>
    <w:uiPriority w:val="99"/>
    <w:rsid w:val="00FA1E9C"/>
    <w:rPr>
      <w:rFonts w:ascii="Cambria" w:hAnsi="Cambria" w:cs="Times New Roman"/>
      <w:b/>
      <w:bCs/>
      <w:kern w:val="28"/>
      <w:sz w:val="32"/>
      <w:szCs w:val="32"/>
    </w:rPr>
  </w:style>
  <w:style w:type="character" w:customStyle="1" w:styleId="Heading5Char1">
    <w:name w:val="Heading 5 Char1"/>
    <w:aliases w:val="5 Char1,H5 Char1,h5 Char1,Block Label Char1,Heading 5-1 Char1,Heading 5 Char1 Char2 Char1,Heading 5 Char Char Char1 Char1,Heading 5 Char1 Char Char Char1 Char1,Heading 5 Char Char Char Char Char1 Char1"/>
    <w:link w:val="Heading5"/>
    <w:uiPriority w:val="99"/>
    <w:semiHidden/>
    <w:locked/>
    <w:rsid w:val="00FA1E9C"/>
    <w:rPr>
      <w:rFonts w:ascii="Calibri" w:hAnsi="Calibri" w:cs="Times New Roman"/>
      <w:b/>
      <w:bCs/>
      <w:i/>
      <w:iCs/>
      <w:sz w:val="26"/>
      <w:szCs w:val="26"/>
    </w:rPr>
  </w:style>
  <w:style w:type="paragraph" w:customStyle="1" w:styleId="Default">
    <w:name w:val="Default"/>
    <w:uiPriority w:val="99"/>
    <w:rsid w:val="000F4668"/>
    <w:pPr>
      <w:autoSpaceDE w:val="0"/>
      <w:autoSpaceDN w:val="0"/>
      <w:adjustRightInd w:val="0"/>
    </w:pPr>
    <w:rPr>
      <w:rFonts w:ascii="Times New Roman" w:hAnsi="Times New Roman"/>
      <w:color w:val="000000"/>
      <w:sz w:val="24"/>
      <w:szCs w:val="24"/>
    </w:rPr>
  </w:style>
  <w:style w:type="paragraph" w:customStyle="1" w:styleId="Char1CharCharChar">
    <w:name w:val="Char1 Char Char Char"/>
    <w:basedOn w:val="Normal"/>
    <w:uiPriority w:val="99"/>
    <w:rsid w:val="00EB32A7"/>
    <w:pPr>
      <w:spacing w:after="160" w:line="240" w:lineRule="exact"/>
    </w:pPr>
    <w:rPr>
      <w:rFonts w:eastAsia="Times New Roman" w:cs="Arial"/>
      <w:sz w:val="20"/>
      <w:szCs w:val="20"/>
    </w:rPr>
  </w:style>
  <w:style w:type="paragraph" w:styleId="BalloonText">
    <w:name w:val="Balloon Text"/>
    <w:basedOn w:val="Normal"/>
    <w:link w:val="BalloonTextChar"/>
    <w:uiPriority w:val="99"/>
    <w:semiHidden/>
    <w:rsid w:val="00EB32A7"/>
    <w:pPr>
      <w:spacing w:line="240" w:lineRule="auto"/>
    </w:pPr>
    <w:rPr>
      <w:rFonts w:ascii="Tahoma" w:hAnsi="Tahoma" w:cs="Tahoma"/>
      <w:sz w:val="16"/>
      <w:szCs w:val="16"/>
    </w:rPr>
  </w:style>
  <w:style w:type="character" w:customStyle="1" w:styleId="BalloonTextChar">
    <w:name w:val="Balloon Text Char"/>
    <w:link w:val="BalloonText"/>
    <w:uiPriority w:val="99"/>
    <w:semiHidden/>
    <w:locked/>
    <w:rsid w:val="00EB32A7"/>
    <w:rPr>
      <w:rFonts w:ascii="Tahoma" w:hAnsi="Tahoma" w:cs="Tahoma"/>
      <w:sz w:val="16"/>
      <w:szCs w:val="16"/>
    </w:rPr>
  </w:style>
  <w:style w:type="paragraph" w:styleId="NoSpacing">
    <w:name w:val="No Spacing"/>
    <w:link w:val="NoSpacingChar"/>
    <w:uiPriority w:val="99"/>
    <w:qFormat/>
    <w:rsid w:val="00EB32A7"/>
    <w:rPr>
      <w:rFonts w:eastAsia="Times New Roman"/>
      <w:sz w:val="22"/>
      <w:szCs w:val="22"/>
      <w:lang w:eastAsia="ja-JP"/>
    </w:rPr>
  </w:style>
  <w:style w:type="character" w:customStyle="1" w:styleId="NoSpacingChar">
    <w:name w:val="No Spacing Char"/>
    <w:link w:val="NoSpacing"/>
    <w:uiPriority w:val="99"/>
    <w:locked/>
    <w:rsid w:val="00EB32A7"/>
    <w:rPr>
      <w:rFonts w:eastAsia="Times New Roman" w:cs="Times New Roman"/>
      <w:sz w:val="22"/>
      <w:szCs w:val="22"/>
      <w:lang w:val="en-US" w:eastAsia="ja-JP" w:bidi="ar-SA"/>
    </w:rPr>
  </w:style>
  <w:style w:type="paragraph" w:customStyle="1" w:styleId="CoverDraft">
    <w:name w:val="CoverDraft"/>
    <w:basedOn w:val="Normal"/>
    <w:uiPriority w:val="99"/>
    <w:rsid w:val="00EB32A7"/>
    <w:pPr>
      <w:spacing w:before="120" w:after="120" w:line="240" w:lineRule="auto"/>
      <w:jc w:val="center"/>
    </w:pPr>
    <w:rPr>
      <w:rFonts w:eastAsia="Times New Roman" w:cs="Arial"/>
      <w:b/>
      <w:bCs/>
      <w:caps/>
      <w:sz w:val="28"/>
      <w:szCs w:val="28"/>
    </w:rPr>
  </w:style>
  <w:style w:type="paragraph" w:customStyle="1" w:styleId="CoverName-center">
    <w:name w:val="CoverName-center"/>
    <w:basedOn w:val="Normal"/>
    <w:next w:val="Normal"/>
    <w:uiPriority w:val="99"/>
    <w:rsid w:val="00EB32A7"/>
    <w:pPr>
      <w:spacing w:after="240" w:line="240" w:lineRule="auto"/>
      <w:jc w:val="center"/>
    </w:pPr>
    <w:rPr>
      <w:rFonts w:eastAsia="Times New Roman" w:cs="Arial"/>
      <w:b/>
      <w:bCs/>
      <w:smallCaps/>
      <w:sz w:val="28"/>
      <w:szCs w:val="28"/>
    </w:rPr>
  </w:style>
  <w:style w:type="paragraph" w:customStyle="1" w:styleId="CoverDetail">
    <w:name w:val="CoverDetail"/>
    <w:basedOn w:val="Normal"/>
    <w:next w:val="Normal"/>
    <w:uiPriority w:val="99"/>
    <w:rsid w:val="00EB32A7"/>
    <w:pPr>
      <w:spacing w:after="120" w:line="240" w:lineRule="auto"/>
      <w:jc w:val="center"/>
    </w:pPr>
    <w:rPr>
      <w:rFonts w:eastAsia="Times New Roman" w:cs="Arial"/>
      <w:b/>
      <w:bCs/>
      <w:sz w:val="24"/>
      <w:szCs w:val="24"/>
    </w:rPr>
  </w:style>
  <w:style w:type="paragraph" w:customStyle="1" w:styleId="CoverClient-center">
    <w:name w:val="CoverClient-center"/>
    <w:basedOn w:val="Normal"/>
    <w:next w:val="Normal"/>
    <w:uiPriority w:val="99"/>
    <w:rsid w:val="00EB32A7"/>
    <w:pPr>
      <w:spacing w:after="120" w:line="240" w:lineRule="auto"/>
      <w:jc w:val="center"/>
    </w:pPr>
    <w:rPr>
      <w:rFonts w:eastAsia="Times New Roman" w:cs="Arial"/>
      <w:b/>
      <w:bCs/>
      <w:smallCaps/>
      <w:sz w:val="24"/>
      <w:szCs w:val="24"/>
    </w:rPr>
  </w:style>
  <w:style w:type="paragraph" w:customStyle="1" w:styleId="CoverDate-center">
    <w:name w:val="CoverDate-center"/>
    <w:basedOn w:val="Normal"/>
    <w:next w:val="Normal"/>
    <w:uiPriority w:val="99"/>
    <w:rsid w:val="00EB32A7"/>
    <w:pPr>
      <w:spacing w:before="120" w:line="240" w:lineRule="auto"/>
      <w:jc w:val="center"/>
    </w:pPr>
    <w:rPr>
      <w:rFonts w:eastAsia="Times New Roman" w:cs="Arial"/>
      <w:b/>
      <w:bCs/>
      <w:sz w:val="24"/>
      <w:szCs w:val="24"/>
    </w:rPr>
  </w:style>
  <w:style w:type="paragraph" w:styleId="CommentText">
    <w:name w:val="annotation text"/>
    <w:basedOn w:val="Normal"/>
    <w:link w:val="CommentTextChar"/>
    <w:uiPriority w:val="99"/>
    <w:rsid w:val="00E15235"/>
    <w:pPr>
      <w:spacing w:line="240" w:lineRule="auto"/>
    </w:pPr>
    <w:rPr>
      <w:rFonts w:ascii="Times New Roman" w:eastAsia="Times New Roman" w:hAnsi="Times New Roman"/>
      <w:sz w:val="20"/>
      <w:szCs w:val="20"/>
    </w:rPr>
  </w:style>
  <w:style w:type="character" w:customStyle="1" w:styleId="CommentTextChar">
    <w:name w:val="Comment Text Char"/>
    <w:link w:val="CommentText"/>
    <w:uiPriority w:val="99"/>
    <w:locked/>
    <w:rsid w:val="00E15235"/>
    <w:rPr>
      <w:rFonts w:ascii="Times New Roman" w:hAnsi="Times New Roman" w:cs="Times New Roman"/>
      <w:sz w:val="20"/>
      <w:szCs w:val="20"/>
    </w:rPr>
  </w:style>
  <w:style w:type="paragraph" w:styleId="Header">
    <w:name w:val="header"/>
    <w:basedOn w:val="Normal"/>
    <w:link w:val="HeaderChar"/>
    <w:rsid w:val="00E15235"/>
    <w:pPr>
      <w:tabs>
        <w:tab w:val="center" w:pos="4320"/>
        <w:tab w:val="right" w:pos="8640"/>
      </w:tabs>
      <w:spacing w:line="240" w:lineRule="auto"/>
    </w:pPr>
    <w:rPr>
      <w:rFonts w:ascii="Times New Roman" w:eastAsia="Times New Roman" w:hAnsi="Times New Roman"/>
      <w:sz w:val="24"/>
      <w:szCs w:val="24"/>
    </w:rPr>
  </w:style>
  <w:style w:type="character" w:customStyle="1" w:styleId="HeaderChar">
    <w:name w:val="Header Char"/>
    <w:link w:val="Header"/>
    <w:locked/>
    <w:rsid w:val="00E15235"/>
    <w:rPr>
      <w:rFonts w:ascii="Times New Roman" w:hAnsi="Times New Roman" w:cs="Times New Roman"/>
      <w:sz w:val="24"/>
      <w:szCs w:val="24"/>
    </w:rPr>
  </w:style>
  <w:style w:type="paragraph" w:customStyle="1" w:styleId="JCCReportCoverTitle">
    <w:name w:val="JCC Report Cover Title"/>
    <w:basedOn w:val="Normal"/>
    <w:rsid w:val="00E15235"/>
    <w:pPr>
      <w:spacing w:line="800" w:lineRule="exact"/>
    </w:pPr>
    <w:rPr>
      <w:rFonts w:ascii="Arial Black" w:eastAsia="Times New Roman" w:hAnsi="Arial Black"/>
      <w:spacing w:val="-30"/>
      <w:sz w:val="66"/>
      <w:szCs w:val="24"/>
    </w:rPr>
  </w:style>
  <w:style w:type="paragraph" w:customStyle="1" w:styleId="JCCReportCoverSpacer">
    <w:name w:val="JCC Report Cover Spacer"/>
    <w:basedOn w:val="Normal"/>
    <w:rsid w:val="00E15235"/>
    <w:pPr>
      <w:spacing w:line="240" w:lineRule="auto"/>
    </w:pPr>
    <w:rPr>
      <w:rFonts w:ascii="Goudy Old Style" w:eastAsia="Times New Roman" w:hAnsi="Goudy Old Style"/>
      <w:b/>
      <w:caps/>
      <w:spacing w:val="20"/>
      <w:sz w:val="12"/>
      <w:szCs w:val="24"/>
    </w:rPr>
  </w:style>
  <w:style w:type="paragraph" w:customStyle="1" w:styleId="JCCReportCoverSubhead">
    <w:name w:val="JCC Report Cover Subhead"/>
    <w:basedOn w:val="Normal"/>
    <w:rsid w:val="00E15235"/>
    <w:pPr>
      <w:spacing w:line="400" w:lineRule="atLeast"/>
    </w:pPr>
    <w:rPr>
      <w:rFonts w:ascii="Goudy Old Style" w:eastAsia="Times New Roman" w:hAnsi="Goudy Old Style"/>
      <w:caps/>
      <w:spacing w:val="20"/>
      <w:sz w:val="28"/>
      <w:szCs w:val="24"/>
    </w:rPr>
  </w:style>
  <w:style w:type="character" w:styleId="Hyperlink">
    <w:name w:val="Hyperlink"/>
    <w:uiPriority w:val="99"/>
    <w:rsid w:val="00E15235"/>
    <w:rPr>
      <w:rFonts w:cs="Times New Roman"/>
      <w:color w:val="0000FF"/>
      <w:u w:val="single"/>
    </w:rPr>
  </w:style>
  <w:style w:type="paragraph" w:styleId="ListParagraph">
    <w:name w:val="List Paragraph"/>
    <w:basedOn w:val="Normal"/>
    <w:uiPriority w:val="34"/>
    <w:qFormat/>
    <w:rsid w:val="0087152D"/>
    <w:pPr>
      <w:ind w:left="720"/>
      <w:contextualSpacing/>
    </w:pPr>
  </w:style>
  <w:style w:type="paragraph" w:customStyle="1" w:styleId="Default1">
    <w:name w:val="Default1"/>
    <w:basedOn w:val="Default"/>
    <w:next w:val="Default"/>
    <w:uiPriority w:val="99"/>
    <w:rsid w:val="005D3663"/>
    <w:rPr>
      <w:color w:val="auto"/>
    </w:rPr>
  </w:style>
  <w:style w:type="table" w:styleId="TableGrid">
    <w:name w:val="Table Grid"/>
    <w:basedOn w:val="TableNormal"/>
    <w:uiPriority w:val="39"/>
    <w:rsid w:val="005D36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99"/>
    <w:qFormat/>
    <w:rsid w:val="009C24A3"/>
    <w:pPr>
      <w:outlineLvl w:val="9"/>
    </w:pPr>
    <w:rPr>
      <w:lang w:eastAsia="ja-JP"/>
    </w:rPr>
  </w:style>
  <w:style w:type="paragraph" w:styleId="TOC1">
    <w:name w:val="toc 1"/>
    <w:basedOn w:val="Normal"/>
    <w:next w:val="Normal"/>
    <w:autoRedefine/>
    <w:uiPriority w:val="39"/>
    <w:rsid w:val="009C24A3"/>
    <w:pPr>
      <w:spacing w:after="100"/>
    </w:pPr>
  </w:style>
  <w:style w:type="paragraph" w:styleId="TOC2">
    <w:name w:val="toc 2"/>
    <w:basedOn w:val="Normal"/>
    <w:next w:val="Normal"/>
    <w:autoRedefine/>
    <w:uiPriority w:val="39"/>
    <w:rsid w:val="007824E4"/>
    <w:pPr>
      <w:tabs>
        <w:tab w:val="left" w:pos="880"/>
        <w:tab w:val="right" w:leader="dot" w:pos="9900"/>
      </w:tabs>
      <w:spacing w:after="100"/>
      <w:ind w:left="220"/>
    </w:pPr>
  </w:style>
  <w:style w:type="character" w:styleId="CommentReference">
    <w:name w:val="annotation reference"/>
    <w:uiPriority w:val="99"/>
    <w:semiHidden/>
    <w:rsid w:val="008600A6"/>
    <w:rPr>
      <w:rFonts w:cs="Times New Roman"/>
      <w:sz w:val="16"/>
      <w:szCs w:val="16"/>
    </w:rPr>
  </w:style>
  <w:style w:type="paragraph" w:styleId="CommentSubject">
    <w:name w:val="annotation subject"/>
    <w:basedOn w:val="CommentText"/>
    <w:next w:val="CommentText"/>
    <w:link w:val="CommentSubjectChar"/>
    <w:uiPriority w:val="99"/>
    <w:semiHidden/>
    <w:rsid w:val="008600A6"/>
    <w:pPr>
      <w:spacing w:after="200"/>
    </w:pPr>
    <w:rPr>
      <w:rFonts w:ascii="Calibri" w:eastAsia="Calibri" w:hAnsi="Calibri"/>
      <w:b/>
      <w:bCs/>
    </w:rPr>
  </w:style>
  <w:style w:type="character" w:customStyle="1" w:styleId="CommentSubjectChar">
    <w:name w:val="Comment Subject Char"/>
    <w:link w:val="CommentSubject"/>
    <w:uiPriority w:val="99"/>
    <w:semiHidden/>
    <w:locked/>
    <w:rsid w:val="008600A6"/>
    <w:rPr>
      <w:rFonts w:ascii="Times New Roman" w:hAnsi="Times New Roman" w:cs="Times New Roman"/>
      <w:b/>
      <w:bCs/>
      <w:sz w:val="20"/>
      <w:szCs w:val="20"/>
    </w:rPr>
  </w:style>
  <w:style w:type="character" w:customStyle="1" w:styleId="TitleChar1">
    <w:name w:val="Title Char1"/>
    <w:aliases w:val="Heading 31 Char1"/>
    <w:link w:val="Title"/>
    <w:uiPriority w:val="99"/>
    <w:locked/>
    <w:rsid w:val="001351B7"/>
    <w:rPr>
      <w:rFonts w:ascii="Arial" w:hAnsi="Arial"/>
      <w:b/>
      <w:sz w:val="26"/>
      <w:lang w:val="en-US" w:eastAsia="en-US"/>
    </w:rPr>
  </w:style>
  <w:style w:type="paragraph" w:styleId="Footer">
    <w:name w:val="footer"/>
    <w:basedOn w:val="Normal"/>
    <w:link w:val="FooterChar1"/>
    <w:uiPriority w:val="99"/>
    <w:rsid w:val="001351B7"/>
    <w:pPr>
      <w:tabs>
        <w:tab w:val="center" w:pos="4320"/>
        <w:tab w:val="right" w:pos="8640"/>
      </w:tabs>
      <w:spacing w:line="240" w:lineRule="auto"/>
    </w:pPr>
    <w:rPr>
      <w:sz w:val="24"/>
      <w:szCs w:val="20"/>
    </w:rPr>
  </w:style>
  <w:style w:type="character" w:customStyle="1" w:styleId="FooterChar">
    <w:name w:val="Footer Char"/>
    <w:uiPriority w:val="99"/>
    <w:locked/>
    <w:rsid w:val="00FA1E9C"/>
    <w:rPr>
      <w:rFonts w:cs="Times New Roman"/>
    </w:rPr>
  </w:style>
  <w:style w:type="character" w:customStyle="1" w:styleId="FooterChar1">
    <w:name w:val="Footer Char1"/>
    <w:link w:val="Footer"/>
    <w:uiPriority w:val="99"/>
    <w:locked/>
    <w:rsid w:val="001351B7"/>
    <w:rPr>
      <w:sz w:val="24"/>
      <w:lang w:val="en-US" w:eastAsia="en-US"/>
    </w:rPr>
  </w:style>
  <w:style w:type="character" w:customStyle="1" w:styleId="CharChar5">
    <w:name w:val="Char Char5"/>
    <w:uiPriority w:val="99"/>
    <w:rsid w:val="001351B7"/>
    <w:rPr>
      <w:sz w:val="24"/>
      <w:lang w:val="en-US" w:eastAsia="en-US"/>
    </w:rPr>
  </w:style>
  <w:style w:type="character" w:customStyle="1" w:styleId="CharChar4">
    <w:name w:val="Char Char4"/>
    <w:uiPriority w:val="99"/>
    <w:semiHidden/>
    <w:rsid w:val="001351B7"/>
    <w:rPr>
      <w:lang w:val="en-US" w:eastAsia="en-US"/>
    </w:rPr>
  </w:style>
  <w:style w:type="paragraph" w:styleId="BodyTextIndent2">
    <w:name w:val="Body Text Indent 2"/>
    <w:aliases w:val="Body Text Indent 2 Char,Body Text Indent 2 Char Char Char Char,Body Text Indent 2 Char Char Char Char1,Body Text Indent 2 Char Char Char Char2,Body Text Indent 2 Char Char Char Char3"/>
    <w:basedOn w:val="Normal"/>
    <w:link w:val="BodyTextIndent2Char2"/>
    <w:uiPriority w:val="99"/>
    <w:rsid w:val="001351B7"/>
    <w:pPr>
      <w:spacing w:after="120" w:line="480" w:lineRule="auto"/>
      <w:ind w:left="360"/>
    </w:pPr>
    <w:rPr>
      <w:sz w:val="24"/>
      <w:szCs w:val="20"/>
    </w:rPr>
  </w:style>
  <w:style w:type="character" w:customStyle="1" w:styleId="BodyTextIndent2Char1">
    <w:name w:val="Body Text Indent 2 Char1"/>
    <w:aliases w:val="Body Text Indent 2 Char Char,Body Text Indent 2 Char Char Char Char Char,Body Text Indent 2 Char Char Char Char1 Char,Body Text Indent 2 Char Char Char Char2 Char,Body Text Indent 2 Char Char Char Char3 Char"/>
    <w:uiPriority w:val="99"/>
    <w:semiHidden/>
    <w:locked/>
    <w:rsid w:val="00FA1E9C"/>
    <w:rPr>
      <w:rFonts w:cs="Times New Roman"/>
    </w:rPr>
  </w:style>
  <w:style w:type="character" w:customStyle="1" w:styleId="BodyTextIndent2Char2">
    <w:name w:val="Body Text Indent 2 Char2"/>
    <w:aliases w:val="Body Text Indent 2 Char Char1,Body Text Indent 2 Char Char Char Char Char1,Body Text Indent 2 Char Char Char Char1 Char1,Body Text Indent 2 Char Char Char Char2 Char1,Body Text Indent 2 Char Char Char Char3 Char1"/>
    <w:link w:val="BodyTextIndent2"/>
    <w:uiPriority w:val="99"/>
    <w:locked/>
    <w:rsid w:val="001351B7"/>
    <w:rPr>
      <w:sz w:val="24"/>
      <w:lang w:val="en-US" w:eastAsia="en-US"/>
    </w:rPr>
  </w:style>
  <w:style w:type="paragraph" w:customStyle="1" w:styleId="Heading10">
    <w:name w:val="Heading10"/>
    <w:basedOn w:val="Heading9"/>
    <w:uiPriority w:val="99"/>
    <w:rsid w:val="001351B7"/>
    <w:pPr>
      <w:keepNext/>
      <w:tabs>
        <w:tab w:val="left" w:pos="10710"/>
      </w:tabs>
      <w:spacing w:before="0" w:after="0" w:line="240" w:lineRule="auto"/>
      <w:ind w:left="360" w:right="187" w:hanging="360"/>
      <w:jc w:val="center"/>
    </w:pPr>
    <w:rPr>
      <w:rFonts w:ascii="Times New Roman" w:hAnsi="Times New Roman" w:cs="Times New Roman"/>
      <w:b/>
      <w:bCs/>
      <w:caps/>
      <w:sz w:val="24"/>
      <w:szCs w:val="24"/>
    </w:rPr>
  </w:style>
  <w:style w:type="paragraph" w:customStyle="1" w:styleId="Outlinearabic">
    <w:name w:val="Outline arabic"/>
    <w:basedOn w:val="Normal"/>
    <w:uiPriority w:val="99"/>
    <w:rsid w:val="001351B7"/>
    <w:pPr>
      <w:spacing w:line="240" w:lineRule="auto"/>
      <w:ind w:left="1620" w:hanging="450"/>
    </w:pPr>
    <w:rPr>
      <w:rFonts w:ascii="Times New Roman" w:hAnsi="Times New Roman"/>
      <w:sz w:val="24"/>
      <w:szCs w:val="24"/>
    </w:rPr>
  </w:style>
  <w:style w:type="paragraph" w:customStyle="1" w:styleId="Outlinesmallletter">
    <w:name w:val="Outline small letter"/>
    <w:basedOn w:val="Normal"/>
    <w:uiPriority w:val="99"/>
    <w:rsid w:val="001351B7"/>
    <w:pPr>
      <w:spacing w:line="240" w:lineRule="auto"/>
      <w:ind w:left="2430" w:hanging="450"/>
    </w:pPr>
    <w:rPr>
      <w:rFonts w:ascii="Times New Roman" w:hAnsi="Times New Roman"/>
      <w:sz w:val="24"/>
      <w:szCs w:val="24"/>
    </w:rPr>
  </w:style>
  <w:style w:type="paragraph" w:styleId="NormalIndent">
    <w:name w:val="Normal Indent"/>
    <w:basedOn w:val="Normal"/>
    <w:uiPriority w:val="99"/>
    <w:rsid w:val="001351B7"/>
    <w:pPr>
      <w:spacing w:line="240" w:lineRule="auto"/>
      <w:ind w:left="720"/>
    </w:pPr>
    <w:rPr>
      <w:rFonts w:ascii="Times New Roman" w:hAnsi="Times New Roman"/>
      <w:sz w:val="20"/>
      <w:szCs w:val="20"/>
    </w:rPr>
  </w:style>
  <w:style w:type="paragraph" w:styleId="BodyTextIndent">
    <w:name w:val="Body Text Indent"/>
    <w:basedOn w:val="Indent1"/>
    <w:link w:val="BodyTextIndentChar1"/>
    <w:uiPriority w:val="99"/>
    <w:rsid w:val="00F30CA3"/>
  </w:style>
  <w:style w:type="character" w:customStyle="1" w:styleId="BodyTextIndentChar">
    <w:name w:val="Body Text Indent Char"/>
    <w:uiPriority w:val="99"/>
    <w:semiHidden/>
    <w:locked/>
    <w:rsid w:val="00FA1E9C"/>
    <w:rPr>
      <w:rFonts w:cs="Times New Roman"/>
    </w:rPr>
  </w:style>
  <w:style w:type="character" w:customStyle="1" w:styleId="BodyTextIndentChar1">
    <w:name w:val="Body Text Indent Char1"/>
    <w:link w:val="BodyTextIndent"/>
    <w:uiPriority w:val="99"/>
    <w:locked/>
    <w:rsid w:val="00F30CA3"/>
    <w:rPr>
      <w:rFonts w:ascii="Arial" w:hAnsi="Arial"/>
      <w:sz w:val="22"/>
      <w:szCs w:val="22"/>
    </w:rPr>
  </w:style>
  <w:style w:type="paragraph" w:customStyle="1" w:styleId="ExhibitC1">
    <w:name w:val="ExhibitC1"/>
    <w:basedOn w:val="Normal"/>
    <w:rsid w:val="001351B7"/>
    <w:pPr>
      <w:numPr>
        <w:numId w:val="4"/>
      </w:numPr>
      <w:spacing w:line="240" w:lineRule="auto"/>
    </w:pPr>
    <w:rPr>
      <w:rFonts w:ascii="Times New Roman" w:hAnsi="Times New Roman"/>
      <w:noProof/>
      <w:sz w:val="24"/>
      <w:szCs w:val="20"/>
      <w:u w:val="single"/>
    </w:rPr>
  </w:style>
  <w:style w:type="paragraph" w:customStyle="1" w:styleId="ExhibitC2">
    <w:name w:val="ExhibitC2"/>
    <w:basedOn w:val="Normal"/>
    <w:rsid w:val="001351B7"/>
    <w:pPr>
      <w:numPr>
        <w:ilvl w:val="1"/>
        <w:numId w:val="4"/>
      </w:numPr>
      <w:spacing w:line="240" w:lineRule="auto"/>
    </w:pPr>
    <w:rPr>
      <w:rFonts w:ascii="Times New Roman" w:hAnsi="Times New Roman"/>
      <w:noProof/>
      <w:sz w:val="24"/>
      <w:szCs w:val="20"/>
    </w:rPr>
  </w:style>
  <w:style w:type="paragraph" w:customStyle="1" w:styleId="ExhibitC3">
    <w:name w:val="ExhibitC3"/>
    <w:basedOn w:val="Normal"/>
    <w:rsid w:val="001351B7"/>
    <w:pPr>
      <w:keepNext/>
      <w:numPr>
        <w:ilvl w:val="2"/>
        <w:numId w:val="4"/>
      </w:numPr>
      <w:tabs>
        <w:tab w:val="left" w:pos="2592"/>
        <w:tab w:val="left" w:pos="4176"/>
        <w:tab w:val="left" w:pos="10710"/>
      </w:tabs>
      <w:spacing w:line="240" w:lineRule="auto"/>
      <w:ind w:right="187"/>
      <w:outlineLvl w:val="0"/>
    </w:pPr>
    <w:rPr>
      <w:rFonts w:ascii="Times New Roman" w:hAnsi="Times New Roman"/>
      <w:sz w:val="24"/>
      <w:szCs w:val="20"/>
    </w:rPr>
  </w:style>
  <w:style w:type="paragraph" w:customStyle="1" w:styleId="ExhibitC4">
    <w:name w:val="ExhibitC4"/>
    <w:basedOn w:val="Normal"/>
    <w:rsid w:val="001351B7"/>
    <w:pPr>
      <w:numPr>
        <w:ilvl w:val="3"/>
        <w:numId w:val="4"/>
      </w:numPr>
      <w:spacing w:before="120" w:after="120" w:line="240" w:lineRule="auto"/>
    </w:pPr>
    <w:rPr>
      <w:rFonts w:ascii="Times New Roman" w:hAnsi="Times New Roman"/>
      <w:sz w:val="24"/>
      <w:szCs w:val="20"/>
    </w:rPr>
  </w:style>
  <w:style w:type="paragraph" w:customStyle="1" w:styleId="ExhibitC5">
    <w:name w:val="ExhibitC5"/>
    <w:basedOn w:val="Normal"/>
    <w:rsid w:val="001351B7"/>
    <w:pPr>
      <w:numPr>
        <w:ilvl w:val="4"/>
        <w:numId w:val="4"/>
      </w:numPr>
      <w:spacing w:before="120" w:after="120" w:line="240" w:lineRule="auto"/>
    </w:pPr>
    <w:rPr>
      <w:rFonts w:ascii="Times New Roman" w:hAnsi="Times New Roman"/>
      <w:sz w:val="24"/>
      <w:szCs w:val="20"/>
    </w:rPr>
  </w:style>
  <w:style w:type="paragraph" w:customStyle="1" w:styleId="ExhibitC6">
    <w:name w:val="ExhibitC6"/>
    <w:basedOn w:val="Normal"/>
    <w:rsid w:val="001351B7"/>
    <w:pPr>
      <w:numPr>
        <w:ilvl w:val="5"/>
        <w:numId w:val="4"/>
      </w:numPr>
      <w:spacing w:before="120" w:after="120" w:line="240" w:lineRule="auto"/>
    </w:pPr>
    <w:rPr>
      <w:rFonts w:ascii="Times New Roman" w:hAnsi="Times New Roman"/>
      <w:sz w:val="24"/>
      <w:szCs w:val="20"/>
    </w:rPr>
  </w:style>
  <w:style w:type="paragraph" w:customStyle="1" w:styleId="ExhibitC7">
    <w:name w:val="ExhibitC7"/>
    <w:basedOn w:val="Normal"/>
    <w:rsid w:val="001351B7"/>
    <w:pPr>
      <w:numPr>
        <w:ilvl w:val="6"/>
        <w:numId w:val="4"/>
      </w:numPr>
      <w:spacing w:before="120" w:after="120" w:line="240" w:lineRule="auto"/>
    </w:pPr>
    <w:rPr>
      <w:rFonts w:ascii="Times New Roman" w:hAnsi="Times New Roman"/>
      <w:sz w:val="24"/>
      <w:szCs w:val="20"/>
    </w:rPr>
  </w:style>
  <w:style w:type="paragraph" w:customStyle="1" w:styleId="ExhibitA1">
    <w:name w:val="ExhibitA1"/>
    <w:basedOn w:val="Normal"/>
    <w:rsid w:val="001351B7"/>
    <w:pPr>
      <w:keepNext/>
      <w:numPr>
        <w:numId w:val="5"/>
      </w:numPr>
      <w:tabs>
        <w:tab w:val="left" w:pos="1296"/>
        <w:tab w:val="left" w:pos="2016"/>
        <w:tab w:val="left" w:pos="2592"/>
        <w:tab w:val="left" w:pos="4176"/>
        <w:tab w:val="left" w:pos="10710"/>
      </w:tabs>
      <w:spacing w:line="240" w:lineRule="auto"/>
      <w:outlineLvl w:val="0"/>
    </w:pPr>
    <w:rPr>
      <w:rFonts w:ascii="Times New Roman" w:hAnsi="Times New Roman"/>
      <w:sz w:val="24"/>
      <w:szCs w:val="24"/>
      <w:u w:val="single"/>
    </w:rPr>
  </w:style>
  <w:style w:type="paragraph" w:customStyle="1" w:styleId="Def2Heading1">
    <w:name w:val="Def2 Heading 1"/>
    <w:basedOn w:val="Normal"/>
    <w:next w:val="Normal"/>
    <w:uiPriority w:val="99"/>
    <w:rsid w:val="00D979BD"/>
    <w:pPr>
      <w:numPr>
        <w:numId w:val="6"/>
      </w:numPr>
      <w:tabs>
        <w:tab w:val="clear" w:pos="1080"/>
      </w:tabs>
      <w:spacing w:before="240" w:line="240" w:lineRule="auto"/>
    </w:pPr>
    <w:rPr>
      <w:rFonts w:ascii="Times New Roman" w:hAnsi="Times New Roman"/>
      <w:szCs w:val="20"/>
    </w:rPr>
  </w:style>
  <w:style w:type="paragraph" w:customStyle="1" w:styleId="Def2Heading2">
    <w:name w:val="Def2 Heading 2"/>
    <w:basedOn w:val="Normal"/>
    <w:next w:val="Normal"/>
    <w:uiPriority w:val="99"/>
    <w:rsid w:val="00D979BD"/>
    <w:pPr>
      <w:numPr>
        <w:ilvl w:val="1"/>
        <w:numId w:val="6"/>
      </w:numPr>
      <w:tabs>
        <w:tab w:val="clear" w:pos="1800"/>
      </w:tabs>
      <w:spacing w:before="240" w:line="240" w:lineRule="auto"/>
    </w:pPr>
    <w:rPr>
      <w:rFonts w:ascii="Times New Roman" w:hAnsi="Times New Roman"/>
      <w:szCs w:val="20"/>
    </w:rPr>
  </w:style>
  <w:style w:type="paragraph" w:customStyle="1" w:styleId="Def2Heading3">
    <w:name w:val="Def2 Heading 3"/>
    <w:basedOn w:val="Normal"/>
    <w:next w:val="Normal"/>
    <w:uiPriority w:val="99"/>
    <w:rsid w:val="00D979BD"/>
    <w:pPr>
      <w:numPr>
        <w:ilvl w:val="2"/>
        <w:numId w:val="6"/>
      </w:numPr>
      <w:tabs>
        <w:tab w:val="clear" w:pos="2880"/>
      </w:tabs>
      <w:spacing w:before="240" w:line="240" w:lineRule="auto"/>
    </w:pPr>
    <w:rPr>
      <w:rFonts w:ascii="Times New Roman" w:hAnsi="Times New Roman"/>
      <w:szCs w:val="20"/>
    </w:rPr>
  </w:style>
  <w:style w:type="paragraph" w:customStyle="1" w:styleId="Def2Heading4">
    <w:name w:val="Def2 Heading 4"/>
    <w:basedOn w:val="Normal"/>
    <w:next w:val="Normal"/>
    <w:uiPriority w:val="99"/>
    <w:rsid w:val="00D979BD"/>
    <w:pPr>
      <w:numPr>
        <w:ilvl w:val="3"/>
        <w:numId w:val="6"/>
      </w:numPr>
      <w:tabs>
        <w:tab w:val="clear" w:pos="3240"/>
      </w:tabs>
      <w:spacing w:before="240" w:line="240" w:lineRule="auto"/>
    </w:pPr>
    <w:rPr>
      <w:rFonts w:ascii="Times New Roman" w:hAnsi="Times New Roman"/>
      <w:szCs w:val="20"/>
    </w:rPr>
  </w:style>
  <w:style w:type="paragraph" w:customStyle="1" w:styleId="Def2Heading5">
    <w:name w:val="Def2 Heading 5"/>
    <w:basedOn w:val="Normal"/>
    <w:next w:val="Normal"/>
    <w:uiPriority w:val="99"/>
    <w:rsid w:val="00D979BD"/>
    <w:pPr>
      <w:numPr>
        <w:ilvl w:val="4"/>
        <w:numId w:val="6"/>
      </w:numPr>
      <w:tabs>
        <w:tab w:val="clear" w:pos="3960"/>
      </w:tabs>
      <w:spacing w:before="240" w:line="240" w:lineRule="auto"/>
    </w:pPr>
    <w:rPr>
      <w:rFonts w:ascii="Times New Roman" w:hAnsi="Times New Roman"/>
      <w:szCs w:val="20"/>
    </w:rPr>
  </w:style>
  <w:style w:type="character" w:customStyle="1" w:styleId="DeltaViewInsertion">
    <w:name w:val="DeltaView Insertion"/>
    <w:uiPriority w:val="99"/>
    <w:rsid w:val="00D979BD"/>
    <w:rPr>
      <w:color w:val="0000FF"/>
      <w:u w:val="double"/>
    </w:rPr>
  </w:style>
  <w:style w:type="paragraph" w:customStyle="1" w:styleId="TableStyle">
    <w:name w:val="Table Style"/>
    <w:basedOn w:val="Normal"/>
    <w:uiPriority w:val="99"/>
    <w:rsid w:val="00D979BD"/>
    <w:pPr>
      <w:spacing w:line="240" w:lineRule="auto"/>
    </w:pPr>
    <w:rPr>
      <w:rFonts w:ascii="Times New Roman" w:hAnsi="Times New Roman"/>
      <w:szCs w:val="20"/>
    </w:rPr>
  </w:style>
  <w:style w:type="paragraph" w:customStyle="1" w:styleId="TableBullet">
    <w:name w:val="Table Bullet"/>
    <w:basedOn w:val="Normal"/>
    <w:uiPriority w:val="99"/>
    <w:rsid w:val="00D979BD"/>
    <w:pPr>
      <w:numPr>
        <w:numId w:val="7"/>
      </w:numPr>
      <w:tabs>
        <w:tab w:val="clear" w:pos="360"/>
        <w:tab w:val="left" w:pos="216"/>
      </w:tabs>
      <w:spacing w:before="50" w:after="50" w:line="240" w:lineRule="auto"/>
    </w:pPr>
    <w:rPr>
      <w:rFonts w:ascii="Times New Roman" w:hAnsi="Times New Roman"/>
      <w:sz w:val="16"/>
      <w:szCs w:val="20"/>
    </w:rPr>
  </w:style>
  <w:style w:type="character" w:styleId="PageNumber">
    <w:name w:val="page number"/>
    <w:uiPriority w:val="99"/>
    <w:rsid w:val="00D979BD"/>
    <w:rPr>
      <w:rFonts w:ascii="Times New Roman" w:hAnsi="Times New Roman" w:cs="Times New Roman"/>
      <w:sz w:val="24"/>
      <w:lang w:val="en-US"/>
    </w:rPr>
  </w:style>
  <w:style w:type="paragraph" w:styleId="EndnoteText">
    <w:name w:val="endnote text"/>
    <w:basedOn w:val="Normal"/>
    <w:link w:val="EndnoteTextChar"/>
    <w:uiPriority w:val="99"/>
    <w:semiHidden/>
    <w:rsid w:val="00D979BD"/>
    <w:pPr>
      <w:tabs>
        <w:tab w:val="left" w:pos="360"/>
      </w:tabs>
      <w:spacing w:before="120" w:after="120" w:line="240" w:lineRule="auto"/>
      <w:ind w:firstLine="360"/>
    </w:pPr>
    <w:rPr>
      <w:rFonts w:ascii="Times New Roman" w:hAnsi="Times New Roman"/>
      <w:sz w:val="20"/>
      <w:szCs w:val="20"/>
    </w:rPr>
  </w:style>
  <w:style w:type="character" w:customStyle="1" w:styleId="EndnoteTextChar">
    <w:name w:val="Endnote Text Char"/>
    <w:link w:val="EndnoteText"/>
    <w:uiPriority w:val="99"/>
    <w:semiHidden/>
    <w:locked/>
    <w:rsid w:val="00FA1E9C"/>
    <w:rPr>
      <w:rFonts w:cs="Times New Roman"/>
      <w:sz w:val="20"/>
      <w:szCs w:val="20"/>
    </w:rPr>
  </w:style>
  <w:style w:type="paragraph" w:styleId="FootnoteText">
    <w:name w:val="footnote text"/>
    <w:basedOn w:val="Normal"/>
    <w:link w:val="FootnoteTextChar"/>
    <w:uiPriority w:val="99"/>
    <w:semiHidden/>
    <w:rsid w:val="00D979BD"/>
    <w:pPr>
      <w:tabs>
        <w:tab w:val="left" w:pos="360"/>
      </w:tabs>
      <w:spacing w:before="120" w:after="120" w:line="240" w:lineRule="auto"/>
      <w:ind w:firstLine="360"/>
    </w:pPr>
    <w:rPr>
      <w:rFonts w:ascii="Times New Roman" w:hAnsi="Times New Roman"/>
      <w:szCs w:val="20"/>
    </w:rPr>
  </w:style>
  <w:style w:type="character" w:customStyle="1" w:styleId="FootnoteTextChar">
    <w:name w:val="Footnote Text Char"/>
    <w:link w:val="FootnoteText"/>
    <w:uiPriority w:val="99"/>
    <w:semiHidden/>
    <w:locked/>
    <w:rsid w:val="00FA1E9C"/>
    <w:rPr>
      <w:rFonts w:cs="Times New Roman"/>
      <w:sz w:val="20"/>
      <w:szCs w:val="20"/>
    </w:rPr>
  </w:style>
  <w:style w:type="paragraph" w:customStyle="1" w:styleId="SignatureLine2-col">
    <w:name w:val="Signature Line 2-col"/>
    <w:basedOn w:val="Normal"/>
    <w:uiPriority w:val="99"/>
    <w:rsid w:val="00D979BD"/>
    <w:pPr>
      <w:tabs>
        <w:tab w:val="left" w:pos="432"/>
        <w:tab w:val="left" w:pos="4320"/>
        <w:tab w:val="left" w:pos="5040"/>
        <w:tab w:val="left" w:pos="5472"/>
        <w:tab w:val="left" w:pos="9648"/>
      </w:tabs>
      <w:spacing w:before="240" w:line="240" w:lineRule="auto"/>
    </w:pPr>
    <w:rPr>
      <w:rFonts w:ascii="Times New Roman" w:hAnsi="Times New Roman"/>
      <w:szCs w:val="20"/>
    </w:rPr>
  </w:style>
  <w:style w:type="paragraph" w:customStyle="1" w:styleId="SignatureLine">
    <w:name w:val="Signature Line"/>
    <w:basedOn w:val="Normal"/>
    <w:uiPriority w:val="99"/>
    <w:rsid w:val="00D979BD"/>
    <w:pPr>
      <w:tabs>
        <w:tab w:val="left" w:pos="5472"/>
        <w:tab w:val="left" w:pos="9648"/>
      </w:tabs>
      <w:spacing w:before="240" w:line="240" w:lineRule="auto"/>
      <w:ind w:left="5040"/>
    </w:pPr>
    <w:rPr>
      <w:rFonts w:ascii="Times New Roman" w:hAnsi="Times New Roman"/>
      <w:szCs w:val="20"/>
    </w:rPr>
  </w:style>
  <w:style w:type="paragraph" w:customStyle="1" w:styleId="CenterText">
    <w:name w:val="Center Text"/>
    <w:basedOn w:val="Normal"/>
    <w:next w:val="Normal"/>
    <w:uiPriority w:val="99"/>
    <w:rsid w:val="00D979BD"/>
    <w:pPr>
      <w:spacing w:before="240" w:line="240" w:lineRule="auto"/>
      <w:jc w:val="center"/>
    </w:pPr>
    <w:rPr>
      <w:rFonts w:ascii="Times New Roman" w:hAnsi="Times New Roman"/>
      <w:szCs w:val="20"/>
    </w:rPr>
  </w:style>
  <w:style w:type="paragraph" w:customStyle="1" w:styleId="CenterTextBold">
    <w:name w:val="Center Text Bold"/>
    <w:basedOn w:val="CenterText"/>
    <w:next w:val="Normal"/>
    <w:uiPriority w:val="99"/>
    <w:rsid w:val="00D979BD"/>
    <w:rPr>
      <w:b/>
    </w:rPr>
  </w:style>
  <w:style w:type="paragraph" w:customStyle="1" w:styleId="CenterTextBoldUnd">
    <w:name w:val="Center Text Bold/Und"/>
    <w:basedOn w:val="CenterText"/>
    <w:next w:val="Normal"/>
    <w:uiPriority w:val="99"/>
    <w:rsid w:val="00D979BD"/>
    <w:rPr>
      <w:b/>
      <w:u w:val="single"/>
    </w:rPr>
  </w:style>
  <w:style w:type="paragraph" w:customStyle="1" w:styleId="ExAHeading1">
    <w:name w:val="ExA Heading 1"/>
    <w:basedOn w:val="Normal"/>
    <w:next w:val="Normal"/>
    <w:uiPriority w:val="99"/>
    <w:rsid w:val="00D979BD"/>
    <w:pPr>
      <w:keepNext/>
      <w:numPr>
        <w:numId w:val="9"/>
      </w:numPr>
      <w:pBdr>
        <w:top w:val="single" w:sz="4" w:space="12" w:color="auto"/>
        <w:bottom w:val="single" w:sz="4" w:space="12" w:color="auto"/>
      </w:pBdr>
      <w:spacing w:before="480" w:after="260" w:line="240" w:lineRule="auto"/>
      <w:ind w:right="1958"/>
      <w:jc w:val="center"/>
    </w:pPr>
    <w:rPr>
      <w:rFonts w:ascii="Times New Roman" w:hAnsi="Times New Roman"/>
      <w:b/>
      <w:szCs w:val="20"/>
    </w:rPr>
  </w:style>
  <w:style w:type="paragraph" w:customStyle="1" w:styleId="ExAHeading2">
    <w:name w:val="ExA Heading 2"/>
    <w:basedOn w:val="Normal"/>
    <w:next w:val="Normal"/>
    <w:uiPriority w:val="99"/>
    <w:rsid w:val="00D979BD"/>
    <w:pPr>
      <w:numPr>
        <w:ilvl w:val="1"/>
        <w:numId w:val="9"/>
      </w:numPr>
      <w:tabs>
        <w:tab w:val="clear" w:pos="1080"/>
      </w:tabs>
      <w:spacing w:before="240" w:line="240" w:lineRule="auto"/>
    </w:pPr>
    <w:rPr>
      <w:rFonts w:ascii="Times New Roman" w:hAnsi="Times New Roman"/>
      <w:szCs w:val="20"/>
    </w:rPr>
  </w:style>
  <w:style w:type="paragraph" w:customStyle="1" w:styleId="ExAHeading3">
    <w:name w:val="ExA Heading 3"/>
    <w:basedOn w:val="Normal"/>
    <w:next w:val="Normal"/>
    <w:uiPriority w:val="99"/>
    <w:rsid w:val="00D979BD"/>
    <w:pPr>
      <w:numPr>
        <w:ilvl w:val="2"/>
        <w:numId w:val="9"/>
      </w:numPr>
      <w:tabs>
        <w:tab w:val="clear" w:pos="1800"/>
      </w:tabs>
      <w:spacing w:before="240" w:line="240" w:lineRule="auto"/>
    </w:pPr>
    <w:rPr>
      <w:rFonts w:ascii="Times New Roman" w:hAnsi="Times New Roman"/>
      <w:szCs w:val="20"/>
    </w:rPr>
  </w:style>
  <w:style w:type="paragraph" w:customStyle="1" w:styleId="ExAHeading4">
    <w:name w:val="ExA Heading 4"/>
    <w:basedOn w:val="Normal"/>
    <w:next w:val="Normal"/>
    <w:uiPriority w:val="99"/>
    <w:rsid w:val="00D979BD"/>
    <w:pPr>
      <w:numPr>
        <w:ilvl w:val="3"/>
        <w:numId w:val="9"/>
      </w:numPr>
      <w:tabs>
        <w:tab w:val="clear" w:pos="2880"/>
      </w:tabs>
      <w:spacing w:before="240" w:line="240" w:lineRule="auto"/>
    </w:pPr>
    <w:rPr>
      <w:rFonts w:ascii="Times New Roman" w:hAnsi="Times New Roman"/>
      <w:szCs w:val="20"/>
    </w:rPr>
  </w:style>
  <w:style w:type="paragraph" w:customStyle="1" w:styleId="ExAHeading5">
    <w:name w:val="ExA Heading 5"/>
    <w:basedOn w:val="Normal"/>
    <w:next w:val="Normal"/>
    <w:uiPriority w:val="99"/>
    <w:rsid w:val="00D979BD"/>
    <w:pPr>
      <w:numPr>
        <w:ilvl w:val="4"/>
        <w:numId w:val="9"/>
      </w:numPr>
      <w:tabs>
        <w:tab w:val="clear" w:pos="3240"/>
      </w:tabs>
      <w:spacing w:before="240" w:line="240" w:lineRule="auto"/>
    </w:pPr>
    <w:rPr>
      <w:rFonts w:ascii="Times New Roman" w:hAnsi="Times New Roman"/>
      <w:szCs w:val="20"/>
    </w:rPr>
  </w:style>
  <w:style w:type="paragraph" w:customStyle="1" w:styleId="FlushRight">
    <w:name w:val="Flush Right"/>
    <w:basedOn w:val="Normal"/>
    <w:next w:val="Normal"/>
    <w:uiPriority w:val="99"/>
    <w:rsid w:val="00D979BD"/>
    <w:pPr>
      <w:tabs>
        <w:tab w:val="right" w:pos="9648"/>
      </w:tabs>
      <w:spacing w:before="240" w:line="240" w:lineRule="auto"/>
    </w:pPr>
    <w:rPr>
      <w:rFonts w:ascii="Times New Roman" w:hAnsi="Times New Roman"/>
      <w:szCs w:val="20"/>
    </w:rPr>
  </w:style>
  <w:style w:type="paragraph" w:customStyle="1" w:styleId="Label">
    <w:name w:val="Label"/>
    <w:basedOn w:val="Normal"/>
    <w:uiPriority w:val="99"/>
    <w:rsid w:val="00D979BD"/>
    <w:pPr>
      <w:spacing w:line="240" w:lineRule="auto"/>
    </w:pPr>
    <w:rPr>
      <w:rFonts w:ascii="Times New Roman" w:hAnsi="Times New Roman"/>
      <w:szCs w:val="20"/>
    </w:rPr>
  </w:style>
  <w:style w:type="paragraph" w:customStyle="1" w:styleId="Bullet">
    <w:name w:val="Bullet"/>
    <w:aliases w:val="BU Bullet Paragraph,BU,bullet,BU bullet,bullet Char,Bullet Char,BU Bullet Paragraph Char,BU Char Char Char,BU Char,Level 1,BU Bullet Paragraph1,BU1,bullet1,BU bullet1,BU Char Char Char1 Char,Bullet1,bullet Char1,Bullet Char1,BU Char1,b Char"/>
    <w:basedOn w:val="Normal"/>
    <w:uiPriority w:val="99"/>
    <w:rsid w:val="00D979BD"/>
    <w:pPr>
      <w:spacing w:before="240" w:line="240" w:lineRule="auto"/>
      <w:ind w:firstLine="720"/>
    </w:pPr>
    <w:rPr>
      <w:rFonts w:ascii="Times New Roman" w:hAnsi="Times New Roman"/>
      <w:szCs w:val="20"/>
    </w:rPr>
  </w:style>
  <w:style w:type="paragraph" w:customStyle="1" w:styleId="ExhibitB1">
    <w:name w:val="ExhibitB1"/>
    <w:basedOn w:val="Normal"/>
    <w:uiPriority w:val="99"/>
    <w:rsid w:val="00D979BD"/>
    <w:pPr>
      <w:keepNext/>
      <w:numPr>
        <w:numId w:val="17"/>
      </w:numPr>
      <w:tabs>
        <w:tab w:val="left" w:pos="1296"/>
        <w:tab w:val="left" w:pos="2016"/>
        <w:tab w:val="left" w:pos="2592"/>
        <w:tab w:val="left" w:pos="4176"/>
        <w:tab w:val="left" w:pos="10710"/>
      </w:tabs>
      <w:spacing w:line="240" w:lineRule="auto"/>
      <w:outlineLvl w:val="0"/>
    </w:pPr>
    <w:rPr>
      <w:rFonts w:ascii="Times New Roman" w:hAnsi="Times New Roman"/>
      <w:sz w:val="24"/>
      <w:szCs w:val="20"/>
      <w:u w:val="single"/>
    </w:rPr>
  </w:style>
  <w:style w:type="paragraph" w:customStyle="1" w:styleId="ExhibitB2">
    <w:name w:val="ExhibitB2"/>
    <w:basedOn w:val="Normal"/>
    <w:uiPriority w:val="99"/>
    <w:rsid w:val="00D979BD"/>
    <w:pPr>
      <w:keepNext/>
      <w:numPr>
        <w:ilvl w:val="1"/>
        <w:numId w:val="17"/>
      </w:numPr>
      <w:tabs>
        <w:tab w:val="left" w:pos="2016"/>
        <w:tab w:val="left" w:pos="2592"/>
        <w:tab w:val="left" w:pos="4176"/>
        <w:tab w:val="left" w:pos="10710"/>
      </w:tabs>
      <w:spacing w:line="240" w:lineRule="auto"/>
      <w:ind w:right="187"/>
      <w:outlineLvl w:val="0"/>
    </w:pPr>
    <w:rPr>
      <w:rFonts w:ascii="Times New Roman" w:hAnsi="Times New Roman"/>
      <w:sz w:val="24"/>
      <w:szCs w:val="20"/>
    </w:rPr>
  </w:style>
  <w:style w:type="paragraph" w:customStyle="1" w:styleId="ExhibitB3">
    <w:name w:val="ExhibitB3"/>
    <w:basedOn w:val="Normal"/>
    <w:uiPriority w:val="99"/>
    <w:rsid w:val="00D979BD"/>
    <w:pPr>
      <w:keepNext/>
      <w:numPr>
        <w:ilvl w:val="2"/>
        <w:numId w:val="17"/>
      </w:numPr>
      <w:tabs>
        <w:tab w:val="left" w:pos="1296"/>
        <w:tab w:val="left" w:pos="2592"/>
        <w:tab w:val="left" w:pos="4176"/>
        <w:tab w:val="left" w:pos="10710"/>
      </w:tabs>
      <w:spacing w:line="240" w:lineRule="auto"/>
      <w:ind w:right="180"/>
      <w:outlineLvl w:val="0"/>
    </w:pPr>
    <w:rPr>
      <w:rFonts w:ascii="Times New Roman" w:hAnsi="Times New Roman"/>
      <w:sz w:val="24"/>
      <w:szCs w:val="20"/>
    </w:rPr>
  </w:style>
  <w:style w:type="paragraph" w:customStyle="1" w:styleId="mtd1L1">
    <w:name w:val="mtd1_L1"/>
    <w:basedOn w:val="Normal"/>
    <w:next w:val="Normal"/>
    <w:uiPriority w:val="99"/>
    <w:rsid w:val="00D979BD"/>
    <w:pPr>
      <w:keepNext/>
      <w:numPr>
        <w:numId w:val="14"/>
      </w:numPr>
      <w:spacing w:after="240" w:line="240" w:lineRule="auto"/>
      <w:jc w:val="center"/>
      <w:outlineLvl w:val="0"/>
    </w:pPr>
    <w:rPr>
      <w:rFonts w:ascii="Times New Roman" w:hAnsi="Times New Roman"/>
      <w:caps/>
      <w:sz w:val="24"/>
      <w:szCs w:val="20"/>
      <w:u w:val="single"/>
    </w:rPr>
  </w:style>
  <w:style w:type="paragraph" w:customStyle="1" w:styleId="mtd1L2">
    <w:name w:val="mtd1_L2"/>
    <w:basedOn w:val="mtd1L1"/>
    <w:next w:val="Normal"/>
    <w:uiPriority w:val="99"/>
    <w:rsid w:val="00D979BD"/>
    <w:pPr>
      <w:keepNext w:val="0"/>
      <w:numPr>
        <w:ilvl w:val="1"/>
      </w:numPr>
      <w:tabs>
        <w:tab w:val="clear" w:pos="1440"/>
        <w:tab w:val="num" w:pos="1080"/>
        <w:tab w:val="num" w:pos="1800"/>
      </w:tabs>
      <w:ind w:left="1080" w:hanging="360"/>
      <w:jc w:val="both"/>
      <w:outlineLvl w:val="1"/>
    </w:pPr>
    <w:rPr>
      <w:caps w:val="0"/>
      <w:u w:val="none"/>
    </w:rPr>
  </w:style>
  <w:style w:type="paragraph" w:customStyle="1" w:styleId="mtd1L3">
    <w:name w:val="mtd1_L3"/>
    <w:basedOn w:val="mtd1L2"/>
    <w:next w:val="Normal"/>
    <w:uiPriority w:val="99"/>
    <w:rsid w:val="00D979BD"/>
    <w:pPr>
      <w:numPr>
        <w:ilvl w:val="2"/>
      </w:numPr>
      <w:tabs>
        <w:tab w:val="num" w:pos="1800"/>
        <w:tab w:val="num" w:pos="2520"/>
      </w:tabs>
      <w:ind w:left="1800" w:hanging="180"/>
      <w:outlineLvl w:val="2"/>
    </w:pPr>
  </w:style>
  <w:style w:type="paragraph" w:customStyle="1" w:styleId="mtd1L4">
    <w:name w:val="mtd1_L4"/>
    <w:basedOn w:val="mtd1L3"/>
    <w:next w:val="Normal"/>
    <w:uiPriority w:val="99"/>
    <w:rsid w:val="00D979BD"/>
    <w:pPr>
      <w:numPr>
        <w:ilvl w:val="3"/>
      </w:numPr>
      <w:tabs>
        <w:tab w:val="num" w:pos="2160"/>
        <w:tab w:val="num" w:pos="3240"/>
      </w:tabs>
      <w:ind w:left="0" w:firstLine="2520"/>
      <w:jc w:val="left"/>
      <w:outlineLvl w:val="3"/>
    </w:pPr>
  </w:style>
  <w:style w:type="paragraph" w:styleId="ListBullet">
    <w:name w:val="List Bullet"/>
    <w:basedOn w:val="Normal"/>
    <w:autoRedefine/>
    <w:uiPriority w:val="99"/>
    <w:rsid w:val="00D979BD"/>
    <w:pPr>
      <w:numPr>
        <w:numId w:val="22"/>
      </w:numPr>
      <w:tabs>
        <w:tab w:val="clear" w:pos="360"/>
        <w:tab w:val="num" w:pos="900"/>
      </w:tabs>
      <w:spacing w:line="240" w:lineRule="auto"/>
      <w:ind w:left="900"/>
    </w:pPr>
    <w:rPr>
      <w:rFonts w:ascii="Times New Roman" w:hAnsi="Times New Roman"/>
      <w:szCs w:val="20"/>
    </w:rPr>
  </w:style>
  <w:style w:type="character" w:customStyle="1" w:styleId="DeltaViewFormatChange">
    <w:name w:val="DeltaView Format Change"/>
    <w:uiPriority w:val="99"/>
    <w:rsid w:val="00D979BD"/>
    <w:rPr>
      <w:spacing w:val="0"/>
    </w:rPr>
  </w:style>
  <w:style w:type="paragraph" w:customStyle="1" w:styleId="RNameLine">
    <w:name w:val="R Name Line"/>
    <w:basedOn w:val="Normal"/>
    <w:next w:val="Normal"/>
    <w:uiPriority w:val="99"/>
    <w:rsid w:val="00D979BD"/>
    <w:pPr>
      <w:keepNext/>
      <w:keepLines/>
      <w:pBdr>
        <w:bottom w:val="dotted" w:sz="6" w:space="1" w:color="auto"/>
      </w:pBdr>
      <w:spacing w:after="120" w:line="240" w:lineRule="auto"/>
      <w:ind w:firstLine="720"/>
    </w:pPr>
    <w:rPr>
      <w:rFonts w:ascii="Arial Narrow" w:hAnsi="Arial Narrow"/>
      <w:b/>
      <w:i/>
      <w:sz w:val="28"/>
      <w:szCs w:val="20"/>
    </w:rPr>
  </w:style>
  <w:style w:type="paragraph" w:customStyle="1" w:styleId="RBulletLastCharChar">
    <w:name w:val="R Bullet Last Char Char"/>
    <w:basedOn w:val="Normal"/>
    <w:next w:val="BodyText"/>
    <w:uiPriority w:val="99"/>
    <w:rsid w:val="00D979BD"/>
    <w:pPr>
      <w:numPr>
        <w:numId w:val="10"/>
      </w:numPr>
      <w:tabs>
        <w:tab w:val="left" w:pos="360"/>
      </w:tabs>
      <w:spacing w:after="240" w:line="240" w:lineRule="auto"/>
    </w:pPr>
    <w:rPr>
      <w:rFonts w:ascii="Times New Roman" w:hAnsi="Times New Roman"/>
      <w:szCs w:val="20"/>
    </w:rPr>
  </w:style>
  <w:style w:type="paragraph" w:styleId="BodyText">
    <w:name w:val="Body Text"/>
    <w:aliases w:val="bt,Body Text Char3,Body Text Char2 Char,Body Text Char3 Char Char,Body Text Char2 Char Char Char,Body Text Char1 Char Char1 Char Char,Body Text Char2 Char Char Char Char Char,Body Text Char1 Char Char Char Char Char Char,Body Text Char1 Char"/>
    <w:basedOn w:val="Normal"/>
    <w:link w:val="BodyTextChar"/>
    <w:uiPriority w:val="99"/>
    <w:rsid w:val="00D979BD"/>
    <w:pPr>
      <w:spacing w:before="240" w:after="120" w:line="240" w:lineRule="auto"/>
      <w:ind w:firstLine="720"/>
    </w:pPr>
    <w:rPr>
      <w:rFonts w:ascii="Times New Roman" w:hAnsi="Times New Roman"/>
      <w:szCs w:val="20"/>
    </w:rPr>
  </w:style>
  <w:style w:type="character" w:customStyle="1" w:styleId="BodyTextChar">
    <w:name w:val="Body Text Char"/>
    <w:aliases w:val="bt Char,Body Text Char3 Char,Body Text Char2 Char Char,Body Text Char3 Char Char Char,Body Text Char2 Char Char Char Char,Body Text Char1 Char Char1 Char Char Char,Body Text Char2 Char Char Char Char Char Char,Body Text Char1 Char Char"/>
    <w:link w:val="BodyText"/>
    <w:uiPriority w:val="99"/>
    <w:semiHidden/>
    <w:locked/>
    <w:rsid w:val="00FA1E9C"/>
    <w:rPr>
      <w:rFonts w:cs="Times New Roman"/>
    </w:rPr>
  </w:style>
  <w:style w:type="paragraph" w:customStyle="1" w:styleId="RBulletLast">
    <w:name w:val="R Bullet Last"/>
    <w:basedOn w:val="Normal"/>
    <w:next w:val="BodyText"/>
    <w:uiPriority w:val="99"/>
    <w:rsid w:val="00D979BD"/>
    <w:pPr>
      <w:numPr>
        <w:numId w:val="18"/>
      </w:numPr>
      <w:tabs>
        <w:tab w:val="clear" w:pos="533"/>
        <w:tab w:val="left" w:pos="360"/>
      </w:tabs>
      <w:spacing w:after="240" w:line="240" w:lineRule="auto"/>
    </w:pPr>
    <w:rPr>
      <w:rFonts w:ascii="Times New Roman" w:hAnsi="Times New Roman"/>
      <w:szCs w:val="20"/>
    </w:rPr>
  </w:style>
  <w:style w:type="paragraph" w:styleId="Signature">
    <w:name w:val="Signature"/>
    <w:basedOn w:val="Normal"/>
    <w:link w:val="SignatureChar"/>
    <w:uiPriority w:val="99"/>
    <w:rsid w:val="00D979BD"/>
    <w:pPr>
      <w:spacing w:before="240" w:line="240" w:lineRule="auto"/>
      <w:ind w:left="4320" w:firstLine="720"/>
    </w:pPr>
    <w:rPr>
      <w:rFonts w:ascii="Times New Roman" w:hAnsi="Times New Roman"/>
      <w:szCs w:val="20"/>
    </w:rPr>
  </w:style>
  <w:style w:type="character" w:customStyle="1" w:styleId="SignatureChar">
    <w:name w:val="Signature Char"/>
    <w:link w:val="Signature"/>
    <w:uiPriority w:val="99"/>
    <w:semiHidden/>
    <w:locked/>
    <w:rsid w:val="00FA1E9C"/>
    <w:rPr>
      <w:rFonts w:cs="Times New Roman"/>
    </w:rPr>
  </w:style>
  <w:style w:type="paragraph" w:customStyle="1" w:styleId="DocumentHeading">
    <w:name w:val="Document Heading"/>
    <w:basedOn w:val="CenterTextBold"/>
    <w:uiPriority w:val="99"/>
    <w:rsid w:val="00D979BD"/>
    <w:pPr>
      <w:pBdr>
        <w:top w:val="single" w:sz="18" w:space="31" w:color="auto"/>
        <w:bottom w:val="single" w:sz="18" w:space="31" w:color="auto"/>
      </w:pBdr>
      <w:spacing w:before="600" w:after="480"/>
      <w:ind w:left="1080" w:right="1080"/>
    </w:pPr>
    <w:rPr>
      <w:sz w:val="26"/>
    </w:rPr>
  </w:style>
  <w:style w:type="paragraph" w:customStyle="1" w:styleId="CoverText">
    <w:name w:val="Cover Text"/>
    <w:basedOn w:val="Normal"/>
    <w:uiPriority w:val="99"/>
    <w:rsid w:val="00D979BD"/>
    <w:pPr>
      <w:spacing w:before="240" w:line="240" w:lineRule="auto"/>
      <w:ind w:left="720" w:right="720"/>
    </w:pPr>
    <w:rPr>
      <w:rFonts w:ascii="Times New Roman" w:hAnsi="Times New Roman"/>
      <w:sz w:val="20"/>
      <w:szCs w:val="20"/>
    </w:rPr>
  </w:style>
  <w:style w:type="paragraph" w:customStyle="1" w:styleId="CoverPageCenter">
    <w:name w:val="Cover Page Center"/>
    <w:basedOn w:val="CenterTextBold"/>
    <w:uiPriority w:val="99"/>
    <w:rsid w:val="00D979BD"/>
    <w:rPr>
      <w:i/>
      <w:iCs/>
      <w:sz w:val="32"/>
    </w:rPr>
  </w:style>
  <w:style w:type="character" w:styleId="FootnoteReference">
    <w:name w:val="footnote reference"/>
    <w:uiPriority w:val="99"/>
    <w:semiHidden/>
    <w:rsid w:val="00D979BD"/>
    <w:rPr>
      <w:rFonts w:cs="Times New Roman"/>
      <w:vertAlign w:val="superscript"/>
      <w:lang w:val="en-US"/>
    </w:rPr>
  </w:style>
  <w:style w:type="paragraph" w:styleId="TOC3">
    <w:name w:val="toc 3"/>
    <w:basedOn w:val="Normal"/>
    <w:next w:val="Normal"/>
    <w:uiPriority w:val="39"/>
    <w:locked/>
    <w:rsid w:val="00D979BD"/>
    <w:pPr>
      <w:spacing w:before="240" w:line="240" w:lineRule="auto"/>
      <w:ind w:left="440" w:firstLine="720"/>
    </w:pPr>
    <w:rPr>
      <w:rFonts w:ascii="Times New Roman" w:hAnsi="Times New Roman"/>
      <w:szCs w:val="20"/>
    </w:rPr>
  </w:style>
  <w:style w:type="paragraph" w:styleId="TOC4">
    <w:name w:val="toc 4"/>
    <w:basedOn w:val="Normal"/>
    <w:next w:val="Normal"/>
    <w:uiPriority w:val="39"/>
    <w:locked/>
    <w:rsid w:val="00D979BD"/>
    <w:pPr>
      <w:spacing w:before="240" w:line="240" w:lineRule="auto"/>
      <w:ind w:left="660" w:firstLine="720"/>
    </w:pPr>
    <w:rPr>
      <w:rFonts w:ascii="Times New Roman" w:hAnsi="Times New Roman"/>
      <w:szCs w:val="20"/>
    </w:rPr>
  </w:style>
  <w:style w:type="paragraph" w:styleId="TOC5">
    <w:name w:val="toc 5"/>
    <w:basedOn w:val="Normal"/>
    <w:next w:val="Normal"/>
    <w:uiPriority w:val="39"/>
    <w:locked/>
    <w:rsid w:val="00D979BD"/>
    <w:pPr>
      <w:spacing w:before="240" w:line="240" w:lineRule="auto"/>
      <w:ind w:left="880" w:firstLine="720"/>
    </w:pPr>
    <w:rPr>
      <w:rFonts w:ascii="Times New Roman" w:hAnsi="Times New Roman"/>
      <w:szCs w:val="20"/>
    </w:rPr>
  </w:style>
  <w:style w:type="paragraph" w:styleId="TOC6">
    <w:name w:val="toc 6"/>
    <w:basedOn w:val="Normal"/>
    <w:next w:val="Normal"/>
    <w:uiPriority w:val="39"/>
    <w:locked/>
    <w:rsid w:val="00D979BD"/>
    <w:pPr>
      <w:spacing w:before="240" w:line="240" w:lineRule="auto"/>
      <w:ind w:left="1100" w:firstLine="720"/>
    </w:pPr>
    <w:rPr>
      <w:rFonts w:ascii="Times New Roman" w:hAnsi="Times New Roman"/>
      <w:szCs w:val="20"/>
    </w:rPr>
  </w:style>
  <w:style w:type="paragraph" w:styleId="TOC7">
    <w:name w:val="toc 7"/>
    <w:basedOn w:val="Normal"/>
    <w:next w:val="Normal"/>
    <w:uiPriority w:val="39"/>
    <w:locked/>
    <w:rsid w:val="00D979BD"/>
    <w:pPr>
      <w:spacing w:before="240" w:line="240" w:lineRule="auto"/>
      <w:ind w:left="1320" w:firstLine="720"/>
    </w:pPr>
    <w:rPr>
      <w:rFonts w:ascii="Times New Roman" w:hAnsi="Times New Roman"/>
      <w:szCs w:val="20"/>
    </w:rPr>
  </w:style>
  <w:style w:type="paragraph" w:styleId="TOC8">
    <w:name w:val="toc 8"/>
    <w:basedOn w:val="Normal"/>
    <w:next w:val="Normal"/>
    <w:uiPriority w:val="39"/>
    <w:locked/>
    <w:rsid w:val="00D979BD"/>
    <w:pPr>
      <w:spacing w:before="240" w:line="240" w:lineRule="auto"/>
      <w:ind w:left="1540" w:firstLine="720"/>
    </w:pPr>
    <w:rPr>
      <w:rFonts w:ascii="Times New Roman" w:hAnsi="Times New Roman"/>
      <w:szCs w:val="20"/>
    </w:rPr>
  </w:style>
  <w:style w:type="paragraph" w:styleId="TOC9">
    <w:name w:val="toc 9"/>
    <w:basedOn w:val="Normal"/>
    <w:next w:val="Normal"/>
    <w:uiPriority w:val="39"/>
    <w:locked/>
    <w:rsid w:val="00D979BD"/>
    <w:pPr>
      <w:spacing w:before="240" w:line="240" w:lineRule="auto"/>
      <w:ind w:left="1760" w:firstLine="720"/>
    </w:pPr>
    <w:rPr>
      <w:rFonts w:ascii="Times New Roman" w:hAnsi="Times New Roman"/>
      <w:szCs w:val="20"/>
    </w:rPr>
  </w:style>
  <w:style w:type="paragraph" w:customStyle="1" w:styleId="ExAAHeading1">
    <w:name w:val="ExAA Heading 1"/>
    <w:basedOn w:val="Normal"/>
    <w:next w:val="Normal"/>
    <w:uiPriority w:val="99"/>
    <w:rsid w:val="00D979BD"/>
    <w:pPr>
      <w:keepNext/>
      <w:numPr>
        <w:numId w:val="31"/>
      </w:numPr>
      <w:pBdr>
        <w:top w:val="single" w:sz="4" w:space="12" w:color="auto"/>
        <w:bottom w:val="single" w:sz="4" w:space="12" w:color="auto"/>
      </w:pBdr>
      <w:spacing w:before="480" w:after="260" w:line="240" w:lineRule="auto"/>
      <w:ind w:right="1958"/>
      <w:jc w:val="center"/>
    </w:pPr>
    <w:rPr>
      <w:rFonts w:ascii="Times New Roman" w:hAnsi="Times New Roman"/>
      <w:b/>
      <w:szCs w:val="20"/>
    </w:rPr>
  </w:style>
  <w:style w:type="paragraph" w:customStyle="1" w:styleId="ExAAHeading2">
    <w:name w:val="ExAA Heading 2"/>
    <w:basedOn w:val="Normal"/>
    <w:next w:val="Normal"/>
    <w:uiPriority w:val="99"/>
    <w:rsid w:val="00D979BD"/>
    <w:pPr>
      <w:numPr>
        <w:ilvl w:val="1"/>
        <w:numId w:val="31"/>
      </w:numPr>
      <w:tabs>
        <w:tab w:val="clear" w:pos="1080"/>
      </w:tabs>
      <w:spacing w:before="240" w:line="240" w:lineRule="auto"/>
    </w:pPr>
    <w:rPr>
      <w:rFonts w:ascii="Times New Roman" w:hAnsi="Times New Roman"/>
      <w:szCs w:val="20"/>
    </w:rPr>
  </w:style>
  <w:style w:type="paragraph" w:customStyle="1" w:styleId="ExAAHeading3">
    <w:name w:val="ExAA Heading 3"/>
    <w:basedOn w:val="Normal"/>
    <w:next w:val="Normal"/>
    <w:uiPriority w:val="99"/>
    <w:rsid w:val="00D979BD"/>
    <w:pPr>
      <w:numPr>
        <w:ilvl w:val="2"/>
        <w:numId w:val="31"/>
      </w:numPr>
      <w:tabs>
        <w:tab w:val="clear" w:pos="1800"/>
      </w:tabs>
      <w:spacing w:before="240" w:line="240" w:lineRule="auto"/>
    </w:pPr>
    <w:rPr>
      <w:rFonts w:ascii="Times New Roman" w:hAnsi="Times New Roman"/>
      <w:szCs w:val="20"/>
    </w:rPr>
  </w:style>
  <w:style w:type="paragraph" w:customStyle="1" w:styleId="ExAAHeading4">
    <w:name w:val="ExAA Heading 4"/>
    <w:basedOn w:val="Normal"/>
    <w:next w:val="Normal"/>
    <w:uiPriority w:val="99"/>
    <w:rsid w:val="00D979BD"/>
    <w:pPr>
      <w:numPr>
        <w:ilvl w:val="3"/>
        <w:numId w:val="31"/>
      </w:numPr>
      <w:tabs>
        <w:tab w:val="clear" w:pos="2880"/>
      </w:tabs>
      <w:spacing w:before="240" w:line="240" w:lineRule="auto"/>
    </w:pPr>
    <w:rPr>
      <w:rFonts w:ascii="Times New Roman" w:hAnsi="Times New Roman"/>
      <w:sz w:val="24"/>
      <w:szCs w:val="20"/>
    </w:rPr>
  </w:style>
  <w:style w:type="paragraph" w:customStyle="1" w:styleId="ExAAHeading5">
    <w:name w:val="ExAA Heading 5"/>
    <w:basedOn w:val="Normal"/>
    <w:next w:val="Normal"/>
    <w:uiPriority w:val="99"/>
    <w:rsid w:val="00D979BD"/>
    <w:pPr>
      <w:numPr>
        <w:ilvl w:val="4"/>
        <w:numId w:val="31"/>
      </w:numPr>
      <w:tabs>
        <w:tab w:val="clear" w:pos="3240"/>
      </w:tabs>
      <w:spacing w:before="240" w:line="240" w:lineRule="auto"/>
    </w:pPr>
    <w:rPr>
      <w:rFonts w:ascii="Times New Roman" w:hAnsi="Times New Roman"/>
      <w:sz w:val="24"/>
      <w:szCs w:val="20"/>
    </w:rPr>
  </w:style>
  <w:style w:type="paragraph" w:customStyle="1" w:styleId="ExBHeading1">
    <w:name w:val="ExB Heading 1"/>
    <w:basedOn w:val="Normal"/>
    <w:next w:val="Normal"/>
    <w:uiPriority w:val="99"/>
    <w:rsid w:val="00D979BD"/>
    <w:pPr>
      <w:numPr>
        <w:numId w:val="32"/>
      </w:numPr>
      <w:tabs>
        <w:tab w:val="clear" w:pos="1080"/>
      </w:tabs>
      <w:spacing w:before="240" w:line="240" w:lineRule="auto"/>
    </w:pPr>
    <w:rPr>
      <w:rFonts w:ascii="Times New Roman" w:hAnsi="Times New Roman"/>
      <w:szCs w:val="20"/>
    </w:rPr>
  </w:style>
  <w:style w:type="paragraph" w:customStyle="1" w:styleId="ExBHeading2">
    <w:name w:val="ExB Heading 2"/>
    <w:basedOn w:val="Normal"/>
    <w:next w:val="Normal"/>
    <w:uiPriority w:val="99"/>
    <w:rsid w:val="00D979BD"/>
    <w:pPr>
      <w:spacing w:before="240" w:line="240" w:lineRule="auto"/>
    </w:pPr>
    <w:rPr>
      <w:rFonts w:ascii="Times New Roman" w:hAnsi="Times New Roman"/>
      <w:sz w:val="24"/>
      <w:szCs w:val="20"/>
    </w:rPr>
  </w:style>
  <w:style w:type="paragraph" w:customStyle="1" w:styleId="ExBHeading3">
    <w:name w:val="ExB Heading 3"/>
    <w:basedOn w:val="Normal"/>
    <w:next w:val="Normal"/>
    <w:uiPriority w:val="99"/>
    <w:rsid w:val="00D979BD"/>
    <w:pPr>
      <w:spacing w:before="240" w:line="240" w:lineRule="auto"/>
    </w:pPr>
    <w:rPr>
      <w:rFonts w:ascii="Times New Roman" w:hAnsi="Times New Roman"/>
      <w:sz w:val="24"/>
      <w:szCs w:val="20"/>
    </w:rPr>
  </w:style>
  <w:style w:type="paragraph" w:customStyle="1" w:styleId="ExBHeading4">
    <w:name w:val="ExB Heading 4"/>
    <w:basedOn w:val="Normal"/>
    <w:next w:val="Normal"/>
    <w:uiPriority w:val="99"/>
    <w:rsid w:val="00D979BD"/>
    <w:pPr>
      <w:spacing w:before="240" w:line="240" w:lineRule="auto"/>
    </w:pPr>
    <w:rPr>
      <w:rFonts w:ascii="Times New Roman" w:hAnsi="Times New Roman"/>
      <w:sz w:val="24"/>
      <w:szCs w:val="20"/>
    </w:rPr>
  </w:style>
  <w:style w:type="paragraph" w:customStyle="1" w:styleId="ExBHeading5">
    <w:name w:val="ExB Heading 5"/>
    <w:basedOn w:val="Normal"/>
    <w:next w:val="Normal"/>
    <w:uiPriority w:val="99"/>
    <w:rsid w:val="00D979BD"/>
    <w:pPr>
      <w:spacing w:before="240" w:line="240" w:lineRule="auto"/>
    </w:pPr>
    <w:rPr>
      <w:rFonts w:ascii="Times New Roman" w:hAnsi="Times New Roman"/>
      <w:sz w:val="24"/>
      <w:szCs w:val="20"/>
    </w:rPr>
  </w:style>
  <w:style w:type="paragraph" w:customStyle="1" w:styleId="ExCHeading1">
    <w:name w:val="ExC Heading 1"/>
    <w:basedOn w:val="Normal"/>
    <w:next w:val="Normal"/>
    <w:uiPriority w:val="99"/>
    <w:rsid w:val="00D979BD"/>
    <w:pPr>
      <w:keepNext/>
      <w:numPr>
        <w:numId w:val="33"/>
      </w:numPr>
      <w:pBdr>
        <w:top w:val="single" w:sz="4" w:space="12" w:color="auto"/>
        <w:bottom w:val="single" w:sz="4" w:space="12" w:color="auto"/>
      </w:pBdr>
      <w:spacing w:before="480" w:after="260" w:line="240" w:lineRule="auto"/>
      <w:ind w:right="1958"/>
      <w:jc w:val="center"/>
    </w:pPr>
    <w:rPr>
      <w:rFonts w:ascii="Times New Roman" w:hAnsi="Times New Roman"/>
      <w:b/>
      <w:szCs w:val="20"/>
    </w:rPr>
  </w:style>
  <w:style w:type="paragraph" w:customStyle="1" w:styleId="ExCHeading2">
    <w:name w:val="ExC Heading 2"/>
    <w:basedOn w:val="Normal"/>
    <w:next w:val="Normal"/>
    <w:uiPriority w:val="99"/>
    <w:rsid w:val="00D979BD"/>
    <w:pPr>
      <w:numPr>
        <w:ilvl w:val="1"/>
        <w:numId w:val="33"/>
      </w:numPr>
      <w:tabs>
        <w:tab w:val="clear" w:pos="1080"/>
      </w:tabs>
      <w:spacing w:before="240" w:line="240" w:lineRule="auto"/>
    </w:pPr>
    <w:rPr>
      <w:rFonts w:ascii="Times New Roman" w:hAnsi="Times New Roman"/>
      <w:szCs w:val="20"/>
    </w:rPr>
  </w:style>
  <w:style w:type="paragraph" w:customStyle="1" w:styleId="ExCHeading3">
    <w:name w:val="ExC Heading 3"/>
    <w:basedOn w:val="Normal"/>
    <w:next w:val="Normal"/>
    <w:uiPriority w:val="99"/>
    <w:rsid w:val="00D979BD"/>
    <w:pPr>
      <w:numPr>
        <w:ilvl w:val="2"/>
        <w:numId w:val="33"/>
      </w:numPr>
      <w:tabs>
        <w:tab w:val="clear" w:pos="1800"/>
      </w:tabs>
      <w:spacing w:before="240" w:line="240" w:lineRule="auto"/>
    </w:pPr>
    <w:rPr>
      <w:rFonts w:ascii="Times New Roman" w:hAnsi="Times New Roman"/>
      <w:szCs w:val="20"/>
    </w:rPr>
  </w:style>
  <w:style w:type="paragraph" w:customStyle="1" w:styleId="ExCHeading4">
    <w:name w:val="ExC Heading 4"/>
    <w:basedOn w:val="Normal"/>
    <w:next w:val="Normal"/>
    <w:uiPriority w:val="99"/>
    <w:rsid w:val="00D979BD"/>
    <w:pPr>
      <w:numPr>
        <w:ilvl w:val="3"/>
        <w:numId w:val="33"/>
      </w:numPr>
      <w:tabs>
        <w:tab w:val="clear" w:pos="2520"/>
      </w:tabs>
      <w:spacing w:before="240" w:line="240" w:lineRule="auto"/>
    </w:pPr>
    <w:rPr>
      <w:rFonts w:ascii="Times New Roman" w:hAnsi="Times New Roman"/>
      <w:szCs w:val="20"/>
    </w:rPr>
  </w:style>
  <w:style w:type="paragraph" w:customStyle="1" w:styleId="ExCHeading5">
    <w:name w:val="ExC Heading 5"/>
    <w:basedOn w:val="Normal"/>
    <w:next w:val="Normal"/>
    <w:uiPriority w:val="99"/>
    <w:rsid w:val="00D979BD"/>
    <w:pPr>
      <w:numPr>
        <w:ilvl w:val="4"/>
        <w:numId w:val="33"/>
      </w:numPr>
      <w:tabs>
        <w:tab w:val="clear" w:pos="3240"/>
      </w:tabs>
      <w:spacing w:before="240" w:line="240" w:lineRule="auto"/>
    </w:pPr>
    <w:rPr>
      <w:rFonts w:ascii="Times New Roman" w:hAnsi="Times New Roman"/>
      <w:sz w:val="24"/>
      <w:szCs w:val="20"/>
    </w:rPr>
  </w:style>
  <w:style w:type="paragraph" w:customStyle="1" w:styleId="HeadingBorder">
    <w:name w:val="Heading Border"/>
    <w:basedOn w:val="Normal"/>
    <w:uiPriority w:val="99"/>
    <w:rsid w:val="00D979BD"/>
    <w:pPr>
      <w:keepNext/>
      <w:keepLines/>
      <w:tabs>
        <w:tab w:val="left" w:leader="underscore" w:pos="7920"/>
      </w:tabs>
      <w:spacing w:before="240" w:line="480" w:lineRule="auto"/>
      <w:ind w:left="1987"/>
    </w:pPr>
    <w:rPr>
      <w:rFonts w:ascii="Times New Roman" w:hAnsi="Times New Roman"/>
      <w:szCs w:val="20"/>
    </w:rPr>
  </w:style>
  <w:style w:type="paragraph" w:customStyle="1" w:styleId="VendorResponse">
    <w:name w:val="Vendor Response"/>
    <w:basedOn w:val="BodyText"/>
    <w:uiPriority w:val="99"/>
    <w:rsid w:val="00D979BD"/>
    <w:pPr>
      <w:spacing w:before="0" w:after="240"/>
      <w:ind w:left="720" w:firstLine="0"/>
      <w:jc w:val="left"/>
    </w:pPr>
  </w:style>
  <w:style w:type="paragraph" w:customStyle="1" w:styleId="TableTopic">
    <w:name w:val="TableTopic"/>
    <w:basedOn w:val="Normal"/>
    <w:uiPriority w:val="99"/>
    <w:rsid w:val="00D979BD"/>
    <w:pPr>
      <w:keepLines/>
      <w:suppressAutoHyphens/>
      <w:spacing w:line="240" w:lineRule="auto"/>
    </w:pPr>
    <w:rPr>
      <w:rFonts w:ascii="Times New Roman" w:hAnsi="Times New Roman"/>
      <w:sz w:val="20"/>
      <w:szCs w:val="20"/>
    </w:rPr>
  </w:style>
  <w:style w:type="paragraph" w:customStyle="1" w:styleId="Normal1">
    <w:name w:val="Normal1"/>
    <w:basedOn w:val="Normal"/>
    <w:uiPriority w:val="99"/>
    <w:rsid w:val="00D979BD"/>
    <w:pPr>
      <w:keepLines/>
      <w:widowControl w:val="0"/>
      <w:adjustRightInd w:val="0"/>
      <w:spacing w:line="360" w:lineRule="atLeast"/>
      <w:textAlignment w:val="baseline"/>
    </w:pPr>
    <w:rPr>
      <w:rFonts w:cs="Arial"/>
      <w:lang w:val="en-GB"/>
    </w:rPr>
  </w:style>
  <w:style w:type="paragraph" w:customStyle="1" w:styleId="Bullet25">
    <w:name w:val="Bullet 25"/>
    <w:basedOn w:val="Normal"/>
    <w:uiPriority w:val="99"/>
    <w:rsid w:val="00D979BD"/>
    <w:pPr>
      <w:tabs>
        <w:tab w:val="num" w:pos="1440"/>
      </w:tabs>
      <w:spacing w:before="240" w:line="240" w:lineRule="auto"/>
      <w:ind w:left="1440" w:hanging="360"/>
    </w:pPr>
    <w:rPr>
      <w:rFonts w:ascii="Times New Roman" w:hAnsi="Times New Roman"/>
      <w:sz w:val="24"/>
      <w:szCs w:val="20"/>
    </w:rPr>
  </w:style>
  <w:style w:type="paragraph" w:customStyle="1" w:styleId="Bullet5">
    <w:name w:val="Bullet 5"/>
    <w:basedOn w:val="Normal"/>
    <w:uiPriority w:val="99"/>
    <w:rsid w:val="00D979BD"/>
    <w:pPr>
      <w:numPr>
        <w:numId w:val="13"/>
      </w:numPr>
      <w:spacing w:before="240" w:line="240" w:lineRule="auto"/>
    </w:pPr>
    <w:rPr>
      <w:rFonts w:ascii="Times New Roman" w:hAnsi="Times New Roman"/>
      <w:sz w:val="24"/>
      <w:szCs w:val="20"/>
    </w:rPr>
  </w:style>
  <w:style w:type="paragraph" w:customStyle="1" w:styleId="SquareBullet">
    <w:name w:val="Square Bullet"/>
    <w:basedOn w:val="Normal"/>
    <w:uiPriority w:val="99"/>
    <w:rsid w:val="00D979BD"/>
    <w:pPr>
      <w:tabs>
        <w:tab w:val="num" w:pos="360"/>
      </w:tabs>
      <w:spacing w:before="240" w:line="240" w:lineRule="auto"/>
      <w:ind w:left="360" w:hanging="360"/>
    </w:pPr>
    <w:rPr>
      <w:rFonts w:ascii="Times New Roman" w:hAnsi="Times New Roman"/>
      <w:sz w:val="24"/>
      <w:szCs w:val="20"/>
    </w:rPr>
  </w:style>
  <w:style w:type="paragraph" w:customStyle="1" w:styleId="Def3H1">
    <w:name w:val="Def3 H1"/>
    <w:basedOn w:val="Normal"/>
    <w:next w:val="Normal"/>
    <w:uiPriority w:val="99"/>
    <w:rsid w:val="00D979BD"/>
    <w:pPr>
      <w:numPr>
        <w:numId w:val="15"/>
      </w:numPr>
      <w:spacing w:before="240" w:line="240" w:lineRule="auto"/>
    </w:pPr>
    <w:rPr>
      <w:rFonts w:ascii="Times New Roman" w:hAnsi="Times New Roman"/>
      <w:sz w:val="24"/>
      <w:szCs w:val="20"/>
    </w:rPr>
  </w:style>
  <w:style w:type="paragraph" w:customStyle="1" w:styleId="Def4H1">
    <w:name w:val="Def4 H1"/>
    <w:basedOn w:val="Normal"/>
    <w:next w:val="Normal"/>
    <w:uiPriority w:val="99"/>
    <w:rsid w:val="00D979BD"/>
    <w:pPr>
      <w:numPr>
        <w:numId w:val="16"/>
      </w:numPr>
      <w:spacing w:before="240" w:line="240" w:lineRule="auto"/>
    </w:pPr>
    <w:rPr>
      <w:rFonts w:ascii="Times New Roman" w:hAnsi="Times New Roman"/>
      <w:sz w:val="24"/>
      <w:szCs w:val="20"/>
    </w:rPr>
  </w:style>
  <w:style w:type="paragraph" w:customStyle="1" w:styleId="Heading2A">
    <w:name w:val="Heading 2A"/>
    <w:basedOn w:val="Heading2"/>
    <w:uiPriority w:val="99"/>
    <w:rsid w:val="00D979BD"/>
    <w:pPr>
      <w:keepNext w:val="0"/>
      <w:keepLines w:val="0"/>
      <w:numPr>
        <w:numId w:val="8"/>
      </w:numPr>
      <w:tabs>
        <w:tab w:val="clear" w:pos="1080"/>
      </w:tabs>
      <w:spacing w:before="240" w:line="240" w:lineRule="auto"/>
    </w:pPr>
    <w:rPr>
      <w:rFonts w:ascii="Times New Roman" w:eastAsia="Calibri" w:hAnsi="Times New Roman"/>
      <w:b w:val="0"/>
      <w:bCs w:val="0"/>
      <w:sz w:val="24"/>
      <w:szCs w:val="20"/>
    </w:rPr>
  </w:style>
  <w:style w:type="character" w:customStyle="1" w:styleId="DeltaViewDeletion">
    <w:name w:val="DeltaView Deletion"/>
    <w:uiPriority w:val="99"/>
    <w:rsid w:val="00D979BD"/>
    <w:rPr>
      <w:strike/>
      <w:color w:val="FF0000"/>
    </w:rPr>
  </w:style>
  <w:style w:type="character" w:customStyle="1" w:styleId="DeltaViewMoveSource">
    <w:name w:val="DeltaView Move Source"/>
    <w:uiPriority w:val="99"/>
    <w:rsid w:val="00D979BD"/>
    <w:rPr>
      <w:strike/>
      <w:color w:val="00C000"/>
    </w:rPr>
  </w:style>
  <w:style w:type="character" w:customStyle="1" w:styleId="DeltaViewMoveDestination">
    <w:name w:val="DeltaView Move Destination"/>
    <w:uiPriority w:val="99"/>
    <w:rsid w:val="00D979BD"/>
    <w:rPr>
      <w:color w:val="00C000"/>
      <w:u w:val="double"/>
    </w:rPr>
  </w:style>
  <w:style w:type="paragraph" w:styleId="BodyText2">
    <w:name w:val="Body Text 2"/>
    <w:aliases w:val="Body Text 2 Char,ExNBody Text 2"/>
    <w:basedOn w:val="Normal"/>
    <w:link w:val="BodyText2Char1"/>
    <w:uiPriority w:val="99"/>
    <w:rsid w:val="00D979BD"/>
    <w:pPr>
      <w:spacing w:before="240" w:line="240" w:lineRule="auto"/>
    </w:pPr>
    <w:rPr>
      <w:rFonts w:ascii="Times New Roman" w:hAnsi="Times New Roman"/>
      <w:b/>
      <w:bCs/>
      <w:sz w:val="24"/>
      <w:szCs w:val="20"/>
    </w:rPr>
  </w:style>
  <w:style w:type="character" w:customStyle="1" w:styleId="BodyText2Char1">
    <w:name w:val="Body Text 2 Char1"/>
    <w:aliases w:val="Body Text 2 Char Char,ExNBody Text 2 Char"/>
    <w:link w:val="BodyText2"/>
    <w:uiPriority w:val="99"/>
    <w:semiHidden/>
    <w:locked/>
    <w:rsid w:val="00FA1E9C"/>
    <w:rPr>
      <w:rFonts w:cs="Times New Roman"/>
    </w:rPr>
  </w:style>
  <w:style w:type="paragraph" w:styleId="BodyText3">
    <w:name w:val="Body Text 3"/>
    <w:aliases w:val="ExNBody Text 3"/>
    <w:basedOn w:val="Normal"/>
    <w:link w:val="BodyText3Char"/>
    <w:uiPriority w:val="99"/>
    <w:rsid w:val="00D979BD"/>
    <w:pPr>
      <w:keepNext/>
      <w:tabs>
        <w:tab w:val="left" w:pos="540"/>
        <w:tab w:val="left" w:pos="990"/>
      </w:tabs>
      <w:spacing w:before="240" w:line="240" w:lineRule="auto"/>
    </w:pPr>
    <w:rPr>
      <w:rFonts w:ascii="Times New Roman" w:hAnsi="Times New Roman"/>
      <w:sz w:val="20"/>
      <w:szCs w:val="20"/>
    </w:rPr>
  </w:style>
  <w:style w:type="character" w:customStyle="1" w:styleId="BodyText3Char">
    <w:name w:val="Body Text 3 Char"/>
    <w:aliases w:val="ExNBody Text 3 Char"/>
    <w:link w:val="BodyText3"/>
    <w:uiPriority w:val="99"/>
    <w:semiHidden/>
    <w:locked/>
    <w:rsid w:val="00FA1E9C"/>
    <w:rPr>
      <w:rFonts w:cs="Times New Roman"/>
      <w:sz w:val="16"/>
      <w:szCs w:val="16"/>
    </w:rPr>
  </w:style>
  <w:style w:type="paragraph" w:customStyle="1" w:styleId="ArticleL4">
    <w:name w:val="Article_L4"/>
    <w:basedOn w:val="Normal"/>
    <w:next w:val="Normal"/>
    <w:uiPriority w:val="99"/>
    <w:rsid w:val="00D979BD"/>
    <w:pPr>
      <w:numPr>
        <w:ilvl w:val="3"/>
        <w:numId w:val="11"/>
      </w:numPr>
      <w:autoSpaceDE w:val="0"/>
      <w:autoSpaceDN w:val="0"/>
      <w:adjustRightInd w:val="0"/>
      <w:spacing w:after="240" w:line="240" w:lineRule="auto"/>
      <w:ind w:left="2880"/>
      <w:outlineLvl w:val="3"/>
    </w:pPr>
    <w:rPr>
      <w:rFonts w:ascii="Times New Roman" w:hAnsi="Times New Roman"/>
      <w:sz w:val="24"/>
      <w:szCs w:val="24"/>
    </w:rPr>
  </w:style>
  <w:style w:type="paragraph" w:customStyle="1" w:styleId="ArticleL5">
    <w:name w:val="Article_L5"/>
    <w:basedOn w:val="ArticleL4"/>
    <w:next w:val="Normal"/>
    <w:uiPriority w:val="99"/>
    <w:rsid w:val="00D979BD"/>
    <w:pPr>
      <w:numPr>
        <w:ilvl w:val="4"/>
      </w:numPr>
      <w:tabs>
        <w:tab w:val="num" w:pos="4680"/>
      </w:tabs>
      <w:spacing w:after="60"/>
      <w:ind w:left="3600"/>
      <w:outlineLvl w:val="4"/>
    </w:pPr>
  </w:style>
  <w:style w:type="paragraph" w:customStyle="1" w:styleId="ArticleCont2">
    <w:name w:val="Article Cont 2"/>
    <w:basedOn w:val="Normal"/>
    <w:uiPriority w:val="99"/>
    <w:rsid w:val="00D979BD"/>
    <w:pPr>
      <w:spacing w:after="240" w:line="240" w:lineRule="auto"/>
      <w:ind w:firstLine="720"/>
    </w:pPr>
    <w:rPr>
      <w:rFonts w:ascii="Times New Roman" w:hAnsi="Times New Roman"/>
      <w:sz w:val="24"/>
      <w:szCs w:val="20"/>
    </w:rPr>
  </w:style>
  <w:style w:type="paragraph" w:customStyle="1" w:styleId="QBodyText">
    <w:name w:val="Q Body Text"/>
    <w:basedOn w:val="Normal"/>
    <w:uiPriority w:val="99"/>
    <w:rsid w:val="00D979BD"/>
    <w:pPr>
      <w:spacing w:after="240" w:line="240" w:lineRule="auto"/>
    </w:pPr>
    <w:rPr>
      <w:rFonts w:ascii="Times New Roman" w:hAnsi="Times New Roman"/>
      <w:szCs w:val="20"/>
    </w:rPr>
  </w:style>
  <w:style w:type="paragraph" w:customStyle="1" w:styleId="TableBodyText">
    <w:name w:val="Table Body Text"/>
    <w:basedOn w:val="BodyText"/>
    <w:uiPriority w:val="99"/>
    <w:rsid w:val="00D979BD"/>
    <w:pPr>
      <w:spacing w:before="60" w:after="60"/>
      <w:ind w:firstLine="0"/>
      <w:jc w:val="left"/>
    </w:pPr>
    <w:rPr>
      <w:rFonts w:ascii="Arial Narrow" w:hAnsi="Arial Narrow"/>
      <w:sz w:val="18"/>
    </w:rPr>
  </w:style>
  <w:style w:type="character" w:customStyle="1" w:styleId="BodyTextChar4">
    <w:name w:val="Body Text Char4"/>
    <w:aliases w:val="heading3 Char,bt Char2,body text Char,3 indent Char,heading31 Char,body text1 Char,3 indent1 Char,heading32 Char,body text2 Char,3 indent2 Char,heading33 Char,body text3 Char,3 indent3 Char,heading34 Char,body text4 Char,3 indent4 Char"/>
    <w:uiPriority w:val="99"/>
    <w:rsid w:val="00D979BD"/>
    <w:rPr>
      <w:rFonts w:cs="Times New Roman"/>
      <w:sz w:val="22"/>
      <w:lang w:val="en-US" w:eastAsia="en-US" w:bidi="ar-SA"/>
    </w:rPr>
  </w:style>
  <w:style w:type="character" w:customStyle="1" w:styleId="RBodyTextChar1">
    <w:name w:val="R Body Text Char1"/>
    <w:uiPriority w:val="99"/>
    <w:rsid w:val="00D979BD"/>
    <w:rPr>
      <w:rFonts w:cs="Times New Roman"/>
      <w:sz w:val="22"/>
      <w:lang w:val="en-US" w:eastAsia="en-US" w:bidi="ar-SA"/>
    </w:rPr>
  </w:style>
  <w:style w:type="character" w:customStyle="1" w:styleId="zYField">
    <w:name w:val="zY_Field"/>
    <w:uiPriority w:val="99"/>
    <w:rsid w:val="00D979BD"/>
    <w:rPr>
      <w:rFonts w:cs="Times New Roman"/>
      <w:color w:val="0000FF"/>
      <w:sz w:val="16"/>
    </w:rPr>
  </w:style>
  <w:style w:type="character" w:customStyle="1" w:styleId="BodyTextChar3Char1CharCharCharCharCharChar">
    <w:name w:val="Body Text Char3 Char1 Char Char Char Char Char Char"/>
    <w:aliases w:val="Body Text Char2 Char Char1 Char Char Char Char Char Char,Body Text Char3 Char Char Char Char Char Char Char Char Char,Body Text Char2 Char Char Char Char1 Char Char Char Char Char Char"/>
    <w:uiPriority w:val="99"/>
    <w:rsid w:val="00D979BD"/>
    <w:rPr>
      <w:rFonts w:cs="Times New Roman"/>
      <w:sz w:val="22"/>
      <w:lang w:val="en-US" w:eastAsia="en-US" w:bidi="ar-SA"/>
    </w:rPr>
  </w:style>
  <w:style w:type="paragraph" w:customStyle="1" w:styleId="Bullet1">
    <w:name w:val="Bullet 1"/>
    <w:basedOn w:val="BodyText"/>
    <w:uiPriority w:val="99"/>
    <w:rsid w:val="00D979BD"/>
    <w:pPr>
      <w:numPr>
        <w:numId w:val="19"/>
      </w:numPr>
      <w:spacing w:before="0" w:after="240"/>
      <w:jc w:val="left"/>
    </w:pPr>
  </w:style>
  <w:style w:type="paragraph" w:customStyle="1" w:styleId="BulletLast">
    <w:name w:val="Bullet Last"/>
    <w:basedOn w:val="Normal"/>
    <w:next w:val="BodyText"/>
    <w:uiPriority w:val="99"/>
    <w:rsid w:val="00D979BD"/>
    <w:pPr>
      <w:numPr>
        <w:numId w:val="26"/>
      </w:numPr>
      <w:tabs>
        <w:tab w:val="left" w:pos="360"/>
      </w:tabs>
      <w:spacing w:after="240" w:line="240" w:lineRule="auto"/>
    </w:pPr>
    <w:rPr>
      <w:rFonts w:ascii="Times New Roman" w:hAnsi="Times New Roman"/>
      <w:szCs w:val="20"/>
    </w:rPr>
  </w:style>
  <w:style w:type="paragraph" w:customStyle="1" w:styleId="SubBullet">
    <w:name w:val="Sub Bullet"/>
    <w:basedOn w:val="Normal"/>
    <w:uiPriority w:val="99"/>
    <w:rsid w:val="00D979BD"/>
    <w:pPr>
      <w:numPr>
        <w:numId w:val="21"/>
      </w:numPr>
      <w:tabs>
        <w:tab w:val="clear" w:pos="533"/>
      </w:tabs>
      <w:spacing w:after="40" w:line="240" w:lineRule="auto"/>
      <w:ind w:left="540"/>
    </w:pPr>
    <w:rPr>
      <w:rFonts w:ascii="Times New Roman" w:hAnsi="Times New Roman"/>
      <w:szCs w:val="20"/>
    </w:rPr>
  </w:style>
  <w:style w:type="paragraph" w:customStyle="1" w:styleId="SubBulletLast">
    <w:name w:val="Sub Bullet Last"/>
    <w:basedOn w:val="SubBullet"/>
    <w:next w:val="Normal"/>
    <w:uiPriority w:val="99"/>
    <w:rsid w:val="00D979BD"/>
    <w:pPr>
      <w:spacing w:after="240"/>
    </w:pPr>
  </w:style>
  <w:style w:type="paragraph" w:customStyle="1" w:styleId="RBullet">
    <w:name w:val="R Bullet"/>
    <w:basedOn w:val="Normal"/>
    <w:uiPriority w:val="99"/>
    <w:rsid w:val="00D979BD"/>
    <w:pPr>
      <w:numPr>
        <w:numId w:val="25"/>
      </w:numPr>
      <w:tabs>
        <w:tab w:val="left" w:pos="360"/>
      </w:tabs>
      <w:spacing w:line="240" w:lineRule="auto"/>
    </w:pPr>
    <w:rPr>
      <w:rFonts w:ascii="Times New Roman" w:hAnsi="Times New Roman"/>
      <w:szCs w:val="20"/>
    </w:rPr>
  </w:style>
  <w:style w:type="paragraph" w:customStyle="1" w:styleId="RSectionTitle">
    <w:name w:val="R Section Title"/>
    <w:basedOn w:val="Normal"/>
    <w:next w:val="RBodyText"/>
    <w:uiPriority w:val="99"/>
    <w:rsid w:val="00D979BD"/>
    <w:pPr>
      <w:keepNext/>
      <w:keepLines/>
      <w:spacing w:line="240" w:lineRule="auto"/>
    </w:pPr>
    <w:rPr>
      <w:rFonts w:ascii="Arial Narrow" w:hAnsi="Arial Narrow"/>
      <w:b/>
      <w:sz w:val="24"/>
      <w:szCs w:val="20"/>
    </w:rPr>
  </w:style>
  <w:style w:type="paragraph" w:customStyle="1" w:styleId="RBodyText">
    <w:name w:val="R Body Text"/>
    <w:basedOn w:val="RNormal"/>
    <w:uiPriority w:val="99"/>
    <w:rsid w:val="00D979BD"/>
    <w:pPr>
      <w:spacing w:after="240"/>
    </w:pPr>
  </w:style>
  <w:style w:type="paragraph" w:customStyle="1" w:styleId="RNormal">
    <w:name w:val="R Normal"/>
    <w:basedOn w:val="Normal"/>
    <w:uiPriority w:val="99"/>
    <w:rsid w:val="00D979BD"/>
    <w:pPr>
      <w:spacing w:line="240" w:lineRule="auto"/>
    </w:pPr>
    <w:rPr>
      <w:rFonts w:ascii="Times New Roman" w:hAnsi="Times New Roman"/>
      <w:szCs w:val="20"/>
    </w:rPr>
  </w:style>
  <w:style w:type="paragraph" w:customStyle="1" w:styleId="TableTitle">
    <w:name w:val="Table Title"/>
    <w:basedOn w:val="BodyText"/>
    <w:uiPriority w:val="99"/>
    <w:rsid w:val="00D979BD"/>
    <w:pPr>
      <w:spacing w:before="60" w:after="60"/>
      <w:ind w:firstLine="0"/>
      <w:jc w:val="left"/>
    </w:pPr>
    <w:rPr>
      <w:rFonts w:ascii="Arial Narrow" w:hAnsi="Arial Narrow"/>
      <w:b/>
      <w:sz w:val="18"/>
    </w:rPr>
  </w:style>
  <w:style w:type="paragraph" w:customStyle="1" w:styleId="TableBodyTextCharCharChar">
    <w:name w:val="Table Body Text Char Char Char"/>
    <w:basedOn w:val="BodyText"/>
    <w:uiPriority w:val="99"/>
    <w:rsid w:val="00D979BD"/>
    <w:pPr>
      <w:spacing w:before="60" w:after="60"/>
      <w:ind w:firstLine="0"/>
      <w:jc w:val="left"/>
    </w:pPr>
    <w:rPr>
      <w:rFonts w:ascii="Arial Narrow" w:hAnsi="Arial Narrow"/>
      <w:sz w:val="18"/>
    </w:rPr>
  </w:style>
  <w:style w:type="character" w:customStyle="1" w:styleId="TableBodyTextCharCharCharCharCharCharChar">
    <w:name w:val="Table Body Text Char Char Char Char Char Char Char"/>
    <w:uiPriority w:val="99"/>
    <w:rsid w:val="00D979BD"/>
    <w:rPr>
      <w:rFonts w:ascii="Arial Narrow" w:hAnsi="Arial Narrow" w:cs="Times New Roman"/>
      <w:sz w:val="18"/>
      <w:lang w:val="en-US" w:eastAsia="en-US" w:bidi="ar-SA"/>
    </w:rPr>
  </w:style>
  <w:style w:type="paragraph" w:customStyle="1" w:styleId="QBullet">
    <w:name w:val="Q Bullet"/>
    <w:basedOn w:val="Normal"/>
    <w:uiPriority w:val="99"/>
    <w:rsid w:val="00D979BD"/>
    <w:pPr>
      <w:numPr>
        <w:numId w:val="23"/>
      </w:numPr>
      <w:tabs>
        <w:tab w:val="left" w:pos="360"/>
      </w:tabs>
      <w:spacing w:line="240" w:lineRule="auto"/>
    </w:pPr>
    <w:rPr>
      <w:rFonts w:ascii="Times New Roman" w:hAnsi="Times New Roman"/>
      <w:szCs w:val="20"/>
    </w:rPr>
  </w:style>
  <w:style w:type="paragraph" w:customStyle="1" w:styleId="QBulletLast">
    <w:name w:val="Q Bullet Last"/>
    <w:basedOn w:val="Normal"/>
    <w:next w:val="BodyText"/>
    <w:uiPriority w:val="99"/>
    <w:rsid w:val="00D979BD"/>
    <w:pPr>
      <w:numPr>
        <w:numId w:val="24"/>
      </w:numPr>
      <w:tabs>
        <w:tab w:val="clear" w:pos="533"/>
        <w:tab w:val="left" w:pos="360"/>
      </w:tabs>
      <w:spacing w:after="240" w:line="240" w:lineRule="auto"/>
    </w:pPr>
    <w:rPr>
      <w:rFonts w:ascii="Times New Roman" w:hAnsi="Times New Roman"/>
      <w:szCs w:val="20"/>
    </w:rPr>
  </w:style>
  <w:style w:type="character" w:customStyle="1" w:styleId="Heading2CharChar1Char1">
    <w:name w:val="Heading 2 Char Char1 Char1"/>
    <w:aliases w:val="Heading 2 Char2 Char Char Char,Heading 2 Char1 Char Char Char Char,Heading 2 Char Char Char Char Char Char,Heading 2 Char Char1 Char Char Char,Heading 2 Char1 Char1 Char Char,Heading 2 Char Char Char Char1"/>
    <w:uiPriority w:val="99"/>
    <w:rsid w:val="00D979BD"/>
    <w:rPr>
      <w:rFonts w:ascii="Arial Narrow" w:hAnsi="Arial Narrow" w:cs="Times New Roman"/>
      <w:b/>
      <w:sz w:val="32"/>
      <w:lang w:val="en-US" w:eastAsia="en-US" w:bidi="ar-SA"/>
    </w:rPr>
  </w:style>
  <w:style w:type="paragraph" w:customStyle="1" w:styleId="TableBodyTextChar1CharCharCharCharCharCharChar">
    <w:name w:val="Table Body Text Char1 Char Char Char Char Char Char Char"/>
    <w:basedOn w:val="BodyText"/>
    <w:uiPriority w:val="99"/>
    <w:rsid w:val="00D979BD"/>
    <w:pPr>
      <w:spacing w:before="60" w:after="60"/>
      <w:ind w:firstLine="0"/>
      <w:jc w:val="left"/>
    </w:pPr>
    <w:rPr>
      <w:rFonts w:ascii="Arial Narrow" w:hAnsi="Arial Narrow"/>
      <w:sz w:val="18"/>
    </w:rPr>
  </w:style>
  <w:style w:type="character" w:customStyle="1" w:styleId="BodyTextChar1Char2">
    <w:name w:val="Body Text Char1 Char2"/>
    <w:aliases w:val="Body Text Char2 Char1 Char1,Body Text Char1 Char Char2 Char1,Body Text Char2 Char1 Char Char1 Char,Body Text Char1 Char Char2 Char Char1 Char,Body Text3 Char Char Char Char Char1 Char,heading37 Char Char Char Char Char1 Char"/>
    <w:uiPriority w:val="99"/>
    <w:rsid w:val="00D979BD"/>
    <w:rPr>
      <w:rFonts w:cs="Times New Roman"/>
      <w:sz w:val="22"/>
      <w:lang w:val="en-US" w:eastAsia="en-US" w:bidi="ar-SA"/>
    </w:rPr>
  </w:style>
  <w:style w:type="paragraph" w:customStyle="1" w:styleId="TableBodyTextCharCharCharChar1CharCharCharChar">
    <w:name w:val="Table Body Text Char Char Char Char1 Char Char Char Char"/>
    <w:basedOn w:val="BodyText"/>
    <w:uiPriority w:val="99"/>
    <w:rsid w:val="00D979BD"/>
    <w:pPr>
      <w:spacing w:before="60" w:after="60"/>
      <w:ind w:firstLine="0"/>
      <w:jc w:val="left"/>
    </w:pPr>
    <w:rPr>
      <w:rFonts w:ascii="Arial Narrow" w:hAnsi="Arial Narrow"/>
      <w:sz w:val="18"/>
    </w:rPr>
  </w:style>
  <w:style w:type="character" w:customStyle="1" w:styleId="BodyTextChar2">
    <w:name w:val="Body Text Char2"/>
    <w:uiPriority w:val="99"/>
    <w:rsid w:val="00D979BD"/>
    <w:rPr>
      <w:rFonts w:cs="Times New Roman"/>
      <w:sz w:val="22"/>
      <w:lang w:val="en-US" w:eastAsia="en-US" w:bidi="ar-SA"/>
    </w:rPr>
  </w:style>
  <w:style w:type="character" w:customStyle="1" w:styleId="Heading3Char1">
    <w:name w:val="Heading 3 Char1"/>
    <w:uiPriority w:val="99"/>
    <w:rsid w:val="00D979BD"/>
    <w:rPr>
      <w:rFonts w:ascii="Arial Narrow" w:hAnsi="Arial Narrow" w:cs="Times New Roman"/>
      <w:b/>
      <w:i/>
      <w:sz w:val="28"/>
      <w:lang w:val="en-US" w:eastAsia="en-US" w:bidi="ar-SA"/>
    </w:rPr>
  </w:style>
  <w:style w:type="paragraph" w:customStyle="1" w:styleId="RFP">
    <w:name w:val="RFP"/>
    <w:basedOn w:val="BodyText"/>
    <w:next w:val="BodyText"/>
    <w:uiPriority w:val="99"/>
    <w:rsid w:val="00D979BD"/>
    <w:pPr>
      <w:pBdr>
        <w:top w:val="single" w:sz="4" w:space="1" w:color="auto"/>
        <w:left w:val="single" w:sz="4" w:space="4" w:color="auto"/>
        <w:bottom w:val="single" w:sz="4" w:space="1" w:color="auto"/>
        <w:right w:val="single" w:sz="4" w:space="4" w:color="auto"/>
      </w:pBdr>
      <w:spacing w:before="0"/>
      <w:ind w:firstLine="0"/>
      <w:jc w:val="left"/>
    </w:pPr>
    <w:rPr>
      <w:i/>
    </w:rPr>
  </w:style>
  <w:style w:type="paragraph" w:customStyle="1" w:styleId="FigureNumber">
    <w:name w:val="Figure Number"/>
    <w:basedOn w:val="BodyText"/>
    <w:uiPriority w:val="99"/>
    <w:rsid w:val="00D979BD"/>
    <w:pPr>
      <w:spacing w:before="0" w:after="240"/>
      <w:ind w:firstLine="0"/>
      <w:jc w:val="left"/>
    </w:pPr>
    <w:rPr>
      <w:rFonts w:ascii="Arial Narrow" w:hAnsi="Arial Narrow"/>
      <w:i/>
      <w:sz w:val="18"/>
    </w:rPr>
  </w:style>
  <w:style w:type="paragraph" w:customStyle="1" w:styleId="headsection">
    <w:name w:val="headsection"/>
    <w:basedOn w:val="Normal"/>
    <w:next w:val="subheadsection"/>
    <w:uiPriority w:val="99"/>
    <w:rsid w:val="00D979BD"/>
    <w:pPr>
      <w:pBdr>
        <w:bottom w:val="dotted" w:sz="6" w:space="1" w:color="auto"/>
      </w:pBdr>
      <w:spacing w:before="1200" w:line="240" w:lineRule="auto"/>
      <w:jc w:val="right"/>
    </w:pPr>
    <w:rPr>
      <w:rFonts w:ascii="Arial Narrow" w:hAnsi="Arial Narrow"/>
      <w:b/>
      <w:color w:val="000000"/>
      <w:sz w:val="52"/>
      <w:szCs w:val="20"/>
    </w:rPr>
  </w:style>
  <w:style w:type="paragraph" w:customStyle="1" w:styleId="subheadsection">
    <w:name w:val="subheadsection"/>
    <w:basedOn w:val="Normal"/>
    <w:uiPriority w:val="99"/>
    <w:rsid w:val="00D979BD"/>
    <w:pPr>
      <w:spacing w:after="720" w:line="240" w:lineRule="auto"/>
      <w:jc w:val="right"/>
    </w:pPr>
    <w:rPr>
      <w:rFonts w:ascii="Arial Narrow" w:hAnsi="Arial Narrow"/>
      <w:i/>
      <w:color w:val="000000"/>
      <w:sz w:val="44"/>
      <w:szCs w:val="20"/>
    </w:rPr>
  </w:style>
  <w:style w:type="paragraph" w:customStyle="1" w:styleId="BulletClear">
    <w:name w:val="Bullet Clear"/>
    <w:basedOn w:val="Normal"/>
    <w:next w:val="Normal"/>
    <w:uiPriority w:val="99"/>
    <w:rsid w:val="00D979BD"/>
    <w:pPr>
      <w:spacing w:line="20" w:lineRule="exact"/>
    </w:pPr>
    <w:rPr>
      <w:rFonts w:ascii="Times New Roman" w:hAnsi="Times New Roman"/>
      <w:szCs w:val="20"/>
    </w:rPr>
  </w:style>
  <w:style w:type="paragraph" w:customStyle="1" w:styleId="RBodyTextChar">
    <w:name w:val="R Body Text Char"/>
    <w:basedOn w:val="RNormal"/>
    <w:uiPriority w:val="99"/>
    <w:rsid w:val="00D979BD"/>
    <w:pPr>
      <w:spacing w:after="240"/>
    </w:pPr>
  </w:style>
  <w:style w:type="character" w:customStyle="1" w:styleId="RHeadingParagraph">
    <w:name w:val="R Heading Paragraph"/>
    <w:uiPriority w:val="99"/>
    <w:rsid w:val="00D979BD"/>
    <w:rPr>
      <w:rFonts w:cs="Times New Roman"/>
    </w:rPr>
  </w:style>
  <w:style w:type="character" w:customStyle="1" w:styleId="RHeadingParagraphItalics">
    <w:name w:val="R Heading Paragraph Italics"/>
    <w:uiPriority w:val="99"/>
    <w:rsid w:val="00D979BD"/>
    <w:rPr>
      <w:rFonts w:cs="Times New Roman"/>
      <w:i/>
    </w:rPr>
  </w:style>
  <w:style w:type="paragraph" w:customStyle="1" w:styleId="RName">
    <w:name w:val="R Name"/>
    <w:basedOn w:val="Normal"/>
    <w:uiPriority w:val="99"/>
    <w:rsid w:val="00D979BD"/>
    <w:pPr>
      <w:keepNext/>
      <w:keepLines/>
      <w:spacing w:line="240" w:lineRule="auto"/>
    </w:pPr>
    <w:rPr>
      <w:rFonts w:ascii="Arial Narrow" w:hAnsi="Arial Narrow"/>
      <w:b/>
      <w:i/>
      <w:sz w:val="28"/>
      <w:szCs w:val="20"/>
    </w:rPr>
  </w:style>
  <w:style w:type="paragraph" w:customStyle="1" w:styleId="RPosition">
    <w:name w:val="R Position"/>
    <w:basedOn w:val="Normal"/>
    <w:uiPriority w:val="99"/>
    <w:rsid w:val="00D979BD"/>
    <w:pPr>
      <w:keepNext/>
      <w:keepLines/>
      <w:spacing w:line="240" w:lineRule="auto"/>
    </w:pPr>
    <w:rPr>
      <w:rFonts w:ascii="Arial Narrow" w:hAnsi="Arial Narrow"/>
      <w:b/>
      <w:i/>
      <w:szCs w:val="20"/>
    </w:rPr>
  </w:style>
  <w:style w:type="paragraph" w:customStyle="1" w:styleId="QTitle">
    <w:name w:val="Q Title"/>
    <w:basedOn w:val="RNameLine"/>
    <w:uiPriority w:val="99"/>
    <w:rsid w:val="00D979BD"/>
    <w:pPr>
      <w:ind w:firstLine="0"/>
    </w:pPr>
  </w:style>
  <w:style w:type="paragraph" w:customStyle="1" w:styleId="QNormal">
    <w:name w:val="Q Normal"/>
    <w:basedOn w:val="RNormal"/>
    <w:uiPriority w:val="99"/>
    <w:rsid w:val="00D979BD"/>
  </w:style>
  <w:style w:type="paragraph" w:customStyle="1" w:styleId="QHead1">
    <w:name w:val="Q Head 1"/>
    <w:basedOn w:val="RSectionTitle"/>
    <w:uiPriority w:val="99"/>
    <w:rsid w:val="00D979BD"/>
  </w:style>
  <w:style w:type="paragraph" w:customStyle="1" w:styleId="QHead2">
    <w:name w:val="Q Head 2"/>
    <w:basedOn w:val="RPosition"/>
    <w:uiPriority w:val="99"/>
    <w:rsid w:val="00D979BD"/>
  </w:style>
  <w:style w:type="paragraph" w:customStyle="1" w:styleId="QHead3">
    <w:name w:val="Q Head 3"/>
    <w:basedOn w:val="QHead2"/>
    <w:uiPriority w:val="99"/>
    <w:rsid w:val="00D979BD"/>
  </w:style>
  <w:style w:type="paragraph" w:customStyle="1" w:styleId="HeadingParagraph">
    <w:name w:val="Heading Paragraph"/>
    <w:basedOn w:val="Normal"/>
    <w:next w:val="Normal"/>
    <w:uiPriority w:val="99"/>
    <w:rsid w:val="00D979BD"/>
    <w:pPr>
      <w:spacing w:line="240" w:lineRule="auto"/>
    </w:pPr>
    <w:rPr>
      <w:rFonts w:ascii="Arial Narrow" w:hAnsi="Arial Narrow"/>
      <w:b/>
      <w:sz w:val="20"/>
      <w:szCs w:val="20"/>
    </w:rPr>
  </w:style>
  <w:style w:type="paragraph" w:customStyle="1" w:styleId="CallOutText">
    <w:name w:val="CallOutText"/>
    <w:basedOn w:val="BodyText2"/>
    <w:uiPriority w:val="99"/>
    <w:rsid w:val="00D979BD"/>
    <w:pPr>
      <w:spacing w:before="0"/>
      <w:jc w:val="center"/>
    </w:pPr>
    <w:rPr>
      <w:rFonts w:ascii="Arial Narrow" w:hAnsi="Arial Narrow"/>
      <w:b w:val="0"/>
      <w:i/>
      <w:iCs/>
      <w:sz w:val="20"/>
    </w:rPr>
  </w:style>
  <w:style w:type="paragraph" w:customStyle="1" w:styleId="ECG1">
    <w:name w:val="ECG1"/>
    <w:basedOn w:val="Normal"/>
    <w:uiPriority w:val="99"/>
    <w:rsid w:val="00D979BD"/>
    <w:pPr>
      <w:tabs>
        <w:tab w:val="num" w:pos="720"/>
      </w:tabs>
      <w:spacing w:before="80" w:after="80" w:line="288" w:lineRule="auto"/>
      <w:ind w:left="720" w:hanging="720"/>
    </w:pPr>
    <w:rPr>
      <w:rFonts w:ascii="Times New Roman" w:hAnsi="Times New Roman"/>
      <w:sz w:val="24"/>
      <w:szCs w:val="20"/>
    </w:rPr>
  </w:style>
  <w:style w:type="paragraph" w:customStyle="1" w:styleId="ECG2">
    <w:name w:val="ECG2"/>
    <w:basedOn w:val="Normal"/>
    <w:uiPriority w:val="99"/>
    <w:rsid w:val="00D979BD"/>
    <w:pPr>
      <w:tabs>
        <w:tab w:val="num" w:pos="1440"/>
      </w:tabs>
      <w:spacing w:before="80" w:after="80" w:line="288" w:lineRule="auto"/>
      <w:ind w:left="1440" w:hanging="720"/>
    </w:pPr>
    <w:rPr>
      <w:rFonts w:ascii="Times New Roman" w:hAnsi="Times New Roman"/>
      <w:sz w:val="24"/>
      <w:szCs w:val="20"/>
    </w:rPr>
  </w:style>
  <w:style w:type="paragraph" w:customStyle="1" w:styleId="ECG3">
    <w:name w:val="ECG3"/>
    <w:basedOn w:val="Normal"/>
    <w:uiPriority w:val="99"/>
    <w:rsid w:val="00D979BD"/>
    <w:pPr>
      <w:tabs>
        <w:tab w:val="num" w:pos="2160"/>
      </w:tabs>
      <w:spacing w:before="80" w:after="80" w:line="288" w:lineRule="auto"/>
      <w:ind w:left="2160" w:hanging="720"/>
    </w:pPr>
    <w:rPr>
      <w:rFonts w:ascii="Times New Roman" w:hAnsi="Times New Roman"/>
      <w:sz w:val="24"/>
      <w:szCs w:val="20"/>
    </w:rPr>
  </w:style>
  <w:style w:type="paragraph" w:customStyle="1" w:styleId="ECG4">
    <w:name w:val="ECG4"/>
    <w:basedOn w:val="Normal"/>
    <w:uiPriority w:val="99"/>
    <w:rsid w:val="00D979BD"/>
    <w:pPr>
      <w:tabs>
        <w:tab w:val="num" w:pos="2880"/>
      </w:tabs>
      <w:spacing w:before="80" w:after="80" w:line="288" w:lineRule="auto"/>
      <w:ind w:left="2880" w:hanging="720"/>
    </w:pPr>
    <w:rPr>
      <w:rFonts w:ascii="Times New Roman" w:hAnsi="Times New Roman"/>
      <w:sz w:val="24"/>
      <w:szCs w:val="20"/>
    </w:rPr>
  </w:style>
  <w:style w:type="paragraph" w:customStyle="1" w:styleId="ECG5">
    <w:name w:val="ECG5"/>
    <w:basedOn w:val="Normal"/>
    <w:uiPriority w:val="99"/>
    <w:rsid w:val="00D979BD"/>
    <w:pPr>
      <w:tabs>
        <w:tab w:val="num" w:pos="3600"/>
      </w:tabs>
      <w:spacing w:line="288" w:lineRule="auto"/>
      <w:ind w:left="3600" w:hanging="720"/>
    </w:pPr>
    <w:rPr>
      <w:rFonts w:ascii="Times New Roman" w:hAnsi="Times New Roman"/>
      <w:sz w:val="24"/>
      <w:szCs w:val="20"/>
    </w:rPr>
  </w:style>
  <w:style w:type="paragraph" w:customStyle="1" w:styleId="ECG6">
    <w:name w:val="ECG6"/>
    <w:basedOn w:val="Normal"/>
    <w:uiPriority w:val="99"/>
    <w:rsid w:val="00D979BD"/>
    <w:pPr>
      <w:tabs>
        <w:tab w:val="num" w:pos="4320"/>
      </w:tabs>
      <w:spacing w:line="288" w:lineRule="auto"/>
      <w:ind w:left="4320" w:hanging="720"/>
    </w:pPr>
    <w:rPr>
      <w:rFonts w:ascii="Times New Roman" w:hAnsi="Times New Roman"/>
      <w:sz w:val="24"/>
      <w:szCs w:val="20"/>
    </w:rPr>
  </w:style>
  <w:style w:type="paragraph" w:customStyle="1" w:styleId="FigureNumberCharCharChar">
    <w:name w:val="Figure Number Char Char Char"/>
    <w:basedOn w:val="BodyText"/>
    <w:uiPriority w:val="99"/>
    <w:rsid w:val="00D979BD"/>
    <w:pPr>
      <w:spacing w:before="0" w:after="240"/>
      <w:ind w:firstLine="0"/>
      <w:jc w:val="left"/>
    </w:pPr>
    <w:rPr>
      <w:rFonts w:ascii="Arial Narrow" w:hAnsi="Arial Narrow"/>
      <w:i/>
      <w:sz w:val="18"/>
    </w:rPr>
  </w:style>
  <w:style w:type="character" w:customStyle="1" w:styleId="FigureNumberCharCharCharChar">
    <w:name w:val="Figure Number Char Char Char Char"/>
    <w:uiPriority w:val="99"/>
    <w:rsid w:val="00D979BD"/>
    <w:rPr>
      <w:rFonts w:ascii="Arial Narrow" w:hAnsi="Arial Narrow" w:cs="Times New Roman"/>
      <w:i/>
      <w:sz w:val="18"/>
      <w:lang w:val="en-US" w:eastAsia="en-US" w:bidi="ar-SA"/>
    </w:rPr>
  </w:style>
  <w:style w:type="character" w:customStyle="1" w:styleId="TableBodyTextCharCharCharChar">
    <w:name w:val="Table Body Text Char Char Char Char"/>
    <w:uiPriority w:val="99"/>
    <w:rsid w:val="00D979BD"/>
    <w:rPr>
      <w:rFonts w:ascii="Arial Narrow" w:hAnsi="Arial Narrow" w:cs="Times New Roman"/>
      <w:sz w:val="18"/>
      <w:lang w:val="en-US" w:eastAsia="en-US" w:bidi="ar-SA"/>
    </w:rPr>
  </w:style>
  <w:style w:type="paragraph" w:customStyle="1" w:styleId="ExNBodyText1">
    <w:name w:val="ExNBody Text 1"/>
    <w:basedOn w:val="Normal"/>
    <w:uiPriority w:val="99"/>
    <w:rsid w:val="00D979BD"/>
    <w:pPr>
      <w:spacing w:after="240" w:line="240" w:lineRule="auto"/>
    </w:pPr>
    <w:rPr>
      <w:rFonts w:ascii="Times New Roman" w:hAnsi="Times New Roman"/>
      <w:szCs w:val="20"/>
    </w:rPr>
  </w:style>
  <w:style w:type="paragraph" w:customStyle="1" w:styleId="Date">
    <w:name w:val="Date:"/>
    <w:basedOn w:val="Heading4"/>
    <w:uiPriority w:val="99"/>
    <w:rsid w:val="00D979BD"/>
    <w:pPr>
      <w:spacing w:before="0" w:after="0" w:line="240" w:lineRule="auto"/>
    </w:pPr>
    <w:rPr>
      <w:rFonts w:ascii="Arial Narrow" w:hAnsi="Arial Narrow"/>
      <w:bCs w:val="0"/>
      <w:sz w:val="24"/>
      <w:szCs w:val="20"/>
    </w:rPr>
  </w:style>
  <w:style w:type="paragraph" w:customStyle="1" w:styleId="ExN1">
    <w:name w:val="ExN1"/>
    <w:basedOn w:val="Heading1"/>
    <w:uiPriority w:val="99"/>
    <w:rsid w:val="00D979BD"/>
    <w:pPr>
      <w:spacing w:before="0" w:after="80" w:line="240" w:lineRule="auto"/>
      <w:ind w:left="-720"/>
    </w:pPr>
    <w:rPr>
      <w:rFonts w:ascii="Arial Narrow" w:eastAsia="Calibri" w:hAnsi="Arial Narrow"/>
      <w:bCs w:val="0"/>
      <w:kern w:val="28"/>
      <w:sz w:val="40"/>
      <w:szCs w:val="20"/>
    </w:rPr>
  </w:style>
  <w:style w:type="paragraph" w:customStyle="1" w:styleId="TableLabel">
    <w:name w:val="Table_Label"/>
    <w:basedOn w:val="BodyText"/>
    <w:uiPriority w:val="99"/>
    <w:rsid w:val="00D979BD"/>
    <w:pPr>
      <w:pBdr>
        <w:bottom w:val="single" w:sz="4" w:space="1" w:color="auto"/>
      </w:pBdr>
      <w:spacing w:before="0"/>
      <w:ind w:left="547" w:right="547" w:firstLine="0"/>
      <w:jc w:val="left"/>
    </w:pPr>
    <w:rPr>
      <w:rFonts w:ascii="ZapfHumnst Dm BT" w:hAnsi="ZapfHumnst Dm BT"/>
      <w:b/>
      <w:i/>
      <w:color w:val="808080"/>
      <w:sz w:val="20"/>
    </w:rPr>
  </w:style>
  <w:style w:type="character" w:customStyle="1" w:styleId="heading30">
    <w:name w:val="heading3"/>
    <w:aliases w:val="body text,3 indent,heading31,body text1,3 indent1,heading32,body text2,3 indent2,heading33,body text3,3 indent3,heading34,body text4,3 indent4,Resume Text,Starbucks Body Text,Body Txt,NCDOT Body Text,contents,t,BODY TEXT Ch"/>
    <w:uiPriority w:val="99"/>
    <w:rsid w:val="00D979BD"/>
    <w:rPr>
      <w:rFonts w:cs="Times New Roman"/>
      <w:sz w:val="22"/>
      <w:lang w:val="en-US" w:eastAsia="en-US" w:bidi="ar-SA"/>
    </w:rPr>
  </w:style>
  <w:style w:type="paragraph" w:customStyle="1" w:styleId="FigureNumberChar">
    <w:name w:val="Figure Number Char"/>
    <w:basedOn w:val="BodyText"/>
    <w:autoRedefine/>
    <w:uiPriority w:val="99"/>
    <w:rsid w:val="00D979BD"/>
    <w:pPr>
      <w:spacing w:before="120"/>
      <w:ind w:firstLine="0"/>
      <w:jc w:val="left"/>
    </w:pPr>
    <w:rPr>
      <w:rFonts w:ascii="Arial Narrow" w:hAnsi="Arial Narrow"/>
      <w:i/>
      <w:sz w:val="18"/>
      <w:szCs w:val="18"/>
    </w:rPr>
  </w:style>
  <w:style w:type="paragraph" w:customStyle="1" w:styleId="ExNBalloonText">
    <w:name w:val="ExNBalloon Text"/>
    <w:basedOn w:val="Normal"/>
    <w:uiPriority w:val="99"/>
    <w:semiHidden/>
    <w:rsid w:val="00D979BD"/>
    <w:pPr>
      <w:spacing w:line="240" w:lineRule="auto"/>
    </w:pPr>
    <w:rPr>
      <w:rFonts w:ascii="Tahoma" w:hAnsi="Tahoma" w:cs="Tahoma"/>
      <w:sz w:val="16"/>
      <w:szCs w:val="16"/>
    </w:rPr>
  </w:style>
  <w:style w:type="paragraph" w:customStyle="1" w:styleId="bullet10">
    <w:name w:val="bullet 1"/>
    <w:basedOn w:val="Normal"/>
    <w:uiPriority w:val="99"/>
    <w:rsid w:val="00D979BD"/>
    <w:pPr>
      <w:spacing w:before="60" w:after="60" w:line="240" w:lineRule="auto"/>
      <w:ind w:left="360" w:hanging="360"/>
    </w:pPr>
    <w:rPr>
      <w:rFonts w:ascii="Times New Roman" w:hAnsi="Times New Roman"/>
      <w:spacing w:val="-6"/>
      <w:kern w:val="16"/>
      <w:sz w:val="24"/>
      <w:szCs w:val="20"/>
    </w:rPr>
  </w:style>
  <w:style w:type="character" w:customStyle="1" w:styleId="BodyText4">
    <w:name w:val="Body Text4"/>
    <w:aliases w:val="Body Text31,heading371,bt71,body text71,3 indent71,heading3131,body text131,3 indent131,heading3231,body text231,3 indent231,heading3331,body text331,3 indent331,heading3431,body text431,3 indent431,Resume Text31,Starbucks Body Text31"/>
    <w:uiPriority w:val="99"/>
    <w:rsid w:val="00D979BD"/>
    <w:rPr>
      <w:rFonts w:cs="Times New Roman"/>
      <w:sz w:val="22"/>
      <w:lang w:val="en-US" w:eastAsia="en-US" w:bidi="ar-SA"/>
    </w:rPr>
  </w:style>
  <w:style w:type="paragraph" w:customStyle="1" w:styleId="BodyTextBullet">
    <w:name w:val="Body Text Bullet"/>
    <w:basedOn w:val="BodyText"/>
    <w:uiPriority w:val="99"/>
    <w:rsid w:val="00D979BD"/>
    <w:pPr>
      <w:tabs>
        <w:tab w:val="left" w:pos="1260"/>
      </w:tabs>
      <w:spacing w:before="120" w:after="0"/>
      <w:ind w:firstLine="0"/>
      <w:jc w:val="left"/>
    </w:pPr>
    <w:rPr>
      <w:sz w:val="24"/>
      <w:szCs w:val="24"/>
    </w:rPr>
  </w:style>
  <w:style w:type="paragraph" w:customStyle="1" w:styleId="StyleBodyTextBulletAfter0pt">
    <w:name w:val="Style Body Text Bullet + After:  0 pt"/>
    <w:basedOn w:val="BodyTextBullet"/>
    <w:uiPriority w:val="99"/>
    <w:rsid w:val="00D979BD"/>
    <w:pPr>
      <w:ind w:left="615" w:hanging="360"/>
    </w:pPr>
  </w:style>
  <w:style w:type="paragraph" w:customStyle="1" w:styleId="RBodyTextCharCharCharCharChar">
    <w:name w:val="R Body Text Char Char Char Char Char"/>
    <w:basedOn w:val="Normal"/>
    <w:uiPriority w:val="99"/>
    <w:rsid w:val="00D979BD"/>
    <w:pPr>
      <w:spacing w:after="240" w:line="240" w:lineRule="auto"/>
    </w:pPr>
    <w:rPr>
      <w:rFonts w:ascii="Times New Roman" w:hAnsi="Times New Roman"/>
      <w:szCs w:val="24"/>
    </w:rPr>
  </w:style>
  <w:style w:type="character" w:customStyle="1" w:styleId="RBodyTextCharCharCharCharCharChar">
    <w:name w:val="R Body Text Char Char Char Char Char Char"/>
    <w:uiPriority w:val="99"/>
    <w:rsid w:val="00D979BD"/>
    <w:rPr>
      <w:rFonts w:cs="Times New Roman"/>
      <w:sz w:val="24"/>
      <w:szCs w:val="24"/>
      <w:lang w:val="en-US" w:eastAsia="en-US" w:bidi="ar-SA"/>
    </w:rPr>
  </w:style>
  <w:style w:type="paragraph" w:customStyle="1" w:styleId="RBulletCharCharChar">
    <w:name w:val="R Bullet Char Char Char"/>
    <w:basedOn w:val="Normal"/>
    <w:uiPriority w:val="99"/>
    <w:rsid w:val="00D979BD"/>
    <w:pPr>
      <w:tabs>
        <w:tab w:val="left" w:pos="360"/>
      </w:tabs>
      <w:spacing w:line="240" w:lineRule="auto"/>
      <w:ind w:left="360" w:hanging="187"/>
    </w:pPr>
    <w:rPr>
      <w:rFonts w:ascii="Times New Roman" w:hAnsi="Times New Roman"/>
      <w:szCs w:val="24"/>
    </w:rPr>
  </w:style>
  <w:style w:type="character" w:customStyle="1" w:styleId="RBulletCharCharCharChar">
    <w:name w:val="R Bullet Char Char Char Char"/>
    <w:uiPriority w:val="99"/>
    <w:rsid w:val="00D979BD"/>
    <w:rPr>
      <w:rFonts w:cs="Times New Roman"/>
      <w:sz w:val="24"/>
      <w:szCs w:val="24"/>
      <w:lang w:val="en-US" w:eastAsia="en-US" w:bidi="ar-SA"/>
    </w:rPr>
  </w:style>
  <w:style w:type="character" w:customStyle="1" w:styleId="BodyTextChar1">
    <w:name w:val="Body Text Char1"/>
    <w:aliases w:val="heading3 Char1,bt Char1,body text Char1,3 indent Char1,heading31 Char1,body text1 Char1,3 indent1 Char1,heading32 Char1,body text2 Char1,3 indent2 Char1,heading33 Char1,body text3 Char1,3 indent3 Char1,heading34 Char1,body text4 Char1"/>
    <w:uiPriority w:val="99"/>
    <w:rsid w:val="00D979BD"/>
    <w:rPr>
      <w:rFonts w:cs="Times New Roman"/>
      <w:sz w:val="22"/>
      <w:lang w:val="en-US" w:eastAsia="en-US" w:bidi="ar-SA"/>
    </w:rPr>
  </w:style>
  <w:style w:type="paragraph" w:customStyle="1" w:styleId="Paragraph2">
    <w:name w:val="Paragraph2"/>
    <w:basedOn w:val="Normal"/>
    <w:uiPriority w:val="99"/>
    <w:rsid w:val="00D979BD"/>
    <w:pPr>
      <w:widowControl w:val="0"/>
      <w:spacing w:before="80" w:line="240" w:lineRule="atLeast"/>
      <w:ind w:left="720"/>
    </w:pPr>
    <w:rPr>
      <w:rFonts w:ascii="Times New Roman" w:hAnsi="Times New Roman"/>
      <w:color w:val="000000"/>
      <w:sz w:val="24"/>
      <w:szCs w:val="20"/>
      <w:lang w:val="en-AU"/>
    </w:rPr>
  </w:style>
  <w:style w:type="paragraph" w:customStyle="1" w:styleId="Tabletext">
    <w:name w:val="Tabletext"/>
    <w:basedOn w:val="Normal"/>
    <w:uiPriority w:val="99"/>
    <w:rsid w:val="00D979BD"/>
    <w:pPr>
      <w:keepLines/>
      <w:widowControl w:val="0"/>
      <w:spacing w:after="120" w:line="240" w:lineRule="atLeast"/>
    </w:pPr>
    <w:rPr>
      <w:rFonts w:ascii="Times New Roman" w:hAnsi="Times New Roman"/>
      <w:sz w:val="24"/>
      <w:szCs w:val="20"/>
    </w:rPr>
  </w:style>
  <w:style w:type="paragraph" w:customStyle="1" w:styleId="ExNBlockquote">
    <w:name w:val="ExNBlockquote"/>
    <w:basedOn w:val="Normal"/>
    <w:uiPriority w:val="99"/>
    <w:rsid w:val="00D979BD"/>
    <w:pPr>
      <w:spacing w:before="100" w:after="100" w:line="240" w:lineRule="auto"/>
      <w:ind w:left="360" w:right="360"/>
    </w:pPr>
    <w:rPr>
      <w:rFonts w:ascii="Times New Roman" w:hAnsi="Times New Roman"/>
      <w:sz w:val="24"/>
      <w:szCs w:val="20"/>
      <w:lang w:val="en-CA"/>
    </w:rPr>
  </w:style>
  <w:style w:type="paragraph" w:customStyle="1" w:styleId="Bullet20">
    <w:name w:val="Bullet2"/>
    <w:basedOn w:val="Normal"/>
    <w:uiPriority w:val="99"/>
    <w:rsid w:val="00D979BD"/>
    <w:pPr>
      <w:widowControl w:val="0"/>
      <w:spacing w:line="240" w:lineRule="atLeast"/>
      <w:ind w:left="1440" w:hanging="360"/>
    </w:pPr>
    <w:rPr>
      <w:rFonts w:ascii="Times New Roman" w:hAnsi="Times New Roman"/>
      <w:color w:val="000080"/>
      <w:sz w:val="24"/>
      <w:szCs w:val="20"/>
    </w:rPr>
  </w:style>
  <w:style w:type="paragraph" w:customStyle="1" w:styleId="MainTitle">
    <w:name w:val="Main Title"/>
    <w:basedOn w:val="Normal"/>
    <w:uiPriority w:val="99"/>
    <w:rsid w:val="00D979BD"/>
    <w:pPr>
      <w:widowControl w:val="0"/>
      <w:spacing w:before="480" w:after="60" w:line="240" w:lineRule="auto"/>
      <w:jc w:val="center"/>
    </w:pPr>
    <w:rPr>
      <w:b/>
      <w:kern w:val="28"/>
      <w:sz w:val="32"/>
      <w:szCs w:val="20"/>
    </w:rPr>
  </w:style>
  <w:style w:type="paragraph" w:customStyle="1" w:styleId="Paragraph1">
    <w:name w:val="Paragraph1"/>
    <w:basedOn w:val="Normal"/>
    <w:uiPriority w:val="99"/>
    <w:rsid w:val="00D979BD"/>
    <w:pPr>
      <w:widowControl w:val="0"/>
      <w:spacing w:before="80" w:line="240" w:lineRule="auto"/>
    </w:pPr>
    <w:rPr>
      <w:rFonts w:ascii="Times New Roman" w:hAnsi="Times New Roman"/>
      <w:sz w:val="24"/>
      <w:szCs w:val="20"/>
    </w:rPr>
  </w:style>
  <w:style w:type="paragraph" w:customStyle="1" w:styleId="Paragraph3">
    <w:name w:val="Paragraph3"/>
    <w:basedOn w:val="Normal"/>
    <w:uiPriority w:val="99"/>
    <w:rsid w:val="00D979BD"/>
    <w:pPr>
      <w:widowControl w:val="0"/>
      <w:spacing w:before="80" w:line="240" w:lineRule="auto"/>
      <w:ind w:left="1530"/>
    </w:pPr>
    <w:rPr>
      <w:rFonts w:ascii="Times New Roman" w:hAnsi="Times New Roman"/>
      <w:sz w:val="24"/>
      <w:szCs w:val="20"/>
    </w:rPr>
  </w:style>
  <w:style w:type="paragraph" w:customStyle="1" w:styleId="Paragraph4">
    <w:name w:val="Paragraph4"/>
    <w:basedOn w:val="Normal"/>
    <w:uiPriority w:val="99"/>
    <w:rsid w:val="00D979BD"/>
    <w:pPr>
      <w:widowControl w:val="0"/>
      <w:spacing w:before="80" w:line="240" w:lineRule="auto"/>
      <w:ind w:left="2250"/>
    </w:pPr>
    <w:rPr>
      <w:rFonts w:ascii="Times New Roman" w:hAnsi="Times New Roman"/>
      <w:sz w:val="24"/>
      <w:szCs w:val="20"/>
    </w:rPr>
  </w:style>
  <w:style w:type="paragraph" w:customStyle="1" w:styleId="ExNBody">
    <w:name w:val="ExNBody"/>
    <w:basedOn w:val="Normal"/>
    <w:uiPriority w:val="99"/>
    <w:rsid w:val="00D979BD"/>
    <w:pPr>
      <w:spacing w:before="120" w:line="240" w:lineRule="auto"/>
    </w:pPr>
    <w:rPr>
      <w:rFonts w:ascii="Book Antiqua" w:hAnsi="Book Antiqua"/>
      <w:sz w:val="24"/>
      <w:szCs w:val="20"/>
    </w:rPr>
  </w:style>
  <w:style w:type="paragraph" w:customStyle="1" w:styleId="InfoBlue">
    <w:name w:val="InfoBlue"/>
    <w:basedOn w:val="Normal"/>
    <w:next w:val="BodyText"/>
    <w:autoRedefine/>
    <w:uiPriority w:val="99"/>
    <w:rsid w:val="00D979BD"/>
    <w:pPr>
      <w:widowControl w:val="0"/>
      <w:spacing w:after="120" w:line="240" w:lineRule="atLeast"/>
      <w:ind w:left="720"/>
    </w:pPr>
    <w:rPr>
      <w:rFonts w:ascii="Times New Roman" w:hAnsi="Times New Roman"/>
      <w:i/>
      <w:color w:val="0000FF"/>
      <w:sz w:val="24"/>
      <w:szCs w:val="20"/>
    </w:rPr>
  </w:style>
  <w:style w:type="paragraph" w:customStyle="1" w:styleId="tablehead">
    <w:name w:val="tablehead"/>
    <w:aliases w:val="th"/>
    <w:basedOn w:val="Normal"/>
    <w:next w:val="Normal"/>
    <w:uiPriority w:val="99"/>
    <w:rsid w:val="00D979BD"/>
    <w:pPr>
      <w:keepNext/>
      <w:spacing w:before="80" w:after="80" w:line="240" w:lineRule="auto"/>
      <w:jc w:val="center"/>
    </w:pPr>
    <w:rPr>
      <w:b/>
      <w:sz w:val="18"/>
      <w:szCs w:val="20"/>
    </w:rPr>
  </w:style>
  <w:style w:type="paragraph" w:customStyle="1" w:styleId="tabletext0">
    <w:name w:val="tabletext"/>
    <w:aliases w:val="tt"/>
    <w:basedOn w:val="Normal"/>
    <w:uiPriority w:val="99"/>
    <w:rsid w:val="00D979BD"/>
    <w:pPr>
      <w:spacing w:before="40" w:after="40" w:line="240" w:lineRule="auto"/>
    </w:pPr>
    <w:rPr>
      <w:sz w:val="18"/>
      <w:szCs w:val="20"/>
    </w:rPr>
  </w:style>
  <w:style w:type="paragraph" w:customStyle="1" w:styleId="Paragraph">
    <w:name w:val="Paragraph"/>
    <w:basedOn w:val="Normal"/>
    <w:next w:val="Heading1"/>
    <w:autoRedefine/>
    <w:uiPriority w:val="99"/>
    <w:rsid w:val="00D979BD"/>
    <w:pPr>
      <w:spacing w:after="240" w:line="240" w:lineRule="auto"/>
    </w:pPr>
    <w:rPr>
      <w:rFonts w:ascii="Times New Roman" w:hAnsi="Times New Roman"/>
      <w:b/>
      <w:bCs/>
      <w:sz w:val="24"/>
      <w:szCs w:val="24"/>
      <w:lang w:val="en-CA"/>
    </w:rPr>
  </w:style>
  <w:style w:type="paragraph" w:customStyle="1" w:styleId="insideaddress">
    <w:name w:val="insideaddress"/>
    <w:basedOn w:val="Normal"/>
    <w:uiPriority w:val="99"/>
    <w:rsid w:val="00D979BD"/>
    <w:pPr>
      <w:spacing w:before="100" w:beforeAutospacing="1" w:after="100" w:afterAutospacing="1" w:line="240" w:lineRule="auto"/>
    </w:pPr>
    <w:rPr>
      <w:rFonts w:ascii="Times New Roman" w:hAnsi="Times New Roman"/>
      <w:sz w:val="24"/>
      <w:szCs w:val="24"/>
    </w:rPr>
  </w:style>
  <w:style w:type="character" w:customStyle="1" w:styleId="StyleBold">
    <w:name w:val="Style Bold"/>
    <w:uiPriority w:val="99"/>
    <w:rsid w:val="00D979BD"/>
    <w:rPr>
      <w:rFonts w:ascii="Times New Roman" w:hAnsi="Times New Roman" w:cs="Times New Roman"/>
    </w:rPr>
  </w:style>
  <w:style w:type="character" w:customStyle="1" w:styleId="BodyTextCharChar">
    <w:name w:val="Body Text Char Char"/>
    <w:aliases w:val="heading3 Char1 Char Char Char,bt Char1 Char Char Char,body text Char1 Char Char Char,3 indent Char1 Char Char Char,heading31 Char1 Char Char Char,body text1 Char1 Char Char Char,bt Char Char"/>
    <w:uiPriority w:val="99"/>
    <w:rsid w:val="00D979BD"/>
    <w:rPr>
      <w:rFonts w:cs="Times New Roman"/>
      <w:sz w:val="24"/>
      <w:szCs w:val="24"/>
      <w:lang w:val="en-US" w:eastAsia="en-US" w:bidi="ar-SA"/>
    </w:rPr>
  </w:style>
  <w:style w:type="character" w:customStyle="1" w:styleId="BulletChar1Char">
    <w:name w:val="Bullet Char1 Char"/>
    <w:aliases w:val="BU Bullet Paragraph Char1 Char,BU Char1 Char,bullet Char1 Char,BU bullet Char Char,bullet Char Char Char,Bullet Char Char Char,BU Bullet Paragraph Char Char Char,BU Char Char Char Char Char,BU Char Char Char1,Level 1 Char Char"/>
    <w:uiPriority w:val="99"/>
    <w:rsid w:val="00D979BD"/>
    <w:rPr>
      <w:rFonts w:cs="Times New Roman"/>
      <w:sz w:val="22"/>
      <w:lang w:val="en-US" w:eastAsia="en-US" w:bidi="ar-SA"/>
    </w:rPr>
  </w:style>
  <w:style w:type="paragraph" w:customStyle="1" w:styleId="tablenotch">
    <w:name w:val="tablenotch"/>
    <w:aliases w:val="tn"/>
    <w:basedOn w:val="Normal"/>
    <w:next w:val="Normal"/>
    <w:uiPriority w:val="99"/>
    <w:rsid w:val="00D979BD"/>
    <w:pPr>
      <w:keepNext/>
      <w:spacing w:line="240" w:lineRule="auto"/>
    </w:pPr>
    <w:rPr>
      <w:szCs w:val="20"/>
    </w:rPr>
  </w:style>
  <w:style w:type="paragraph" w:customStyle="1" w:styleId="bulletsWDTIP">
    <w:name w:val="bullets WDTIP"/>
    <w:basedOn w:val="Normal"/>
    <w:uiPriority w:val="99"/>
    <w:rsid w:val="00D979BD"/>
    <w:pPr>
      <w:numPr>
        <w:numId w:val="27"/>
      </w:numPr>
      <w:spacing w:line="240" w:lineRule="auto"/>
    </w:pPr>
    <w:rPr>
      <w:szCs w:val="20"/>
    </w:rPr>
  </w:style>
  <w:style w:type="character" w:customStyle="1" w:styleId="TableBodyTextChar">
    <w:name w:val="Table Body Text Char"/>
    <w:uiPriority w:val="99"/>
    <w:rsid w:val="00D979BD"/>
    <w:rPr>
      <w:rFonts w:ascii="Arial Narrow" w:hAnsi="Arial Narrow" w:cs="Times New Roman"/>
      <w:sz w:val="18"/>
      <w:lang w:val="en-US" w:eastAsia="en-US" w:bidi="ar-SA"/>
    </w:rPr>
  </w:style>
  <w:style w:type="character" w:customStyle="1" w:styleId="FigureNumberCharChar1">
    <w:name w:val="Figure Number Char Char1"/>
    <w:uiPriority w:val="99"/>
    <w:rsid w:val="00D979BD"/>
    <w:rPr>
      <w:rFonts w:ascii="Arial Narrow" w:hAnsi="Arial Narrow" w:cs="Times New Roman"/>
      <w:i/>
      <w:sz w:val="18"/>
      <w:szCs w:val="18"/>
      <w:lang w:val="en-US" w:eastAsia="en-US" w:bidi="ar-SA"/>
    </w:rPr>
  </w:style>
  <w:style w:type="character" w:customStyle="1" w:styleId="RBodyTextCharChar">
    <w:name w:val="R Body Text Char Char"/>
    <w:uiPriority w:val="99"/>
    <w:rsid w:val="00D979BD"/>
    <w:rPr>
      <w:rFonts w:cs="Times New Roman"/>
      <w:sz w:val="22"/>
      <w:lang w:val="en-US" w:eastAsia="en-US" w:bidi="ar-SA"/>
    </w:rPr>
  </w:style>
  <w:style w:type="character" w:customStyle="1" w:styleId="TableTitleChar">
    <w:name w:val="Table Title Char"/>
    <w:uiPriority w:val="99"/>
    <w:rsid w:val="00D979BD"/>
    <w:rPr>
      <w:rFonts w:ascii="Arial Narrow" w:hAnsi="Arial Narrow" w:cs="Times New Roman"/>
      <w:b/>
      <w:sz w:val="18"/>
      <w:lang w:val="en-US" w:eastAsia="en-US" w:bidi="ar-SA"/>
    </w:rPr>
  </w:style>
  <w:style w:type="paragraph" w:customStyle="1" w:styleId="TableBullets">
    <w:name w:val="Table Bullets"/>
    <w:basedOn w:val="Normal"/>
    <w:uiPriority w:val="99"/>
    <w:rsid w:val="00D979BD"/>
    <w:pPr>
      <w:numPr>
        <w:numId w:val="28"/>
      </w:numPr>
      <w:spacing w:line="240" w:lineRule="auto"/>
    </w:pPr>
    <w:rPr>
      <w:rFonts w:ascii="Times New Roman" w:hAnsi="Times New Roman"/>
      <w:szCs w:val="20"/>
    </w:rPr>
  </w:style>
  <w:style w:type="paragraph" w:customStyle="1" w:styleId="Question">
    <w:name w:val="Question"/>
    <w:basedOn w:val="Normal"/>
    <w:uiPriority w:val="99"/>
    <w:rsid w:val="00D979BD"/>
    <w:pPr>
      <w:spacing w:before="240" w:after="120" w:line="240" w:lineRule="auto"/>
    </w:pPr>
    <w:rPr>
      <w:rFonts w:ascii="Times New Roman" w:hAnsi="Times New Roman"/>
      <w:b/>
      <w:i/>
      <w:sz w:val="24"/>
      <w:szCs w:val="20"/>
    </w:rPr>
  </w:style>
  <w:style w:type="paragraph" w:customStyle="1" w:styleId="ExNAnswer">
    <w:name w:val="ExNAnswer"/>
    <w:basedOn w:val="Normal"/>
    <w:uiPriority w:val="99"/>
    <w:rsid w:val="00D979BD"/>
    <w:pPr>
      <w:spacing w:line="240" w:lineRule="auto"/>
      <w:ind w:left="540"/>
    </w:pPr>
    <w:rPr>
      <w:rFonts w:ascii="Times New Roman" w:hAnsi="Times New Roman"/>
      <w:sz w:val="24"/>
      <w:szCs w:val="20"/>
    </w:rPr>
  </w:style>
  <w:style w:type="paragraph" w:customStyle="1" w:styleId="Bullet1nospaceafter">
    <w:name w:val="Bullet 1 (no space after)"/>
    <w:basedOn w:val="Bullet1"/>
    <w:uiPriority w:val="99"/>
    <w:rsid w:val="00D979BD"/>
    <w:pPr>
      <w:numPr>
        <w:numId w:val="12"/>
      </w:numPr>
      <w:spacing w:after="0"/>
    </w:pPr>
  </w:style>
  <w:style w:type="paragraph" w:customStyle="1" w:styleId="Bullet2">
    <w:name w:val="Bullet 2"/>
    <w:basedOn w:val="Normal"/>
    <w:uiPriority w:val="99"/>
    <w:rsid w:val="00D979BD"/>
    <w:pPr>
      <w:numPr>
        <w:ilvl w:val="1"/>
        <w:numId w:val="29"/>
      </w:numPr>
      <w:spacing w:after="240" w:line="240" w:lineRule="auto"/>
    </w:pPr>
    <w:rPr>
      <w:rFonts w:ascii="Times New Roman" w:hAnsi="Times New Roman"/>
      <w:szCs w:val="20"/>
    </w:rPr>
  </w:style>
  <w:style w:type="paragraph" w:customStyle="1" w:styleId="Bullet2nospaceafter">
    <w:name w:val="Bullet 2 (no space after)"/>
    <w:basedOn w:val="Bullet2"/>
    <w:uiPriority w:val="99"/>
    <w:rsid w:val="00D979BD"/>
    <w:pPr>
      <w:spacing w:after="0"/>
    </w:pPr>
  </w:style>
  <w:style w:type="paragraph" w:customStyle="1" w:styleId="BoldNote">
    <w:name w:val="Bold Note"/>
    <w:basedOn w:val="BodyText3"/>
    <w:uiPriority w:val="99"/>
    <w:rsid w:val="00D979BD"/>
    <w:pPr>
      <w:keepNext w:val="0"/>
      <w:tabs>
        <w:tab w:val="clear" w:pos="540"/>
        <w:tab w:val="clear" w:pos="990"/>
      </w:tabs>
      <w:spacing w:before="0" w:after="480"/>
      <w:jc w:val="left"/>
    </w:pPr>
    <w:rPr>
      <w:rFonts w:cs="Arial"/>
      <w:b/>
      <w:i/>
      <w:iCs/>
      <w:color w:val="000000"/>
      <w:sz w:val="24"/>
    </w:rPr>
  </w:style>
  <w:style w:type="paragraph" w:customStyle="1" w:styleId="NumberedItalics">
    <w:name w:val="Numbered &amp; Italics"/>
    <w:basedOn w:val="BodyText"/>
    <w:uiPriority w:val="99"/>
    <w:rsid w:val="00D979BD"/>
    <w:pPr>
      <w:numPr>
        <w:numId w:val="30"/>
      </w:numPr>
      <w:spacing w:before="0" w:after="240"/>
      <w:jc w:val="left"/>
    </w:pPr>
    <w:rPr>
      <w:i/>
    </w:rPr>
  </w:style>
  <w:style w:type="paragraph" w:customStyle="1" w:styleId="NumberedItalicsnospace">
    <w:name w:val="Numbered &amp; Italics (no space)"/>
    <w:basedOn w:val="NumberedItalics"/>
    <w:uiPriority w:val="99"/>
    <w:rsid w:val="00D979BD"/>
    <w:pPr>
      <w:spacing w:after="0"/>
    </w:pPr>
  </w:style>
  <w:style w:type="paragraph" w:customStyle="1" w:styleId="Italics">
    <w:name w:val="Italics"/>
    <w:basedOn w:val="BodyText"/>
    <w:uiPriority w:val="99"/>
    <w:rsid w:val="00D979BD"/>
    <w:pPr>
      <w:spacing w:before="0" w:after="240"/>
      <w:ind w:firstLine="0"/>
      <w:jc w:val="left"/>
    </w:pPr>
    <w:rPr>
      <w:i/>
    </w:rPr>
  </w:style>
  <w:style w:type="paragraph" w:customStyle="1" w:styleId="ItalicsBold">
    <w:name w:val="Italics Bold"/>
    <w:basedOn w:val="Italics"/>
    <w:uiPriority w:val="99"/>
    <w:rsid w:val="00D979BD"/>
    <w:pPr>
      <w:keepNext/>
      <w:keepLines/>
      <w:spacing w:after="0"/>
    </w:pPr>
    <w:rPr>
      <w:b/>
    </w:rPr>
  </w:style>
  <w:style w:type="paragraph" w:customStyle="1" w:styleId="ExN2">
    <w:name w:val="ExN2"/>
    <w:basedOn w:val="Heading2"/>
    <w:uiPriority w:val="99"/>
    <w:rsid w:val="00D979BD"/>
    <w:pPr>
      <w:spacing w:before="0" w:after="40" w:line="240" w:lineRule="auto"/>
    </w:pPr>
    <w:rPr>
      <w:rFonts w:ascii="Arial Narrow" w:eastAsia="Calibri" w:hAnsi="Arial Narrow"/>
      <w:bCs w:val="0"/>
      <w:sz w:val="32"/>
      <w:szCs w:val="20"/>
    </w:rPr>
  </w:style>
  <w:style w:type="paragraph" w:customStyle="1" w:styleId="ExN3">
    <w:name w:val="ExN3"/>
    <w:basedOn w:val="Title"/>
    <w:uiPriority w:val="99"/>
    <w:rsid w:val="00D979BD"/>
    <w:pPr>
      <w:keepNext/>
      <w:keepLines/>
      <w:widowControl/>
      <w:jc w:val="left"/>
      <w:outlineLvl w:val="2"/>
    </w:pPr>
    <w:rPr>
      <w:rFonts w:ascii="Arial Narrow" w:hAnsi="Arial Narrow"/>
      <w:i/>
      <w:sz w:val="28"/>
    </w:rPr>
  </w:style>
  <w:style w:type="paragraph" w:customStyle="1" w:styleId="ExN4">
    <w:name w:val="ExN4"/>
    <w:basedOn w:val="Heading4"/>
    <w:uiPriority w:val="99"/>
    <w:rsid w:val="00D979BD"/>
    <w:pPr>
      <w:spacing w:before="0" w:after="0" w:line="240" w:lineRule="auto"/>
    </w:pPr>
    <w:rPr>
      <w:rFonts w:ascii="Arial Narrow" w:hAnsi="Arial Narrow"/>
      <w:bCs w:val="0"/>
      <w:sz w:val="24"/>
      <w:szCs w:val="20"/>
    </w:rPr>
  </w:style>
  <w:style w:type="paragraph" w:customStyle="1" w:styleId="ExNrbullet">
    <w:name w:val="ExNr bullet"/>
    <w:basedOn w:val="RBullet"/>
    <w:uiPriority w:val="99"/>
    <w:rsid w:val="00D979BD"/>
    <w:pPr>
      <w:numPr>
        <w:numId w:val="0"/>
      </w:numPr>
      <w:ind w:left="1958"/>
    </w:pPr>
  </w:style>
  <w:style w:type="paragraph" w:customStyle="1" w:styleId="ExNsubbullet">
    <w:name w:val="ExN sub bullet"/>
    <w:basedOn w:val="SubBullet"/>
    <w:uiPriority w:val="99"/>
    <w:rsid w:val="00D979BD"/>
    <w:pPr>
      <w:numPr>
        <w:ilvl w:val="1"/>
        <w:numId w:val="20"/>
      </w:numPr>
      <w:tabs>
        <w:tab w:val="clear" w:pos="1613"/>
        <w:tab w:val="num" w:pos="720"/>
      </w:tabs>
      <w:ind w:left="720"/>
    </w:pPr>
  </w:style>
  <w:style w:type="paragraph" w:customStyle="1" w:styleId="ExNNormal">
    <w:name w:val="ExN Normal"/>
    <w:basedOn w:val="Normal"/>
    <w:uiPriority w:val="99"/>
    <w:rsid w:val="00D979BD"/>
    <w:pPr>
      <w:spacing w:before="100" w:beforeAutospacing="1" w:after="100" w:afterAutospacing="1" w:line="240" w:lineRule="auto"/>
    </w:pPr>
    <w:rPr>
      <w:rFonts w:ascii="Times New Roman" w:eastAsia="MS Mincho" w:hAnsi="Times New Roman"/>
      <w:sz w:val="24"/>
      <w:szCs w:val="24"/>
      <w:lang w:eastAsia="ja-JP"/>
    </w:rPr>
  </w:style>
  <w:style w:type="paragraph" w:customStyle="1" w:styleId="ExNBodyText">
    <w:name w:val="ExN Body Text"/>
    <w:basedOn w:val="BodyText"/>
    <w:uiPriority w:val="99"/>
    <w:rsid w:val="00D979BD"/>
    <w:pPr>
      <w:spacing w:before="0" w:after="240"/>
      <w:ind w:firstLine="0"/>
      <w:jc w:val="left"/>
    </w:pPr>
  </w:style>
  <w:style w:type="paragraph" w:customStyle="1" w:styleId="ExNRBodyText">
    <w:name w:val="ExN R Body Text"/>
    <w:basedOn w:val="RBodyText"/>
    <w:uiPriority w:val="99"/>
    <w:rsid w:val="00D979BD"/>
  </w:style>
  <w:style w:type="paragraph" w:customStyle="1" w:styleId="ExNNumberedItalicsnospace">
    <w:name w:val="ExN Numbered &amp; Italics (no space)"/>
    <w:basedOn w:val="NumberedItalicsnospace"/>
    <w:uiPriority w:val="99"/>
    <w:rsid w:val="00D979BD"/>
    <w:rPr>
      <w:i w:val="0"/>
    </w:rPr>
  </w:style>
  <w:style w:type="paragraph" w:customStyle="1" w:styleId="ExNRBulletLast">
    <w:name w:val="ExN R Bullet Last"/>
    <w:basedOn w:val="RBulletLast"/>
    <w:uiPriority w:val="99"/>
    <w:rsid w:val="00D979BD"/>
    <w:pPr>
      <w:numPr>
        <w:numId w:val="34"/>
      </w:numPr>
      <w:ind w:left="0"/>
    </w:pPr>
  </w:style>
  <w:style w:type="paragraph" w:customStyle="1" w:styleId="ExNTableTitle">
    <w:name w:val="ExN Table Title"/>
    <w:basedOn w:val="TableTitle"/>
    <w:uiPriority w:val="99"/>
    <w:rsid w:val="00D979BD"/>
  </w:style>
  <w:style w:type="paragraph" w:customStyle="1" w:styleId="ExNItalics">
    <w:name w:val="ExN Italics"/>
    <w:basedOn w:val="Italics"/>
    <w:uiPriority w:val="99"/>
    <w:rsid w:val="00D979BD"/>
  </w:style>
  <w:style w:type="paragraph" w:customStyle="1" w:styleId="ExNSubBulletLast">
    <w:name w:val="ExN Sub Bullet Last"/>
    <w:basedOn w:val="SubBulletLast"/>
    <w:uiPriority w:val="99"/>
    <w:rsid w:val="00D979BD"/>
    <w:pPr>
      <w:numPr>
        <w:ilvl w:val="2"/>
        <w:numId w:val="20"/>
      </w:numPr>
      <w:tabs>
        <w:tab w:val="clear" w:pos="2333"/>
      </w:tabs>
      <w:ind w:left="720"/>
    </w:pPr>
  </w:style>
  <w:style w:type="paragraph" w:customStyle="1" w:styleId="ExNHeading5">
    <w:name w:val="ExN Heading 5"/>
    <w:basedOn w:val="Heading5"/>
    <w:uiPriority w:val="99"/>
    <w:rsid w:val="00D979BD"/>
    <w:pPr>
      <w:keepNext/>
      <w:spacing w:before="0"/>
      <w:ind w:firstLine="0"/>
      <w:jc w:val="left"/>
    </w:pPr>
    <w:rPr>
      <w:rFonts w:ascii="Arial Narrow" w:hAnsi="Arial Narrow"/>
      <w:b/>
      <w:i/>
    </w:rPr>
  </w:style>
  <w:style w:type="paragraph" w:customStyle="1" w:styleId="ExNHeadsection">
    <w:name w:val="ExN Headsection"/>
    <w:basedOn w:val="headsection"/>
    <w:uiPriority w:val="99"/>
    <w:rsid w:val="00D979BD"/>
  </w:style>
  <w:style w:type="paragraph" w:customStyle="1" w:styleId="ExPHeading1">
    <w:name w:val="ExP Heading 1"/>
    <w:basedOn w:val="Heading1"/>
    <w:uiPriority w:val="99"/>
    <w:rsid w:val="00D979BD"/>
    <w:pPr>
      <w:keepLines w:val="0"/>
      <w:tabs>
        <w:tab w:val="num" w:pos="1440"/>
      </w:tabs>
      <w:spacing w:before="240" w:after="60" w:line="240" w:lineRule="auto"/>
      <w:ind w:left="1440" w:hanging="360"/>
    </w:pPr>
    <w:rPr>
      <w:rFonts w:eastAsia="MS Mincho"/>
      <w:kern w:val="32"/>
      <w:sz w:val="32"/>
      <w:szCs w:val="32"/>
      <w:lang w:eastAsia="ja-JP"/>
    </w:rPr>
  </w:style>
  <w:style w:type="paragraph" w:customStyle="1" w:styleId="ExPHeading2">
    <w:name w:val="ExP Heading 2"/>
    <w:basedOn w:val="Heading2"/>
    <w:uiPriority w:val="99"/>
    <w:rsid w:val="00D979BD"/>
    <w:pPr>
      <w:keepLines w:val="0"/>
      <w:spacing w:before="240" w:after="60" w:line="240" w:lineRule="auto"/>
      <w:ind w:left="3240" w:hanging="360"/>
    </w:pPr>
    <w:rPr>
      <w:rFonts w:eastAsia="MS Mincho"/>
      <w:i/>
      <w:iCs/>
      <w:sz w:val="28"/>
      <w:szCs w:val="28"/>
      <w:lang w:eastAsia="ja-JP"/>
    </w:rPr>
  </w:style>
  <w:style w:type="paragraph" w:customStyle="1" w:styleId="ExPHeadsection">
    <w:name w:val="ExP Headsection"/>
    <w:basedOn w:val="headsection"/>
    <w:uiPriority w:val="99"/>
    <w:rsid w:val="00D979BD"/>
  </w:style>
  <w:style w:type="paragraph" w:customStyle="1" w:styleId="ExPsubheadsection">
    <w:name w:val="ExP subheadsection"/>
    <w:basedOn w:val="subheadsection"/>
    <w:uiPriority w:val="99"/>
    <w:rsid w:val="00D979BD"/>
  </w:style>
  <w:style w:type="paragraph" w:customStyle="1" w:styleId="ExPHeading3">
    <w:name w:val="ExP Heading 3"/>
    <w:basedOn w:val="Title"/>
    <w:uiPriority w:val="99"/>
    <w:rsid w:val="00D979BD"/>
    <w:pPr>
      <w:keepNext/>
      <w:widowControl/>
      <w:spacing w:before="240" w:after="60"/>
      <w:ind w:left="3960" w:hanging="360"/>
      <w:jc w:val="left"/>
      <w:outlineLvl w:val="2"/>
    </w:pPr>
    <w:rPr>
      <w:rFonts w:eastAsia="MS Mincho" w:cs="Arial"/>
      <w:bCs/>
      <w:szCs w:val="26"/>
      <w:lang w:eastAsia="ja-JP"/>
    </w:rPr>
  </w:style>
  <w:style w:type="paragraph" w:customStyle="1" w:styleId="ExPHeading4">
    <w:name w:val="ExP Heading 4"/>
    <w:basedOn w:val="Heading4"/>
    <w:uiPriority w:val="99"/>
    <w:rsid w:val="00D979BD"/>
    <w:pPr>
      <w:tabs>
        <w:tab w:val="num" w:pos="1440"/>
      </w:tabs>
      <w:spacing w:line="240" w:lineRule="auto"/>
      <w:ind w:left="1440" w:hanging="360"/>
    </w:pPr>
    <w:rPr>
      <w:rFonts w:eastAsia="MS Mincho"/>
      <w:lang w:eastAsia="ja-JP"/>
    </w:rPr>
  </w:style>
  <w:style w:type="paragraph" w:customStyle="1" w:styleId="ExPNormalTable">
    <w:name w:val="ExP Normal (Table)"/>
    <w:basedOn w:val="Normal"/>
    <w:uiPriority w:val="99"/>
    <w:rsid w:val="00D979BD"/>
    <w:pPr>
      <w:autoSpaceDE w:val="0"/>
      <w:autoSpaceDN w:val="0"/>
      <w:adjustRightInd w:val="0"/>
      <w:spacing w:line="240" w:lineRule="auto"/>
    </w:pPr>
    <w:rPr>
      <w:rFonts w:ascii="Albany" w:eastAsia="MS Mincho" w:hAnsi="Albany"/>
      <w:color w:val="000000"/>
      <w:sz w:val="20"/>
      <w:szCs w:val="20"/>
      <w:lang w:eastAsia="ja-JP"/>
    </w:rPr>
  </w:style>
  <w:style w:type="paragraph" w:styleId="BodyTextIndent3">
    <w:name w:val="Body Text Indent 3"/>
    <w:basedOn w:val="Normal"/>
    <w:link w:val="BodyTextIndent3Char"/>
    <w:uiPriority w:val="99"/>
    <w:rsid w:val="00D979BD"/>
    <w:pPr>
      <w:spacing w:before="240" w:after="120" w:line="240" w:lineRule="auto"/>
      <w:ind w:left="360" w:firstLine="720"/>
    </w:pPr>
    <w:rPr>
      <w:rFonts w:ascii="Times New Roman" w:hAnsi="Times New Roman"/>
      <w:sz w:val="16"/>
      <w:szCs w:val="16"/>
    </w:rPr>
  </w:style>
  <w:style w:type="character" w:customStyle="1" w:styleId="BodyTextIndent3Char">
    <w:name w:val="Body Text Indent 3 Char"/>
    <w:link w:val="BodyTextIndent3"/>
    <w:uiPriority w:val="99"/>
    <w:semiHidden/>
    <w:locked/>
    <w:rsid w:val="00FA1E9C"/>
    <w:rPr>
      <w:rFonts w:cs="Times New Roman"/>
      <w:sz w:val="16"/>
      <w:szCs w:val="16"/>
    </w:rPr>
  </w:style>
  <w:style w:type="character" w:styleId="Emphasis">
    <w:name w:val="Emphasis"/>
    <w:uiPriority w:val="99"/>
    <w:qFormat/>
    <w:locked/>
    <w:rsid w:val="00D979BD"/>
    <w:rPr>
      <w:rFonts w:cs="Times New Roman"/>
      <w:i/>
      <w:iCs/>
    </w:rPr>
  </w:style>
  <w:style w:type="character" w:customStyle="1" w:styleId="CharChar1">
    <w:name w:val="Char Char1"/>
    <w:uiPriority w:val="99"/>
    <w:semiHidden/>
    <w:rsid w:val="00D979BD"/>
    <w:rPr>
      <w:rFonts w:cs="Times New Roman"/>
    </w:rPr>
  </w:style>
  <w:style w:type="character" w:customStyle="1" w:styleId="CharChar">
    <w:name w:val="Char Char"/>
    <w:uiPriority w:val="99"/>
    <w:rsid w:val="00D979BD"/>
    <w:rPr>
      <w:rFonts w:cs="Times New Roman"/>
    </w:rPr>
  </w:style>
  <w:style w:type="paragraph" w:styleId="HTMLPreformatted">
    <w:name w:val="HTML Preformatted"/>
    <w:basedOn w:val="Normal"/>
    <w:link w:val="HTMLPreformattedChar"/>
    <w:uiPriority w:val="99"/>
    <w:rsid w:val="00976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locked/>
    <w:rsid w:val="00976F61"/>
    <w:rPr>
      <w:rFonts w:ascii="Courier New" w:hAnsi="Courier New" w:cs="Courier New"/>
      <w:lang w:val="en-US" w:eastAsia="en-US" w:bidi="ar-SA"/>
    </w:rPr>
  </w:style>
  <w:style w:type="paragraph" w:customStyle="1" w:styleId="zzSansSerif">
    <w:name w:val="zz Sans Serif"/>
    <w:uiPriority w:val="99"/>
    <w:rsid w:val="006E6AC6"/>
    <w:rPr>
      <w:rFonts w:ascii="Arial" w:eastAsia="Times New Roman" w:hAnsi="Arial"/>
      <w:sz w:val="24"/>
    </w:rPr>
  </w:style>
  <w:style w:type="character" w:customStyle="1" w:styleId="Heading3Char2">
    <w:name w:val="Heading 3 Char2"/>
    <w:link w:val="Heading3"/>
    <w:uiPriority w:val="99"/>
    <w:locked/>
    <w:rsid w:val="00047F19"/>
    <w:rPr>
      <w:rFonts w:ascii="Arial" w:hAnsi="Arial" w:cs="Arial"/>
      <w:sz w:val="22"/>
      <w:szCs w:val="22"/>
    </w:rPr>
  </w:style>
  <w:style w:type="character" w:styleId="FollowedHyperlink">
    <w:name w:val="FollowedHyperlink"/>
    <w:uiPriority w:val="99"/>
    <w:semiHidden/>
    <w:unhideWhenUsed/>
    <w:locked/>
    <w:rsid w:val="00697BA1"/>
    <w:rPr>
      <w:color w:val="800080"/>
      <w:u w:val="single"/>
    </w:rPr>
  </w:style>
  <w:style w:type="paragraph" w:styleId="Revision">
    <w:name w:val="Revision"/>
    <w:hidden/>
    <w:uiPriority w:val="99"/>
    <w:semiHidden/>
    <w:rsid w:val="00EB00F5"/>
    <w:rPr>
      <w:sz w:val="22"/>
      <w:szCs w:val="22"/>
    </w:rPr>
  </w:style>
  <w:style w:type="paragraph" w:customStyle="1" w:styleId="Indent1">
    <w:name w:val="Indent 1"/>
    <w:basedOn w:val="Normal"/>
    <w:qFormat/>
    <w:rsid w:val="00F30CA3"/>
    <w:pPr>
      <w:ind w:left="1080"/>
    </w:pPr>
  </w:style>
  <w:style w:type="character" w:customStyle="1" w:styleId="UnresolvedMention1">
    <w:name w:val="Unresolved Mention1"/>
    <w:basedOn w:val="DefaultParagraphFont"/>
    <w:uiPriority w:val="99"/>
    <w:semiHidden/>
    <w:unhideWhenUsed/>
    <w:rsid w:val="00BF54F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6786">
      <w:bodyDiv w:val="1"/>
      <w:marLeft w:val="0"/>
      <w:marRight w:val="0"/>
      <w:marTop w:val="0"/>
      <w:marBottom w:val="0"/>
      <w:divBdr>
        <w:top w:val="none" w:sz="0" w:space="0" w:color="auto"/>
        <w:left w:val="none" w:sz="0" w:space="0" w:color="auto"/>
        <w:bottom w:val="none" w:sz="0" w:space="0" w:color="auto"/>
        <w:right w:val="none" w:sz="0" w:space="0" w:color="auto"/>
      </w:divBdr>
    </w:div>
    <w:div w:id="50429855">
      <w:bodyDiv w:val="1"/>
      <w:marLeft w:val="0"/>
      <w:marRight w:val="0"/>
      <w:marTop w:val="0"/>
      <w:marBottom w:val="0"/>
      <w:divBdr>
        <w:top w:val="none" w:sz="0" w:space="0" w:color="auto"/>
        <w:left w:val="none" w:sz="0" w:space="0" w:color="auto"/>
        <w:bottom w:val="none" w:sz="0" w:space="0" w:color="auto"/>
        <w:right w:val="none" w:sz="0" w:space="0" w:color="auto"/>
      </w:divBdr>
    </w:div>
    <w:div w:id="94520344">
      <w:bodyDiv w:val="1"/>
      <w:marLeft w:val="0"/>
      <w:marRight w:val="0"/>
      <w:marTop w:val="0"/>
      <w:marBottom w:val="0"/>
      <w:divBdr>
        <w:top w:val="none" w:sz="0" w:space="0" w:color="auto"/>
        <w:left w:val="none" w:sz="0" w:space="0" w:color="auto"/>
        <w:bottom w:val="none" w:sz="0" w:space="0" w:color="auto"/>
        <w:right w:val="none" w:sz="0" w:space="0" w:color="auto"/>
      </w:divBdr>
      <w:divsChild>
        <w:div w:id="46690075">
          <w:marLeft w:val="432"/>
          <w:marRight w:val="0"/>
          <w:marTop w:val="120"/>
          <w:marBottom w:val="0"/>
          <w:divBdr>
            <w:top w:val="none" w:sz="0" w:space="0" w:color="auto"/>
            <w:left w:val="none" w:sz="0" w:space="0" w:color="auto"/>
            <w:bottom w:val="none" w:sz="0" w:space="0" w:color="auto"/>
            <w:right w:val="none" w:sz="0" w:space="0" w:color="auto"/>
          </w:divBdr>
        </w:div>
        <w:div w:id="214048626">
          <w:marLeft w:val="432"/>
          <w:marRight w:val="0"/>
          <w:marTop w:val="120"/>
          <w:marBottom w:val="0"/>
          <w:divBdr>
            <w:top w:val="none" w:sz="0" w:space="0" w:color="auto"/>
            <w:left w:val="none" w:sz="0" w:space="0" w:color="auto"/>
            <w:bottom w:val="none" w:sz="0" w:space="0" w:color="auto"/>
            <w:right w:val="none" w:sz="0" w:space="0" w:color="auto"/>
          </w:divBdr>
        </w:div>
        <w:div w:id="472908456">
          <w:marLeft w:val="432"/>
          <w:marRight w:val="0"/>
          <w:marTop w:val="120"/>
          <w:marBottom w:val="0"/>
          <w:divBdr>
            <w:top w:val="none" w:sz="0" w:space="0" w:color="auto"/>
            <w:left w:val="none" w:sz="0" w:space="0" w:color="auto"/>
            <w:bottom w:val="none" w:sz="0" w:space="0" w:color="auto"/>
            <w:right w:val="none" w:sz="0" w:space="0" w:color="auto"/>
          </w:divBdr>
        </w:div>
      </w:divsChild>
    </w:div>
    <w:div w:id="270935744">
      <w:bodyDiv w:val="1"/>
      <w:marLeft w:val="0"/>
      <w:marRight w:val="0"/>
      <w:marTop w:val="0"/>
      <w:marBottom w:val="0"/>
      <w:divBdr>
        <w:top w:val="none" w:sz="0" w:space="0" w:color="auto"/>
        <w:left w:val="none" w:sz="0" w:space="0" w:color="auto"/>
        <w:bottom w:val="none" w:sz="0" w:space="0" w:color="auto"/>
        <w:right w:val="none" w:sz="0" w:space="0" w:color="auto"/>
      </w:divBdr>
    </w:div>
    <w:div w:id="347676440">
      <w:bodyDiv w:val="1"/>
      <w:marLeft w:val="0"/>
      <w:marRight w:val="0"/>
      <w:marTop w:val="0"/>
      <w:marBottom w:val="0"/>
      <w:divBdr>
        <w:top w:val="none" w:sz="0" w:space="0" w:color="auto"/>
        <w:left w:val="none" w:sz="0" w:space="0" w:color="auto"/>
        <w:bottom w:val="none" w:sz="0" w:space="0" w:color="auto"/>
        <w:right w:val="none" w:sz="0" w:space="0" w:color="auto"/>
      </w:divBdr>
    </w:div>
    <w:div w:id="465507297">
      <w:bodyDiv w:val="1"/>
      <w:marLeft w:val="0"/>
      <w:marRight w:val="0"/>
      <w:marTop w:val="0"/>
      <w:marBottom w:val="0"/>
      <w:divBdr>
        <w:top w:val="none" w:sz="0" w:space="0" w:color="auto"/>
        <w:left w:val="none" w:sz="0" w:space="0" w:color="auto"/>
        <w:bottom w:val="none" w:sz="0" w:space="0" w:color="auto"/>
        <w:right w:val="none" w:sz="0" w:space="0" w:color="auto"/>
      </w:divBdr>
    </w:div>
    <w:div w:id="487861954">
      <w:bodyDiv w:val="1"/>
      <w:marLeft w:val="0"/>
      <w:marRight w:val="0"/>
      <w:marTop w:val="0"/>
      <w:marBottom w:val="0"/>
      <w:divBdr>
        <w:top w:val="none" w:sz="0" w:space="0" w:color="auto"/>
        <w:left w:val="none" w:sz="0" w:space="0" w:color="auto"/>
        <w:bottom w:val="none" w:sz="0" w:space="0" w:color="auto"/>
        <w:right w:val="none" w:sz="0" w:space="0" w:color="auto"/>
      </w:divBdr>
      <w:divsChild>
        <w:div w:id="177426629">
          <w:marLeft w:val="864"/>
          <w:marRight w:val="0"/>
          <w:marTop w:val="100"/>
          <w:marBottom w:val="0"/>
          <w:divBdr>
            <w:top w:val="none" w:sz="0" w:space="0" w:color="auto"/>
            <w:left w:val="none" w:sz="0" w:space="0" w:color="auto"/>
            <w:bottom w:val="none" w:sz="0" w:space="0" w:color="auto"/>
            <w:right w:val="none" w:sz="0" w:space="0" w:color="auto"/>
          </w:divBdr>
        </w:div>
        <w:div w:id="361978330">
          <w:marLeft w:val="432"/>
          <w:marRight w:val="0"/>
          <w:marTop w:val="120"/>
          <w:marBottom w:val="0"/>
          <w:divBdr>
            <w:top w:val="none" w:sz="0" w:space="0" w:color="auto"/>
            <w:left w:val="none" w:sz="0" w:space="0" w:color="auto"/>
            <w:bottom w:val="none" w:sz="0" w:space="0" w:color="auto"/>
            <w:right w:val="none" w:sz="0" w:space="0" w:color="auto"/>
          </w:divBdr>
        </w:div>
        <w:div w:id="568349102">
          <w:marLeft w:val="864"/>
          <w:marRight w:val="0"/>
          <w:marTop w:val="100"/>
          <w:marBottom w:val="0"/>
          <w:divBdr>
            <w:top w:val="none" w:sz="0" w:space="0" w:color="auto"/>
            <w:left w:val="none" w:sz="0" w:space="0" w:color="auto"/>
            <w:bottom w:val="none" w:sz="0" w:space="0" w:color="auto"/>
            <w:right w:val="none" w:sz="0" w:space="0" w:color="auto"/>
          </w:divBdr>
        </w:div>
        <w:div w:id="1328940890">
          <w:marLeft w:val="432"/>
          <w:marRight w:val="0"/>
          <w:marTop w:val="120"/>
          <w:marBottom w:val="0"/>
          <w:divBdr>
            <w:top w:val="none" w:sz="0" w:space="0" w:color="auto"/>
            <w:left w:val="none" w:sz="0" w:space="0" w:color="auto"/>
            <w:bottom w:val="none" w:sz="0" w:space="0" w:color="auto"/>
            <w:right w:val="none" w:sz="0" w:space="0" w:color="auto"/>
          </w:divBdr>
        </w:div>
        <w:div w:id="1507943586">
          <w:marLeft w:val="432"/>
          <w:marRight w:val="0"/>
          <w:marTop w:val="120"/>
          <w:marBottom w:val="0"/>
          <w:divBdr>
            <w:top w:val="none" w:sz="0" w:space="0" w:color="auto"/>
            <w:left w:val="none" w:sz="0" w:space="0" w:color="auto"/>
            <w:bottom w:val="none" w:sz="0" w:space="0" w:color="auto"/>
            <w:right w:val="none" w:sz="0" w:space="0" w:color="auto"/>
          </w:divBdr>
        </w:div>
        <w:div w:id="1661076554">
          <w:marLeft w:val="864"/>
          <w:marRight w:val="0"/>
          <w:marTop w:val="100"/>
          <w:marBottom w:val="0"/>
          <w:divBdr>
            <w:top w:val="none" w:sz="0" w:space="0" w:color="auto"/>
            <w:left w:val="none" w:sz="0" w:space="0" w:color="auto"/>
            <w:bottom w:val="none" w:sz="0" w:space="0" w:color="auto"/>
            <w:right w:val="none" w:sz="0" w:space="0" w:color="auto"/>
          </w:divBdr>
        </w:div>
        <w:div w:id="1721127653">
          <w:marLeft w:val="432"/>
          <w:marRight w:val="0"/>
          <w:marTop w:val="120"/>
          <w:marBottom w:val="0"/>
          <w:divBdr>
            <w:top w:val="none" w:sz="0" w:space="0" w:color="auto"/>
            <w:left w:val="none" w:sz="0" w:space="0" w:color="auto"/>
            <w:bottom w:val="none" w:sz="0" w:space="0" w:color="auto"/>
            <w:right w:val="none" w:sz="0" w:space="0" w:color="auto"/>
          </w:divBdr>
        </w:div>
        <w:div w:id="1852990899">
          <w:marLeft w:val="432"/>
          <w:marRight w:val="0"/>
          <w:marTop w:val="120"/>
          <w:marBottom w:val="0"/>
          <w:divBdr>
            <w:top w:val="none" w:sz="0" w:space="0" w:color="auto"/>
            <w:left w:val="none" w:sz="0" w:space="0" w:color="auto"/>
            <w:bottom w:val="none" w:sz="0" w:space="0" w:color="auto"/>
            <w:right w:val="none" w:sz="0" w:space="0" w:color="auto"/>
          </w:divBdr>
        </w:div>
        <w:div w:id="1941179817">
          <w:marLeft w:val="864"/>
          <w:marRight w:val="0"/>
          <w:marTop w:val="100"/>
          <w:marBottom w:val="0"/>
          <w:divBdr>
            <w:top w:val="none" w:sz="0" w:space="0" w:color="auto"/>
            <w:left w:val="none" w:sz="0" w:space="0" w:color="auto"/>
            <w:bottom w:val="none" w:sz="0" w:space="0" w:color="auto"/>
            <w:right w:val="none" w:sz="0" w:space="0" w:color="auto"/>
          </w:divBdr>
        </w:div>
      </w:divsChild>
    </w:div>
    <w:div w:id="541674091">
      <w:bodyDiv w:val="1"/>
      <w:marLeft w:val="0"/>
      <w:marRight w:val="0"/>
      <w:marTop w:val="0"/>
      <w:marBottom w:val="0"/>
      <w:divBdr>
        <w:top w:val="none" w:sz="0" w:space="0" w:color="auto"/>
        <w:left w:val="none" w:sz="0" w:space="0" w:color="auto"/>
        <w:bottom w:val="none" w:sz="0" w:space="0" w:color="auto"/>
        <w:right w:val="none" w:sz="0" w:space="0" w:color="auto"/>
      </w:divBdr>
    </w:div>
    <w:div w:id="557205099">
      <w:bodyDiv w:val="1"/>
      <w:marLeft w:val="0"/>
      <w:marRight w:val="0"/>
      <w:marTop w:val="0"/>
      <w:marBottom w:val="0"/>
      <w:divBdr>
        <w:top w:val="none" w:sz="0" w:space="0" w:color="auto"/>
        <w:left w:val="none" w:sz="0" w:space="0" w:color="auto"/>
        <w:bottom w:val="none" w:sz="0" w:space="0" w:color="auto"/>
        <w:right w:val="none" w:sz="0" w:space="0" w:color="auto"/>
      </w:divBdr>
    </w:div>
    <w:div w:id="662927389">
      <w:bodyDiv w:val="1"/>
      <w:marLeft w:val="0"/>
      <w:marRight w:val="0"/>
      <w:marTop w:val="0"/>
      <w:marBottom w:val="0"/>
      <w:divBdr>
        <w:top w:val="none" w:sz="0" w:space="0" w:color="auto"/>
        <w:left w:val="none" w:sz="0" w:space="0" w:color="auto"/>
        <w:bottom w:val="none" w:sz="0" w:space="0" w:color="auto"/>
        <w:right w:val="none" w:sz="0" w:space="0" w:color="auto"/>
      </w:divBdr>
    </w:div>
    <w:div w:id="865484827">
      <w:bodyDiv w:val="1"/>
      <w:marLeft w:val="0"/>
      <w:marRight w:val="0"/>
      <w:marTop w:val="0"/>
      <w:marBottom w:val="0"/>
      <w:divBdr>
        <w:top w:val="none" w:sz="0" w:space="0" w:color="auto"/>
        <w:left w:val="none" w:sz="0" w:space="0" w:color="auto"/>
        <w:bottom w:val="none" w:sz="0" w:space="0" w:color="auto"/>
        <w:right w:val="none" w:sz="0" w:space="0" w:color="auto"/>
      </w:divBdr>
    </w:div>
    <w:div w:id="899748590">
      <w:bodyDiv w:val="1"/>
      <w:marLeft w:val="0"/>
      <w:marRight w:val="0"/>
      <w:marTop w:val="0"/>
      <w:marBottom w:val="0"/>
      <w:divBdr>
        <w:top w:val="none" w:sz="0" w:space="0" w:color="auto"/>
        <w:left w:val="none" w:sz="0" w:space="0" w:color="auto"/>
        <w:bottom w:val="none" w:sz="0" w:space="0" w:color="auto"/>
        <w:right w:val="none" w:sz="0" w:space="0" w:color="auto"/>
      </w:divBdr>
    </w:div>
    <w:div w:id="901138480">
      <w:bodyDiv w:val="1"/>
      <w:marLeft w:val="0"/>
      <w:marRight w:val="0"/>
      <w:marTop w:val="0"/>
      <w:marBottom w:val="0"/>
      <w:divBdr>
        <w:top w:val="none" w:sz="0" w:space="0" w:color="auto"/>
        <w:left w:val="none" w:sz="0" w:space="0" w:color="auto"/>
        <w:bottom w:val="none" w:sz="0" w:space="0" w:color="auto"/>
        <w:right w:val="none" w:sz="0" w:space="0" w:color="auto"/>
      </w:divBdr>
    </w:div>
    <w:div w:id="1142768960">
      <w:marLeft w:val="0"/>
      <w:marRight w:val="0"/>
      <w:marTop w:val="0"/>
      <w:marBottom w:val="0"/>
      <w:divBdr>
        <w:top w:val="none" w:sz="0" w:space="0" w:color="auto"/>
        <w:left w:val="none" w:sz="0" w:space="0" w:color="auto"/>
        <w:bottom w:val="none" w:sz="0" w:space="0" w:color="auto"/>
        <w:right w:val="none" w:sz="0" w:space="0" w:color="auto"/>
      </w:divBdr>
    </w:div>
    <w:div w:id="1142768961">
      <w:marLeft w:val="0"/>
      <w:marRight w:val="0"/>
      <w:marTop w:val="0"/>
      <w:marBottom w:val="0"/>
      <w:divBdr>
        <w:top w:val="none" w:sz="0" w:space="0" w:color="auto"/>
        <w:left w:val="none" w:sz="0" w:space="0" w:color="auto"/>
        <w:bottom w:val="none" w:sz="0" w:space="0" w:color="auto"/>
        <w:right w:val="none" w:sz="0" w:space="0" w:color="auto"/>
      </w:divBdr>
    </w:div>
    <w:div w:id="1142768962">
      <w:marLeft w:val="0"/>
      <w:marRight w:val="0"/>
      <w:marTop w:val="0"/>
      <w:marBottom w:val="0"/>
      <w:divBdr>
        <w:top w:val="none" w:sz="0" w:space="0" w:color="auto"/>
        <w:left w:val="none" w:sz="0" w:space="0" w:color="auto"/>
        <w:bottom w:val="none" w:sz="0" w:space="0" w:color="auto"/>
        <w:right w:val="none" w:sz="0" w:space="0" w:color="auto"/>
      </w:divBdr>
    </w:div>
    <w:div w:id="1142768963">
      <w:marLeft w:val="0"/>
      <w:marRight w:val="0"/>
      <w:marTop w:val="0"/>
      <w:marBottom w:val="0"/>
      <w:divBdr>
        <w:top w:val="none" w:sz="0" w:space="0" w:color="auto"/>
        <w:left w:val="none" w:sz="0" w:space="0" w:color="auto"/>
        <w:bottom w:val="none" w:sz="0" w:space="0" w:color="auto"/>
        <w:right w:val="none" w:sz="0" w:space="0" w:color="auto"/>
      </w:divBdr>
    </w:div>
    <w:div w:id="1142768964">
      <w:marLeft w:val="0"/>
      <w:marRight w:val="0"/>
      <w:marTop w:val="0"/>
      <w:marBottom w:val="0"/>
      <w:divBdr>
        <w:top w:val="none" w:sz="0" w:space="0" w:color="auto"/>
        <w:left w:val="none" w:sz="0" w:space="0" w:color="auto"/>
        <w:bottom w:val="none" w:sz="0" w:space="0" w:color="auto"/>
        <w:right w:val="none" w:sz="0" w:space="0" w:color="auto"/>
      </w:divBdr>
    </w:div>
    <w:div w:id="1193420145">
      <w:bodyDiv w:val="1"/>
      <w:marLeft w:val="0"/>
      <w:marRight w:val="0"/>
      <w:marTop w:val="0"/>
      <w:marBottom w:val="0"/>
      <w:divBdr>
        <w:top w:val="none" w:sz="0" w:space="0" w:color="auto"/>
        <w:left w:val="none" w:sz="0" w:space="0" w:color="auto"/>
        <w:bottom w:val="none" w:sz="0" w:space="0" w:color="auto"/>
        <w:right w:val="none" w:sz="0" w:space="0" w:color="auto"/>
      </w:divBdr>
    </w:div>
    <w:div w:id="1367869727">
      <w:bodyDiv w:val="1"/>
      <w:marLeft w:val="0"/>
      <w:marRight w:val="0"/>
      <w:marTop w:val="0"/>
      <w:marBottom w:val="0"/>
      <w:divBdr>
        <w:top w:val="none" w:sz="0" w:space="0" w:color="auto"/>
        <w:left w:val="none" w:sz="0" w:space="0" w:color="auto"/>
        <w:bottom w:val="none" w:sz="0" w:space="0" w:color="auto"/>
        <w:right w:val="none" w:sz="0" w:space="0" w:color="auto"/>
      </w:divBdr>
    </w:div>
    <w:div w:id="1404646695">
      <w:bodyDiv w:val="1"/>
      <w:marLeft w:val="0"/>
      <w:marRight w:val="0"/>
      <w:marTop w:val="0"/>
      <w:marBottom w:val="0"/>
      <w:divBdr>
        <w:top w:val="none" w:sz="0" w:space="0" w:color="auto"/>
        <w:left w:val="none" w:sz="0" w:space="0" w:color="auto"/>
        <w:bottom w:val="none" w:sz="0" w:space="0" w:color="auto"/>
        <w:right w:val="none" w:sz="0" w:space="0" w:color="auto"/>
      </w:divBdr>
    </w:div>
    <w:div w:id="1477642048">
      <w:bodyDiv w:val="1"/>
      <w:marLeft w:val="0"/>
      <w:marRight w:val="0"/>
      <w:marTop w:val="0"/>
      <w:marBottom w:val="0"/>
      <w:divBdr>
        <w:top w:val="none" w:sz="0" w:space="0" w:color="auto"/>
        <w:left w:val="none" w:sz="0" w:space="0" w:color="auto"/>
        <w:bottom w:val="none" w:sz="0" w:space="0" w:color="auto"/>
        <w:right w:val="none" w:sz="0" w:space="0" w:color="auto"/>
      </w:divBdr>
    </w:div>
    <w:div w:id="1521554065">
      <w:bodyDiv w:val="1"/>
      <w:marLeft w:val="0"/>
      <w:marRight w:val="0"/>
      <w:marTop w:val="0"/>
      <w:marBottom w:val="0"/>
      <w:divBdr>
        <w:top w:val="none" w:sz="0" w:space="0" w:color="auto"/>
        <w:left w:val="none" w:sz="0" w:space="0" w:color="auto"/>
        <w:bottom w:val="none" w:sz="0" w:space="0" w:color="auto"/>
        <w:right w:val="none" w:sz="0" w:space="0" w:color="auto"/>
      </w:divBdr>
    </w:div>
    <w:div w:id="1562474322">
      <w:bodyDiv w:val="1"/>
      <w:marLeft w:val="0"/>
      <w:marRight w:val="0"/>
      <w:marTop w:val="0"/>
      <w:marBottom w:val="0"/>
      <w:divBdr>
        <w:top w:val="none" w:sz="0" w:space="0" w:color="auto"/>
        <w:left w:val="none" w:sz="0" w:space="0" w:color="auto"/>
        <w:bottom w:val="none" w:sz="0" w:space="0" w:color="auto"/>
        <w:right w:val="none" w:sz="0" w:space="0" w:color="auto"/>
      </w:divBdr>
    </w:div>
    <w:div w:id="1619215880">
      <w:bodyDiv w:val="1"/>
      <w:marLeft w:val="0"/>
      <w:marRight w:val="0"/>
      <w:marTop w:val="0"/>
      <w:marBottom w:val="0"/>
      <w:divBdr>
        <w:top w:val="none" w:sz="0" w:space="0" w:color="auto"/>
        <w:left w:val="none" w:sz="0" w:space="0" w:color="auto"/>
        <w:bottom w:val="none" w:sz="0" w:space="0" w:color="auto"/>
        <w:right w:val="none" w:sz="0" w:space="0" w:color="auto"/>
      </w:divBdr>
    </w:div>
    <w:div w:id="1735085309">
      <w:bodyDiv w:val="1"/>
      <w:marLeft w:val="0"/>
      <w:marRight w:val="0"/>
      <w:marTop w:val="0"/>
      <w:marBottom w:val="0"/>
      <w:divBdr>
        <w:top w:val="none" w:sz="0" w:space="0" w:color="auto"/>
        <w:left w:val="none" w:sz="0" w:space="0" w:color="auto"/>
        <w:bottom w:val="none" w:sz="0" w:space="0" w:color="auto"/>
        <w:right w:val="none" w:sz="0" w:space="0" w:color="auto"/>
      </w:divBdr>
    </w:div>
    <w:div w:id="1810321032">
      <w:bodyDiv w:val="1"/>
      <w:marLeft w:val="0"/>
      <w:marRight w:val="0"/>
      <w:marTop w:val="0"/>
      <w:marBottom w:val="0"/>
      <w:divBdr>
        <w:top w:val="none" w:sz="0" w:space="0" w:color="auto"/>
        <w:left w:val="none" w:sz="0" w:space="0" w:color="auto"/>
        <w:bottom w:val="none" w:sz="0" w:space="0" w:color="auto"/>
        <w:right w:val="none" w:sz="0" w:space="0" w:color="auto"/>
      </w:divBdr>
    </w:div>
    <w:div w:id="1938100856">
      <w:bodyDiv w:val="1"/>
      <w:marLeft w:val="0"/>
      <w:marRight w:val="0"/>
      <w:marTop w:val="0"/>
      <w:marBottom w:val="0"/>
      <w:divBdr>
        <w:top w:val="none" w:sz="0" w:space="0" w:color="auto"/>
        <w:left w:val="none" w:sz="0" w:space="0" w:color="auto"/>
        <w:bottom w:val="none" w:sz="0" w:space="0" w:color="auto"/>
        <w:right w:val="none" w:sz="0" w:space="0" w:color="auto"/>
      </w:divBdr>
    </w:div>
    <w:div w:id="214604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urts.ca.gov/rfps.htm" TargetMode="External"/><Relationship Id="rId18" Type="http://schemas.openxmlformats.org/officeDocument/2006/relationships/hyperlink" Target="https://www.gotomeet.me/mscit/drrf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courts.ca.gov/rfps.htm"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courts.ca.gov/rfps.ht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CSolicitations@jud.ca.gov" TargetMode="External"/><Relationship Id="rId20" Type="http://schemas.openxmlformats.org/officeDocument/2006/relationships/hyperlink" Target="http://www.courts.ca.gov/rfps.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na01.safelinks.protection.outlook.com/?url=https%3A%2F%2Fwww.gotomeet.me%2Fmscit%2Fdrrfp&amp;data=01%7C01%7CBill.Hardin%40jud.ca.gov%7Cdf324006738f427022e208d5740c1618%7C10cfa08a5b174e8fa245139062e839dc%7C1&amp;sdata=5XgI%2FCW7YeskSBAQmkKmZyMGuUOggefUYHfhVbasEmQ%3D&amp;reserved=0"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courts.ca.gov/rfps.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CSolicitation@jud.ca.gov" TargetMode="External"/><Relationship Id="rId22" Type="http://schemas.openxmlformats.org/officeDocument/2006/relationships/hyperlink" Target="file:///C:/Users/JosephDWheeler/AppData/Local/Microsoft/Windows/INetCache/Content.Outlook/NG9OHP68/www.courts.ca.gov/documents/title_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5513106B500445B03A7B96EE39BD8C" ma:contentTypeVersion="2" ma:contentTypeDescription="Create a new document." ma:contentTypeScope="" ma:versionID="64d8523ffbddff3817a3d2bffbec532b">
  <xsd:schema xmlns:xsd="http://www.w3.org/2001/XMLSchema" xmlns:xs="http://www.w3.org/2001/XMLSchema" xmlns:p="http://schemas.microsoft.com/office/2006/metadata/properties" xmlns:ns2="5c3b0fd8-88a4-41bf-b8d5-1da9e6d6a2e3" targetNamespace="http://schemas.microsoft.com/office/2006/metadata/properties" ma:root="true" ma:fieldsID="3b9deadee43a7914b45f6994bc20657c" ns2:_="">
    <xsd:import namespace="5c3b0fd8-88a4-41bf-b8d5-1da9e6d6a2e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3b0fd8-88a4-41bf-b8d5-1da9e6d6a2e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36A5A-608A-4078-95E9-F9A4B57F5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3b0fd8-88a4-41bf-b8d5-1da9e6d6a2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3CC2E4-400E-4237-ADAE-581821BA3838}">
  <ds:schemaRefs>
    <ds:schemaRef ds:uri="http://schemas.microsoft.com/sharepoint/v3/contenttype/forms"/>
  </ds:schemaRefs>
</ds:datastoreItem>
</file>

<file path=customXml/itemProps3.xml><?xml version="1.0" encoding="utf-8"?>
<ds:datastoreItem xmlns:ds="http://schemas.openxmlformats.org/officeDocument/2006/customXml" ds:itemID="{5417A32E-2DDA-4F8C-9BDE-CB179DC030D4}">
  <ds:schemaRefs>
    <ds:schemaRef ds:uri="http://schemas.microsoft.com/office/2006/metadata/properties"/>
    <ds:schemaRef ds:uri="5c3b0fd8-88a4-41bf-b8d5-1da9e6d6a2e3"/>
    <ds:schemaRef ds:uri="http://purl.org/dc/term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EB9B6330-8A73-4C1F-B7C7-2F3486DF6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6144</Words>
  <Characters>39560</Characters>
  <Application>Microsoft Office Word</Application>
  <DocSecurity>0</DocSecurity>
  <Lines>1098</Lines>
  <Paragraphs>452</Paragraphs>
  <ScaleCrop>false</ScaleCrop>
  <HeadingPairs>
    <vt:vector size="2" baseType="variant">
      <vt:variant>
        <vt:lpstr>Title</vt:lpstr>
      </vt:variant>
      <vt:variant>
        <vt:i4>1</vt:i4>
      </vt:variant>
    </vt:vector>
  </HeadingPairs>
  <TitlesOfParts>
    <vt:vector size="1" baseType="lpstr">
      <vt:lpstr>California E-Filing RFP</vt:lpstr>
    </vt:vector>
  </TitlesOfParts>
  <Company/>
  <LinksUpToDate>false</LinksUpToDate>
  <CharactersWithSpaces>45252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E-Filing RFP</dc:title>
  <dc:subject/>
  <dc:creator>JDW</dc:creator>
  <cp:keywords/>
  <dc:description/>
  <cp:lastModifiedBy>Hardin, Bill</cp:lastModifiedBy>
  <cp:revision>2</cp:revision>
  <cp:lastPrinted>2018-02-15T18:08:00Z</cp:lastPrinted>
  <dcterms:created xsi:type="dcterms:W3CDTF">2018-04-23T23:13:00Z</dcterms:created>
  <dcterms:modified xsi:type="dcterms:W3CDTF">2018-04-23T23:13:00Z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0x010100065513106B500445B03A7B96EE39BD8C</vt:lpwstr>
  </property>
  <property fmtid="{D5CDD505-2E9C-101B-9397-08002B2CF9AE}" pid="3" name="_dlc_DocIdItemGuid">
    <vt:lpwstr>284b9f5d-362d-4a24-ad35-5eacdc15107c</vt:lpwstr>
  </property>
  <property fmtid="{D5CDD505-2E9C-101B-9397-08002B2CF9AE}" pid="4" name="n92a415961c04ff68102a203cf9bfac1">
    <vt:lpwstr/>
  </property>
  <property fmtid="{D5CDD505-2E9C-101B-9397-08002B2CF9AE}" pid="5" name="Administrative Area">
    <vt:lpwstr/>
  </property>
  <property fmtid="{D5CDD505-2E9C-101B-9397-08002B2CF9AE}" pid="6" name="fb4340644cee4ab488a67faa473c2801">
    <vt:lpwstr/>
  </property>
  <property fmtid="{D5CDD505-2E9C-101B-9397-08002B2CF9AE}" pid="7" name="Practice Area">
    <vt:lpwstr/>
  </property>
  <property fmtid="{D5CDD505-2E9C-101B-9397-08002B2CF9AE}" pid="8" name="cc67a02328eb44c69b9bb614806acefe">
    <vt:lpwstr/>
  </property>
  <property fmtid="{D5CDD505-2E9C-101B-9397-08002B2CF9AE}" pid="9" name="Service1">
    <vt:lpwstr/>
  </property>
  <property fmtid="{D5CDD505-2E9C-101B-9397-08002B2CF9AE}" pid="10" name="Enterprise Keywords">
    <vt:lpwstr/>
  </property>
  <property fmtid="{D5CDD505-2E9C-101B-9397-08002B2CF9AE}" pid="11" name="Engagement0">
    <vt:lpwstr>1441;#6341.001|b0538c0d-dd74-4eb7-b8a1-4c87abe8c18e</vt:lpwstr>
  </property>
  <property fmtid="{D5CDD505-2E9C-101B-9397-08002B2CF9AE}" pid="12" name="ba3ac440504b4a778a5825d4b0772f01">
    <vt:lpwstr/>
  </property>
</Properties>
</file>