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A69"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4"/>
          <w:szCs w:val="24"/>
        </w:rPr>
      </w:pPr>
    </w:p>
    <w:p w:rsidR="00281A69" w:rsidRPr="00644F64"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4"/>
          <w:szCs w:val="24"/>
        </w:rPr>
      </w:pPr>
    </w:p>
    <w:p w:rsidR="00281A69" w:rsidRPr="00DE5BB5"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sz w:val="24"/>
          <w:szCs w:val="24"/>
        </w:rPr>
      </w:pPr>
      <w:bookmarkStart w:id="0" w:name="_GoBack"/>
      <w:r w:rsidRPr="00DE5BB5">
        <w:rPr>
          <w:rFonts w:ascii="Times New Roman" w:eastAsia="Times New Roman" w:hAnsi="Times New Roman" w:cs="Times New Roman"/>
          <w:b/>
          <w:bCs/>
          <w:caps/>
          <w:sz w:val="24"/>
          <w:szCs w:val="24"/>
        </w:rPr>
        <w:t xml:space="preserve">Administrative Rules Governing </w:t>
      </w:r>
      <w:r>
        <w:rPr>
          <w:rFonts w:ascii="Times New Roman" w:eastAsia="Times New Roman" w:hAnsi="Times New Roman" w:cs="Times New Roman"/>
          <w:b/>
          <w:bCs/>
          <w:caps/>
          <w:sz w:val="24"/>
          <w:szCs w:val="24"/>
        </w:rPr>
        <w:t>RFP</w:t>
      </w:r>
      <w:r w:rsidRPr="00DE5BB5">
        <w:rPr>
          <w:rFonts w:ascii="Times New Roman" w:eastAsia="Times New Roman" w:hAnsi="Times New Roman" w:cs="Times New Roman"/>
          <w:b/>
          <w:bCs/>
          <w:caps/>
          <w:sz w:val="24"/>
          <w:szCs w:val="24"/>
        </w:rPr>
        <w:t>S</w:t>
      </w:r>
    </w:p>
    <w:bookmarkEnd w:id="0"/>
    <w:p w:rsidR="00281A69" w:rsidRPr="00DE5BB5"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sz w:val="24"/>
          <w:szCs w:val="24"/>
        </w:rPr>
      </w:pPr>
      <w:r w:rsidRPr="00DE5BB5">
        <w:rPr>
          <w:rFonts w:ascii="Times New Roman" w:eastAsia="Times New Roman" w:hAnsi="Times New Roman" w:cs="Times New Roman"/>
          <w:b/>
          <w:bCs/>
          <w:caps/>
          <w:sz w:val="24"/>
          <w:szCs w:val="24"/>
        </w:rPr>
        <w:t>(Non-IT SERVICES)</w:t>
      </w:r>
    </w:p>
    <w:p w:rsidR="00281A69" w:rsidRPr="00DE5BB5"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6"/>
          <w:szCs w:val="26"/>
        </w:rPr>
      </w:pPr>
    </w:p>
    <w:p w:rsidR="00281A69" w:rsidRPr="00DE5BB5" w:rsidRDefault="00281A69" w:rsidP="00281A69">
      <w:pPr>
        <w:keepNext/>
        <w:widowControl w:val="0"/>
        <w:numPr>
          <w:ilvl w:val="0"/>
          <w:numId w:val="1"/>
        </w:numPr>
        <w:autoSpaceDE w:val="0"/>
        <w:autoSpaceDN w:val="0"/>
        <w:adjustRightInd w:val="0"/>
        <w:spacing w:before="240" w:after="120" w:line="24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COMMUNICATIONS WITH THE JUDICIAL cOUNCIL OF cALIFORNIA (</w:t>
      </w:r>
      <w:r w:rsidRPr="00DE5BB5">
        <w:rPr>
          <w:rFonts w:ascii="Times New Roman Bold" w:eastAsia="Times New Roman" w:hAnsi="Times New Roman Bold" w:cs="Times New Roman" w:hint="eastAsia"/>
          <w:b/>
          <w:caps/>
          <w:color w:val="000000" w:themeColor="text1"/>
          <w:sz w:val="24"/>
          <w:szCs w:val="20"/>
        </w:rPr>
        <w:t>“</w:t>
      </w:r>
      <w:r w:rsidRPr="00DE5BB5">
        <w:rPr>
          <w:rFonts w:ascii="Times New Roman Bold" w:eastAsia="Times New Roman" w:hAnsi="Times New Roman Bold" w:cs="Times New Roman"/>
          <w:b/>
          <w:caps/>
          <w:color w:val="000000" w:themeColor="text1"/>
          <w:sz w:val="24"/>
          <w:szCs w:val="20"/>
        </w:rPr>
        <w:t>Judicial Council</w:t>
      </w:r>
      <w:r w:rsidRPr="00DE5BB5">
        <w:rPr>
          <w:rFonts w:ascii="Times New Roman Bold" w:eastAsia="Times New Roman" w:hAnsi="Times New Roman Bold" w:cs="Times New Roman" w:hint="eastAsia"/>
          <w:b/>
          <w:caps/>
          <w:color w:val="000000" w:themeColor="text1"/>
          <w:sz w:val="24"/>
          <w:szCs w:val="20"/>
        </w:rPr>
        <w:t>”</w:t>
      </w:r>
      <w:r w:rsidRPr="00DE5BB5">
        <w:rPr>
          <w:rFonts w:ascii="Times New Roman Bold" w:eastAsia="Times New Roman" w:hAnsi="Times New Roman Bold" w:cs="Times New Roman"/>
          <w:b/>
          <w:caps/>
          <w:color w:val="000000" w:themeColor="text1"/>
          <w:sz w:val="24"/>
          <w:szCs w:val="20"/>
        </w:rPr>
        <w:t xml:space="preserve">) REGARDING THE </w:t>
      </w:r>
      <w:r>
        <w:rPr>
          <w:rFonts w:ascii="Times New Roman Bold" w:eastAsia="Times New Roman" w:hAnsi="Times New Roman Bold" w:cs="Times New Roman"/>
          <w:b/>
          <w:caps/>
          <w:color w:val="000000" w:themeColor="text1"/>
          <w:sz w:val="24"/>
          <w:szCs w:val="20"/>
        </w:rPr>
        <w:t>RFP</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Except as specifically addressed elsewhere in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Proposers must send any communications regarding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to </w:t>
      </w:r>
      <w:hyperlink r:id="rId7" w:history="1">
        <w:r w:rsidRPr="00DE5BB5">
          <w:rPr>
            <w:rFonts w:ascii="Times New Roman" w:eastAsia="Times New Roman" w:hAnsi="Times New Roman" w:cs="Times New Roman"/>
            <w:noProof/>
            <w:color w:val="0000FF"/>
            <w:sz w:val="24"/>
            <w:szCs w:val="20"/>
            <w:u w:val="single"/>
          </w:rPr>
          <w:t>CapitalProgramSolicitations@jud.ca.gov</w:t>
        </w:r>
      </w:hyperlink>
      <w:r w:rsidRPr="00DE5BB5">
        <w:rPr>
          <w:rFonts w:ascii="Times New Roman" w:eastAsia="Times New Roman" w:hAnsi="Times New Roman" w:cs="Times New Roman"/>
          <w:noProof/>
          <w:color w:val="000000" w:themeColor="text1"/>
          <w:sz w:val="24"/>
          <w:szCs w:val="20"/>
        </w:rPr>
        <w:t xml:space="preserve"> (the “Solicitations Mailbox”).  Proposers must include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Number in the subject line of any communication. </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 xml:space="preserve">QUESTIONS REGARDING THE </w:t>
      </w:r>
      <w:r>
        <w:rPr>
          <w:rFonts w:ascii="Times New Roman Bold" w:eastAsia="Times New Roman" w:hAnsi="Times New Roman Bold" w:cs="Times New Roman"/>
          <w:b/>
          <w:caps/>
          <w:color w:val="000000" w:themeColor="text1"/>
          <w:sz w:val="24"/>
          <w:szCs w:val="20"/>
        </w:rPr>
        <w:t>RFP</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Proposers interested in responding to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may submit questions via email to the Solicitations Mailbox on procedural matters related to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or requests for clarification or modification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no later than the deadline for questions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JBE’s responses will be made available.</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 xml:space="preserve">ERRORS IN THE </w:t>
      </w:r>
      <w:r>
        <w:rPr>
          <w:rFonts w:ascii="Times New Roman Bold" w:eastAsia="Times New Roman" w:hAnsi="Times New Roman Bold" w:cs="Times New Roman"/>
          <w:b/>
          <w:caps/>
          <w:color w:val="000000" w:themeColor="text1"/>
          <w:sz w:val="24"/>
          <w:szCs w:val="20"/>
        </w:rPr>
        <w:t>RFP</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If, before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 Proposer discovers any ambiguity, conflict, discrepancy, omission, or error in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the Proposer must immediately notify the Judicial Council via email to the Solicitations Mailbox and request modification or clarification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Without disclosing the source of the request, the Judicial Council may modify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before the proposal due date and time by releasing an addendum to the solicitation.</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If a Proposer fails to notify the Judicial Council of an error in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known to Proposer, or an error that reasonably should have been known to Proposer, before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Proposer shall propose at its own risk. Furthermore, if Proposer is awarded the agreement, Proposer shall not be entitled to additional compensation or time by reason of the error or its later correction.</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lastRenderedPageBreak/>
        <w:t>ADDENDA</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The Judicial Council may modi</w:t>
      </w:r>
      <w:permStart w:id="567286906" w:edGrp="everyone"/>
      <w:permEnd w:id="567286906"/>
      <w:r w:rsidRPr="00DE5BB5">
        <w:rPr>
          <w:rFonts w:ascii="Times New Roman" w:eastAsia="Times New Roman" w:hAnsi="Times New Roman" w:cs="Times New Roman"/>
          <w:noProof/>
          <w:color w:val="000000" w:themeColor="text1"/>
          <w:sz w:val="24"/>
          <w:szCs w:val="20"/>
        </w:rPr>
        <w:t xml:space="preserve">fy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before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by issuing an addendum.  It is each Proposer’s responsibility to inform itself of any addendum prior to its submission of a proposal.</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If any Proposer determines that an addendum unnecessarily restricts its ability to propose, the Proposer shall immediately notify the Judicial Council via email to the Solicitations Mailbox no later than one day following issuance of the addendum. </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WITHDRAWAL AND RESUBMISSION/MODIFICATION OF PROPOSALS</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A Proposer may withdraw its proposal at any time before the deadline for submitting proposals by notifying the Judicial Council in writing of its withdrawal. The notice must be signed by the Proposer. The Proposer may thereafter submit a new or modified proposal, provided that it is received at the Judicial Council no later than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Modifications offered in any other manner, oral or written, will not be considered. Proposals cannot be changed or withdrawn after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ERRORS IN THE PROPOSAL</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If errors are found in a proposal, the Judicial Council may reject the proposal; however, the Judicial Council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RIGHT TO REJECT proposals</w:t>
      </w:r>
    </w:p>
    <w:p w:rsidR="00281A69" w:rsidRPr="00DE5BB5" w:rsidRDefault="00281A69" w:rsidP="00281A69">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Before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the Judicial Council may cancel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for any or no reason. After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the Judicial Council may reject all proposals and cancel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if the Judicial Council determines that: (i) the proposals received do not reflect effective competition; (ii) the cost is not reasonable; (iii) the cost exceeds the amount expected; or (iv) awarding the contract is not in the best interest of the Judicial Council.</w:t>
      </w:r>
    </w:p>
    <w:p w:rsidR="00281A69" w:rsidRPr="00DE5BB5" w:rsidRDefault="00281A69" w:rsidP="00281A69">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The Judicial Council may or may not waive an immaterial deviation or defect in a proposal. The Judicial Council’s waiver of an immaterial deviation or defect shall in no way modify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or excuse a Proposer from full compliance with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specifications. Until a contract resulting from this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is signed, the Judicial Council reserves the right to accept or reject any or all of the items in the proposal, to award the contract in whole or in part and/or negotiate any or all items with individual Proposers if it </w:t>
      </w:r>
      <w:r w:rsidRPr="00DE5BB5">
        <w:rPr>
          <w:rFonts w:ascii="Times New Roman" w:eastAsia="Times New Roman" w:hAnsi="Times New Roman" w:cs="Times New Roman"/>
          <w:noProof/>
          <w:color w:val="000000" w:themeColor="text1"/>
          <w:sz w:val="24"/>
          <w:szCs w:val="20"/>
        </w:rPr>
        <w:lastRenderedPageBreak/>
        <w:t>is deemed in the Judicial Council’s best interest.  A notice of intent to award does not constitute a contract, and confers no right of contract on any Proposer.</w:t>
      </w:r>
    </w:p>
    <w:p w:rsidR="00281A69" w:rsidRPr="00DE5BB5" w:rsidRDefault="00281A69" w:rsidP="00281A69">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The Judicial Council reserves the right to issue similar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s in the future.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is in no way an agreement, obligation, or contract and in no way is the Judicial Council or the State of California responsible for the cost of preparing the proposal. </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 xml:space="preserve">Proposers are specifically directed </w:t>
      </w:r>
      <w:r w:rsidRPr="00DE5BB5">
        <w:rPr>
          <w:rFonts w:ascii="Times New Roman" w:eastAsia="Times New Roman" w:hAnsi="Times New Roman" w:cs="Times New Roman"/>
          <w:b/>
          <w:noProof/>
          <w:color w:val="000000" w:themeColor="text1"/>
          <w:sz w:val="24"/>
          <w:szCs w:val="20"/>
        </w:rPr>
        <w:t>NOT</w:t>
      </w:r>
      <w:r w:rsidRPr="00DE5BB5">
        <w:rPr>
          <w:rFonts w:ascii="Times New Roman" w:eastAsia="Times New Roman" w:hAnsi="Times New Roman" w:cs="Times New Roman"/>
          <w:noProof/>
          <w:color w:val="000000" w:themeColor="text1"/>
          <w:sz w:val="24"/>
          <w:szCs w:val="20"/>
        </w:rPr>
        <w:t xml:space="preserve"> to contact any Judicial Council personnel or consultants for meetings, conferences, or discussions that are related to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at any time between release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and any award and execution of a contract. Unauthorized contact with any Judicial Council personnel or consultants may be cause for rejection of the Proposer’s proposal.</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EVALUATION PROCESS</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An evaluation team will review all proposals that are received by the appropriate deadline to determine the extent to which they comply with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requirements.</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Proposals that contain false or misleading statements may be rejected if in the Judicial Council’s opinion the information was intended to mislead the evaluation team regarding a requirement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C.</w:t>
      </w:r>
      <w:r w:rsidRPr="00DE5BB5">
        <w:rPr>
          <w:rFonts w:ascii="Times New Roman" w:eastAsia="Times New Roman" w:hAnsi="Times New Roman" w:cs="Times New Roman"/>
          <w:noProof/>
          <w:color w:val="000000" w:themeColor="text1"/>
          <w:sz w:val="24"/>
          <w:szCs w:val="20"/>
        </w:rPr>
        <w:tab/>
        <w:t>During the evaluation process, the Judicial Council may require a Proposer's representative to answer questions with regard to the Proposer’s proposal. Failure of a Proposer to demonstrate that the claims made in its proposal are in fact true may be sufficient cause for deeming a proposal non-responsive.</w:t>
      </w:r>
    </w:p>
    <w:p w:rsidR="00281A69" w:rsidRPr="00DD313F"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4"/>
        </w:rPr>
      </w:pPr>
      <w:r w:rsidRPr="00DD313F">
        <w:rPr>
          <w:rFonts w:ascii="Times New Roman" w:eastAsia="Times New Roman" w:hAnsi="Times New Roman" w:cs="Times New Roman"/>
          <w:noProof/>
          <w:color w:val="000000" w:themeColor="text1"/>
          <w:sz w:val="24"/>
          <w:szCs w:val="24"/>
        </w:rPr>
        <w:t>D.</w:t>
      </w:r>
      <w:r w:rsidRPr="00DD313F">
        <w:rPr>
          <w:rFonts w:ascii="Times New Roman" w:eastAsia="Times New Roman" w:hAnsi="Times New Roman" w:cs="Times New Roman"/>
          <w:noProof/>
          <w:color w:val="000000" w:themeColor="text1"/>
          <w:sz w:val="24"/>
          <w:szCs w:val="24"/>
        </w:rPr>
        <w:tab/>
        <w:t>In the event of a tie,</w:t>
      </w:r>
      <w:r w:rsidR="00421166" w:rsidRPr="00DD313F">
        <w:rPr>
          <w:rFonts w:ascii="Times New Roman" w:eastAsia="Times New Roman" w:hAnsi="Times New Roman" w:cs="Times New Roman"/>
          <w:noProof/>
          <w:color w:val="000000" w:themeColor="text1"/>
          <w:sz w:val="24"/>
          <w:szCs w:val="24"/>
        </w:rPr>
        <w:t xml:space="preserve"> </w:t>
      </w:r>
      <w:r w:rsidR="00421166" w:rsidRPr="00DD313F">
        <w:rPr>
          <w:rFonts w:ascii="Times New Roman" w:hAnsi="Times New Roman" w:cs="Times New Roman"/>
          <w:sz w:val="24"/>
          <w:szCs w:val="24"/>
        </w:rPr>
        <w:t xml:space="preserve">the firms will then be ranked in numerical order from the most points to least points received. The firm receiving the highest combined “total score” will be ranked the number one firm. In the event of ties within the ranking list, the firm with the higher Step 1 score will be advanced one place holding in the ranking list. The Judicial Council reserves the right to reject any Firm’s submission to the RFP due to non-responsiveness to the selection criteria or that fails to demonstrate the Firm has qualifications and expertise in services of similar size, complexity and nature. </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DISPOSITION OF MATERIALS</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All materials submitted in response to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will become the property of the Judicial Council and will be returned only at the Judicial Council’s option and at the expense of the Proposer submitting the proposal. </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PAYMENT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Payment terms will be specified in any agreement that may ensue as a result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r>
      <w:r w:rsidRPr="00DE5BB5">
        <w:rPr>
          <w:rFonts w:ascii="Times New Roman" w:eastAsia="Times New Roman" w:hAnsi="Times New Roman" w:cs="Times New Roman"/>
          <w:b/>
          <w:noProof/>
          <w:color w:val="000000" w:themeColor="text1"/>
          <w:sz w:val="24"/>
          <w:szCs w:val="20"/>
        </w:rPr>
        <w:t>THE COURT DOES NOT MAKE ADVANCE PAYMENT FOR SERVICES.</w:t>
      </w:r>
      <w:r w:rsidRPr="00DE5BB5">
        <w:rPr>
          <w:rFonts w:ascii="Times New Roman" w:eastAsia="Times New Roman" w:hAnsi="Times New Roman" w:cs="Times New Roman"/>
          <w:noProof/>
          <w:color w:val="000000" w:themeColor="text1"/>
          <w:sz w:val="24"/>
          <w:szCs w:val="20"/>
        </w:rPr>
        <w:t xml:space="preserve">  Payment is normally made based upon completion of tasks as provided in the </w:t>
      </w:r>
      <w:r w:rsidRPr="00DE5BB5">
        <w:rPr>
          <w:rFonts w:ascii="Times New Roman" w:eastAsia="Times New Roman" w:hAnsi="Times New Roman" w:cs="Times New Roman"/>
          <w:noProof/>
          <w:color w:val="000000" w:themeColor="text1"/>
          <w:sz w:val="24"/>
          <w:szCs w:val="20"/>
        </w:rPr>
        <w:lastRenderedPageBreak/>
        <w:t>agreement between the Judicial Council and the selected Proposer. The Judicial Council may withhold ten percent of each invoice until receipt and acceptance of the final deliverable. The amount of the withhold may depend upon the length of the project and the payment schedule provided in the agreement between the Judicial Council and the selected Proposer.</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AWARD AND EXECUTION OF AGREEMENT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Award of contract, if made, will be in accordance with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to a responsible Proposer submitting a proposal compliant with all the requirements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and any addenda thereto (including any administrative or technical requirements), except for such immaterial defects as may be waived by the Judicial Council.</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A Proposer submitting a proposal must be prepared to use a standard Judicial Council contract form rather than its own contract form. </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C.</w:t>
      </w:r>
      <w:r w:rsidRPr="00DE5BB5">
        <w:rPr>
          <w:rFonts w:ascii="Times New Roman" w:eastAsia="Times New Roman" w:hAnsi="Times New Roman" w:cs="Times New Roman"/>
          <w:noProof/>
          <w:color w:val="000000" w:themeColor="text1"/>
          <w:sz w:val="24"/>
          <w:szCs w:val="20"/>
        </w:rPr>
        <w:tab/>
        <w:t xml:space="preserve">The Judicial Council will make a reasonable effort to execute any contract based on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within forty-five (45) days of selecting a proposal that best meets its requirements. However, exceptions taken by a Proposer may delay execution of a contract.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Upon award of the agreement, the agreement shall be signed by the Proposer in two original contract counterparts and returned, along with the required attachments, to the Judicial Council no later than ten (10) business days of receipt of agreement form or prior to the end of June if award is at fiscal year-end. Agreements are not effective until executed by both parties. Any work performed before receipt of a fully-executed agreement shall be at Proposer’s own risk.</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FAILURE TO EXECUTE THE AGREEMENT</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The period for execution set forth in Section 11 (“Award and Execution of Agreement”) may only be changed by mutual agreement of the parties. Failure to execute the agreement within the time frame identified above constitutes sufficient cause for voiding the award. Failure to comply with other requirements within the set time constitutes failure to execute the agreement. If the successful Proposer refuses or fails to execute the agreement, the Judicial Council may award the agreement to the next qualified Proposer.</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NEWS RELEASES</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News releases or other publicity pertaining to the award of a contract may not be issued without prior written approval of the </w:t>
      </w:r>
      <w:r w:rsidRPr="00DE5BB5">
        <w:rPr>
          <w:rFonts w:ascii="Times New Roman" w:eastAsia="Times New Roman" w:hAnsi="Times New Roman" w:cs="Times New Roman"/>
          <w:noProof/>
          <w:color w:val="000000"/>
          <w:sz w:val="24"/>
          <w:szCs w:val="20"/>
        </w:rPr>
        <w:t>Judicial Council’s Business Services Administrator.</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anti-trust claims</w:t>
      </w:r>
    </w:p>
    <w:p w:rsidR="00281A69" w:rsidRPr="00DE5BB5" w:rsidRDefault="00281A69" w:rsidP="00281A69">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A.</w:t>
      </w:r>
      <w:r w:rsidRPr="00DE5BB5">
        <w:rPr>
          <w:rFonts w:ascii="Times New Roman" w:eastAsia="Times New Roman" w:hAnsi="Times New Roman" w:cs="Times New Roman"/>
          <w:bCs/>
          <w:color w:val="000000" w:themeColor="text1"/>
          <w:sz w:val="24"/>
          <w:szCs w:val="24"/>
        </w:rPr>
        <w:tab/>
        <w:t xml:space="preserve">In submitting a proposal to the Judicial Council, the Proposer offers and agrees that if the proposal is accepted, Proposer will assign to the Judicial Council all rights, title, and interest in and to all causes of action it may have under Section 4 of the Clayton Act (15 U.S.C. Sec. 15) or under the Cartwright Act Chapter 2, </w:t>
      </w:r>
      <w:r w:rsidRPr="00DE5BB5">
        <w:rPr>
          <w:rFonts w:ascii="Times New Roman" w:eastAsia="Times New Roman" w:hAnsi="Times New Roman" w:cs="Times New Roman"/>
          <w:bCs/>
          <w:color w:val="000000" w:themeColor="text1"/>
          <w:sz w:val="24"/>
          <w:szCs w:val="24"/>
        </w:rPr>
        <w:lastRenderedPageBreak/>
        <w:t>commencing with Section 16700, of Part 2 of Division 7 of the Business and Professions Code), arising from purchases of goods, materials, or services by the Proposer for sale to the Judicial Council pursuant to the proposal. Such assignment shall be made and become effective at the time the Judicial Council tenders final payment to the Proposer. (See Government Code section 4552.)</w:t>
      </w:r>
    </w:p>
    <w:p w:rsidR="00281A69" w:rsidRPr="00DE5BB5" w:rsidRDefault="00281A69" w:rsidP="00281A69">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
    <w:p w:rsidR="00281A69" w:rsidRPr="00DE5BB5" w:rsidRDefault="00281A69" w:rsidP="00281A69">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B.</w:t>
      </w:r>
      <w:r w:rsidRPr="00DE5BB5">
        <w:rPr>
          <w:rFonts w:ascii="Times New Roman" w:eastAsia="Times New Roman" w:hAnsi="Times New Roman" w:cs="Times New Roman"/>
          <w:bCs/>
          <w:color w:val="000000" w:themeColor="text1"/>
          <w:sz w:val="24"/>
          <w:szCs w:val="24"/>
        </w:rPr>
        <w:tab/>
        <w:t>If the Judicial Council receives, either through judgment or settlement, a monetary recovery for a cause of action assigned under this section, the Proposer shall be entitled to receive reimbursement for actual legal costs incurred and may, upon demand, recover from the Judicial Council any portion of the recovery, including treble damages, attributable to overcharges that were paid.</w:t>
      </w:r>
    </w:p>
    <w:p w:rsidR="00281A69" w:rsidRPr="00DE5BB5" w:rsidRDefault="00281A69" w:rsidP="00281A69">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
    <w:p w:rsidR="00281A69" w:rsidRPr="00DE5BB5" w:rsidRDefault="00281A69" w:rsidP="00281A69">
      <w:pPr>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C.</w:t>
      </w:r>
      <w:r w:rsidRPr="00DE5BB5">
        <w:rPr>
          <w:rFonts w:ascii="Times New Roman" w:eastAsia="Times New Roman" w:hAnsi="Times New Roman" w:cs="Times New Roman"/>
          <w:bCs/>
          <w:color w:val="000000" w:themeColor="text1"/>
          <w:sz w:val="24"/>
          <w:szCs w:val="24"/>
        </w:rPr>
        <w:tab/>
        <w:t>Upon demand in writing by the Proposer, the Judicial Council shall, within one year from such demand, reassign the cause of action assigned under this section if the Proposer has been or may have been injured by the violation of law for which the cause of action arose and (a) the Judicial Council has not been injured thereby, or (b) the Judicial Council declines to file a court action for the cause of action. (See Government Code section 4554.)</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AMERICANS WITH DISABILITIES ACT</w:t>
      </w:r>
    </w:p>
    <w:p w:rsidR="00281A69" w:rsidRPr="00DE5BB5" w:rsidRDefault="00281A69" w:rsidP="00281A69">
      <w:pPr>
        <w:tabs>
          <w:tab w:val="left" w:pos="10710"/>
        </w:tabs>
        <w:spacing w:after="0" w:line="240" w:lineRule="auto"/>
        <w:ind w:left="720" w:right="288"/>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The Judicial Council complies with the Americans with Disabilities Act (ADA) and similar California statutes.  Requests for accommodation of disabilities by Proposers should be directed to the Solicitations Mailbox.</w:t>
      </w:r>
    </w:p>
    <w:p w:rsidR="00281A69" w:rsidRDefault="00281A69" w:rsidP="00281A69"/>
    <w:p w:rsidR="00B8041D" w:rsidRDefault="00B8041D"/>
    <w:sectPr w:rsidR="00B804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06F" w:rsidRDefault="00A2106F">
      <w:pPr>
        <w:spacing w:after="0" w:line="240" w:lineRule="auto"/>
      </w:pPr>
      <w:r>
        <w:separator/>
      </w:r>
    </w:p>
  </w:endnote>
  <w:endnote w:type="continuationSeparator" w:id="0">
    <w:p w:rsidR="00A2106F" w:rsidRDefault="00A2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55F" w:rsidRDefault="00043933" w:rsidP="00FC6AD9">
    <w:pPr>
      <w:pStyle w:val="Footer"/>
    </w:pPr>
    <w:r>
      <w:t>Attachment 2</w:t>
    </w:r>
    <w:r w:rsidR="00281A69">
      <w:t xml:space="preserve"> </w:t>
    </w:r>
    <w:r w:rsidR="00281A69">
      <w:tab/>
      <w:t xml:space="preserve">Page </w:t>
    </w:r>
    <w:r w:rsidR="00281A69">
      <w:fldChar w:fldCharType="begin"/>
    </w:r>
    <w:r w:rsidR="00281A69">
      <w:instrText xml:space="preserve"> PAGE   \* MERGEFORMAT </w:instrText>
    </w:r>
    <w:r w:rsidR="00281A69">
      <w:fldChar w:fldCharType="separate"/>
    </w:r>
    <w:r w:rsidR="006431A6">
      <w:rPr>
        <w:noProof/>
      </w:rPr>
      <w:t>2</w:t>
    </w:r>
    <w:r w:rsidR="00281A69">
      <w:fldChar w:fldCharType="end"/>
    </w:r>
    <w:r w:rsidR="00281A69">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06F" w:rsidRDefault="00A2106F">
      <w:pPr>
        <w:spacing w:after="0" w:line="240" w:lineRule="auto"/>
      </w:pPr>
      <w:r>
        <w:separator/>
      </w:r>
    </w:p>
  </w:footnote>
  <w:footnote w:type="continuationSeparator" w:id="0">
    <w:p w:rsidR="00A2106F" w:rsidRDefault="00A21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B6" w:rsidRDefault="00A4417A" w:rsidP="00681CB6">
    <w:pPr>
      <w:pStyle w:val="Header"/>
      <w:rPr>
        <w:rFonts w:ascii="Times New Roman" w:hAnsi="Times New Roman" w:cs="Times New Roman"/>
      </w:rPr>
    </w:pPr>
    <w:r>
      <w:rPr>
        <w:rFonts w:ascii="Times New Roman" w:hAnsi="Times New Roman" w:cs="Times New Roman"/>
      </w:rPr>
      <w:t>RFP</w:t>
    </w:r>
    <w:r w:rsidR="00281A69">
      <w:rPr>
        <w:rFonts w:ascii="Times New Roman" w:hAnsi="Times New Roman" w:cs="Times New Roman"/>
      </w:rPr>
      <w:t xml:space="preserve"> Title: </w:t>
    </w:r>
    <w:r w:rsidR="006431A6" w:rsidRPr="006431A6">
      <w:rPr>
        <w:rFonts w:ascii="Times New Roman" w:hAnsi="Times New Roman" w:cs="Times New Roman"/>
      </w:rPr>
      <w:t>AUDIOVISUAL ARCHITECTURAL AND DESIGN SERVICES AT SUPREME COURT LOCATIONS</w:t>
    </w:r>
    <w:r w:rsidR="00281A69">
      <w:rPr>
        <w:rFonts w:ascii="Times New Roman" w:hAnsi="Times New Roman" w:cs="Times New Roman"/>
      </w:rPr>
      <w:tab/>
    </w:r>
  </w:p>
  <w:p w:rsidR="00681CB6" w:rsidRDefault="00A4417A" w:rsidP="00681CB6">
    <w:pPr>
      <w:pStyle w:val="Header"/>
      <w:rPr>
        <w:b/>
        <w:bCs/>
      </w:rPr>
    </w:pPr>
    <w:r>
      <w:rPr>
        <w:rFonts w:ascii="Times New Roman" w:hAnsi="Times New Roman" w:cs="Times New Roman"/>
      </w:rPr>
      <w:t>RFP</w:t>
    </w:r>
    <w:r w:rsidR="00DD313F">
      <w:rPr>
        <w:rFonts w:ascii="Times New Roman" w:hAnsi="Times New Roman" w:cs="Times New Roman"/>
      </w:rPr>
      <w:t xml:space="preserve"> No.: </w:t>
    </w:r>
    <w:r w:rsidR="00043933" w:rsidRPr="00043933">
      <w:rPr>
        <w:rFonts w:ascii="Times New Roman" w:hAnsi="Times New Roman" w:cs="Times New Roman"/>
      </w:rPr>
      <w:t>RFP-REFM-SC-AV-STREAMING-2016-61-JP</w:t>
    </w:r>
  </w:p>
  <w:p w:rsidR="00A35376" w:rsidRPr="000D5DF5" w:rsidRDefault="00043933" w:rsidP="00A35376">
    <w:pPr>
      <w:pStyle w:val="Header"/>
      <w:jc w:val="center"/>
    </w:pPr>
    <w:r>
      <w:rPr>
        <w:rFonts w:ascii="Times New Roman" w:eastAsia="Times New Roman" w:hAnsi="Times New Roman" w:cs="Times New Roman"/>
        <w:b/>
        <w:bCs/>
        <w:caps/>
        <w:color w:val="000000" w:themeColor="text1"/>
        <w:sz w:val="24"/>
        <w:szCs w:val="24"/>
      </w:rPr>
      <w:t>ATTACHMENT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27FDE"/>
    <w:multiLevelType w:val="hybridMultilevel"/>
    <w:tmpl w:val="7AEA07AE"/>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69"/>
    <w:rsid w:val="00043933"/>
    <w:rsid w:val="00151F88"/>
    <w:rsid w:val="00280F53"/>
    <w:rsid w:val="00281A69"/>
    <w:rsid w:val="00363BA7"/>
    <w:rsid w:val="00421166"/>
    <w:rsid w:val="006431A6"/>
    <w:rsid w:val="00814710"/>
    <w:rsid w:val="00A2106F"/>
    <w:rsid w:val="00A4417A"/>
    <w:rsid w:val="00B8041D"/>
    <w:rsid w:val="00DD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8269ED-A0BF-47C3-B67C-C20C20DC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A69"/>
  </w:style>
  <w:style w:type="paragraph" w:styleId="Footer">
    <w:name w:val="footer"/>
    <w:basedOn w:val="Normal"/>
    <w:link w:val="FooterChar"/>
    <w:uiPriority w:val="99"/>
    <w:unhideWhenUsed/>
    <w:rsid w:val="00281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A69"/>
  </w:style>
  <w:style w:type="paragraph" w:styleId="BalloonText">
    <w:name w:val="Balloon Text"/>
    <w:basedOn w:val="Normal"/>
    <w:link w:val="BalloonTextChar"/>
    <w:uiPriority w:val="99"/>
    <w:semiHidden/>
    <w:unhideWhenUsed/>
    <w:rsid w:val="00280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6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pitalProgramSolicitations@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Johnny</dc:creator>
  <cp:keywords/>
  <dc:description/>
  <cp:lastModifiedBy>Perez, Johnny</cp:lastModifiedBy>
  <cp:revision>4</cp:revision>
  <cp:lastPrinted>2017-03-16T18:35:00Z</cp:lastPrinted>
  <dcterms:created xsi:type="dcterms:W3CDTF">2017-03-21T18:11:00Z</dcterms:created>
  <dcterms:modified xsi:type="dcterms:W3CDTF">2017-04-05T22:28:00Z</dcterms:modified>
</cp:coreProperties>
</file>