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B8" w:rsidRPr="00FA3AA0" w:rsidRDefault="00046FB8" w:rsidP="00046FB8">
      <w:pPr>
        <w:jc w:val="center"/>
        <w:rPr>
          <w:rFonts w:cstheme="minorHAnsi"/>
          <w:b/>
          <w:sz w:val="24"/>
          <w:szCs w:val="24"/>
        </w:rPr>
      </w:pPr>
      <w:r w:rsidRPr="00FA3AA0">
        <w:rPr>
          <w:rFonts w:cstheme="minorHAnsi"/>
          <w:b/>
          <w:sz w:val="24"/>
          <w:szCs w:val="24"/>
        </w:rPr>
        <w:t>Fee Proposal – Hourly Rates</w:t>
      </w:r>
      <w:bookmarkStart w:id="0" w:name="_GoBack"/>
      <w:bookmarkEnd w:id="0"/>
    </w:p>
    <w:p w:rsidR="00046FB8" w:rsidRPr="00FA3AA0" w:rsidRDefault="00046FB8" w:rsidP="00046FB8">
      <w:pPr>
        <w:jc w:val="center"/>
        <w:rPr>
          <w:rFonts w:cstheme="minorHAnsi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3"/>
        <w:gridCol w:w="2219"/>
        <w:gridCol w:w="2300"/>
        <w:gridCol w:w="1723"/>
      </w:tblGrid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Rate</w:t>
            </w: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Weight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b/>
                <w:sz w:val="24"/>
                <w:szCs w:val="24"/>
              </w:rPr>
              <w:t>Weighted Rate</w:t>
            </w: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Project Director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1.20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Project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Construction Manager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Estimator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.75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6FB8" w:rsidRPr="00FA3AA0" w:rsidTr="00153CDB">
        <w:trPr>
          <w:trHeight w:val="230"/>
          <w:jc w:val="center"/>
        </w:trPr>
        <w:tc>
          <w:tcPr>
            <w:tcW w:w="293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Scheduler</w:t>
            </w:r>
          </w:p>
        </w:tc>
        <w:tc>
          <w:tcPr>
            <w:tcW w:w="2219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A3AA0">
              <w:rPr>
                <w:rFonts w:asciiTheme="minorHAnsi" w:hAnsiTheme="minorHAnsi" w:cstheme="minorHAnsi"/>
                <w:sz w:val="24"/>
                <w:szCs w:val="24"/>
              </w:rPr>
              <w:t>.75</w:t>
            </w:r>
          </w:p>
        </w:tc>
        <w:tc>
          <w:tcPr>
            <w:tcW w:w="1723" w:type="dxa"/>
          </w:tcPr>
          <w:p w:rsidR="00046FB8" w:rsidRPr="00FA3AA0" w:rsidRDefault="00046FB8" w:rsidP="00153C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1043" w:rsidRPr="00FA3AA0" w:rsidTr="00153CDB">
        <w:trPr>
          <w:trHeight w:val="230"/>
          <w:jc w:val="center"/>
        </w:trPr>
        <w:tc>
          <w:tcPr>
            <w:tcW w:w="2933" w:type="dxa"/>
          </w:tcPr>
          <w:p w:rsidR="00021043" w:rsidRPr="00FA3AA0" w:rsidRDefault="00021043" w:rsidP="00153C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Administrator </w:t>
            </w:r>
          </w:p>
        </w:tc>
        <w:tc>
          <w:tcPr>
            <w:tcW w:w="2219" w:type="dxa"/>
          </w:tcPr>
          <w:p w:rsidR="00021043" w:rsidRPr="00FA3AA0" w:rsidRDefault="00021043" w:rsidP="00153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021043" w:rsidRPr="00FA3AA0" w:rsidRDefault="00021043" w:rsidP="00153C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.65</w:t>
            </w:r>
          </w:p>
        </w:tc>
        <w:tc>
          <w:tcPr>
            <w:tcW w:w="1723" w:type="dxa"/>
          </w:tcPr>
          <w:p w:rsidR="00021043" w:rsidRPr="00FA3AA0" w:rsidRDefault="00021043" w:rsidP="00153CD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B4C7E" w:rsidRDefault="005B4C7E"/>
    <w:sectPr w:rsidR="005B4C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B8" w:rsidRDefault="00046FB8" w:rsidP="00046FB8">
      <w:pPr>
        <w:spacing w:after="0" w:line="240" w:lineRule="auto"/>
      </w:pPr>
      <w:r>
        <w:separator/>
      </w:r>
    </w:p>
  </w:endnote>
  <w:endnote w:type="continuationSeparator" w:id="0">
    <w:p w:rsidR="00046FB8" w:rsidRDefault="00046FB8" w:rsidP="0004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7231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19F2" w:rsidRDefault="002A19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63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63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19F2" w:rsidRDefault="002A1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B8" w:rsidRDefault="00046FB8" w:rsidP="00046FB8">
      <w:pPr>
        <w:spacing w:after="0" w:line="240" w:lineRule="auto"/>
      </w:pPr>
      <w:r>
        <w:separator/>
      </w:r>
    </w:p>
  </w:footnote>
  <w:footnote w:type="continuationSeparator" w:id="0">
    <w:p w:rsidR="00046FB8" w:rsidRDefault="00046FB8" w:rsidP="0004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F8" w:rsidRDefault="005817F8" w:rsidP="005817F8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RFP Title: Construction Management Services - Facility Modifications Project</w:t>
    </w:r>
    <w:r w:rsidR="005663EC">
      <w:rPr>
        <w:rFonts w:ascii="Times New Roman" w:hAnsi="Times New Roman"/>
        <w:szCs w:val="24"/>
      </w:rPr>
      <w:t>s</w:t>
    </w:r>
  </w:p>
  <w:p w:rsidR="005817F8" w:rsidRDefault="005817F8" w:rsidP="005817F8">
    <w:pPr>
      <w:tabs>
        <w:tab w:val="center" w:pos="4680"/>
        <w:tab w:val="right" w:pos="9360"/>
      </w:tabs>
      <w:spacing w:after="0" w:line="240" w:lineRule="auto"/>
      <w:rPr>
        <w:b/>
        <w:bCs/>
        <w:szCs w:val="24"/>
      </w:rPr>
    </w:pPr>
    <w:r>
      <w:rPr>
        <w:rFonts w:ascii="Times New Roman" w:hAnsi="Times New Roman"/>
        <w:szCs w:val="24"/>
      </w:rPr>
      <w:t>RFP No.: REFM-2016-26-SM</w:t>
    </w: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rPr>
        <w:b/>
        <w:bCs/>
        <w:sz w:val="24"/>
        <w:szCs w:val="24"/>
      </w:rPr>
    </w:pPr>
  </w:p>
  <w:p w:rsidR="00046FB8" w:rsidRPr="00142070" w:rsidRDefault="00046FB8" w:rsidP="00046FB8">
    <w:pPr>
      <w:tabs>
        <w:tab w:val="center" w:pos="4680"/>
        <w:tab w:val="right" w:pos="9360"/>
      </w:tabs>
      <w:spacing w:line="240" w:lineRule="auto"/>
      <w:jc w:val="center"/>
      <w:rPr>
        <w:sz w:val="24"/>
        <w:szCs w:val="24"/>
      </w:rPr>
    </w:pPr>
    <w:r w:rsidRPr="00142070">
      <w:rPr>
        <w:b/>
        <w:bCs/>
        <w:sz w:val="24"/>
        <w:szCs w:val="24"/>
      </w:rPr>
      <w:t xml:space="preserve">ATTACHMENT </w:t>
    </w:r>
    <w:r w:rsidRPr="00142070">
      <w:rPr>
        <w:rFonts w:eastAsia="Arial Unicode MS"/>
        <w:b/>
        <w:sz w:val="24"/>
        <w:szCs w:val="24"/>
      </w:rPr>
      <w:t xml:space="preserve">1 – </w:t>
    </w:r>
    <w:r w:rsidRPr="00142070">
      <w:rPr>
        <w:b/>
        <w:bCs/>
        <w:sz w:val="24"/>
        <w:szCs w:val="24"/>
      </w:rPr>
      <w:t>Fee Proposal – Hourly Rates</w:t>
    </w:r>
  </w:p>
  <w:p w:rsidR="00046FB8" w:rsidRDefault="00046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B8"/>
    <w:rsid w:val="00021043"/>
    <w:rsid w:val="00046FB8"/>
    <w:rsid w:val="00105F1B"/>
    <w:rsid w:val="002A19F2"/>
    <w:rsid w:val="003060D7"/>
    <w:rsid w:val="005663EC"/>
    <w:rsid w:val="005817F8"/>
    <w:rsid w:val="005B4C7E"/>
    <w:rsid w:val="006A112D"/>
    <w:rsid w:val="007D545A"/>
    <w:rsid w:val="00892C5E"/>
    <w:rsid w:val="009525F5"/>
    <w:rsid w:val="00961C35"/>
    <w:rsid w:val="00D533CE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8C5B"/>
  <w15:chartTrackingRefBased/>
  <w15:docId w15:val="{0116C1C6-D96F-4C8F-BF78-3F9BABA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B8"/>
    <w:pPr>
      <w:spacing w:after="160" w:line="259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table" w:styleId="TableGrid">
    <w:name w:val="Table Grid"/>
    <w:basedOn w:val="TableNormal"/>
    <w:rsid w:val="00046FB8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B8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6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B8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Sandra Moore-T</cp:lastModifiedBy>
  <cp:revision>2</cp:revision>
  <dcterms:created xsi:type="dcterms:W3CDTF">2017-04-20T23:07:00Z</dcterms:created>
  <dcterms:modified xsi:type="dcterms:W3CDTF">2017-04-20T23:07:00Z</dcterms:modified>
</cp:coreProperties>
</file>