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45" w:rsidRPr="00610961" w:rsidRDefault="008F0C45" w:rsidP="00884FFA">
      <w:pPr>
        <w:spacing w:before="56" w:line="275" w:lineRule="auto"/>
        <w:ind w:left="1850" w:right="1833" w:hanging="4"/>
        <w:jc w:val="center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</w:p>
    <w:p w:rsidR="008F0C45" w:rsidRPr="00610961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8"/>
          <w:szCs w:val="28"/>
        </w:rPr>
      </w:pPr>
    </w:p>
    <w:p w:rsidR="007C412B" w:rsidRPr="007C412B" w:rsidRDefault="007C412B" w:rsidP="008F0C45">
      <w:pPr>
        <w:spacing w:line="200" w:lineRule="exact"/>
        <w:rPr>
          <w:sz w:val="28"/>
          <w:szCs w:val="28"/>
        </w:rPr>
      </w:pPr>
    </w:p>
    <w:p w:rsidR="008F0C45" w:rsidRPr="00610961" w:rsidRDefault="008F0C45" w:rsidP="008F0C45">
      <w:pPr>
        <w:spacing w:line="200" w:lineRule="exact"/>
        <w:rPr>
          <w:sz w:val="20"/>
          <w:szCs w:val="20"/>
        </w:rPr>
      </w:pPr>
    </w:p>
    <w:p w:rsidR="008F0C45" w:rsidRPr="00610961" w:rsidRDefault="008F0C45" w:rsidP="008F0C45">
      <w:pPr>
        <w:spacing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EQ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 w:rsidRPr="00610961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OPO</w:t>
      </w:r>
      <w:r w:rsidRPr="00610961"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 w:rsidRPr="00610961"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L</w:t>
      </w:r>
      <w:r w:rsidR="0071281F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0071281F">
        <w:rPr>
          <w:rFonts w:ascii="Arial" w:eastAsia="Arial" w:hAnsi="Arial" w:cs="Arial"/>
          <w:b/>
          <w:bCs/>
          <w:spacing w:val="5"/>
          <w:sz w:val="28"/>
          <w:szCs w:val="28"/>
        </w:rPr>
        <w:t>APPELLATE-042216-MDS</w:t>
      </w:r>
      <w:r w:rsidR="00F60553">
        <w:rPr>
          <w:rFonts w:ascii="Arial" w:eastAsia="Arial" w:hAnsi="Arial" w:cs="Arial"/>
          <w:b/>
          <w:bCs/>
          <w:spacing w:val="5"/>
          <w:sz w:val="28"/>
          <w:szCs w:val="28"/>
        </w:rPr>
        <w:t>, Unarmed Uniformed Security Guard Services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:rsidR="008F0C45" w:rsidRDefault="008F0C45" w:rsidP="008F0C45">
      <w:pPr>
        <w:spacing w:before="5" w:line="110" w:lineRule="exact"/>
        <w:rPr>
          <w:sz w:val="11"/>
          <w:szCs w:val="11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8F0C45" w:rsidRDefault="0071281F" w:rsidP="008F0C45">
      <w:pPr>
        <w:spacing w:before="47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June 17, 2016</w:t>
      </w: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before="2" w:line="200" w:lineRule="exact"/>
        <w:jc w:val="both"/>
        <w:rPr>
          <w:sz w:val="20"/>
          <w:szCs w:val="20"/>
        </w:rPr>
      </w:pPr>
    </w:p>
    <w:p w:rsidR="008F0C45" w:rsidRDefault="008F0C45" w:rsidP="00766727">
      <w:pPr>
        <w:spacing w:line="275" w:lineRule="auto"/>
        <w:ind w:right="144"/>
        <w:rPr>
          <w:rFonts w:ascii="Arial" w:eastAsia="Arial" w:hAnsi="Arial" w:cs="Arial"/>
        </w:rPr>
      </w:pPr>
      <w:r w:rsidRPr="00AA1F30">
        <w:rPr>
          <w:rFonts w:ascii="Arial" w:eastAsia="Arial" w:hAnsi="Arial" w:cs="Arial"/>
        </w:rPr>
        <w:lastRenderedPageBreak/>
        <w:t xml:space="preserve">The Judicial Council of California entered </w:t>
      </w:r>
      <w:r>
        <w:rPr>
          <w:rFonts w:ascii="Arial" w:eastAsia="Arial" w:hAnsi="Arial" w:cs="Arial"/>
        </w:rPr>
        <w:t>into</w:t>
      </w:r>
      <w:r w:rsidRPr="00AA1F30">
        <w:rPr>
          <w:rFonts w:ascii="Arial" w:eastAsia="Arial" w:hAnsi="Arial" w:cs="Arial"/>
        </w:rPr>
        <w:t xml:space="preserve"> a contract</w:t>
      </w:r>
      <w:r w:rsidR="00766727">
        <w:rPr>
          <w:rFonts w:ascii="Arial" w:eastAsia="Arial" w:hAnsi="Arial" w:cs="Arial"/>
        </w:rPr>
        <w:t xml:space="preserve"> </w:t>
      </w:r>
      <w:r w:rsidRPr="00AA1F30">
        <w:rPr>
          <w:rFonts w:ascii="Arial" w:eastAsia="Arial" w:hAnsi="Arial" w:cs="Arial"/>
        </w:rPr>
        <w:t xml:space="preserve">effective </w:t>
      </w:r>
      <w:r w:rsidR="00F60553">
        <w:rPr>
          <w:rFonts w:ascii="Arial" w:eastAsia="Arial" w:hAnsi="Arial" w:cs="Arial"/>
        </w:rPr>
        <w:t xml:space="preserve">June </w:t>
      </w:r>
      <w:r>
        <w:rPr>
          <w:rFonts w:ascii="Arial" w:eastAsia="Arial" w:hAnsi="Arial" w:cs="Arial"/>
        </w:rPr>
        <w:t>1</w:t>
      </w:r>
      <w:r w:rsidRPr="00AA1F30">
        <w:rPr>
          <w:rFonts w:ascii="Arial" w:eastAsia="Arial" w:hAnsi="Arial" w:cs="Arial"/>
        </w:rPr>
        <w:t>, 201</w:t>
      </w:r>
      <w:r w:rsidR="0071281F">
        <w:rPr>
          <w:rFonts w:ascii="Arial" w:eastAsia="Arial" w:hAnsi="Arial" w:cs="Arial"/>
        </w:rPr>
        <w:t>6</w:t>
      </w:r>
      <w:r w:rsidRPr="00AA1F3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with </w:t>
      </w:r>
      <w:r w:rsidR="00BB195D">
        <w:rPr>
          <w:rFonts w:ascii="Arial" w:eastAsia="Arial" w:hAnsi="Arial" w:cs="Arial"/>
        </w:rPr>
        <w:t xml:space="preserve">the </w:t>
      </w:r>
      <w:r w:rsidR="0071281F">
        <w:rPr>
          <w:rFonts w:ascii="Arial" w:eastAsia="Arial" w:hAnsi="Arial" w:cs="Arial"/>
        </w:rPr>
        <w:t xml:space="preserve">Cypress </w:t>
      </w:r>
      <w:r w:rsidR="00F60553">
        <w:rPr>
          <w:rFonts w:ascii="Arial" w:eastAsia="Arial" w:hAnsi="Arial" w:cs="Arial"/>
        </w:rPr>
        <w:t>Security LLC</w:t>
      </w:r>
      <w:r w:rsidR="00BB195D" w:rsidRPr="00AA1F30">
        <w:rPr>
          <w:rFonts w:ascii="Arial" w:eastAsia="Arial" w:hAnsi="Arial" w:cs="Arial"/>
        </w:rPr>
        <w:t xml:space="preserve"> </w:t>
      </w:r>
      <w:r w:rsidRPr="00AA1F30">
        <w:rPr>
          <w:rFonts w:ascii="Arial" w:eastAsia="Arial" w:hAnsi="Arial" w:cs="Arial"/>
        </w:rPr>
        <w:t xml:space="preserve">for the services set forth in the Request for Proposal </w:t>
      </w:r>
      <w:r w:rsidR="008741A0">
        <w:rPr>
          <w:rFonts w:ascii="Arial" w:eastAsia="Arial" w:hAnsi="Arial" w:cs="Arial"/>
        </w:rPr>
        <w:t>No.</w:t>
      </w:r>
      <w:r w:rsidR="00F60553">
        <w:rPr>
          <w:rFonts w:ascii="Arial" w:eastAsia="Arial" w:hAnsi="Arial" w:cs="Arial"/>
        </w:rPr>
        <w:t xml:space="preserve"> Appellate-042216-MDS, Unarmed Uniformed Security Guard Services</w:t>
      </w:r>
    </w:p>
    <w:p w:rsidR="00F60553" w:rsidRDefault="00F60553" w:rsidP="00766727">
      <w:pPr>
        <w:spacing w:line="275" w:lineRule="auto"/>
        <w:ind w:right="144"/>
        <w:rPr>
          <w:rFonts w:ascii="Arial" w:eastAsia="Arial" w:hAnsi="Arial" w:cs="Arial"/>
        </w:rPr>
      </w:pPr>
    </w:p>
    <w:p w:rsidR="00F60553" w:rsidRPr="00AA1F30" w:rsidRDefault="00F60553" w:rsidP="00766727">
      <w:pPr>
        <w:spacing w:line="275" w:lineRule="auto"/>
        <w:ind w:right="144"/>
        <w:rPr>
          <w:rFonts w:ascii="Arial" w:eastAsia="Arial" w:hAnsi="Arial" w:cs="Arial"/>
        </w:rPr>
      </w:pPr>
      <w:bookmarkStart w:id="0" w:name="_GoBack"/>
      <w:bookmarkEnd w:id="0"/>
    </w:p>
    <w:p w:rsidR="0026751A" w:rsidRDefault="0026751A"/>
    <w:sectPr w:rsidR="0026751A" w:rsidSect="0087559A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45"/>
    <w:rsid w:val="000E5199"/>
    <w:rsid w:val="002273EB"/>
    <w:rsid w:val="0026751A"/>
    <w:rsid w:val="00270752"/>
    <w:rsid w:val="002C1D10"/>
    <w:rsid w:val="002E1CDA"/>
    <w:rsid w:val="003C4919"/>
    <w:rsid w:val="004F2E56"/>
    <w:rsid w:val="00564BA7"/>
    <w:rsid w:val="005F6B08"/>
    <w:rsid w:val="0071281F"/>
    <w:rsid w:val="0073326A"/>
    <w:rsid w:val="00766727"/>
    <w:rsid w:val="007C412B"/>
    <w:rsid w:val="008741A0"/>
    <w:rsid w:val="0087559A"/>
    <w:rsid w:val="00884FFA"/>
    <w:rsid w:val="008F0C45"/>
    <w:rsid w:val="00903F41"/>
    <w:rsid w:val="009555C5"/>
    <w:rsid w:val="00B01F53"/>
    <w:rsid w:val="00BB195D"/>
    <w:rsid w:val="00C90197"/>
    <w:rsid w:val="00D338E9"/>
    <w:rsid w:val="00D37AC7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C53D1-6F3C-433F-B5B9-AD0B707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45"/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Sobecki, Mark</cp:lastModifiedBy>
  <cp:revision>4</cp:revision>
  <cp:lastPrinted>2013-11-25T19:34:00Z</cp:lastPrinted>
  <dcterms:created xsi:type="dcterms:W3CDTF">2016-06-17T15:19:00Z</dcterms:created>
  <dcterms:modified xsi:type="dcterms:W3CDTF">2016-06-17T15:26:00Z</dcterms:modified>
</cp:coreProperties>
</file>