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6C" w:rsidRPr="008954B1" w:rsidRDefault="0050136C" w:rsidP="0050136C">
      <w:pPr>
        <w:jc w:val="center"/>
        <w:rPr>
          <w:b/>
          <w:color w:val="000000"/>
        </w:rPr>
      </w:pPr>
      <w:r w:rsidRPr="008954B1">
        <w:rPr>
          <w:b/>
          <w:color w:val="000000"/>
        </w:rPr>
        <w:t xml:space="preserve">ATTACHMENT </w:t>
      </w:r>
      <w:r w:rsidR="006855A2">
        <w:rPr>
          <w:b/>
          <w:color w:val="000000"/>
        </w:rPr>
        <w:t>5</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F81008">
      <w:pPr>
        <w:jc w:val="both"/>
      </w:pPr>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F81008">
      <w:pPr>
        <w:pStyle w:val="BodyText"/>
        <w:tabs>
          <w:tab w:val="clear" w:pos="360"/>
        </w:tabs>
        <w:spacing w:before="120" w:after="120"/>
        <w:ind w:left="720"/>
        <w:jc w:val="both"/>
        <w:rPr>
          <w:bCs/>
          <w:color w:val="000000"/>
        </w:rPr>
      </w:pPr>
      <w:proofErr w:type="gramStart"/>
      <w:r w:rsidRPr="001C4401">
        <w:rPr>
          <w:b/>
          <w:bCs/>
          <w:color w:val="000000"/>
        </w:rPr>
        <w:t>Conflict of Interest.</w:t>
      </w:r>
      <w:proofErr w:type="gramEnd"/>
      <w:r w:rsidRPr="001C4401">
        <w:rPr>
          <w:b/>
          <w:bCs/>
          <w:color w:val="000000"/>
        </w:rPr>
        <w:t xml:space="preserve">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F81008">
      <w:pPr>
        <w:pStyle w:val="BodyText"/>
        <w:spacing w:before="120" w:after="120"/>
        <w:ind w:left="720"/>
        <w:jc w:val="both"/>
        <w:rPr>
          <w:bCs/>
          <w:color w:val="000000"/>
        </w:rPr>
      </w:pPr>
      <w:proofErr w:type="gramStart"/>
      <w:r>
        <w:rPr>
          <w:b/>
          <w:bCs/>
          <w:color w:val="000000"/>
        </w:rPr>
        <w:t>Suspension or Debarment</w:t>
      </w:r>
      <w:r w:rsidRPr="003D1C75">
        <w:rPr>
          <w:b/>
          <w:bCs/>
          <w:color w:val="000000"/>
        </w:rPr>
        <w:t>.</w:t>
      </w:r>
      <w:proofErr w:type="gramEnd"/>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F81008">
      <w:pPr>
        <w:pStyle w:val="BodyText"/>
        <w:tabs>
          <w:tab w:val="clear" w:pos="360"/>
        </w:tabs>
        <w:spacing w:before="120" w:after="120"/>
        <w:ind w:left="720"/>
        <w:jc w:val="both"/>
        <w:rPr>
          <w:bCs/>
          <w:color w:val="000000"/>
        </w:rPr>
      </w:pPr>
      <w:proofErr w:type="gramStart"/>
      <w:r w:rsidRPr="003D1C75">
        <w:rPr>
          <w:b/>
          <w:bCs/>
          <w:color w:val="000000"/>
        </w:rPr>
        <w:t>Tax Delinquency.</w:t>
      </w:r>
      <w:proofErr w:type="gramEnd"/>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proofErr w:type="gramStart"/>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roofErr w:type="gramEnd"/>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75" w:rsidRPr="00291C4D" w:rsidRDefault="003D1C75" w:rsidP="00291C4D">
    <w:pPr>
      <w:pStyle w:val="Footer"/>
      <w:jc w:val="center"/>
      <w:rPr>
        <w:rFonts w:ascii="Times New Roman" w:hAnsi="Times New Roman"/>
      </w:rPr>
    </w:pPr>
  </w:p>
  <w:p w:rsidR="003D1C75" w:rsidRPr="00F93517" w:rsidRDefault="008C1D3A" w:rsidP="00F93517">
    <w:pPr>
      <w:pStyle w:val="Footer"/>
      <w:rPr>
        <w:rFonts w:ascii="Times New Roman" w:hAnsi="Times New Roman"/>
        <w:sz w:val="22"/>
        <w:szCs w:val="22"/>
      </w:rPr>
    </w:pPr>
    <w:r w:rsidRPr="004D0CDC">
      <w:rPr>
        <w:rFonts w:ascii="Times New Roman" w:hAnsi="Times New Roman"/>
        <w:sz w:val="20"/>
        <w:szCs w:val="20"/>
      </w:rPr>
      <w:tab/>
    </w:r>
    <w:r w:rsidRPr="004D0CDC">
      <w:rPr>
        <w:rFonts w:ascii="Times New Roman" w:hAnsi="Times New Roman"/>
        <w:sz w:val="20"/>
        <w:szCs w:val="20"/>
      </w:rPr>
      <w:tab/>
    </w:r>
    <w:r w:rsidR="00F93517" w:rsidRPr="00F93517">
      <w:rPr>
        <w:rFonts w:ascii="Times New Roman" w:hAnsi="Times New Roman"/>
        <w:sz w:val="22"/>
        <w:szCs w:val="22"/>
      </w:rPr>
      <w:t>Page 1 of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08" w:rsidRDefault="00F81008" w:rsidP="00F81008">
    <w:pPr>
      <w:pStyle w:val="CommentText"/>
      <w:tabs>
        <w:tab w:val="left" w:pos="1242"/>
      </w:tabs>
      <w:ind w:right="252"/>
      <w:jc w:val="both"/>
    </w:pPr>
    <w:r>
      <w:t>RFP Title:</w:t>
    </w:r>
    <w:r>
      <w:tab/>
    </w:r>
    <w:proofErr w:type="spellStart"/>
    <w:r>
      <w:t>Rapiscan</w:t>
    </w:r>
    <w:proofErr w:type="spellEnd"/>
    <w:r>
      <w:t xml:space="preserve"> Security Screening Equipment Maintenance Services</w:t>
    </w:r>
  </w:p>
  <w:p w:rsidR="00F81008" w:rsidRDefault="00F81008" w:rsidP="00F81008">
    <w:pPr>
      <w:pStyle w:val="CommentText"/>
      <w:tabs>
        <w:tab w:val="left" w:pos="1242"/>
      </w:tabs>
      <w:ind w:right="252"/>
      <w:jc w:val="both"/>
    </w:pPr>
    <w:r>
      <w:t>RFP Number:</w:t>
    </w:r>
    <w:r>
      <w:tab/>
    </w:r>
    <w:r>
      <w:rPr>
        <w:b/>
      </w:rPr>
      <w:t>OS-20150901-RAPISCAN-JR</w:t>
    </w:r>
  </w:p>
  <w:p w:rsidR="006855A2" w:rsidRPr="00EC40D4" w:rsidRDefault="006855A2" w:rsidP="006855A2">
    <w:pPr>
      <w:pStyle w:val="CommentText"/>
      <w:tabs>
        <w:tab w:val="left" w:pos="1242"/>
      </w:tabs>
      <w:ind w:right="252"/>
      <w:jc w:val="both"/>
      <w:rPr>
        <w:sz w:val="24"/>
        <w:szCs w:val="24"/>
      </w:rPr>
    </w:pPr>
  </w:p>
  <w:p w:rsidR="00105E6B" w:rsidRPr="006855A2" w:rsidRDefault="00105E6B" w:rsidP="006855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rsids>
    <w:rsidRoot w:val="0050136C"/>
    <w:rsid w:val="00037E7E"/>
    <w:rsid w:val="000C2D13"/>
    <w:rsid w:val="000D45EE"/>
    <w:rsid w:val="000D5BBE"/>
    <w:rsid w:val="000E4736"/>
    <w:rsid w:val="00105E6B"/>
    <w:rsid w:val="00125EB1"/>
    <w:rsid w:val="001379AD"/>
    <w:rsid w:val="00152146"/>
    <w:rsid w:val="0015766C"/>
    <w:rsid w:val="001C17EF"/>
    <w:rsid w:val="001E60B2"/>
    <w:rsid w:val="0020077F"/>
    <w:rsid w:val="002055EE"/>
    <w:rsid w:val="00222E42"/>
    <w:rsid w:val="00242086"/>
    <w:rsid w:val="00270AD3"/>
    <w:rsid w:val="00291C4D"/>
    <w:rsid w:val="00293951"/>
    <w:rsid w:val="002A1264"/>
    <w:rsid w:val="002B3B60"/>
    <w:rsid w:val="002C02D3"/>
    <w:rsid w:val="002E07CA"/>
    <w:rsid w:val="002F47B9"/>
    <w:rsid w:val="00300BA3"/>
    <w:rsid w:val="0030333A"/>
    <w:rsid w:val="003157FB"/>
    <w:rsid w:val="003834C8"/>
    <w:rsid w:val="003A79CD"/>
    <w:rsid w:val="003D1C75"/>
    <w:rsid w:val="003E774D"/>
    <w:rsid w:val="003F05DA"/>
    <w:rsid w:val="00405F43"/>
    <w:rsid w:val="00423CA9"/>
    <w:rsid w:val="00494FD6"/>
    <w:rsid w:val="004A40DF"/>
    <w:rsid w:val="0050136C"/>
    <w:rsid w:val="005023CB"/>
    <w:rsid w:val="00524800"/>
    <w:rsid w:val="00527946"/>
    <w:rsid w:val="00540B97"/>
    <w:rsid w:val="005836E7"/>
    <w:rsid w:val="0059711E"/>
    <w:rsid w:val="005C1FCC"/>
    <w:rsid w:val="00613BFA"/>
    <w:rsid w:val="00626407"/>
    <w:rsid w:val="0065439A"/>
    <w:rsid w:val="00665569"/>
    <w:rsid w:val="006769CF"/>
    <w:rsid w:val="006855A2"/>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A2D1E"/>
    <w:rsid w:val="009C1CE8"/>
    <w:rsid w:val="009C61DB"/>
    <w:rsid w:val="009F3E33"/>
    <w:rsid w:val="00A17FF5"/>
    <w:rsid w:val="00B4326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81008"/>
    <w:rsid w:val="00F93517"/>
    <w:rsid w:val="00FC4741"/>
    <w:rsid w:val="00FF058C"/>
    <w:rsid w:val="00FF31AC"/>
    <w:rsid w:val="00FF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b/>
      <w:bCs/>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075054779">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20735-463A-452C-80C5-4A0D410C873F}">
  <ds:schemaRefs>
    <ds:schemaRef ds:uri="http://schemas.openxmlformats.org/officeDocument/2006/bibliography"/>
  </ds:schemaRefs>
</ds:datastoreItem>
</file>

<file path=customXml/itemProps2.xml><?xml version="1.0" encoding="utf-8"?>
<ds:datastoreItem xmlns:ds="http://schemas.openxmlformats.org/officeDocument/2006/customXml" ds:itemID="{DA5DA624-F82B-47C2-A825-DD225D0A8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Joseph Rodrigues</cp:lastModifiedBy>
  <cp:revision>3</cp:revision>
  <cp:lastPrinted>2015-08-25T22:20:00Z</cp:lastPrinted>
  <dcterms:created xsi:type="dcterms:W3CDTF">2015-03-09T17:32:00Z</dcterms:created>
  <dcterms:modified xsi:type="dcterms:W3CDTF">2015-08-25T22:21:00Z</dcterms:modified>
</cp:coreProperties>
</file>