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D7596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bookmarkStart w:id="0" w:name="_GoBack"/>
      <w:bookmarkEnd w:id="0"/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14:paraId="3C14ECB6" w14:textId="77777777"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14:paraId="09C9C734" w14:textId="77777777"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14:paraId="1CEBDB80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14:paraId="1F508D87" w14:textId="4156A5FD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THE JUDICIAL BRANCH ENTITY (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386ABD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JCC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)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p w14:paraId="70522737" w14:textId="734BDF1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>must send any comm</w:t>
      </w:r>
      <w:r w:rsidR="005D2D10">
        <w:rPr>
          <w:color w:val="000000" w:themeColor="text1"/>
        </w:rPr>
        <w:t>unications regarding the RFP to</w:t>
      </w:r>
      <w:r w:rsidR="00D85E1E" w:rsidRPr="0046465F">
        <w:rPr>
          <w:color w:val="000000" w:themeColor="text1"/>
        </w:rPr>
        <w:t xml:space="preserve"> </w:t>
      </w:r>
      <w:hyperlink r:id="rId7" w:history="1">
        <w:r w:rsidR="005D2D10" w:rsidRPr="006B3702">
          <w:rPr>
            <w:rStyle w:val="Hyperlink"/>
          </w:rPr>
          <w:t>solicitations@jud.ca.gov</w:t>
        </w:r>
      </w:hyperlink>
      <w:r w:rsidR="005D2D10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  <w:r w:rsidR="005B4CC2">
        <w:rPr>
          <w:color w:val="000000" w:themeColor="text1"/>
        </w:rPr>
        <w:t xml:space="preserve"> </w:t>
      </w:r>
    </w:p>
    <w:p w14:paraId="1AB76B82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14:paraId="09A41DE4" w14:textId="719DA1DC" w:rsidR="00F105C9" w:rsidRDefault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="00DC590A">
        <w:rPr>
          <w:color w:val="000000" w:themeColor="text1"/>
        </w:rPr>
        <w:t xml:space="preserve">Once submitted, questions become part of the procurement file and are subject to disclosure; Proposers are accordingly cautioned not to include any proprietary or confidential information in questions.  </w:t>
      </w:r>
      <w:r>
        <w:rPr>
          <w:color w:val="000000" w:themeColor="text1"/>
        </w:rPr>
        <w:t>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386ABD">
        <w:rPr>
          <w:color w:val="000000" w:themeColor="text1"/>
        </w:rPr>
        <w:t>JCC</w:t>
      </w:r>
      <w:r w:rsidRPr="0046465F">
        <w:rPr>
          <w:color w:val="000000" w:themeColor="text1"/>
        </w:rPr>
        <w:t>’s responses will be made available</w:t>
      </w:r>
      <w:r w:rsidR="00C556E8">
        <w:rPr>
          <w:color w:val="000000" w:themeColor="text1"/>
        </w:rPr>
        <w:t xml:space="preserve"> </w:t>
      </w:r>
      <w:r w:rsidR="00C556E8" w:rsidRPr="002D4705">
        <w:rPr>
          <w:color w:val="000000" w:themeColor="text1"/>
        </w:rPr>
        <w:t>prior to the</w:t>
      </w:r>
      <w:r w:rsidR="00C556E8" w:rsidRPr="002D4705">
        <w:rPr>
          <w:color w:val="FF0000"/>
        </w:rPr>
        <w:t xml:space="preserve"> </w:t>
      </w:r>
      <w:r w:rsidR="00C556E8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</w:p>
    <w:p w14:paraId="781B6820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14:paraId="4E768B96" w14:textId="6125D243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386ABD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386ABD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14:paraId="34D5CBFD" w14:textId="2E9DA366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386ABD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RFP known to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Furthermore, if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14:paraId="08FF823A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ADDENDA</w:t>
      </w:r>
    </w:p>
    <w:p w14:paraId="4D33B254" w14:textId="7E3907D5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386ABD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14:paraId="534D1063" w14:textId="76792869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386ABD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14:paraId="4E7A97EE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14:paraId="502369DD" w14:textId="37996355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386ABD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386ABD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14:paraId="79A12C68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14:paraId="37318BEA" w14:textId="1C9AC010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386ABD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386ABD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14:paraId="02D16CD9" w14:textId="77777777"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14:paraId="37497655" w14:textId="00EC1621"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386ABD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386ABD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may reject all proposals and cancel the RFP if the </w:t>
      </w:r>
      <w:r w:rsidR="00386ABD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386ABD">
        <w:rPr>
          <w:color w:val="000000" w:themeColor="text1"/>
        </w:rPr>
        <w:t>JCC</w:t>
      </w:r>
      <w:r w:rsidRPr="00C32AF4">
        <w:rPr>
          <w:color w:val="000000" w:themeColor="text1"/>
        </w:rPr>
        <w:t>.</w:t>
      </w:r>
    </w:p>
    <w:p w14:paraId="184D68E2" w14:textId="4AF0C884"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386ABD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386ABD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386ABD">
        <w:rPr>
          <w:color w:val="000000" w:themeColor="text1"/>
        </w:rPr>
        <w:t>JCC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386ABD">
        <w:rPr>
          <w:color w:val="000000" w:themeColor="text1"/>
        </w:rPr>
        <w:t>JCC</w:t>
      </w:r>
      <w:r w:rsidR="004D7CA0" w:rsidRPr="00C32AF4">
        <w:rPr>
          <w:color w:val="000000" w:themeColor="text1"/>
        </w:rPr>
        <w:t xml:space="preserve">’s 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14:paraId="6CBD73F3" w14:textId="60550FEE"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The </w:t>
      </w:r>
      <w:r w:rsidR="00386ABD">
        <w:rPr>
          <w:color w:val="000000" w:themeColor="text1"/>
        </w:rPr>
        <w:t>JCC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386ABD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14:paraId="3B1626EA" w14:textId="0E6B5C61" w:rsidR="00307672" w:rsidRPr="0046465F" w:rsidRDefault="001B30D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386ABD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386ABD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14:paraId="5BDFBFBD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14:paraId="31CBA29B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14:paraId="6C29F231" w14:textId="591592F5"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386ABD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14:paraId="203D327F" w14:textId="34FF55E6" w:rsidR="00307672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386ABD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14:paraId="66C6ECCE" w14:textId="4440E6E4" w:rsidR="004D26FC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386ABD">
        <w:rPr>
          <w:color w:val="000000" w:themeColor="text1"/>
        </w:rPr>
        <w:t>JCC</w:t>
      </w:r>
      <w:r w:rsidR="0065558F">
        <w:rPr>
          <w:color w:val="000000" w:themeColor="text1"/>
        </w:rPr>
        <w:t xml:space="preserve"> employees.  The </w:t>
      </w:r>
      <w:r w:rsidR="00386ABD">
        <w:rPr>
          <w:color w:val="000000" w:themeColor="text1"/>
        </w:rPr>
        <w:t>JCC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14:paraId="78777D4A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14:paraId="1B0E73A6" w14:textId="052A2172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386ABD">
        <w:rPr>
          <w:color w:val="000000" w:themeColor="text1"/>
        </w:rPr>
        <w:t>JCC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386ABD">
        <w:rPr>
          <w:color w:val="000000" w:themeColor="text1"/>
        </w:rPr>
        <w:t>JCC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14:paraId="14777336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14:paraId="458B922B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14:paraId="16735444" w14:textId="0F21DC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386ABD">
        <w:rPr>
          <w:b/>
          <w:color w:val="000000" w:themeColor="text1"/>
        </w:rPr>
        <w:t>JCC</w:t>
      </w:r>
      <w:r w:rsidR="00F662AA" w:rsidRPr="00471CA0">
        <w:rPr>
          <w:b/>
          <w:color w:val="000000" w:themeColor="text1"/>
        </w:rPr>
        <w:t xml:space="preserve"> </w:t>
      </w:r>
      <w:r w:rsidRPr="00471CA0">
        <w:rPr>
          <w:b/>
          <w:color w:val="000000" w:themeColor="text1"/>
        </w:rPr>
        <w:t>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386ABD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386ABD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386ABD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14:paraId="6174639B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AWARD AND EXECUTION OF AGREEMENT</w:t>
      </w:r>
    </w:p>
    <w:p w14:paraId="491E2645" w14:textId="7D1CA8C1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F65844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386ABD">
        <w:rPr>
          <w:color w:val="000000" w:themeColor="text1"/>
        </w:rPr>
        <w:t>JCC</w:t>
      </w:r>
      <w:r w:rsidRPr="0046465F">
        <w:rPr>
          <w:color w:val="000000" w:themeColor="text1"/>
        </w:rPr>
        <w:t>.</w:t>
      </w:r>
    </w:p>
    <w:p w14:paraId="24AF13AA" w14:textId="3ED2D7E0"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386ABD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14:paraId="6B921821" w14:textId="2C368DA7"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386ABD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14:paraId="5EB48CBE" w14:textId="6A520E20"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386ABD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EC757F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14:paraId="4F883E72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14:paraId="38D08B0F" w14:textId="31636F10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386ABD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14:paraId="33738AA7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14:paraId="729AF817" w14:textId="33B28609" w:rsidR="00693F86" w:rsidRPr="0046465F" w:rsidRDefault="00693F86" w:rsidP="00065EC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</w:t>
      </w:r>
      <w:r w:rsidR="00386ABD" w:rsidRPr="00386ABD">
        <w:rPr>
          <w:color w:val="000000" w:themeColor="text1"/>
        </w:rPr>
        <w:t xml:space="preserve"> </w:t>
      </w:r>
      <w:r w:rsidR="00386ABD">
        <w:rPr>
          <w:color w:val="000000" w:themeColor="text1"/>
        </w:rPr>
        <w:t>Senior Manager, Office of Communications</w:t>
      </w:r>
      <w:r w:rsidRPr="0046465F">
        <w:rPr>
          <w:color w:val="000000" w:themeColor="text1"/>
        </w:rPr>
        <w:t>.</w:t>
      </w:r>
    </w:p>
    <w:p w14:paraId="3E2C78E0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14:paraId="4B260037" w14:textId="31E570D6"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386ABD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EC757F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386ABD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386ABD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</w:t>
      </w:r>
      <w:r w:rsidRPr="00C46D7F">
        <w:rPr>
          <w:b w:val="0"/>
          <w:caps w:val="0"/>
          <w:color w:val="000000" w:themeColor="text1"/>
        </w:rPr>
        <w:lastRenderedPageBreak/>
        <w:t xml:space="preserve">shall be made and become effective at the time the </w:t>
      </w:r>
      <w:r w:rsidR="00386ABD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0BE32BD4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2515226F" w14:textId="6AF18DDA"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386ABD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386ABD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14:paraId="36D6BB91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66E668D7" w14:textId="0BDF1354"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386ABD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386ABD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386ABD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3050DEAB" w14:textId="77777777" w:rsidR="00CD614D" w:rsidRPr="0046465F" w:rsidRDefault="00EE33CB" w:rsidP="00CD614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14:paraId="297B0271" w14:textId="3F0BC768" w:rsidR="00CD614D" w:rsidRPr="00307672" w:rsidRDefault="00CD614D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386ABD">
        <w:rPr>
          <w:b w:val="0"/>
          <w:caps w:val="0"/>
          <w:color w:val="000000" w:themeColor="text1"/>
        </w:rPr>
        <w:t>JCC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>should be directed to</w:t>
      </w:r>
      <w:r w:rsidR="00386ABD" w:rsidRPr="00386ABD">
        <w:rPr>
          <w:b w:val="0"/>
          <w:caps w:val="0"/>
          <w:color w:val="000000" w:themeColor="text1"/>
        </w:rPr>
        <w:t xml:space="preserve"> </w:t>
      </w:r>
      <w:r w:rsidR="00386ABD">
        <w:rPr>
          <w:b w:val="0"/>
          <w:caps w:val="0"/>
          <w:color w:val="000000" w:themeColor="text1"/>
        </w:rPr>
        <w:t>Solicitations Mailbox</w:t>
      </w:r>
      <w:r w:rsidRPr="00CD614D">
        <w:rPr>
          <w:b w:val="0"/>
          <w:caps w:val="0"/>
          <w:color w:val="000000" w:themeColor="text1"/>
        </w:rPr>
        <w:t>.</w:t>
      </w:r>
    </w:p>
    <w:sectPr w:rsidR="00CD614D" w:rsidRPr="00307672" w:rsidSect="008820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F5ECC" w14:textId="77777777" w:rsidR="00594428" w:rsidRDefault="00594428" w:rsidP="00FE3A85">
      <w:r>
        <w:separator/>
      </w:r>
    </w:p>
  </w:endnote>
  <w:endnote w:type="continuationSeparator" w:id="0">
    <w:p w14:paraId="5D2F8346" w14:textId="77777777" w:rsidR="00594428" w:rsidRDefault="00594428" w:rsidP="00FE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8C8CA" w14:textId="77777777" w:rsidR="00982B3D" w:rsidRDefault="00982B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793A2" w14:textId="18516C15" w:rsidR="00FE3A85" w:rsidRDefault="00594428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980791">
          <w:rPr>
            <w:sz w:val="20"/>
            <w:szCs w:val="20"/>
          </w:rPr>
          <w:fldChar w:fldCharType="begin"/>
        </w:r>
        <w:r w:rsidR="00FE3A85">
          <w:rPr>
            <w:sz w:val="20"/>
            <w:szCs w:val="20"/>
          </w:rPr>
          <w:instrText xml:space="preserve"> PAGE   \* MERGEFORMAT </w:instrText>
        </w:r>
        <w:r w:rsidR="00980791">
          <w:rPr>
            <w:sz w:val="20"/>
            <w:szCs w:val="20"/>
          </w:rPr>
          <w:fldChar w:fldCharType="separate"/>
        </w:r>
        <w:r w:rsidR="007D1B5A">
          <w:rPr>
            <w:noProof/>
            <w:sz w:val="20"/>
            <w:szCs w:val="20"/>
          </w:rPr>
          <w:t>4</w:t>
        </w:r>
        <w:r w:rsidR="00980791">
          <w:rPr>
            <w:sz w:val="20"/>
            <w:szCs w:val="20"/>
          </w:rPr>
          <w:fldChar w:fldCharType="end"/>
        </w:r>
        <w:r w:rsidR="00FE3A85">
          <w:rPr>
            <w:sz w:val="20"/>
            <w:szCs w:val="20"/>
          </w:rPr>
          <w:tab/>
        </w:r>
        <w:r w:rsidR="00FE3A85">
          <w:rPr>
            <w:sz w:val="20"/>
            <w:szCs w:val="20"/>
          </w:rPr>
          <w:tab/>
          <w:t xml:space="preserve">rev </w:t>
        </w:r>
        <w:r w:rsidR="002D4705">
          <w:rPr>
            <w:sz w:val="20"/>
            <w:szCs w:val="20"/>
          </w:rPr>
          <w:t>1</w:t>
        </w:r>
        <w:r w:rsidR="00FE3A85">
          <w:rPr>
            <w:sz w:val="20"/>
            <w:szCs w:val="20"/>
          </w:rPr>
          <w:t>/</w:t>
        </w:r>
        <w:r w:rsidR="002D4705">
          <w:rPr>
            <w:sz w:val="20"/>
            <w:szCs w:val="20"/>
          </w:rPr>
          <w:t>3</w:t>
        </w:r>
        <w:r w:rsidR="00FE3A85">
          <w:rPr>
            <w:sz w:val="20"/>
            <w:szCs w:val="20"/>
          </w:rPr>
          <w:t>/1</w:t>
        </w:r>
        <w:r w:rsidR="002D4705">
          <w:rPr>
            <w:sz w:val="20"/>
            <w:szCs w:val="20"/>
          </w:rPr>
          <w:t>4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0F7FF" w14:textId="77777777" w:rsidR="00982B3D" w:rsidRDefault="00982B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662BC" w14:textId="77777777" w:rsidR="00594428" w:rsidRDefault="00594428" w:rsidP="00FE3A85">
      <w:r>
        <w:separator/>
      </w:r>
    </w:p>
  </w:footnote>
  <w:footnote w:type="continuationSeparator" w:id="0">
    <w:p w14:paraId="1F1F37D6" w14:textId="77777777" w:rsidR="00594428" w:rsidRDefault="00594428" w:rsidP="00FE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79FB4" w14:textId="77777777" w:rsidR="00982B3D" w:rsidRDefault="00982B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1DF5B" w14:textId="77777777" w:rsidR="005D2D10" w:rsidRDefault="005D2D10" w:rsidP="005D2D10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>Judicial Workload Study Research Consultant</w:t>
    </w:r>
  </w:p>
  <w:p w14:paraId="5B6AC4CC" w14:textId="5241BBBA" w:rsidR="005D2D10" w:rsidRPr="005D2D10" w:rsidRDefault="005D2D10" w:rsidP="005D2D10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 w:rsidR="00982B3D">
      <w:rPr>
        <w:color w:val="000000"/>
      </w:rPr>
      <w:t>OCR-2018-0</w:t>
    </w:r>
    <w:r w:rsidR="00D0108A">
      <w:rPr>
        <w:color w:val="000000"/>
      </w:rPr>
      <w:t>2</w:t>
    </w:r>
    <w:r>
      <w:rPr>
        <w:color w:val="000000"/>
      </w:rPr>
      <w:t>-LV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D301D" w14:textId="77777777" w:rsidR="00982B3D" w:rsidRDefault="00982B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ocumentProtection w:edit="trackedChanges" w:enforcement="1" w:cryptProviderType="rsaAES" w:cryptAlgorithmClass="hash" w:cryptAlgorithmType="typeAny" w:cryptAlgorithmSid="14" w:cryptSpinCount="100000" w:hash="WBUWxl1Qn3BnAWwauaM1agJHEdVdkUFa2a7IaM/v26y9poPpqSq/oA6lOYYkRrVkoDYiihFKBkvDVMUi9oQ25w==" w:salt="+clrvhUaS1AWWpiLVVIYV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72"/>
    <w:rsid w:val="00005A6D"/>
    <w:rsid w:val="000268D4"/>
    <w:rsid w:val="00062867"/>
    <w:rsid w:val="00065EC2"/>
    <w:rsid w:val="00080391"/>
    <w:rsid w:val="00082956"/>
    <w:rsid w:val="000F0BA1"/>
    <w:rsid w:val="00107FE6"/>
    <w:rsid w:val="00110583"/>
    <w:rsid w:val="00113EFB"/>
    <w:rsid w:val="00114BDD"/>
    <w:rsid w:val="00137A48"/>
    <w:rsid w:val="00142052"/>
    <w:rsid w:val="00166D99"/>
    <w:rsid w:val="001A3E9D"/>
    <w:rsid w:val="001B30D0"/>
    <w:rsid w:val="001C1C43"/>
    <w:rsid w:val="00204B2E"/>
    <w:rsid w:val="00205E91"/>
    <w:rsid w:val="00212091"/>
    <w:rsid w:val="00215813"/>
    <w:rsid w:val="00220B58"/>
    <w:rsid w:val="00235CFB"/>
    <w:rsid w:val="00270E60"/>
    <w:rsid w:val="002B34E4"/>
    <w:rsid w:val="002D4186"/>
    <w:rsid w:val="002D4705"/>
    <w:rsid w:val="00307672"/>
    <w:rsid w:val="00310851"/>
    <w:rsid w:val="0034217D"/>
    <w:rsid w:val="003631CE"/>
    <w:rsid w:val="00386ABD"/>
    <w:rsid w:val="003A05BD"/>
    <w:rsid w:val="003A29FC"/>
    <w:rsid w:val="003A4098"/>
    <w:rsid w:val="00410195"/>
    <w:rsid w:val="00471CA0"/>
    <w:rsid w:val="00472189"/>
    <w:rsid w:val="004A3467"/>
    <w:rsid w:val="004C4568"/>
    <w:rsid w:val="004D26FC"/>
    <w:rsid w:val="004D7CA0"/>
    <w:rsid w:val="00502034"/>
    <w:rsid w:val="005257FA"/>
    <w:rsid w:val="00594428"/>
    <w:rsid w:val="005A0893"/>
    <w:rsid w:val="005A75FE"/>
    <w:rsid w:val="005B4CC2"/>
    <w:rsid w:val="005D2D10"/>
    <w:rsid w:val="005F46B8"/>
    <w:rsid w:val="005F5B7A"/>
    <w:rsid w:val="00610157"/>
    <w:rsid w:val="00612D33"/>
    <w:rsid w:val="00633DA3"/>
    <w:rsid w:val="0065558F"/>
    <w:rsid w:val="00693F86"/>
    <w:rsid w:val="006D02D3"/>
    <w:rsid w:val="006E4998"/>
    <w:rsid w:val="0071240B"/>
    <w:rsid w:val="007166BF"/>
    <w:rsid w:val="007D1B5A"/>
    <w:rsid w:val="007F6FB5"/>
    <w:rsid w:val="008011C2"/>
    <w:rsid w:val="00801D07"/>
    <w:rsid w:val="008036AF"/>
    <w:rsid w:val="00806692"/>
    <w:rsid w:val="00825C56"/>
    <w:rsid w:val="008472CB"/>
    <w:rsid w:val="00875A22"/>
    <w:rsid w:val="0088206E"/>
    <w:rsid w:val="008A7439"/>
    <w:rsid w:val="008D5BD5"/>
    <w:rsid w:val="00964F6F"/>
    <w:rsid w:val="00980791"/>
    <w:rsid w:val="00982B3D"/>
    <w:rsid w:val="009931F5"/>
    <w:rsid w:val="009D1BBC"/>
    <w:rsid w:val="009D21D7"/>
    <w:rsid w:val="009E086E"/>
    <w:rsid w:val="00A1373D"/>
    <w:rsid w:val="00A24954"/>
    <w:rsid w:val="00A830A3"/>
    <w:rsid w:val="00A94588"/>
    <w:rsid w:val="00AA1F23"/>
    <w:rsid w:val="00AB12FC"/>
    <w:rsid w:val="00AB5D79"/>
    <w:rsid w:val="00AC6D76"/>
    <w:rsid w:val="00B5411A"/>
    <w:rsid w:val="00BA46D4"/>
    <w:rsid w:val="00BD3DD2"/>
    <w:rsid w:val="00BF2464"/>
    <w:rsid w:val="00C13807"/>
    <w:rsid w:val="00C32AF4"/>
    <w:rsid w:val="00C556E8"/>
    <w:rsid w:val="00C56F44"/>
    <w:rsid w:val="00C70747"/>
    <w:rsid w:val="00C86969"/>
    <w:rsid w:val="00C94B9A"/>
    <w:rsid w:val="00CB4253"/>
    <w:rsid w:val="00CC3379"/>
    <w:rsid w:val="00CD614D"/>
    <w:rsid w:val="00D0108A"/>
    <w:rsid w:val="00D11693"/>
    <w:rsid w:val="00D33AE9"/>
    <w:rsid w:val="00D85E1E"/>
    <w:rsid w:val="00D945DA"/>
    <w:rsid w:val="00DA3495"/>
    <w:rsid w:val="00DA41A7"/>
    <w:rsid w:val="00DB287C"/>
    <w:rsid w:val="00DB76FD"/>
    <w:rsid w:val="00DC590A"/>
    <w:rsid w:val="00DD1F41"/>
    <w:rsid w:val="00E42720"/>
    <w:rsid w:val="00E5025A"/>
    <w:rsid w:val="00E958F0"/>
    <w:rsid w:val="00EC757F"/>
    <w:rsid w:val="00EE33CB"/>
    <w:rsid w:val="00EE4E4C"/>
    <w:rsid w:val="00F01285"/>
    <w:rsid w:val="00F071CE"/>
    <w:rsid w:val="00F105C9"/>
    <w:rsid w:val="00F300CB"/>
    <w:rsid w:val="00F65844"/>
    <w:rsid w:val="00F662AA"/>
    <w:rsid w:val="00FA3EFE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CE3D4"/>
  <w15:docId w15:val="{4F1DD709-4825-4463-940D-8077FD1B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A85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A85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Verarde, Lisa</cp:lastModifiedBy>
  <cp:revision>6</cp:revision>
  <dcterms:created xsi:type="dcterms:W3CDTF">2018-02-21T22:26:00Z</dcterms:created>
  <dcterms:modified xsi:type="dcterms:W3CDTF">2018-03-27T15:54:00Z</dcterms:modified>
</cp:coreProperties>
</file>