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52DD6">
        <w:t>IFB</w:t>
      </w:r>
      <w:r w:rsidR="009D1BBC">
        <w:t>S</w:t>
      </w:r>
    </w:p>
    <w:p w:rsidR="009D1BBC" w:rsidRDefault="009D1BBC" w:rsidP="00307672">
      <w:pPr>
        <w:pStyle w:val="Heading10"/>
        <w:keepNext w:val="0"/>
        <w:ind w:right="288"/>
      </w:pP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12D7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SAIC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</w:t>
      </w:r>
      <w:r w:rsidR="009D1BBC">
        <w:rPr>
          <w:color w:val="000000" w:themeColor="text1"/>
        </w:rPr>
        <w:t xml:space="preserve">must send any communications regarding the </w:t>
      </w:r>
      <w:r w:rsidR="00B52DD6">
        <w:rPr>
          <w:color w:val="000000" w:themeColor="text1"/>
        </w:rPr>
        <w:t>IFB</w:t>
      </w:r>
      <w:r w:rsidR="009D1BBC">
        <w:rPr>
          <w:color w:val="000000" w:themeColor="text1"/>
        </w:rPr>
        <w:t xml:space="preserve"> to</w:t>
      </w:r>
      <w:r w:rsidR="00F12D74">
        <w:rPr>
          <w:color w:val="000000" w:themeColor="text1"/>
        </w:rPr>
        <w:t xml:space="preserve"> </w:t>
      </w:r>
      <w:hyperlink r:id="rId7" w:history="1">
        <w:r w:rsidR="00F12D74" w:rsidRPr="00D72772">
          <w:rPr>
            <w:rStyle w:val="Hyperlink"/>
          </w:rPr>
          <w:t>ray.e.elliott@saic.com</w:t>
        </w:r>
      </w:hyperlink>
      <w:r w:rsidR="00F12D74">
        <w:rPr>
          <w:color w:val="000000" w:themeColor="text1"/>
        </w:rPr>
        <w:t xml:space="preserve"> </w:t>
      </w:r>
      <w:r w:rsidR="00F12D74" w:rsidRPr="00F12D74">
        <w:rPr>
          <w:color w:val="000000" w:themeColor="text1"/>
        </w:rPr>
        <w:t xml:space="preserve">and  </w:t>
      </w:r>
      <w:hyperlink r:id="rId8" w:history="1">
        <w:r w:rsidR="00AC41C4" w:rsidRPr="00395545">
          <w:rPr>
            <w:rStyle w:val="Hyperlink"/>
          </w:rPr>
          <w:t>laura.n.hyden@saic.com</w:t>
        </w:r>
      </w:hyperlink>
      <w:r w:rsidR="004C4568">
        <w:rPr>
          <w:color w:val="000000" w:themeColor="text1"/>
        </w:rPr>
        <w:t xml:space="preserve">. 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must include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’s question relates to a proprietary aspect of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and the question would expose proprietary information if</w:t>
      </w:r>
      <w:r>
        <w:rPr>
          <w:color w:val="000000" w:themeColor="text1"/>
        </w:rPr>
        <w:t xml:space="preserve"> disclosed to competitors,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submit the question via email, conspicuously marking it as "CONFIDEN</w:t>
      </w:r>
      <w:r>
        <w:rPr>
          <w:color w:val="000000" w:themeColor="text1"/>
        </w:rPr>
        <w:t xml:space="preserve">TIAL."  With the question,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 xml:space="preserve">nswered in this manner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s interested i</w:t>
      </w:r>
      <w:r>
        <w:rPr>
          <w:color w:val="000000" w:themeColor="text1"/>
        </w:rPr>
        <w:t xml:space="preserve">n responding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may submit questions via email on procedural matters related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If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is requesting a change, the request must set forth </w:t>
      </w:r>
      <w:r>
        <w:rPr>
          <w:color w:val="000000" w:themeColor="text1"/>
        </w:rPr>
        <w:t xml:space="preserve">the recommended change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</w:t>
      </w:r>
      <w:r w:rsidR="00F12D74">
        <w:rPr>
          <w:color w:val="000000" w:themeColor="text1"/>
        </w:rPr>
        <w:t>SAIC via email</w:t>
      </w:r>
      <w:r w:rsidRPr="0046465F">
        <w:rPr>
          <w:color w:val="000000" w:themeColor="text1"/>
        </w:rPr>
        <w:t xml:space="preserve"> and request modification or clarification of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:rsidR="00EA042C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 xml:space="preserve">ably should have been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</w:t>
      </w:r>
      <w:r>
        <w:rPr>
          <w:color w:val="000000" w:themeColor="text1"/>
        </w:rPr>
        <w:t xml:space="preserve">its own risk. Furthermore, if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:rsidR="00307672" w:rsidRPr="0046465F" w:rsidRDefault="00EA042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C.</w:t>
      </w:r>
      <w:r>
        <w:rPr>
          <w:color w:val="000000" w:themeColor="text1"/>
        </w:rPr>
        <w:tab/>
        <w:t>If a Bidder has submitted a bid and discovers an error in the IFB after the bid</w:t>
      </w:r>
      <w:r w:rsidRPr="0046465F">
        <w:rPr>
          <w:color w:val="000000" w:themeColor="text1"/>
        </w:rPr>
        <w:t xml:space="preserve">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IFB but before the award of the contract, the Bidder may be allowed to withdraw its bid if the Bidder can demonstrate to </w:t>
      </w:r>
      <w:r w:rsidR="00F12D74">
        <w:rPr>
          <w:color w:val="000000" w:themeColor="text1"/>
        </w:rPr>
        <w:t>SAIC</w:t>
      </w:r>
      <w:r>
        <w:rPr>
          <w:color w:val="000000" w:themeColor="text1"/>
        </w:rPr>
        <w:t xml:space="preserve">’s satisfaction: (i) an error exists in the IFB, (ii) the error materially affected the Bidder’s bid, and (iii) the Bidder did not discover the error prior to submission of its bid. 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="00F77C5B" w:rsidRPr="00A02A60">
        <w:rPr>
          <w:color w:val="000000"/>
        </w:rPr>
        <w:t>by posting an addendum on the California Courts Website located at</w:t>
      </w:r>
      <w:r w:rsidR="00F77C5B">
        <w:rPr>
          <w:color w:val="0000FF"/>
        </w:rPr>
        <w:t xml:space="preserve"> </w:t>
      </w:r>
      <w:hyperlink r:id="rId9" w:history="1">
        <w:r w:rsidR="00D31D49" w:rsidRPr="003E3F64">
          <w:rPr>
            <w:rStyle w:val="Hyperlink"/>
            <w:i/>
          </w:rPr>
          <w:t>www.courts.ca.gov/rfps.htm</w:t>
        </w:r>
      </w:hyperlink>
      <w:r w:rsidR="005F3E9B">
        <w:rPr>
          <w:color w:val="000000"/>
        </w:rPr>
        <w:t xml:space="preserve"> (“Courts Website”).</w:t>
      </w:r>
      <w:r w:rsidR="00F77C5B" w:rsidRPr="00A02A60">
        <w:rPr>
          <w:color w:val="000000"/>
        </w:rPr>
        <w:t xml:space="preserve">  It is each </w:t>
      </w:r>
      <w:r w:rsidR="00F77C5B">
        <w:rPr>
          <w:color w:val="000000"/>
        </w:rPr>
        <w:t>Bidder’s</w:t>
      </w:r>
      <w:r w:rsidR="00F77C5B" w:rsidRPr="00A02A60">
        <w:rPr>
          <w:color w:val="000000"/>
        </w:rPr>
        <w:t xml:space="preserve"> responsibility to inform itself of any addendum prior to its submission of a </w:t>
      </w:r>
      <w:r w:rsidR="00F77C5B">
        <w:rPr>
          <w:color w:val="000000"/>
        </w:rPr>
        <w:t>bid.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any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via email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by notifying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no later than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cannot be changed or withdrawn after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reject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),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  <w:r w:rsidR="00507CB3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 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</w:t>
      </w:r>
      <w:r w:rsidR="00F12D74">
        <w:rPr>
          <w:color w:val="000000" w:themeColor="text1"/>
        </w:rPr>
        <w:t>SAIC</w:t>
      </w:r>
      <w:r w:rsidRPr="00C32AF4">
        <w:rPr>
          <w:color w:val="000000" w:themeColor="text1"/>
        </w:rPr>
        <w:t xml:space="preserve"> may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for any or no reason. After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</w:t>
      </w:r>
      <w:r w:rsidR="00F12D74">
        <w:rPr>
          <w:color w:val="000000" w:themeColor="text1"/>
        </w:rPr>
        <w:t>SAIC</w:t>
      </w:r>
      <w:r w:rsidRPr="00C32AF4">
        <w:rPr>
          <w:color w:val="000000" w:themeColor="text1"/>
        </w:rPr>
        <w:t xml:space="preserve"> may reject all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s and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if </w:t>
      </w:r>
      <w:r w:rsidR="00F12D74">
        <w:rPr>
          <w:color w:val="000000" w:themeColor="text1"/>
        </w:rPr>
        <w:t>SAIC</w:t>
      </w:r>
      <w:r w:rsidRPr="00C32AF4">
        <w:rPr>
          <w:color w:val="000000" w:themeColor="text1"/>
        </w:rPr>
        <w:t xml:space="preserve"> determines that: (i)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>s received are not really competitive; (ii) the cost is not reasonable; (iii) the cost ex</w:t>
      </w:r>
      <w:r w:rsidR="00AB064B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</w:t>
      </w:r>
      <w:r w:rsidR="00F12D74">
        <w:rPr>
          <w:color w:val="000000" w:themeColor="text1"/>
        </w:rPr>
        <w:t>SAIC</w:t>
      </w:r>
      <w:r w:rsidRPr="00C32AF4">
        <w:rPr>
          <w:color w:val="000000" w:themeColor="text1"/>
        </w:rPr>
        <w:t>.</w:t>
      </w:r>
    </w:p>
    <w:p w:rsidR="00C32AF4" w:rsidRDefault="00F12D74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>SAIC</w:t>
      </w:r>
      <w:r w:rsidR="00307672" w:rsidRPr="00C32AF4">
        <w:rPr>
          <w:color w:val="000000" w:themeColor="text1"/>
        </w:rPr>
        <w:t xml:space="preserve"> may or may not waive an immaterial deviation or defect in a </w:t>
      </w:r>
      <w:r w:rsidR="00C57FAE">
        <w:rPr>
          <w:color w:val="000000" w:themeColor="text1"/>
        </w:rPr>
        <w:t>bid</w:t>
      </w:r>
      <w:r w:rsidR="00307672" w:rsidRPr="00C32AF4">
        <w:rPr>
          <w:color w:val="000000" w:themeColor="text1"/>
        </w:rPr>
        <w:t xml:space="preserve">. </w:t>
      </w:r>
      <w:r>
        <w:rPr>
          <w:color w:val="000000" w:themeColor="text1"/>
        </w:rPr>
        <w:t>SAIC</w:t>
      </w:r>
      <w:r w:rsidR="00307672" w:rsidRPr="00C32AF4">
        <w:rPr>
          <w:color w:val="000000" w:themeColor="text1"/>
        </w:rPr>
        <w:t xml:space="preserve">’s waiver of an immaterial deviation or defect shall in no way modify the </w:t>
      </w:r>
      <w:r w:rsidR="00B52DD6">
        <w:rPr>
          <w:color w:val="000000" w:themeColor="text1"/>
        </w:rPr>
        <w:t>IFB</w:t>
      </w:r>
      <w:r w:rsidR="00307672" w:rsidRPr="00C32AF4">
        <w:rPr>
          <w:color w:val="000000" w:themeColor="text1"/>
        </w:rPr>
        <w:t xml:space="preserve"> or </w:t>
      </w:r>
      <w:r w:rsidR="00307672" w:rsidRPr="00C32AF4">
        <w:rPr>
          <w:color w:val="000000" w:themeColor="text1"/>
        </w:rPr>
        <w:lastRenderedPageBreak/>
        <w:t xml:space="preserve">excuse a </w:t>
      </w:r>
      <w:r w:rsidR="00B52DD6">
        <w:rPr>
          <w:color w:val="000000" w:themeColor="text1"/>
        </w:rPr>
        <w:t>Bidder</w:t>
      </w:r>
      <w:r w:rsidR="00307672" w:rsidRPr="00C32AF4">
        <w:rPr>
          <w:color w:val="000000" w:themeColor="text1"/>
        </w:rPr>
        <w:t xml:space="preserve"> from full compliance with </w:t>
      </w:r>
      <w:r w:rsidR="00B52DD6">
        <w:rPr>
          <w:color w:val="000000" w:themeColor="text1"/>
        </w:rPr>
        <w:t>IFB</w:t>
      </w:r>
      <w:r w:rsidR="00307672" w:rsidRPr="00C32AF4">
        <w:rPr>
          <w:color w:val="000000" w:themeColor="text1"/>
        </w:rPr>
        <w:t xml:space="preserve"> specifications. </w:t>
      </w:r>
      <w:r w:rsidR="00AD197B">
        <w:rPr>
          <w:color w:val="000000" w:themeColor="text1"/>
        </w:rPr>
        <w:t xml:space="preserve">Until a contract resulting from this IFB is signed, </w:t>
      </w:r>
      <w:r>
        <w:rPr>
          <w:color w:val="000000" w:themeColor="text1"/>
        </w:rPr>
        <w:t>SAIC</w:t>
      </w:r>
      <w:r w:rsidR="00AD197B" w:rsidRPr="00C32AF4">
        <w:rPr>
          <w:color w:val="000000" w:themeColor="text1"/>
        </w:rPr>
        <w:t xml:space="preserve"> reserves the right to accept or reject any or all of the items in the </w:t>
      </w:r>
      <w:r w:rsidR="00AD197B">
        <w:rPr>
          <w:color w:val="000000" w:themeColor="text1"/>
        </w:rPr>
        <w:t>bid</w:t>
      </w:r>
      <w:r w:rsidR="00AD197B" w:rsidRPr="00C32AF4">
        <w:rPr>
          <w:color w:val="000000" w:themeColor="text1"/>
        </w:rPr>
        <w:t xml:space="preserve">, to award the contract in whole or in part and/or negotiate any or all items with individual </w:t>
      </w:r>
      <w:r w:rsidR="00AD197B">
        <w:rPr>
          <w:color w:val="000000" w:themeColor="text1"/>
        </w:rPr>
        <w:t>Bidders</w:t>
      </w:r>
      <w:r w:rsidR="00AD197B" w:rsidRPr="00C32AF4">
        <w:rPr>
          <w:color w:val="000000" w:themeColor="text1"/>
        </w:rPr>
        <w:t xml:space="preserve"> if it is deemed in </w:t>
      </w:r>
      <w:r>
        <w:rPr>
          <w:color w:val="000000" w:themeColor="text1"/>
        </w:rPr>
        <w:t>SAIC</w:t>
      </w:r>
      <w:r w:rsidR="00AD197B" w:rsidRPr="00C32AF4">
        <w:rPr>
          <w:color w:val="000000" w:themeColor="text1"/>
        </w:rPr>
        <w:t xml:space="preserve">’s best interest.  </w:t>
      </w:r>
      <w:r w:rsidR="00AD197B">
        <w:rPr>
          <w:color w:val="000000" w:themeColor="text1"/>
        </w:rPr>
        <w:t xml:space="preserve">A notice </w:t>
      </w:r>
      <w:r w:rsidR="00AD197B" w:rsidRPr="00244A69">
        <w:rPr>
          <w:color w:val="000000" w:themeColor="text1"/>
        </w:rPr>
        <w:t xml:space="preserve">of intent to award </w:t>
      </w:r>
      <w:r w:rsidR="00AD197B">
        <w:rPr>
          <w:color w:val="000000" w:themeColor="text1"/>
        </w:rPr>
        <w:t xml:space="preserve">does not constitute a contract, and </w:t>
      </w:r>
      <w:r w:rsidR="00AD197B" w:rsidRPr="00244A69">
        <w:rPr>
          <w:color w:val="000000" w:themeColor="text1"/>
        </w:rPr>
        <w:t xml:space="preserve">confers no right of contract on any </w:t>
      </w:r>
      <w:r w:rsidR="00AD197B">
        <w:rPr>
          <w:color w:val="000000" w:themeColor="text1"/>
        </w:rPr>
        <w:t>Bidder.</w:t>
      </w:r>
    </w:p>
    <w:p w:rsidR="00307672" w:rsidRPr="0046465F" w:rsidRDefault="00F12D74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>SAIC</w:t>
      </w:r>
      <w:r w:rsidR="008011C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</w:t>
      </w:r>
      <w:r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:rsidR="00307672" w:rsidRPr="0046465F" w:rsidRDefault="00507CB3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12D74">
        <w:rPr>
          <w:color w:val="000000" w:themeColor="text1"/>
        </w:rPr>
        <w:t>SAIC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F12D74">
        <w:rPr>
          <w:color w:val="000000" w:themeColor="text1"/>
        </w:rPr>
        <w:t>SAIC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:rsidR="00307672" w:rsidRPr="003159D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</w:t>
      </w:r>
      <w:r w:rsidR="00F12D74"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 will be opened only if the non-cost information of the</w:t>
      </w:r>
      <w:r w:rsidR="009931F5">
        <w:rPr>
          <w:color w:val="000000" w:themeColor="text1"/>
        </w:rPr>
        <w:t xml:space="preserve">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</w:t>
      </w:r>
      <w:r w:rsidR="00F12D74">
        <w:rPr>
          <w:color w:val="000000" w:themeColor="text1"/>
        </w:rPr>
        <w:t>SAIC</w:t>
      </w:r>
      <w:r w:rsidR="00307672">
        <w:rPr>
          <w:color w:val="000000" w:themeColor="text1"/>
        </w:rPr>
        <w:t xml:space="preserve"> may require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63422C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12D74">
        <w:rPr>
          <w:color w:val="000000" w:themeColor="text1"/>
        </w:rPr>
        <w:t>SAIC</w:t>
      </w:r>
      <w:r w:rsidR="0065558F">
        <w:rPr>
          <w:color w:val="000000" w:themeColor="text1"/>
        </w:rPr>
        <w:t xml:space="preserve"> employees.  </w:t>
      </w:r>
      <w:r w:rsidR="00F12D74">
        <w:rPr>
          <w:color w:val="000000" w:themeColor="text1"/>
        </w:rPr>
        <w:t>SAIC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B52DD6">
        <w:rPr>
          <w:color w:val="000000" w:themeColor="text1"/>
        </w:rPr>
        <w:t>Bidder</w:t>
      </w:r>
      <w:r w:rsidR="0065558F">
        <w:rPr>
          <w:color w:val="000000" w:themeColor="text1"/>
        </w:rPr>
        <w:t>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</w:t>
      </w:r>
      <w:r w:rsidR="00F12D74">
        <w:rPr>
          <w:color w:val="000000" w:themeColor="text1"/>
        </w:rPr>
        <w:t>SAIC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 xml:space="preserve">if a </w:t>
      </w:r>
      <w:r w:rsidR="00B52DD6">
        <w:rPr>
          <w:color w:val="000000" w:themeColor="text1"/>
        </w:rPr>
        <w:t>Bidder</w:t>
      </w:r>
      <w:r w:rsidR="00C56F44">
        <w:rPr>
          <w:color w:val="000000" w:themeColor="text1"/>
        </w:rPr>
        <w:t xml:space="preserve"> is deemed ineli</w:t>
      </w:r>
      <w:r>
        <w:rPr>
          <w:color w:val="000000" w:themeColor="text1"/>
        </w:rPr>
        <w:t xml:space="preserve">gible for contract award.  For example, </w:t>
      </w:r>
      <w:r w:rsidR="00B52DD6">
        <w:rPr>
          <w:color w:val="000000" w:themeColor="text1"/>
        </w:rPr>
        <w:t>Bidder</w:t>
      </w:r>
      <w:r w:rsidRPr="005F46B8">
        <w:rPr>
          <w:color w:val="000000" w:themeColor="text1"/>
        </w:rPr>
        <w:t xml:space="preserve"> must be qualified to do business in Cali</w:t>
      </w:r>
      <w:r>
        <w:rPr>
          <w:color w:val="000000" w:themeColor="text1"/>
        </w:rPr>
        <w:t xml:space="preserve">fornia and in good standing, and </w:t>
      </w:r>
      <w:r w:rsidRPr="005F46B8">
        <w:rPr>
          <w:color w:val="000000" w:themeColor="text1"/>
        </w:rPr>
        <w:t>must not be in violation of the Recycled Content Plastic Trash Bag Law.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</w:t>
      </w:r>
      <w:r w:rsidR="00F12D74">
        <w:rPr>
          <w:color w:val="000000" w:themeColor="text1"/>
        </w:rPr>
        <w:t>SAIC</w:t>
      </w:r>
      <w:r w:rsidR="00307672">
        <w:rPr>
          <w:color w:val="000000" w:themeColor="text1"/>
        </w:rPr>
        <w:t xml:space="preserve"> will post an intent to award notice on </w:t>
      </w:r>
      <w:r w:rsidR="005F3E9B">
        <w:rPr>
          <w:color w:val="000000" w:themeColor="text1"/>
        </w:rPr>
        <w:t xml:space="preserve">the </w:t>
      </w:r>
      <w:r w:rsidR="005F3E9B">
        <w:rPr>
          <w:color w:val="000000"/>
        </w:rPr>
        <w:t xml:space="preserve">Courts Website.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</w:t>
      </w:r>
      <w:r w:rsidR="00F12D74">
        <w:rPr>
          <w:color w:val="000000" w:themeColor="text1"/>
        </w:rPr>
        <w:t>SAIC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Payment terms will be specified in any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that may ensue as a result of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E19B4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</w:p>
    <w:p w:rsidR="003E19B4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F12D74">
        <w:rPr>
          <w:b/>
          <w:color w:val="000000" w:themeColor="text1"/>
        </w:rPr>
        <w:t>SAIC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AWARD AND EXECUTION OF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>.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28113E"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307672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the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, the </w:t>
      </w:r>
      <w:r w:rsidR="006F59BB">
        <w:rPr>
          <w:color w:val="000000" w:themeColor="text1"/>
        </w:rPr>
        <w:t xml:space="preserve">contract </w:t>
      </w:r>
      <w:r w:rsidR="00307672">
        <w:rPr>
          <w:color w:val="000000" w:themeColor="text1"/>
        </w:rPr>
        <w:t xml:space="preserve">shall be signed by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</w:t>
      </w:r>
      <w:r w:rsidR="00F12D74"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 no later than ten (10) business days of receipt of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6F59BB">
        <w:rPr>
          <w:color w:val="000000" w:themeColor="text1"/>
        </w:rPr>
        <w:t>Contracts</w:t>
      </w:r>
      <w:r w:rsidR="00307672" w:rsidRPr="0046465F">
        <w:rPr>
          <w:color w:val="000000" w:themeColor="text1"/>
        </w:rPr>
        <w:t xml:space="preserve"> are not effective until executed by both parties and approved by the appropriate </w:t>
      </w:r>
      <w:r w:rsidR="0028113E"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</w:t>
      </w:r>
      <w:r w:rsidR="006F59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at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FAILURE TO EXECUTE THE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DC4B72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 xml:space="preserve">Award and Execution of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. If the successful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,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award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 to the next qualified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B52DD6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</w:t>
      </w:r>
      <w:proofErr w:type="gramStart"/>
      <w:r w:rsidRPr="00C46D7F">
        <w:rPr>
          <w:b w:val="0"/>
          <w:caps w:val="0"/>
          <w:color w:val="000000" w:themeColor="text1"/>
        </w:rPr>
        <w:t>tenders</w:t>
      </w:r>
      <w:proofErr w:type="gramEnd"/>
      <w:r w:rsidRPr="00C46D7F">
        <w:rPr>
          <w:b w:val="0"/>
          <w:caps w:val="0"/>
          <w:color w:val="000000" w:themeColor="text1"/>
        </w:rPr>
        <w:t xml:space="preserve"> final payment to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,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531DF0" w:rsidRPr="00307672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sectPr w:rsidR="00531DF0" w:rsidRPr="00307672" w:rsidSect="0088206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E34" w:rsidRDefault="00DC5E34" w:rsidP="00EB34A4">
      <w:r>
        <w:separator/>
      </w:r>
    </w:p>
  </w:endnote>
  <w:endnote w:type="continuationSeparator" w:id="0">
    <w:p w:rsidR="00DC5E34" w:rsidRDefault="00DC5E34" w:rsidP="00EB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E34" w:rsidRDefault="00DC5E34" w:rsidP="00EB34A4">
      <w:r>
        <w:separator/>
      </w:r>
    </w:p>
  </w:footnote>
  <w:footnote w:type="continuationSeparator" w:id="0">
    <w:p w:rsidR="00DC5E34" w:rsidRDefault="00DC5E34" w:rsidP="00EB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29" w:rsidRDefault="00AC3829" w:rsidP="00AC3829">
    <w:pPr>
      <w:pStyle w:val="CommentText"/>
      <w:tabs>
        <w:tab w:val="left" w:pos="1242"/>
      </w:tabs>
      <w:ind w:right="252"/>
      <w:jc w:val="both"/>
      <w:rPr>
        <w:i/>
        <w:color w:val="FF0000"/>
        <w:sz w:val="22"/>
        <w:szCs w:val="22"/>
      </w:rPr>
    </w:pPr>
    <w:r>
      <w:t>IFB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>Cisco Firewall Support Renewal</w:t>
    </w:r>
  </w:p>
  <w:p w:rsidR="00AC3829" w:rsidRPr="00935A7E" w:rsidRDefault="00AC3829" w:rsidP="00AC3829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071C82">
      <w:t>IFB Number:</w:t>
    </w:r>
    <w:r>
      <w:rPr>
        <w:i/>
        <w:color w:val="FF0000"/>
        <w:sz w:val="22"/>
        <w:szCs w:val="22"/>
      </w:rPr>
      <w:t xml:space="preserve"> IFB-SAIC-JCC-008</w:t>
    </w:r>
  </w:p>
  <w:p w:rsidR="00EB34A4" w:rsidRPr="00AC3829" w:rsidRDefault="00EB34A4" w:rsidP="00AC38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154E2"/>
    <w:rsid w:val="000211C2"/>
    <w:rsid w:val="00047010"/>
    <w:rsid w:val="00080391"/>
    <w:rsid w:val="000F0BA1"/>
    <w:rsid w:val="00113EFB"/>
    <w:rsid w:val="00121467"/>
    <w:rsid w:val="00137A48"/>
    <w:rsid w:val="00142052"/>
    <w:rsid w:val="00146C6F"/>
    <w:rsid w:val="00166D99"/>
    <w:rsid w:val="001A3E9D"/>
    <w:rsid w:val="001A4A97"/>
    <w:rsid w:val="001B2D6B"/>
    <w:rsid w:val="001D0D65"/>
    <w:rsid w:val="001F753D"/>
    <w:rsid w:val="00204B2E"/>
    <w:rsid w:val="00205E91"/>
    <w:rsid w:val="00212091"/>
    <w:rsid w:val="00220B58"/>
    <w:rsid w:val="0022154C"/>
    <w:rsid w:val="00227490"/>
    <w:rsid w:val="00235720"/>
    <w:rsid w:val="00257984"/>
    <w:rsid w:val="0028113E"/>
    <w:rsid w:val="00287414"/>
    <w:rsid w:val="002B34E4"/>
    <w:rsid w:val="00307672"/>
    <w:rsid w:val="003159DF"/>
    <w:rsid w:val="003646C6"/>
    <w:rsid w:val="00371C7B"/>
    <w:rsid w:val="003869B6"/>
    <w:rsid w:val="00394041"/>
    <w:rsid w:val="003E19B4"/>
    <w:rsid w:val="003E572C"/>
    <w:rsid w:val="00410195"/>
    <w:rsid w:val="00454B83"/>
    <w:rsid w:val="00471BB7"/>
    <w:rsid w:val="00471CA0"/>
    <w:rsid w:val="00472189"/>
    <w:rsid w:val="004A571A"/>
    <w:rsid w:val="004C4568"/>
    <w:rsid w:val="004D26FC"/>
    <w:rsid w:val="005012FF"/>
    <w:rsid w:val="00507CB3"/>
    <w:rsid w:val="00530AD6"/>
    <w:rsid w:val="00531DF0"/>
    <w:rsid w:val="00555325"/>
    <w:rsid w:val="00596A09"/>
    <w:rsid w:val="005A75FE"/>
    <w:rsid w:val="005F3E9B"/>
    <w:rsid w:val="005F46B8"/>
    <w:rsid w:val="00605C60"/>
    <w:rsid w:val="00620868"/>
    <w:rsid w:val="00622015"/>
    <w:rsid w:val="0062489A"/>
    <w:rsid w:val="0063422C"/>
    <w:rsid w:val="0065558F"/>
    <w:rsid w:val="006A49B6"/>
    <w:rsid w:val="006F59BB"/>
    <w:rsid w:val="00713668"/>
    <w:rsid w:val="0073341F"/>
    <w:rsid w:val="00756AE6"/>
    <w:rsid w:val="007D010E"/>
    <w:rsid w:val="008011C2"/>
    <w:rsid w:val="008036AF"/>
    <w:rsid w:val="00806692"/>
    <w:rsid w:val="0088206E"/>
    <w:rsid w:val="008A16CA"/>
    <w:rsid w:val="008A7439"/>
    <w:rsid w:val="008D4C7A"/>
    <w:rsid w:val="008E75DA"/>
    <w:rsid w:val="00915A18"/>
    <w:rsid w:val="009661F0"/>
    <w:rsid w:val="009931F5"/>
    <w:rsid w:val="009C3EC1"/>
    <w:rsid w:val="009D1BBC"/>
    <w:rsid w:val="009E650C"/>
    <w:rsid w:val="00A07255"/>
    <w:rsid w:val="00A22D15"/>
    <w:rsid w:val="00A31F86"/>
    <w:rsid w:val="00A830A3"/>
    <w:rsid w:val="00A95D74"/>
    <w:rsid w:val="00AA1F23"/>
    <w:rsid w:val="00AA7E50"/>
    <w:rsid w:val="00AB064B"/>
    <w:rsid w:val="00AB12FC"/>
    <w:rsid w:val="00AB5687"/>
    <w:rsid w:val="00AB5D79"/>
    <w:rsid w:val="00AC3829"/>
    <w:rsid w:val="00AC41C4"/>
    <w:rsid w:val="00AC6D76"/>
    <w:rsid w:val="00AD197B"/>
    <w:rsid w:val="00AE2521"/>
    <w:rsid w:val="00B34772"/>
    <w:rsid w:val="00B52DD6"/>
    <w:rsid w:val="00B5411A"/>
    <w:rsid w:val="00B6052F"/>
    <w:rsid w:val="00B71C4F"/>
    <w:rsid w:val="00B976CD"/>
    <w:rsid w:val="00BA46D4"/>
    <w:rsid w:val="00BC427B"/>
    <w:rsid w:val="00BD3DD2"/>
    <w:rsid w:val="00C13807"/>
    <w:rsid w:val="00C32AF4"/>
    <w:rsid w:val="00C460EF"/>
    <w:rsid w:val="00C56F44"/>
    <w:rsid w:val="00C57FAE"/>
    <w:rsid w:val="00C70747"/>
    <w:rsid w:val="00C94B9A"/>
    <w:rsid w:val="00C9652F"/>
    <w:rsid w:val="00CA6C98"/>
    <w:rsid w:val="00CB4253"/>
    <w:rsid w:val="00CF621F"/>
    <w:rsid w:val="00D31D49"/>
    <w:rsid w:val="00D33AE9"/>
    <w:rsid w:val="00D945DA"/>
    <w:rsid w:val="00DC4B72"/>
    <w:rsid w:val="00DC5E34"/>
    <w:rsid w:val="00DD1F41"/>
    <w:rsid w:val="00DD2F91"/>
    <w:rsid w:val="00DD36DE"/>
    <w:rsid w:val="00DF395D"/>
    <w:rsid w:val="00E42720"/>
    <w:rsid w:val="00E6758D"/>
    <w:rsid w:val="00E7047A"/>
    <w:rsid w:val="00E87B33"/>
    <w:rsid w:val="00EA042C"/>
    <w:rsid w:val="00EA4105"/>
    <w:rsid w:val="00EB34A4"/>
    <w:rsid w:val="00EE0CE7"/>
    <w:rsid w:val="00F071CE"/>
    <w:rsid w:val="00F12D74"/>
    <w:rsid w:val="00F1751C"/>
    <w:rsid w:val="00F77C5B"/>
    <w:rsid w:val="00FD01E6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0C5D11-B45B-4660-B13A-7E76B113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4A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4A4"/>
    <w:rPr>
      <w:rFonts w:ascii="Times New Roman" w:eastAsia="Times New Roman" w:hAnsi="Times New Roman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605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n.hyden@sai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y.e.elliott@sai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urts.ca.gov/rfps.htm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Hessler, Chris T.</cp:lastModifiedBy>
  <cp:revision>8</cp:revision>
  <cp:lastPrinted>2016-04-04T14:47:00Z</cp:lastPrinted>
  <dcterms:created xsi:type="dcterms:W3CDTF">2019-12-02T19:19:00Z</dcterms:created>
  <dcterms:modified xsi:type="dcterms:W3CDTF">2021-04-30T21:25:00Z</dcterms:modified>
</cp:coreProperties>
</file>