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</w:t>
      </w: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A4" w:rsidRDefault="00530AD6" w:rsidP="008D70D7">
    <w:pPr>
      <w:pStyle w:val="Header"/>
      <w:tabs>
        <w:tab w:val="clear" w:pos="9360"/>
        <w:tab w:val="left" w:pos="7090"/>
      </w:tabs>
    </w:pPr>
    <w:r>
      <w:t xml:space="preserve">Title: </w:t>
    </w:r>
    <w:r w:rsidR="0020382D">
      <w:t>CA</w:t>
    </w:r>
    <w:r w:rsidR="00CB0C89">
      <w:t>/Broadcom</w:t>
    </w:r>
    <w:r w:rsidR="0020382D">
      <w:t xml:space="preserve"> SiteMinder 201</w:t>
    </w:r>
    <w:r w:rsidR="00CB0C89">
      <w:t>9</w:t>
    </w:r>
    <w:r w:rsidR="0020382D">
      <w:t>/20</w:t>
    </w:r>
    <w:r w:rsidR="00CB0C89">
      <w:t>20</w:t>
    </w:r>
    <w:r w:rsidR="00790E21">
      <w:t xml:space="preserve"> Renewal</w:t>
    </w:r>
    <w:r w:rsidR="008D70D7">
      <w:tab/>
    </w:r>
  </w:p>
  <w:p w:rsidR="00EB34A4" w:rsidRDefault="0020382D">
    <w:pPr>
      <w:pStyle w:val="Header"/>
    </w:pPr>
    <w:r>
      <w:t>IFB Number: IFB-I</w:t>
    </w:r>
    <w:r w:rsidR="00CB0C89">
      <w:t>T-3770</w:t>
    </w:r>
    <w:r w:rsidR="00EB34A4">
      <w:t>-AA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382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90E21"/>
    <w:rsid w:val="007D010E"/>
    <w:rsid w:val="008011C2"/>
    <w:rsid w:val="008036AF"/>
    <w:rsid w:val="00806692"/>
    <w:rsid w:val="0088206E"/>
    <w:rsid w:val="008A16CA"/>
    <w:rsid w:val="008A7439"/>
    <w:rsid w:val="008D4C7A"/>
    <w:rsid w:val="008D70D7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0C89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0750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AFAF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2019-10-01T22:31:00Z</cp:lastPrinted>
  <dcterms:created xsi:type="dcterms:W3CDTF">2019-10-01T22:32:00Z</dcterms:created>
  <dcterms:modified xsi:type="dcterms:W3CDTF">2019-10-01T22:32:00Z</dcterms:modified>
</cp:coreProperties>
</file>