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AC696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MASTER AGREEMENT 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>Proposer accepts Attachment 2</w:t>
      </w:r>
      <w:r w:rsidR="006148C1">
        <w:rPr>
          <w:rFonts w:ascii="Times New Roman" w:hAnsi="Times New Roman" w:cs="Times New Roman"/>
          <w:sz w:val="24"/>
          <w:szCs w:val="24"/>
        </w:rPr>
        <w:t>, Master Agreement</w:t>
      </w:r>
      <w:r w:rsidRPr="00BF2E9B">
        <w:rPr>
          <w:rFonts w:ascii="Times New Roman" w:hAnsi="Times New Roman" w:cs="Times New Roman"/>
          <w:sz w:val="24"/>
          <w:szCs w:val="24"/>
        </w:rPr>
        <w:t xml:space="preserve"> Terms and Conditions (“Attachment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>Proposer proposes exceptions or modifications 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>) a red-lined version of Attachment 2 that clearly tracks proposed modifications, and (ii) a written explanation or rationale for each exception or proposed modification.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122841" w:rsidRDefault="00122841" w:rsidP="006148C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 set forth in Section </w:t>
      </w:r>
      <w:r w:rsidR="001F35DC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 the RFP: The provisions marked with an (*) within the </w:t>
      </w:r>
      <w:r w:rsidR="006148C1">
        <w:rPr>
          <w:rFonts w:ascii="Times New Roman" w:hAnsi="Times New Roman" w:cs="Times New Roman"/>
          <w:b/>
          <w:bCs/>
          <w:sz w:val="24"/>
          <w:szCs w:val="24"/>
        </w:rPr>
        <w:t xml:space="preserve">Master Agreement </w:t>
      </w:r>
      <w:r>
        <w:rPr>
          <w:rFonts w:ascii="Times New Roman" w:hAnsi="Times New Roman" w:cs="Times New Roman"/>
          <w:b/>
          <w:bCs/>
          <w:sz w:val="24"/>
          <w:szCs w:val="24"/>
        </w:rPr>
        <w:t>Terms</w:t>
      </w:r>
      <w:r w:rsidR="006148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and Conditions are minimum contract terms and conditions (“Minimum Terms”). A</w:t>
      </w:r>
      <w:r w:rsidR="006148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material exception to a Minimum Term may render a proposal non-responsive.</w:t>
      </w:r>
    </w:p>
    <w:p w:rsidR="00122841" w:rsidRDefault="00122841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122841" w:rsidRDefault="00122841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122841" w:rsidRPr="00D720E4" w:rsidRDefault="00122841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989" w:rsidRDefault="00D61989" w:rsidP="00D61989">
      <w:r>
        <w:separator/>
      </w:r>
    </w:p>
  </w:endnote>
  <w:endnote w:type="continuationSeparator" w:id="0">
    <w:p w:rsidR="00D61989" w:rsidRDefault="00D61989" w:rsidP="00D6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42" w:rsidRPr="00733E42" w:rsidRDefault="00733E42" w:rsidP="00733E42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733E42">
      <w:rPr>
        <w:rFonts w:ascii="Times New Roman" w:hAnsi="Times New Roman" w:cs="Times New Roman"/>
        <w:sz w:val="24"/>
        <w:szCs w:val="24"/>
      </w:rPr>
      <w:t xml:space="preserve">Page </w:t>
    </w:r>
    <w:r w:rsidR="006852C6" w:rsidRPr="00733E42">
      <w:rPr>
        <w:rFonts w:ascii="Times New Roman" w:hAnsi="Times New Roman" w:cs="Times New Roman"/>
        <w:sz w:val="24"/>
        <w:szCs w:val="24"/>
      </w:rPr>
      <w:fldChar w:fldCharType="begin"/>
    </w:r>
    <w:r w:rsidRPr="00733E4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6852C6" w:rsidRPr="00733E42">
      <w:rPr>
        <w:rFonts w:ascii="Times New Roman" w:hAnsi="Times New Roman" w:cs="Times New Roman"/>
        <w:sz w:val="24"/>
        <w:szCs w:val="24"/>
      </w:rPr>
      <w:fldChar w:fldCharType="separate"/>
    </w:r>
    <w:r w:rsidR="00707989">
      <w:rPr>
        <w:rFonts w:ascii="Times New Roman" w:hAnsi="Times New Roman" w:cs="Times New Roman"/>
        <w:noProof/>
        <w:sz w:val="24"/>
        <w:szCs w:val="24"/>
      </w:rPr>
      <w:t>1</w:t>
    </w:r>
    <w:r w:rsidR="006852C6" w:rsidRPr="00733E42">
      <w:rPr>
        <w:rFonts w:ascii="Times New Roman" w:hAnsi="Times New Roman" w:cs="Times New Roman"/>
        <w:sz w:val="24"/>
        <w:szCs w:val="24"/>
      </w:rPr>
      <w:fldChar w:fldCharType="end"/>
    </w:r>
    <w:r w:rsidRPr="00733E42">
      <w:rPr>
        <w:rFonts w:ascii="Times New Roman" w:hAnsi="Times New Roman" w:cs="Times New Roman"/>
        <w:sz w:val="24"/>
        <w:szCs w:val="24"/>
      </w:rPr>
      <w:t xml:space="preserve"> of </w:t>
    </w:r>
    <w:fldSimple w:instr=" SECTIONPAGES   \* MERGEFORMAT ">
      <w:r w:rsidR="00707989" w:rsidRPr="00707989">
        <w:rPr>
          <w:rFonts w:ascii="Times New Roman" w:hAnsi="Times New Roman" w:cs="Times New Roman"/>
          <w:noProof/>
          <w:sz w:val="24"/>
          <w:szCs w:val="24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989" w:rsidRDefault="00D61989" w:rsidP="00D61989">
      <w:r>
        <w:separator/>
      </w:r>
    </w:p>
  </w:footnote>
  <w:footnote w:type="continuationSeparator" w:id="0">
    <w:p w:rsidR="00D61989" w:rsidRDefault="00D61989" w:rsidP="00D61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5DC" w:rsidRDefault="001F35DC" w:rsidP="001F35DC">
    <w:pPr>
      <w:pStyle w:val="CommentText"/>
      <w:tabs>
        <w:tab w:val="left" w:pos="1242"/>
      </w:tabs>
      <w:ind w:right="252"/>
      <w:jc w:val="both"/>
      <w:rPr>
        <w:color w:val="000000" w:themeColor="text1"/>
      </w:rPr>
    </w:pPr>
    <w:r>
      <w:rPr>
        <w:color w:val="000000" w:themeColor="text1"/>
      </w:rPr>
      <w:t>RFP Title:   Temporary Staffing Services</w:t>
    </w:r>
  </w:p>
  <w:p w:rsidR="001F35DC" w:rsidRDefault="001F35DC" w:rsidP="001F35DC">
    <w:pPr>
      <w:pStyle w:val="CommentText"/>
      <w:tabs>
        <w:tab w:val="left" w:pos="1242"/>
      </w:tabs>
      <w:ind w:right="252"/>
      <w:jc w:val="both"/>
      <w:rPr>
        <w:color w:val="000000" w:themeColor="text1"/>
      </w:rPr>
    </w:pPr>
    <w:r>
      <w:rPr>
        <w:color w:val="000000" w:themeColor="text1"/>
      </w:rPr>
      <w:t xml:space="preserve">RFP Number:  </w:t>
    </w:r>
    <w:r w:rsidRPr="00707989">
      <w:rPr>
        <w:color w:val="000000" w:themeColor="text1"/>
      </w:rPr>
      <w:t xml:space="preserve"> </w:t>
    </w:r>
    <w:r w:rsidR="00707989" w:rsidRPr="00707989">
      <w:rPr>
        <w:color w:val="000000" w:themeColor="text1"/>
      </w:rPr>
      <w:t>HRS-03-13-SS</w:t>
    </w:r>
  </w:p>
  <w:p w:rsidR="00D61989" w:rsidRPr="00D61989" w:rsidRDefault="00D61989" w:rsidP="00D61989">
    <w:pPr>
      <w:tabs>
        <w:tab w:val="center" w:pos="4680"/>
        <w:tab w:val="right" w:pos="9360"/>
      </w:tabs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08416C"/>
    <w:rsid w:val="000A4C70"/>
    <w:rsid w:val="00122841"/>
    <w:rsid w:val="00171985"/>
    <w:rsid w:val="001F35DC"/>
    <w:rsid w:val="003C1CD2"/>
    <w:rsid w:val="003D25AE"/>
    <w:rsid w:val="00455B9D"/>
    <w:rsid w:val="00495564"/>
    <w:rsid w:val="004C4D09"/>
    <w:rsid w:val="004D3C87"/>
    <w:rsid w:val="004D7894"/>
    <w:rsid w:val="004E17DF"/>
    <w:rsid w:val="005C2DBA"/>
    <w:rsid w:val="005C5320"/>
    <w:rsid w:val="006148C1"/>
    <w:rsid w:val="006852C6"/>
    <w:rsid w:val="00707989"/>
    <w:rsid w:val="00733E42"/>
    <w:rsid w:val="00767DE7"/>
    <w:rsid w:val="007A0C3E"/>
    <w:rsid w:val="00871971"/>
    <w:rsid w:val="008B7FDE"/>
    <w:rsid w:val="008D26E3"/>
    <w:rsid w:val="00956199"/>
    <w:rsid w:val="00AC6969"/>
    <w:rsid w:val="00BE6A0A"/>
    <w:rsid w:val="00BE6E11"/>
    <w:rsid w:val="00BF2E9B"/>
    <w:rsid w:val="00CC16B5"/>
    <w:rsid w:val="00CD0EA1"/>
    <w:rsid w:val="00D17F2D"/>
    <w:rsid w:val="00D61989"/>
    <w:rsid w:val="00D720E4"/>
    <w:rsid w:val="00E85E86"/>
    <w:rsid w:val="00EB6CE5"/>
    <w:rsid w:val="00F44202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61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98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61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1989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semiHidden/>
    <w:unhideWhenUsed/>
    <w:rsid w:val="001F35DC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3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Stephen Saddler</cp:lastModifiedBy>
  <cp:revision>2</cp:revision>
  <dcterms:created xsi:type="dcterms:W3CDTF">2013-03-14T00:58:00Z</dcterms:created>
  <dcterms:modified xsi:type="dcterms:W3CDTF">2013-03-14T00:58:00Z</dcterms:modified>
</cp:coreProperties>
</file>