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42CFB" w14:textId="77777777" w:rsidR="00B01C86" w:rsidRDefault="00F6190E" w:rsidP="00D549BA">
      <w:pPr>
        <w:jc w:val="center"/>
        <w:rPr>
          <w:rFonts w:ascii="Times New Roman" w:hAnsi="Times New Roman"/>
          <w:b/>
          <w:sz w:val="20"/>
        </w:rPr>
      </w:pPr>
      <w:bookmarkStart w:id="0" w:name="_Ref43360594"/>
      <w:bookmarkStart w:id="1" w:name="_GoBack"/>
      <w:bookmarkEnd w:id="1"/>
      <w:r w:rsidRPr="00303BCF">
        <w:rPr>
          <w:rFonts w:ascii="Times New Roman" w:hAnsi="Times New Roman"/>
          <w:b/>
          <w:sz w:val="20"/>
          <w:u w:val="single"/>
        </w:rPr>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7DE89D4A" w14:textId="77777777" w:rsidR="009D73A1" w:rsidRPr="00AC28B1" w:rsidRDefault="009D73A1" w:rsidP="00D549BA">
      <w:pPr>
        <w:jc w:val="center"/>
        <w:rPr>
          <w:rFonts w:ascii="Times New Roman" w:hAnsi="Times New Roman"/>
          <w:b/>
          <w:sz w:val="20"/>
          <w:u w:val="single"/>
        </w:rPr>
      </w:pPr>
    </w:p>
    <w:p w14:paraId="666D7887" w14:textId="3D6782FF" w:rsidR="005B2DCA" w:rsidRPr="002432A3" w:rsidRDefault="00542AB7" w:rsidP="002432A3">
      <w:pPr>
        <w:spacing w:after="120" w:line="240" w:lineRule="auto"/>
        <w:rPr>
          <w:rFonts w:ascii="Times New Roman" w:hAnsi="Times New Roman"/>
          <w:color w:val="000000"/>
          <w:sz w:val="20"/>
          <w:lang w:val="en-CA"/>
        </w:rPr>
      </w:pPr>
      <w:r>
        <w:rPr>
          <w:rFonts w:ascii="Times New Roman" w:hAnsi="Times New Roman"/>
          <w:color w:val="000000"/>
          <w:sz w:val="20"/>
          <w:lang w:val="en-CA"/>
        </w:rPr>
        <w:t>This Statement of Work</w:t>
      </w:r>
      <w:r w:rsidR="00D549BA">
        <w:rPr>
          <w:rFonts w:ascii="Times New Roman" w:hAnsi="Times New Roman"/>
          <w:color w:val="000000"/>
          <w:sz w:val="20"/>
          <w:lang w:val="en-CA"/>
        </w:rPr>
        <w:t xml:space="preserve"> </w:t>
      </w:r>
      <w:r w:rsidR="00B01C86" w:rsidRPr="00303BCF">
        <w:rPr>
          <w:rFonts w:ascii="Times New Roman" w:hAnsi="Times New Roman"/>
          <w:color w:val="000000"/>
          <w:sz w:val="20"/>
          <w:lang w:val="en-CA"/>
        </w:rPr>
        <w:t>is subject to the Agreement between Contractor an</w:t>
      </w:r>
      <w:r>
        <w:rPr>
          <w:rFonts w:ascii="Times New Roman" w:hAnsi="Times New Roman"/>
          <w:color w:val="000000"/>
          <w:sz w:val="20"/>
          <w:lang w:val="en-CA"/>
        </w:rPr>
        <w:t xml:space="preserve">d the </w:t>
      </w:r>
      <w:r w:rsidR="009D73A1">
        <w:rPr>
          <w:rFonts w:ascii="Times New Roman" w:hAnsi="Times New Roman"/>
          <w:color w:val="000000"/>
          <w:sz w:val="20"/>
          <w:lang w:val="en-CA"/>
        </w:rPr>
        <w:t>Judicial Council</w:t>
      </w:r>
      <w:r>
        <w:rPr>
          <w:rFonts w:ascii="Times New Roman" w:hAnsi="Times New Roman"/>
          <w:color w:val="000000"/>
          <w:sz w:val="20"/>
          <w:lang w:val="en-CA"/>
        </w:rPr>
        <w:t>. By executing this Statement of Work</w:t>
      </w:r>
      <w:r w:rsidR="00B01C86" w:rsidRPr="00303BCF">
        <w:rPr>
          <w:rFonts w:ascii="Times New Roman" w:hAnsi="Times New Roman"/>
          <w:color w:val="000000"/>
          <w:sz w:val="20"/>
          <w:lang w:val="en-CA"/>
        </w:rPr>
        <w:t xml:space="preserve">, the </w:t>
      </w:r>
      <w:r w:rsidR="00881761">
        <w:rPr>
          <w:rFonts w:ascii="Times New Roman" w:hAnsi="Times New Roman"/>
          <w:color w:val="000000"/>
          <w:sz w:val="20"/>
          <w:lang w:val="en-CA"/>
        </w:rPr>
        <w:t>P</w:t>
      </w:r>
      <w:r w:rsidR="00B01C86" w:rsidRPr="00303BCF">
        <w:rPr>
          <w:rFonts w:ascii="Times New Roman" w:hAnsi="Times New Roman"/>
          <w:color w:val="000000"/>
          <w:sz w:val="20"/>
          <w:lang w:val="en-CA"/>
        </w:rPr>
        <w:t xml:space="preserve">arties agree to be bound by the terms and conditions set out in the Agreement with respect to the </w:t>
      </w:r>
      <w:r w:rsidR="007B5A52">
        <w:rPr>
          <w:rFonts w:ascii="Times New Roman" w:hAnsi="Times New Roman"/>
          <w:color w:val="000000"/>
          <w:sz w:val="20"/>
          <w:lang w:val="en-CA"/>
        </w:rPr>
        <w:t>Work</w:t>
      </w:r>
      <w:r w:rsidR="00B01C86" w:rsidRPr="00303BCF">
        <w:rPr>
          <w:rFonts w:ascii="Times New Roman" w:hAnsi="Times New Roman"/>
          <w:color w:val="000000"/>
          <w:sz w:val="20"/>
          <w:lang w:val="en-CA"/>
        </w:rPr>
        <w:t xml:space="preserve"> to be </w:t>
      </w:r>
      <w:r w:rsidR="002A55F9">
        <w:rPr>
          <w:rFonts w:ascii="Times New Roman" w:hAnsi="Times New Roman"/>
          <w:color w:val="000000"/>
          <w:sz w:val="20"/>
          <w:lang w:val="en-CA"/>
        </w:rPr>
        <w:t xml:space="preserve">provided </w:t>
      </w:r>
      <w:r>
        <w:rPr>
          <w:rFonts w:ascii="Times New Roman" w:hAnsi="Times New Roman"/>
          <w:color w:val="000000"/>
          <w:sz w:val="20"/>
          <w:lang w:val="en-CA"/>
        </w:rPr>
        <w:t>under this Statement of Work</w:t>
      </w:r>
      <w:r w:rsidR="00B01C86" w:rsidRPr="00303BCF">
        <w:rPr>
          <w:rFonts w:ascii="Times New Roman" w:hAnsi="Times New Roman"/>
          <w:color w:val="000000"/>
          <w:sz w:val="20"/>
          <w:lang w:val="en-CA"/>
        </w:rPr>
        <w:t>.</w:t>
      </w:r>
      <w:r w:rsidR="00B01C86" w:rsidRPr="00303BCF">
        <w:rPr>
          <w:rFonts w:ascii="Times New Roman" w:hAnsi="Times New Roman"/>
          <w:sz w:val="20"/>
          <w:lang w:val="en-CA"/>
        </w:rPr>
        <w:t xml:space="preserve"> </w:t>
      </w:r>
    </w:p>
    <w:p w14:paraId="10B5CF5A" w14:textId="77777777" w:rsidR="00B01C86" w:rsidRPr="00303BCF" w:rsidRDefault="00B01C86" w:rsidP="000114CB">
      <w:pPr>
        <w:tabs>
          <w:tab w:val="left" w:pos="360"/>
        </w:tabs>
        <w:spacing w:line="240" w:lineRule="auto"/>
        <w:rPr>
          <w:rFonts w:ascii="Times New Roman" w:hAnsi="Times New Roman"/>
          <w:b/>
          <w:sz w:val="20"/>
          <w:lang w:val="en-CA"/>
        </w:rPr>
      </w:pPr>
      <w:r w:rsidRPr="00303BCF">
        <w:rPr>
          <w:rFonts w:ascii="Times New Roman" w:hAnsi="Times New Roman"/>
          <w:b/>
          <w:sz w:val="20"/>
          <w:lang w:val="en-CA"/>
        </w:rPr>
        <w:t>1.</w:t>
      </w:r>
      <w:r w:rsidRPr="00303BCF">
        <w:rPr>
          <w:rFonts w:ascii="Times New Roman" w:hAnsi="Times New Roman"/>
          <w:b/>
          <w:sz w:val="20"/>
          <w:lang w:val="en-CA"/>
        </w:rPr>
        <w:tab/>
      </w:r>
      <w:r w:rsidRPr="00303BCF">
        <w:rPr>
          <w:rFonts w:ascii="Times New Roman" w:hAnsi="Times New Roman"/>
          <w:b/>
          <w:sz w:val="20"/>
          <w:u w:val="single"/>
          <w:lang w:val="en-CA"/>
        </w:rPr>
        <w:t>Term of this Statement of Work</w:t>
      </w:r>
      <w:r w:rsidRPr="00303BCF">
        <w:rPr>
          <w:rFonts w:ascii="Times New Roman" w:hAnsi="Times New Roman"/>
          <w:b/>
          <w:sz w:val="20"/>
          <w:lang w:val="en-CA"/>
        </w:rPr>
        <w:t>.</w:t>
      </w:r>
    </w:p>
    <w:p w14:paraId="29E07049" w14:textId="304DDBDD" w:rsidR="005B2DCA" w:rsidRPr="002432A3" w:rsidRDefault="00B01C86" w:rsidP="002432A3">
      <w:pPr>
        <w:spacing w:before="120" w:after="120" w:line="240" w:lineRule="auto"/>
        <w:rPr>
          <w:rFonts w:ascii="Times New Roman" w:hAnsi="Times New Roman"/>
          <w:color w:val="000000"/>
          <w:sz w:val="20"/>
          <w:lang w:val="en-CA"/>
        </w:rPr>
      </w:pPr>
      <w:r w:rsidRPr="00303BCF">
        <w:rPr>
          <w:rFonts w:ascii="Times New Roman" w:hAnsi="Times New Roman"/>
          <w:color w:val="000000"/>
          <w:sz w:val="20"/>
          <w:lang w:val="en-CA"/>
        </w:rPr>
        <w:t xml:space="preserve">The term of this Statement of Work will commence on </w:t>
      </w:r>
      <w:r w:rsidRPr="00303BCF">
        <w:rPr>
          <w:rFonts w:ascii="Times New Roman" w:hAnsi="Times New Roman"/>
          <w:i/>
          <w:color w:val="000000"/>
          <w:sz w:val="20"/>
          <w:lang w:val="en-CA"/>
        </w:rPr>
        <w:t>[</w:t>
      </w:r>
      <w:r w:rsidRPr="007A4810">
        <w:rPr>
          <w:rFonts w:ascii="Times New Roman" w:hAnsi="Times New Roman"/>
          <w:b/>
          <w:i/>
          <w:color w:val="000000"/>
          <w:sz w:val="20"/>
          <w:highlight w:val="yellow"/>
          <w:lang w:val="en-CA"/>
        </w:rPr>
        <w:t>INSERT DATE</w:t>
      </w:r>
      <w:r w:rsidRPr="00303BCF">
        <w:rPr>
          <w:rFonts w:ascii="Times New Roman" w:hAnsi="Times New Roman"/>
          <w:i/>
          <w:color w:val="000000"/>
          <w:sz w:val="20"/>
          <w:lang w:val="en-CA"/>
        </w:rPr>
        <w:t>]</w:t>
      </w:r>
      <w:r w:rsidRPr="00303BCF">
        <w:rPr>
          <w:rFonts w:ascii="Times New Roman" w:hAnsi="Times New Roman"/>
          <w:color w:val="000000"/>
          <w:sz w:val="20"/>
          <w:lang w:val="en-CA"/>
        </w:rPr>
        <w:t xml:space="preserve"> (the “</w:t>
      </w:r>
      <w:r w:rsidR="0044395C">
        <w:rPr>
          <w:rFonts w:ascii="Times New Roman" w:hAnsi="Times New Roman"/>
          <w:color w:val="000000"/>
          <w:sz w:val="20"/>
          <w:lang w:val="en-CA"/>
        </w:rPr>
        <w:t xml:space="preserve">SOW </w:t>
      </w:r>
      <w:r w:rsidRPr="00303BCF">
        <w:rPr>
          <w:rFonts w:ascii="Times New Roman" w:hAnsi="Times New Roman"/>
          <w:color w:val="000000"/>
          <w:sz w:val="20"/>
          <w:lang w:val="en-CA"/>
        </w:rPr>
        <w:t xml:space="preserve">Effective Date”) and will continue until </w:t>
      </w:r>
      <w:r w:rsidRPr="00303BCF">
        <w:rPr>
          <w:rFonts w:ascii="Times New Roman" w:hAnsi="Times New Roman"/>
          <w:i/>
          <w:color w:val="000000"/>
          <w:sz w:val="20"/>
          <w:lang w:val="en-CA"/>
        </w:rPr>
        <w:t>[</w:t>
      </w:r>
      <w:r w:rsidRPr="007A4810">
        <w:rPr>
          <w:rFonts w:ascii="Times New Roman" w:hAnsi="Times New Roman"/>
          <w:b/>
          <w:i/>
          <w:color w:val="000000"/>
          <w:sz w:val="20"/>
          <w:highlight w:val="yellow"/>
          <w:lang w:val="en-CA"/>
        </w:rPr>
        <w:t>INSERT DATE</w:t>
      </w:r>
      <w:r w:rsidR="00DD02EE">
        <w:rPr>
          <w:rFonts w:ascii="Times New Roman" w:hAnsi="Times New Roman"/>
          <w:i/>
          <w:color w:val="000000"/>
          <w:sz w:val="20"/>
          <w:lang w:val="en-CA"/>
        </w:rPr>
        <w:t>; ADD OPTIONS TO RENEW FOR ADDITIONAL TERMS, AS APPLICABLE</w:t>
      </w:r>
      <w:r w:rsidRPr="00303BCF">
        <w:rPr>
          <w:rFonts w:ascii="Times New Roman" w:hAnsi="Times New Roman"/>
          <w:i/>
          <w:color w:val="000000"/>
          <w:sz w:val="20"/>
          <w:lang w:val="en-CA"/>
        </w:rPr>
        <w:t xml:space="preserve">] </w:t>
      </w:r>
      <w:r w:rsidRPr="007A4810">
        <w:rPr>
          <w:rFonts w:ascii="Times New Roman" w:hAnsi="Times New Roman"/>
          <w:b/>
          <w:i/>
          <w:color w:val="000000"/>
          <w:sz w:val="20"/>
          <w:highlight w:val="yellow"/>
          <w:lang w:val="en-CA"/>
        </w:rPr>
        <w:t>OR</w:t>
      </w:r>
      <w:r w:rsidRPr="007A4810">
        <w:rPr>
          <w:rFonts w:ascii="Times New Roman" w:hAnsi="Times New Roman"/>
          <w:b/>
          <w:color w:val="000000"/>
          <w:sz w:val="20"/>
          <w:lang w:val="en-CA"/>
        </w:rPr>
        <w:t xml:space="preserve"> </w:t>
      </w:r>
      <w:r w:rsidRPr="00303BCF">
        <w:rPr>
          <w:rFonts w:ascii="Times New Roman" w:hAnsi="Times New Roman"/>
          <w:color w:val="000000"/>
          <w:sz w:val="20"/>
          <w:lang w:val="en-CA"/>
        </w:rPr>
        <w:t xml:space="preserve">all </w:t>
      </w:r>
      <w:r w:rsidR="007B5A52">
        <w:rPr>
          <w:rFonts w:ascii="Times New Roman" w:hAnsi="Times New Roman"/>
          <w:color w:val="000000"/>
          <w:sz w:val="20"/>
          <w:lang w:val="en-CA"/>
        </w:rPr>
        <w:t>Work</w:t>
      </w:r>
      <w:r w:rsidRPr="00303BCF">
        <w:rPr>
          <w:rFonts w:ascii="Times New Roman" w:hAnsi="Times New Roman"/>
          <w:color w:val="000000"/>
          <w:sz w:val="20"/>
          <w:lang w:val="en-CA"/>
        </w:rPr>
        <w:t xml:space="preserve"> </w:t>
      </w:r>
      <w:r w:rsidR="002A55F9">
        <w:rPr>
          <w:rFonts w:ascii="Times New Roman" w:hAnsi="Times New Roman"/>
          <w:color w:val="000000"/>
          <w:sz w:val="20"/>
          <w:lang w:val="en-CA"/>
        </w:rPr>
        <w:t xml:space="preserve">has </w:t>
      </w:r>
      <w:r w:rsidRPr="00303BCF">
        <w:rPr>
          <w:rFonts w:ascii="Times New Roman" w:hAnsi="Times New Roman"/>
          <w:color w:val="000000"/>
          <w:sz w:val="20"/>
          <w:lang w:val="en-CA"/>
        </w:rPr>
        <w:t xml:space="preserve">been </w:t>
      </w:r>
      <w:r w:rsidR="002A55F9">
        <w:rPr>
          <w:rFonts w:ascii="Times New Roman" w:hAnsi="Times New Roman"/>
          <w:color w:val="000000"/>
          <w:sz w:val="20"/>
          <w:lang w:val="en-CA"/>
        </w:rPr>
        <w:t xml:space="preserve">provided </w:t>
      </w:r>
      <w:r w:rsidRPr="00303BCF">
        <w:rPr>
          <w:rFonts w:ascii="Times New Roman" w:hAnsi="Times New Roman"/>
          <w:color w:val="000000"/>
          <w:sz w:val="20"/>
          <w:lang w:val="en-CA"/>
        </w:rPr>
        <w:t xml:space="preserve">by Contractor and accepted by the </w:t>
      </w:r>
      <w:r w:rsidR="009D73A1">
        <w:rPr>
          <w:rFonts w:ascii="Times New Roman" w:hAnsi="Times New Roman"/>
          <w:color w:val="000000"/>
          <w:sz w:val="20"/>
          <w:lang w:val="en-CA"/>
        </w:rPr>
        <w:t>Judicial Council</w:t>
      </w:r>
      <w:r w:rsidRPr="00303BCF">
        <w:rPr>
          <w:rFonts w:ascii="Times New Roman" w:hAnsi="Times New Roman"/>
          <w:color w:val="000000"/>
          <w:sz w:val="20"/>
          <w:lang w:val="en-CA"/>
        </w:rPr>
        <w:t xml:space="preserv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19B55030" w:rsidR="00B01C86" w:rsidRPr="00303BCF" w:rsidRDefault="00B01C86" w:rsidP="000114CB">
      <w:pPr>
        <w:numPr>
          <w:ilvl w:val="12"/>
          <w:numId w:val="0"/>
        </w:numPr>
        <w:tabs>
          <w:tab w:val="left" w:pos="360"/>
        </w:tabs>
        <w:spacing w:line="240" w:lineRule="auto"/>
        <w:rPr>
          <w:rFonts w:ascii="Times New Roman" w:hAnsi="Times New Roman"/>
          <w:b/>
          <w:sz w:val="20"/>
          <w:lang w:val="en-CA"/>
        </w:rPr>
      </w:pPr>
      <w:r w:rsidRPr="00303BCF">
        <w:rPr>
          <w:rFonts w:ascii="Times New Roman" w:hAnsi="Times New Roman"/>
          <w:b/>
          <w:sz w:val="20"/>
          <w:lang w:val="en-CA"/>
        </w:rPr>
        <w:t>2.</w:t>
      </w:r>
      <w:r w:rsidRPr="00303BCF">
        <w:rPr>
          <w:rFonts w:ascii="Times New Roman" w:hAnsi="Times New Roman"/>
          <w:b/>
          <w:sz w:val="20"/>
          <w:lang w:val="en-CA"/>
        </w:rPr>
        <w:tab/>
      </w:r>
      <w:r w:rsidR="009D73A1">
        <w:rPr>
          <w:rFonts w:ascii="Times New Roman" w:hAnsi="Times New Roman"/>
          <w:b/>
          <w:sz w:val="20"/>
          <w:u w:val="single"/>
          <w:lang w:val="en-CA"/>
        </w:rPr>
        <w:t>Judicial Council</w:t>
      </w:r>
      <w:r w:rsidRPr="00303BCF">
        <w:rPr>
          <w:rFonts w:ascii="Times New Roman" w:hAnsi="Times New Roman"/>
          <w:b/>
          <w:sz w:val="20"/>
          <w:u w:val="single"/>
          <w:lang w:val="en-CA"/>
        </w:rPr>
        <w:t xml:space="preserve">’s Requirements and Description of </w:t>
      </w:r>
      <w:r w:rsidR="00322692">
        <w:rPr>
          <w:rFonts w:ascii="Times New Roman" w:hAnsi="Times New Roman"/>
          <w:b/>
          <w:sz w:val="20"/>
          <w:u w:val="single"/>
          <w:lang w:val="en-CA"/>
        </w:rPr>
        <w:t xml:space="preserve">the </w:t>
      </w:r>
      <w:r w:rsidR="007B5A52">
        <w:rPr>
          <w:rFonts w:ascii="Times New Roman" w:hAnsi="Times New Roman"/>
          <w:b/>
          <w:sz w:val="20"/>
          <w:u w:val="single"/>
          <w:lang w:val="en-CA"/>
        </w:rPr>
        <w:t>Work</w:t>
      </w:r>
      <w:r w:rsidRPr="00303BCF">
        <w:rPr>
          <w:rFonts w:ascii="Times New Roman" w:hAnsi="Times New Roman"/>
          <w:b/>
          <w:sz w:val="20"/>
          <w:lang w:val="en-CA"/>
        </w:rPr>
        <w:t>.</w:t>
      </w:r>
    </w:p>
    <w:p w14:paraId="0DA359B8" w14:textId="66195A69" w:rsidR="00454025" w:rsidRDefault="009D73A1" w:rsidP="009D73A1">
      <w:pPr>
        <w:numPr>
          <w:ilvl w:val="12"/>
          <w:numId w:val="0"/>
        </w:numPr>
        <w:spacing w:before="120" w:line="240" w:lineRule="auto"/>
        <w:rPr>
          <w:rFonts w:ascii="Times New Roman" w:hAnsi="Times New Roman"/>
          <w:b/>
          <w:i/>
          <w:sz w:val="20"/>
          <w:lang w:val="en-CA"/>
        </w:rPr>
      </w:pPr>
      <w:r>
        <w:rPr>
          <w:rFonts w:ascii="Times New Roman" w:hAnsi="Times New Roman"/>
          <w:b/>
          <w:i/>
          <w:sz w:val="20"/>
          <w:highlight w:val="yellow"/>
          <w:lang w:val="en-CA"/>
        </w:rPr>
        <w:tab/>
      </w:r>
      <w:r w:rsidRPr="009D73A1">
        <w:rPr>
          <w:rFonts w:ascii="Times New Roman" w:hAnsi="Times New Roman"/>
          <w:b/>
          <w:i/>
          <w:sz w:val="20"/>
          <w:highlight w:val="yellow"/>
          <w:lang w:val="en-CA"/>
        </w:rPr>
        <w:t>Incorporated from the Request for Proposal</w:t>
      </w:r>
    </w:p>
    <w:p w14:paraId="75AE680D" w14:textId="77777777" w:rsidR="009D73A1" w:rsidRDefault="009D73A1" w:rsidP="009D73A1">
      <w:pPr>
        <w:numPr>
          <w:ilvl w:val="12"/>
          <w:numId w:val="0"/>
        </w:numPr>
        <w:spacing w:before="120" w:line="240" w:lineRule="auto"/>
        <w:rPr>
          <w:rFonts w:ascii="Times New Roman" w:hAnsi="Times New Roman"/>
          <w:b/>
          <w:i/>
          <w:sz w:val="20"/>
          <w:lang w:val="en-CA"/>
        </w:rPr>
      </w:pPr>
    </w:p>
    <w:p w14:paraId="3EDAA8DE" w14:textId="77777777" w:rsidR="009D73A1" w:rsidRDefault="009D73A1" w:rsidP="009D73A1">
      <w:pPr>
        <w:numPr>
          <w:ilvl w:val="12"/>
          <w:numId w:val="0"/>
        </w:numPr>
        <w:spacing w:before="120" w:line="240" w:lineRule="auto"/>
        <w:rPr>
          <w:rFonts w:ascii="Times New Roman" w:hAnsi="Times New Roman"/>
          <w:b/>
          <w:i/>
          <w:sz w:val="20"/>
          <w:lang w:val="en-CA"/>
        </w:rPr>
      </w:pPr>
    </w:p>
    <w:p w14:paraId="658D2716" w14:textId="77777777" w:rsidR="009D73A1" w:rsidRPr="007A4810" w:rsidRDefault="009D73A1" w:rsidP="009D73A1">
      <w:pPr>
        <w:numPr>
          <w:ilvl w:val="12"/>
          <w:numId w:val="0"/>
        </w:numPr>
        <w:spacing w:before="120" w:line="240" w:lineRule="auto"/>
        <w:rPr>
          <w:rFonts w:ascii="Times New Roman" w:hAnsi="Times New Roman"/>
          <w:b/>
          <w:i/>
          <w:sz w:val="20"/>
          <w:lang w:val="en-CA"/>
        </w:rPr>
      </w:pPr>
    </w:p>
    <w:p w14:paraId="4EB5A882" w14:textId="77777777" w:rsidR="00B01C86" w:rsidRPr="00303BCF" w:rsidRDefault="00B01C86" w:rsidP="000114CB">
      <w:pPr>
        <w:numPr>
          <w:ilvl w:val="12"/>
          <w:numId w:val="0"/>
        </w:numPr>
        <w:tabs>
          <w:tab w:val="left" w:pos="360"/>
        </w:tabs>
        <w:spacing w:line="240" w:lineRule="auto"/>
        <w:rPr>
          <w:rFonts w:ascii="Times New Roman" w:hAnsi="Times New Roman"/>
          <w:b/>
          <w:sz w:val="20"/>
          <w:lang w:val="en-CA"/>
        </w:rPr>
      </w:pPr>
      <w:r w:rsidRPr="00303BCF">
        <w:rPr>
          <w:rFonts w:ascii="Times New Roman" w:hAnsi="Times New Roman"/>
          <w:b/>
          <w:sz w:val="20"/>
          <w:lang w:val="en-CA"/>
        </w:rPr>
        <w:t>3.</w:t>
      </w:r>
      <w:r w:rsidRPr="00303BCF">
        <w:rPr>
          <w:rFonts w:ascii="Times New Roman" w:hAnsi="Times New Roman"/>
          <w:b/>
          <w:sz w:val="20"/>
          <w:lang w:val="en-CA"/>
        </w:rPr>
        <w:tab/>
      </w:r>
      <w:r w:rsidR="0019126E">
        <w:rPr>
          <w:rFonts w:ascii="Times New Roman" w:hAnsi="Times New Roman"/>
          <w:b/>
          <w:sz w:val="20"/>
          <w:u w:val="single"/>
          <w:lang w:val="en-CA"/>
        </w:rPr>
        <w:t xml:space="preserve">Schedule </w:t>
      </w:r>
      <w:r w:rsidRPr="00303BCF">
        <w:rPr>
          <w:rFonts w:ascii="Times New Roman" w:hAnsi="Times New Roman"/>
          <w:b/>
          <w:sz w:val="20"/>
          <w:u w:val="single"/>
          <w:lang w:val="en-CA"/>
        </w:rPr>
        <w:t>and Date(s) of Delivery</w:t>
      </w:r>
      <w:r w:rsidRPr="00303BCF">
        <w:rPr>
          <w:rFonts w:ascii="Times New Roman" w:hAnsi="Times New Roman"/>
          <w:b/>
          <w:sz w:val="20"/>
          <w:lang w:val="en-CA"/>
        </w:rPr>
        <w:t>.</w:t>
      </w:r>
    </w:p>
    <w:p w14:paraId="2A0E53B4" w14:textId="77777777" w:rsidR="00464D98" w:rsidRPr="002D1988" w:rsidRDefault="00B01C86" w:rsidP="002D1988">
      <w:pPr>
        <w:numPr>
          <w:ilvl w:val="12"/>
          <w:numId w:val="0"/>
        </w:numPr>
        <w:spacing w:after="120" w:line="240" w:lineRule="auto"/>
        <w:rPr>
          <w:rFonts w:ascii="Times New Roman" w:hAnsi="Times New Roman"/>
          <w:b/>
          <w:i/>
          <w:sz w:val="20"/>
          <w:lang w:val="en-CA"/>
        </w:rPr>
      </w:pPr>
      <w:r w:rsidRPr="007A4810">
        <w:rPr>
          <w:rFonts w:ascii="Times New Roman" w:hAnsi="Times New Roman"/>
          <w:b/>
          <w:i/>
          <w:color w:val="000000"/>
          <w:sz w:val="20"/>
          <w:highlight w:val="yellow"/>
          <w:lang w:val="en-CA"/>
        </w:rPr>
        <w:t xml:space="preserve">[SECTION INSTRUCTIONS: insert chart with dates for completion of tasks relating to </w:t>
      </w:r>
      <w:r w:rsidR="00904E5C" w:rsidRPr="007A4810">
        <w:rPr>
          <w:rFonts w:ascii="Times New Roman" w:hAnsi="Times New Roman"/>
          <w:b/>
          <w:i/>
          <w:color w:val="000000"/>
          <w:sz w:val="20"/>
          <w:highlight w:val="yellow"/>
          <w:lang w:val="en-CA"/>
        </w:rPr>
        <w:t xml:space="preserve">goods, services </w:t>
      </w:r>
      <w:r w:rsidRPr="007A4810">
        <w:rPr>
          <w:rFonts w:ascii="Times New Roman" w:hAnsi="Times New Roman"/>
          <w:b/>
          <w:i/>
          <w:color w:val="000000"/>
          <w:sz w:val="20"/>
          <w:highlight w:val="yellow"/>
          <w:lang w:val="en-CA"/>
        </w:rPr>
        <w:t>and delivery dates/milestones for Deliverables</w:t>
      </w:r>
      <w:r w:rsidRPr="007A4810">
        <w:rPr>
          <w:rFonts w:ascii="Times New Roman" w:hAnsi="Times New Roman"/>
          <w:b/>
          <w:i/>
          <w:color w:val="000000"/>
          <w:sz w:val="20"/>
          <w:lang w:val="en-CA"/>
        </w:rPr>
        <w:t>]</w:t>
      </w:r>
    </w:p>
    <w:p w14:paraId="02ADD704" w14:textId="77777777" w:rsidR="00B01C86" w:rsidRPr="00303BCF" w:rsidRDefault="00B01C86" w:rsidP="000114CB">
      <w:pPr>
        <w:spacing w:line="240" w:lineRule="auto"/>
        <w:ind w:right="-720"/>
        <w:rPr>
          <w:rFonts w:ascii="Times New Roman" w:hAnsi="Times New Roman"/>
          <w:sz w:val="20"/>
          <w:lang w:val="en-CA"/>
        </w:rPr>
      </w:pPr>
      <w:r w:rsidRPr="00303BCF">
        <w:rPr>
          <w:rFonts w:ascii="Times New Roman" w:hAnsi="Times New Roman"/>
          <w:b/>
          <w:sz w:val="20"/>
          <w:lang w:val="en-CA"/>
        </w:rPr>
        <w:t>BY SIGNING BELOW</w:t>
      </w:r>
      <w:r w:rsidRPr="00303BCF">
        <w:rPr>
          <w:rFonts w:ascii="Times New Roman" w:hAnsi="Times New Roman"/>
          <w:sz w:val="20"/>
          <w:lang w:val="en-CA"/>
        </w:rPr>
        <w:t xml:space="preserve">, the </w:t>
      </w:r>
      <w:r w:rsidR="00881761">
        <w:rPr>
          <w:rFonts w:ascii="Times New Roman" w:hAnsi="Times New Roman"/>
          <w:sz w:val="20"/>
          <w:lang w:val="en-CA"/>
        </w:rPr>
        <w:t>P</w:t>
      </w:r>
      <w:r w:rsidRPr="00303BCF">
        <w:rPr>
          <w:rFonts w:ascii="Times New Roman" w:hAnsi="Times New Roman"/>
          <w:sz w:val="20"/>
          <w:lang w:val="en-CA"/>
        </w:rPr>
        <w:t xml:space="preserve">arties agree to be bound by the terms of this Statement of Work as of the </w:t>
      </w:r>
      <w:r w:rsidR="00542AB7">
        <w:rPr>
          <w:rFonts w:ascii="Times New Roman" w:hAnsi="Times New Roman"/>
          <w:sz w:val="20"/>
          <w:lang w:val="en-CA"/>
        </w:rPr>
        <w:t xml:space="preserve">SOW </w:t>
      </w:r>
      <w:r w:rsidRPr="00303BCF">
        <w:rPr>
          <w:rFonts w:ascii="Times New Roman" w:hAnsi="Times New Roman"/>
          <w:sz w:val="20"/>
          <w:lang w:val="en-CA"/>
        </w:rPr>
        <w:t>Effective Date.</w:t>
      </w:r>
    </w:p>
    <w:p w14:paraId="621E77E3" w14:textId="23C9C2DC" w:rsidR="00B01C86" w:rsidRPr="00303BCF" w:rsidRDefault="006A1C2D" w:rsidP="000114CB">
      <w:pPr>
        <w:tabs>
          <w:tab w:val="left" w:pos="5040"/>
        </w:tabs>
        <w:spacing w:line="240" w:lineRule="auto"/>
        <w:ind w:right="-720"/>
        <w:rPr>
          <w:rFonts w:ascii="Times New Roman" w:hAnsi="Times New Roman"/>
          <w:b/>
          <w:sz w:val="20"/>
          <w:lang w:val="en-CA"/>
        </w:rPr>
      </w:pPr>
      <w:r>
        <w:rPr>
          <w:rFonts w:ascii="Times New Roman" w:hAnsi="Times New Roman"/>
          <w:b/>
          <w:sz w:val="20"/>
          <w:lang w:val="en-CA"/>
        </w:rPr>
        <w:t>[</w:t>
      </w:r>
      <w:r w:rsidRPr="006A1C2D">
        <w:rPr>
          <w:rFonts w:ascii="Times New Roman" w:hAnsi="Times New Roman"/>
          <w:b/>
          <w:sz w:val="20"/>
          <w:highlight w:val="yellow"/>
          <w:lang w:val="en-CA"/>
        </w:rPr>
        <w:t xml:space="preserve">NAME OF </w:t>
      </w:r>
      <w:r w:rsidR="009D73A1">
        <w:rPr>
          <w:rFonts w:ascii="Times New Roman" w:hAnsi="Times New Roman"/>
          <w:b/>
          <w:sz w:val="20"/>
          <w:highlight w:val="yellow"/>
          <w:lang w:val="en-CA"/>
        </w:rPr>
        <w:t>Judicial Council</w:t>
      </w:r>
      <w:r>
        <w:rPr>
          <w:rFonts w:ascii="Times New Roman" w:hAnsi="Times New Roman"/>
          <w:b/>
          <w:sz w:val="20"/>
          <w:lang w:val="en-CA"/>
        </w:rPr>
        <w:t>]</w:t>
      </w:r>
      <w:r w:rsidR="00B01C86" w:rsidRPr="00303BCF">
        <w:rPr>
          <w:rFonts w:ascii="Times New Roman" w:hAnsi="Times New Roman"/>
          <w:b/>
          <w:sz w:val="20"/>
          <w:lang w:val="en-CA"/>
        </w:rPr>
        <w:tab/>
        <w:t>[</w:t>
      </w:r>
      <w:r w:rsidR="00B01C86" w:rsidRPr="00303BCF">
        <w:rPr>
          <w:rFonts w:ascii="Times New Roman" w:hAnsi="Times New Roman"/>
          <w:b/>
          <w:sz w:val="20"/>
          <w:highlight w:val="yellow"/>
          <w:lang w:val="en-CA"/>
        </w:rPr>
        <w:t>NAME OF CONTRACTOR</w:t>
      </w:r>
      <w:r w:rsidR="00B01C86" w:rsidRPr="00303BCF">
        <w:rPr>
          <w:rFonts w:ascii="Times New Roman" w:hAnsi="Times New Roman"/>
          <w:b/>
          <w:sz w:val="20"/>
          <w:lang w:val="en-CA"/>
        </w:rPr>
        <w:t>]</w:t>
      </w:r>
    </w:p>
    <w:p w14:paraId="45EA2B97" w14:textId="77777777" w:rsidR="00B01C86" w:rsidRPr="00DD470B" w:rsidRDefault="00B01C86" w:rsidP="000114CB">
      <w:pPr>
        <w:tabs>
          <w:tab w:val="left" w:pos="0"/>
        </w:tabs>
        <w:spacing w:line="240" w:lineRule="auto"/>
        <w:ind w:right="-378"/>
        <w:rPr>
          <w:rFonts w:ascii="Times New Roman" w:hAnsi="Times New Roman"/>
          <w:sz w:val="20"/>
          <w:u w:val="single"/>
          <w:lang w:val="en-CA"/>
        </w:rPr>
      </w:pPr>
      <w:r w:rsidRPr="00303BCF">
        <w:rPr>
          <w:rFonts w:ascii="Times New Roman" w:hAnsi="Times New Roman"/>
          <w:sz w:val="20"/>
          <w:lang w:val="en-CA"/>
        </w:rPr>
        <w:t>Signature:</w:t>
      </w:r>
      <w:r w:rsidRPr="00303BCF">
        <w:rPr>
          <w:rFonts w:ascii="Times New Roman" w:hAnsi="Times New Roman"/>
          <w:sz w:val="20"/>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lang w:val="en-CA"/>
        </w:rPr>
        <w:tab/>
        <w:t>Signature:</w:t>
      </w:r>
      <w:r w:rsidRPr="00303BCF">
        <w:rPr>
          <w:rFonts w:ascii="Times New Roman" w:hAnsi="Times New Roman"/>
          <w:sz w:val="20"/>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p>
    <w:p w14:paraId="43970E75" w14:textId="77777777" w:rsidR="00B01C86" w:rsidRPr="00303BCF" w:rsidRDefault="00B01C86" w:rsidP="000114CB">
      <w:pPr>
        <w:tabs>
          <w:tab w:val="left" w:pos="0"/>
        </w:tabs>
        <w:spacing w:line="240" w:lineRule="auto"/>
        <w:ind w:right="-378"/>
        <w:rPr>
          <w:rFonts w:ascii="Times New Roman" w:hAnsi="Times New Roman"/>
          <w:sz w:val="20"/>
          <w:lang w:val="en-CA"/>
        </w:rPr>
      </w:pPr>
      <w:r w:rsidRPr="00303BCF">
        <w:rPr>
          <w:rFonts w:ascii="Times New Roman" w:hAnsi="Times New Roman"/>
          <w:sz w:val="20"/>
          <w:lang w:val="en-CA"/>
        </w:rPr>
        <w:t>Name Printed:</w:t>
      </w:r>
      <w:r w:rsidRPr="00303BCF">
        <w:rPr>
          <w:rFonts w:ascii="Times New Roman" w:hAnsi="Times New Roman"/>
          <w:sz w:val="20"/>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lang w:val="en-CA"/>
        </w:rPr>
        <w:tab/>
        <w:t>Name Printed:</w:t>
      </w:r>
      <w:r w:rsidRPr="00303BCF">
        <w:rPr>
          <w:rFonts w:ascii="Times New Roman" w:hAnsi="Times New Roman"/>
          <w:sz w:val="20"/>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headerReference w:type="default" r:id="rId8"/>
          <w:footerReference w:type="default" r:id="rId9"/>
          <w:pgSz w:w="12240" w:h="15840"/>
          <w:pgMar w:top="1152" w:right="1440" w:bottom="1296" w:left="1440" w:header="720" w:footer="720" w:gutter="0"/>
          <w:pgNumType w:start="1"/>
          <w:cols w:space="720"/>
          <w:docGrid w:linePitch="360"/>
        </w:sectPr>
      </w:pPr>
      <w:r w:rsidRPr="00303BCF">
        <w:rPr>
          <w:rFonts w:ascii="Times New Roman" w:hAnsi="Times New Roman"/>
          <w:sz w:val="20"/>
          <w:lang w:val="en-CA"/>
        </w:rPr>
        <w:t>Title:</w:t>
      </w:r>
      <w:r w:rsidRPr="00303BCF">
        <w:rPr>
          <w:rFonts w:ascii="Times New Roman" w:hAnsi="Times New Roman"/>
          <w:sz w:val="20"/>
          <w:lang w:val="en-CA"/>
        </w:rPr>
        <w:tab/>
      </w:r>
      <w:r w:rsidRPr="00303BCF">
        <w:rPr>
          <w:rFonts w:ascii="Times New Roman" w:hAnsi="Times New Roman"/>
          <w:sz w:val="20"/>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lang w:val="en-CA"/>
        </w:rPr>
        <w:tab/>
        <w:t>Title:</w:t>
      </w:r>
      <w:r w:rsidRPr="00303BCF">
        <w:rPr>
          <w:rFonts w:ascii="Times New Roman" w:hAnsi="Times New Roman"/>
          <w:sz w:val="20"/>
          <w:lang w:val="en-CA"/>
        </w:rPr>
        <w:tab/>
      </w:r>
      <w:r w:rsidRPr="00303BCF">
        <w:rPr>
          <w:rFonts w:ascii="Times New Roman" w:hAnsi="Times New Roman"/>
          <w:sz w:val="20"/>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r w:rsidRPr="00303BCF">
        <w:rPr>
          <w:rFonts w:ascii="Times New Roman" w:hAnsi="Times New Roman"/>
          <w:sz w:val="20"/>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Default="008F19C0" w:rsidP="000114CB">
      <w:pPr>
        <w:spacing w:line="240" w:lineRule="auto"/>
        <w:jc w:val="center"/>
        <w:rPr>
          <w:rFonts w:ascii="Times New Roman" w:hAnsi="Times New Roman"/>
          <w:b/>
          <w:sz w:val="20"/>
        </w:rPr>
      </w:pPr>
      <w:r w:rsidRPr="00303BCF">
        <w:rPr>
          <w:rFonts w:ascii="Times New Roman" w:hAnsi="Times New Roman"/>
          <w:b/>
          <w:sz w:val="20"/>
          <w:u w:val="single"/>
        </w:rPr>
        <w:t xml:space="preserve">APPENDIX </w:t>
      </w:r>
      <w:r w:rsidR="00D60FF0" w:rsidRPr="00303BCF">
        <w:rPr>
          <w:rFonts w:ascii="Times New Roman" w:hAnsi="Times New Roman"/>
          <w:b/>
          <w:sz w:val="20"/>
          <w:u w:val="single"/>
        </w:rPr>
        <w:t>B</w:t>
      </w:r>
      <w:r w:rsidR="00B004E6">
        <w:rPr>
          <w:rFonts w:ascii="Times New Roman" w:hAnsi="Times New Roman"/>
          <w:b/>
          <w:sz w:val="20"/>
          <w:u w:val="single"/>
        </w:rPr>
        <w:t xml:space="preserve">: </w:t>
      </w:r>
      <w:r w:rsidRPr="00303BCF">
        <w:rPr>
          <w:rFonts w:ascii="Times New Roman" w:hAnsi="Times New Roman"/>
          <w:b/>
          <w:sz w:val="20"/>
        </w:rPr>
        <w:t>Pricing and Payment</w:t>
      </w:r>
    </w:p>
    <w:p w14:paraId="73215A0B" w14:textId="77777777" w:rsidR="009D73A1" w:rsidRPr="00B004E6" w:rsidRDefault="009D73A1" w:rsidP="000114CB">
      <w:pPr>
        <w:spacing w:line="240" w:lineRule="auto"/>
        <w:jc w:val="center"/>
        <w:rPr>
          <w:rFonts w:ascii="Times New Roman" w:hAnsi="Times New Roman"/>
          <w:b/>
          <w:sz w:val="20"/>
          <w:u w:val="single"/>
        </w:rPr>
      </w:pPr>
    </w:p>
    <w:p w14:paraId="476A25BD" w14:textId="20BAE3DF" w:rsidR="009D73A1" w:rsidRPr="004B7961" w:rsidRDefault="009D73A1" w:rsidP="00B004E6">
      <w:pPr>
        <w:spacing w:after="120" w:line="240" w:lineRule="auto"/>
        <w:rPr>
          <w:rFonts w:ascii="Times New Roman" w:hAnsi="Times New Roman"/>
          <w:b/>
          <w:i/>
          <w:sz w:val="20"/>
        </w:rPr>
      </w:pPr>
    </w:p>
    <w:p w14:paraId="24340292" w14:textId="1C1A9FD8" w:rsidR="00605615" w:rsidRPr="004B7961" w:rsidRDefault="00490B1A" w:rsidP="00D16791">
      <w:pPr>
        <w:pStyle w:val="ListParagraph"/>
        <w:numPr>
          <w:ilvl w:val="0"/>
          <w:numId w:val="43"/>
        </w:numPr>
        <w:spacing w:line="240" w:lineRule="auto"/>
        <w:ind w:left="0" w:firstLine="0"/>
        <w:rPr>
          <w:rFonts w:ascii="Times New Roman" w:hAnsi="Times New Roman"/>
          <w:b/>
          <w:bCs/>
          <w:sz w:val="20"/>
        </w:rPr>
      </w:pPr>
      <w:r w:rsidRPr="00303BCF">
        <w:rPr>
          <w:rFonts w:ascii="Times New Roman" w:hAnsi="Times New Roman"/>
          <w:b/>
          <w:bCs/>
          <w:sz w:val="20"/>
          <w:u w:val="single"/>
        </w:rPr>
        <w:t>Fees</w:t>
      </w:r>
      <w:r w:rsidRPr="00303BCF">
        <w:rPr>
          <w:rFonts w:ascii="Times New Roman" w:hAnsi="Times New Roman"/>
          <w:b/>
          <w:bCs/>
          <w:sz w:val="20"/>
        </w:rPr>
        <w:t xml:space="preserve">. </w:t>
      </w:r>
      <w:r w:rsidR="00B004E6">
        <w:rPr>
          <w:rFonts w:ascii="Times New Roman" w:hAnsi="Times New Roman"/>
          <w:b/>
          <w:bCs/>
          <w:sz w:val="20"/>
        </w:rPr>
        <w:t xml:space="preserve"> </w:t>
      </w:r>
      <w:r w:rsidRPr="00B004E6">
        <w:rPr>
          <w:rFonts w:ascii="Times New Roman" w:hAnsi="Times New Roman"/>
          <w:sz w:val="20"/>
        </w:rPr>
        <w:t xml:space="preserve">In consideration of and subject to the satisfactory performance </w:t>
      </w:r>
      <w:r w:rsidR="002A55F9" w:rsidRPr="00B004E6">
        <w:rPr>
          <w:rFonts w:ascii="Times New Roman" w:hAnsi="Times New Roman"/>
          <w:sz w:val="20"/>
        </w:rPr>
        <w:t xml:space="preserve">and delivery </w:t>
      </w:r>
      <w:r w:rsidRPr="00B004E6">
        <w:rPr>
          <w:rFonts w:ascii="Times New Roman" w:hAnsi="Times New Roman"/>
          <w:sz w:val="20"/>
        </w:rPr>
        <w:t xml:space="preserve">by Contractor of the </w:t>
      </w:r>
      <w:r w:rsidR="007B5A52" w:rsidRPr="00B004E6">
        <w:rPr>
          <w:rFonts w:ascii="Times New Roman" w:hAnsi="Times New Roman"/>
          <w:sz w:val="20"/>
        </w:rPr>
        <w:t>Work</w:t>
      </w:r>
      <w:r w:rsidRPr="00B004E6">
        <w:rPr>
          <w:rFonts w:ascii="Times New Roman" w:hAnsi="Times New Roman"/>
          <w:sz w:val="20"/>
        </w:rPr>
        <w:t xml:space="preserve">, the </w:t>
      </w:r>
      <w:r w:rsidR="009D73A1">
        <w:rPr>
          <w:rFonts w:ascii="Times New Roman" w:hAnsi="Times New Roman"/>
          <w:sz w:val="20"/>
        </w:rPr>
        <w:t>Judicial Council</w:t>
      </w:r>
      <w:r w:rsidRPr="00B004E6">
        <w:rPr>
          <w:rFonts w:ascii="Times New Roman" w:hAnsi="Times New Roman"/>
          <w:sz w:val="20"/>
        </w:rPr>
        <w:t xml:space="preserve"> shall pay to Contractor the</w:t>
      </w:r>
      <w:r w:rsidR="00FD57B0" w:rsidRPr="00B004E6">
        <w:rPr>
          <w:rFonts w:ascii="Times New Roman" w:hAnsi="Times New Roman"/>
          <w:sz w:val="20"/>
        </w:rPr>
        <w:t xml:space="preserve"> </w:t>
      </w:r>
      <w:r w:rsidR="001E09E1" w:rsidRPr="00B004E6">
        <w:rPr>
          <w:rFonts w:ascii="Times New Roman" w:hAnsi="Times New Roman"/>
          <w:sz w:val="20"/>
        </w:rPr>
        <w:t xml:space="preserve">fees </w:t>
      </w:r>
      <w:r w:rsidR="00FD57B0" w:rsidRPr="00B004E6">
        <w:rPr>
          <w:rFonts w:ascii="Times New Roman" w:hAnsi="Times New Roman"/>
          <w:sz w:val="20"/>
        </w:rPr>
        <w:t xml:space="preserve">as </w:t>
      </w:r>
      <w:r w:rsidRPr="00B004E6">
        <w:rPr>
          <w:rFonts w:ascii="Times New Roman" w:hAnsi="Times New Roman"/>
          <w:sz w:val="20"/>
        </w:rPr>
        <w:t xml:space="preserve">set forth in </w:t>
      </w:r>
      <w:r w:rsidR="00D2734C" w:rsidRPr="00B004E6">
        <w:rPr>
          <w:rFonts w:ascii="Times New Roman" w:hAnsi="Times New Roman"/>
          <w:sz w:val="20"/>
        </w:rPr>
        <w:t xml:space="preserve">this </w:t>
      </w:r>
      <w:r w:rsidRPr="00B004E6">
        <w:rPr>
          <w:rFonts w:ascii="Times New Roman" w:hAnsi="Times New Roman"/>
          <w:sz w:val="20"/>
        </w:rPr>
        <w:t>Appendix B.  Except as expressly set forth in this Appendix B</w:t>
      </w:r>
      <w:r w:rsidR="00635EFB" w:rsidRPr="00B004E6">
        <w:rPr>
          <w:rFonts w:ascii="Times New Roman" w:hAnsi="Times New Roman"/>
          <w:sz w:val="20"/>
        </w:rPr>
        <w:t xml:space="preserve">: (i) </w:t>
      </w:r>
      <w:r w:rsidR="00994FB6" w:rsidRPr="00B004E6">
        <w:rPr>
          <w:rFonts w:ascii="Times New Roman" w:hAnsi="Times New Roman"/>
          <w:sz w:val="20"/>
        </w:rPr>
        <w:t xml:space="preserve">such fees </w:t>
      </w:r>
      <w:r w:rsidR="00635EFB" w:rsidRPr="00B004E6">
        <w:rPr>
          <w:rFonts w:ascii="Times New Roman" w:hAnsi="Times New Roman"/>
          <w:sz w:val="20"/>
        </w:rPr>
        <w:t xml:space="preserve">are the entire compensation for all </w:t>
      </w:r>
      <w:r w:rsidR="007B5A52" w:rsidRPr="00B004E6">
        <w:rPr>
          <w:rFonts w:ascii="Times New Roman" w:hAnsi="Times New Roman"/>
          <w:sz w:val="20"/>
        </w:rPr>
        <w:t>Work</w:t>
      </w:r>
      <w:r w:rsidR="00635EFB" w:rsidRPr="00B004E6">
        <w:rPr>
          <w:rFonts w:ascii="Times New Roman" w:hAnsi="Times New Roman"/>
          <w:sz w:val="20"/>
        </w:rPr>
        <w:t xml:space="preserve"> under this Agreement; and (ii) </w:t>
      </w:r>
      <w:r w:rsidRPr="00B004E6">
        <w:rPr>
          <w:rFonts w:ascii="Times New Roman" w:hAnsi="Times New Roman"/>
          <w:sz w:val="20"/>
        </w:rPr>
        <w:t xml:space="preserve">all expenses relating to the </w:t>
      </w:r>
      <w:r w:rsidR="007B5A52" w:rsidRPr="00B004E6">
        <w:rPr>
          <w:rFonts w:ascii="Times New Roman" w:hAnsi="Times New Roman"/>
          <w:sz w:val="20"/>
        </w:rPr>
        <w:t>Work</w:t>
      </w:r>
      <w:r w:rsidRPr="00B004E6">
        <w:rPr>
          <w:rFonts w:ascii="Times New Roman" w:hAnsi="Times New Roman"/>
          <w:sz w:val="20"/>
        </w:rPr>
        <w:t xml:space="preserve"> are included in </w:t>
      </w:r>
      <w:r w:rsidR="00994FB6" w:rsidRPr="00B004E6">
        <w:rPr>
          <w:rFonts w:ascii="Times New Roman" w:hAnsi="Times New Roman"/>
          <w:sz w:val="20"/>
        </w:rPr>
        <w:t xml:space="preserve">such fees </w:t>
      </w:r>
      <w:r w:rsidRPr="00B004E6">
        <w:rPr>
          <w:rFonts w:ascii="Times New Roman" w:hAnsi="Times New Roman"/>
          <w:sz w:val="20"/>
        </w:rPr>
        <w:t xml:space="preserve">and shall not be reimbursed by the </w:t>
      </w:r>
      <w:r w:rsidR="009D73A1">
        <w:rPr>
          <w:rFonts w:ascii="Times New Roman" w:hAnsi="Times New Roman"/>
          <w:sz w:val="20"/>
        </w:rPr>
        <w:t>Judicial Council</w:t>
      </w:r>
      <w:r w:rsidRPr="00B004E6">
        <w:rPr>
          <w:rFonts w:ascii="Times New Roman" w:hAnsi="Times New Roman"/>
          <w:sz w:val="20"/>
        </w:rPr>
        <w:t xml:space="preserve">.  The maximum amount payable to Contractor under this Agreement will not exceed the </w:t>
      </w:r>
      <w:r w:rsidR="006D1FC9" w:rsidRPr="00B004E6">
        <w:rPr>
          <w:rFonts w:ascii="Times New Roman" w:hAnsi="Times New Roman"/>
          <w:sz w:val="20"/>
        </w:rPr>
        <w:t xml:space="preserve">Contract </w:t>
      </w:r>
      <w:r w:rsidRPr="00B004E6">
        <w:rPr>
          <w:rFonts w:ascii="Times New Roman" w:hAnsi="Times New Roman"/>
          <w:sz w:val="20"/>
        </w:rPr>
        <w:t xml:space="preserve">Amount.  The </w:t>
      </w:r>
      <w:r w:rsidR="006D1FC9" w:rsidRPr="00B004E6">
        <w:rPr>
          <w:rFonts w:ascii="Times New Roman" w:hAnsi="Times New Roman"/>
          <w:sz w:val="20"/>
        </w:rPr>
        <w:t xml:space="preserve">Contract </w:t>
      </w:r>
      <w:r w:rsidRPr="00B004E6">
        <w:rPr>
          <w:rFonts w:ascii="Times New Roman" w:hAnsi="Times New Roman"/>
          <w:sz w:val="20"/>
        </w:rPr>
        <w:t xml:space="preserve">Amount may be changed only by amendment to this Agreement. Notwithstanding any provision </w:t>
      </w:r>
      <w:r w:rsidR="00D07599" w:rsidRPr="00B004E6">
        <w:rPr>
          <w:rFonts w:ascii="Times New Roman" w:hAnsi="Times New Roman"/>
          <w:sz w:val="20"/>
        </w:rPr>
        <w:t xml:space="preserve">in this Agreement </w:t>
      </w:r>
      <w:r w:rsidRPr="00B004E6">
        <w:rPr>
          <w:rFonts w:ascii="Times New Roman" w:hAnsi="Times New Roman"/>
          <w:sz w:val="20"/>
        </w:rPr>
        <w:t xml:space="preserve">to the contrary, payments to Contractor are contingent upon the timely and satisfactory performance of Contractor’s obligations under this Agreement. Contractor shall immediately refund any payment made in error. The </w:t>
      </w:r>
      <w:r w:rsidR="009D73A1">
        <w:rPr>
          <w:rFonts w:ascii="Times New Roman" w:hAnsi="Times New Roman"/>
          <w:sz w:val="20"/>
        </w:rPr>
        <w:t>Judicial Council</w:t>
      </w:r>
      <w:r w:rsidRPr="00B004E6">
        <w:rPr>
          <w:rFonts w:ascii="Times New Roman" w:hAnsi="Times New Roman"/>
          <w:sz w:val="20"/>
        </w:rPr>
        <w:t xml:space="preserve"> shall have the right at any time to set off any amount owing from Contractor to the </w:t>
      </w:r>
      <w:r w:rsidR="009D73A1">
        <w:rPr>
          <w:rFonts w:ascii="Times New Roman" w:hAnsi="Times New Roman"/>
          <w:sz w:val="20"/>
        </w:rPr>
        <w:t>Judicial Council</w:t>
      </w:r>
      <w:r w:rsidRPr="00B004E6">
        <w:rPr>
          <w:rFonts w:ascii="Times New Roman" w:hAnsi="Times New Roman"/>
          <w:sz w:val="20"/>
        </w:rPr>
        <w:t xml:space="preserve"> against any amount payable by the </w:t>
      </w:r>
      <w:r w:rsidR="009D73A1">
        <w:rPr>
          <w:rFonts w:ascii="Times New Roman" w:hAnsi="Times New Roman"/>
          <w:sz w:val="20"/>
        </w:rPr>
        <w:t>Judicial Council</w:t>
      </w:r>
      <w:r w:rsidRPr="00B004E6">
        <w:rPr>
          <w:rFonts w:ascii="Times New Roman" w:hAnsi="Times New Roman"/>
          <w:sz w:val="20"/>
        </w:rPr>
        <w:t xml:space="preserve"> to Contractor under this Agreement.</w:t>
      </w:r>
      <w:r w:rsidR="00B004E6">
        <w:rPr>
          <w:rFonts w:ascii="Times New Roman" w:hAnsi="Times New Roman"/>
          <w:sz w:val="20"/>
        </w:rPr>
        <w:t xml:space="preserve"> </w:t>
      </w:r>
    </w:p>
    <w:p w14:paraId="53B3964D" w14:textId="49701A9F" w:rsidR="008F4649" w:rsidRDefault="008F4649" w:rsidP="008F4649">
      <w:pPr>
        <w:pStyle w:val="ListParagraph"/>
        <w:spacing w:line="240" w:lineRule="auto"/>
        <w:ind w:left="0"/>
        <w:rPr>
          <w:rFonts w:ascii="Times New Roman" w:hAnsi="Times New Roman"/>
          <w:b/>
          <w:i/>
          <w:sz w:val="20"/>
        </w:rPr>
      </w:pPr>
    </w:p>
    <w:p w14:paraId="7CEEA74F" w14:textId="0F937008" w:rsidR="00490B1A" w:rsidRPr="00B004E6" w:rsidRDefault="00490B1A" w:rsidP="008F4649">
      <w:pPr>
        <w:pStyle w:val="ListParagraph"/>
        <w:spacing w:line="240" w:lineRule="auto"/>
        <w:ind w:left="0"/>
        <w:rPr>
          <w:rFonts w:ascii="Times New Roman" w:hAnsi="Times New Roman"/>
          <w:b/>
          <w:bCs/>
          <w:sz w:val="20"/>
        </w:rPr>
      </w:pPr>
      <w:r w:rsidRPr="00303BCF">
        <w:rPr>
          <w:rFonts w:ascii="Times New Roman" w:hAnsi="Times New Roman"/>
          <w:b/>
          <w:bCs/>
          <w:sz w:val="20"/>
          <w:u w:val="single"/>
        </w:rPr>
        <w:t>Expenses</w:t>
      </w:r>
      <w:r w:rsidRPr="00303BCF">
        <w:rPr>
          <w:rFonts w:ascii="Times New Roman" w:hAnsi="Times New Roman"/>
          <w:b/>
          <w:bCs/>
          <w:sz w:val="20"/>
        </w:rPr>
        <w:t>.</w:t>
      </w:r>
      <w:r w:rsidR="00B004E6">
        <w:rPr>
          <w:rFonts w:ascii="Times New Roman" w:hAnsi="Times New Roman"/>
          <w:b/>
          <w:bCs/>
          <w:sz w:val="20"/>
        </w:rPr>
        <w:t xml:space="preserve"> </w:t>
      </w:r>
    </w:p>
    <w:p w14:paraId="6A95869F" w14:textId="26F7FA29" w:rsidR="00490B1A" w:rsidRPr="00303BCF" w:rsidRDefault="00490B1A" w:rsidP="000114CB">
      <w:pPr>
        <w:tabs>
          <w:tab w:val="left" w:pos="720"/>
          <w:tab w:val="left" w:pos="1080"/>
        </w:tabs>
        <w:spacing w:before="120" w:line="240" w:lineRule="auto"/>
        <w:rPr>
          <w:rFonts w:ascii="Times New Roman" w:hAnsi="Times New Roman"/>
          <w:i/>
          <w:sz w:val="20"/>
        </w:rPr>
      </w:pPr>
      <w:r w:rsidRPr="00303BCF">
        <w:rPr>
          <w:rFonts w:ascii="Times New Roman" w:hAnsi="Times New Roman"/>
          <w:bCs/>
          <w:sz w:val="20"/>
        </w:rPr>
        <w:tab/>
        <w:t>2.1</w:t>
      </w:r>
      <w:r w:rsidRPr="00303BCF">
        <w:rPr>
          <w:rFonts w:ascii="Times New Roman" w:hAnsi="Times New Roman"/>
          <w:bCs/>
          <w:sz w:val="20"/>
        </w:rPr>
        <w:tab/>
      </w:r>
      <w:r w:rsidRPr="00303BCF">
        <w:rPr>
          <w:rFonts w:ascii="Times New Roman" w:hAnsi="Times New Roman"/>
          <w:bCs/>
          <w:sz w:val="20"/>
        </w:rPr>
        <w:tab/>
      </w:r>
      <w:r w:rsidRPr="00303BCF">
        <w:rPr>
          <w:rFonts w:ascii="Times New Roman" w:hAnsi="Times New Roman"/>
          <w:bCs/>
          <w:sz w:val="20"/>
          <w:u w:val="single"/>
        </w:rPr>
        <w:t>Allowable Expenses</w:t>
      </w:r>
      <w:r w:rsidRPr="00303BCF">
        <w:rPr>
          <w:rFonts w:ascii="Times New Roman" w:hAnsi="Times New Roman"/>
          <w:bCs/>
          <w:sz w:val="20"/>
        </w:rPr>
        <w:t xml:space="preserve">. Contractor may submit for reimbursement, without mark-up, only the following categories of expense: </w:t>
      </w:r>
      <w:r w:rsidR="00242985">
        <w:rPr>
          <w:rFonts w:ascii="Times New Roman" w:hAnsi="Times New Roman"/>
          <w:b/>
          <w:bCs/>
          <w:i/>
          <w:sz w:val="20"/>
          <w:highlight w:val="yellow"/>
        </w:rPr>
        <w:t>TBD</w:t>
      </w:r>
    </w:p>
    <w:p w14:paraId="055A6499" w14:textId="2ED6D9B8" w:rsidR="00490B1A" w:rsidRPr="00303BCF" w:rsidRDefault="00490B1A" w:rsidP="000114CB">
      <w:pPr>
        <w:tabs>
          <w:tab w:val="left" w:pos="720"/>
          <w:tab w:val="left" w:pos="1440"/>
        </w:tabs>
        <w:spacing w:before="120" w:line="240" w:lineRule="auto"/>
        <w:rPr>
          <w:rFonts w:ascii="Times New Roman" w:hAnsi="Times New Roman"/>
          <w:bCs/>
          <w:sz w:val="20"/>
        </w:rPr>
      </w:pPr>
      <w:r w:rsidRPr="00303BCF">
        <w:rPr>
          <w:rFonts w:ascii="Times New Roman" w:hAnsi="Times New Roman"/>
          <w:bCs/>
          <w:sz w:val="20"/>
        </w:rPr>
        <w:tab/>
        <w:t>2.2</w:t>
      </w:r>
      <w:r w:rsidRPr="00303BCF">
        <w:rPr>
          <w:rFonts w:ascii="Times New Roman" w:hAnsi="Times New Roman"/>
          <w:bCs/>
          <w:sz w:val="20"/>
        </w:rPr>
        <w:tab/>
      </w:r>
      <w:r w:rsidRPr="00303BCF">
        <w:rPr>
          <w:rFonts w:ascii="Times New Roman" w:hAnsi="Times New Roman"/>
          <w:bCs/>
          <w:sz w:val="20"/>
          <w:u w:val="single"/>
        </w:rPr>
        <w:t>Limitation on Travel Expenses</w:t>
      </w:r>
      <w:r w:rsidRPr="00303BCF">
        <w:rPr>
          <w:rFonts w:ascii="Times New Roman" w:hAnsi="Times New Roman"/>
          <w:bCs/>
          <w:sz w:val="20"/>
        </w:rPr>
        <w:t xml:space="preserve">. All travel is subject to preauthorization and approval by the </w:t>
      </w:r>
      <w:r w:rsidR="009D73A1">
        <w:rPr>
          <w:rFonts w:ascii="Times New Roman" w:hAnsi="Times New Roman"/>
          <w:bCs/>
          <w:sz w:val="20"/>
        </w:rPr>
        <w:t>Judicial Council</w:t>
      </w:r>
      <w:r w:rsidRPr="00303BCF">
        <w:rPr>
          <w:rFonts w:ascii="Times New Roman" w:hAnsi="Times New Roman"/>
          <w:bCs/>
          <w:sz w:val="20"/>
        </w:rPr>
        <w:t>.</w:t>
      </w:r>
    </w:p>
    <w:p w14:paraId="77D1E518" w14:textId="4EB48FAD" w:rsidR="00490B1A" w:rsidRDefault="00490B1A" w:rsidP="000114CB">
      <w:pPr>
        <w:tabs>
          <w:tab w:val="left" w:pos="720"/>
          <w:tab w:val="left" w:pos="1440"/>
        </w:tabs>
        <w:spacing w:before="120" w:after="120" w:line="240" w:lineRule="auto"/>
        <w:rPr>
          <w:rFonts w:ascii="Times New Roman" w:hAnsi="Times New Roman"/>
          <w:bCs/>
          <w:sz w:val="20"/>
        </w:rPr>
      </w:pPr>
      <w:r w:rsidRPr="00303BCF">
        <w:rPr>
          <w:rFonts w:ascii="Times New Roman" w:hAnsi="Times New Roman"/>
          <w:bCs/>
          <w:sz w:val="20"/>
        </w:rPr>
        <w:tab/>
        <w:t>2.3</w:t>
      </w:r>
      <w:r w:rsidRPr="00303BCF">
        <w:rPr>
          <w:rFonts w:ascii="Times New Roman" w:hAnsi="Times New Roman"/>
          <w:bCs/>
          <w:sz w:val="20"/>
        </w:rPr>
        <w:tab/>
      </w:r>
      <w:r w:rsidRPr="00303BCF">
        <w:rPr>
          <w:rFonts w:ascii="Times New Roman" w:hAnsi="Times New Roman"/>
          <w:bCs/>
          <w:sz w:val="20"/>
          <w:u w:val="single"/>
        </w:rPr>
        <w:t>Limitation on Expenses</w:t>
      </w:r>
      <w:r w:rsidRPr="00303BCF">
        <w:rPr>
          <w:rFonts w:ascii="Times New Roman" w:hAnsi="Times New Roman"/>
          <w:bCs/>
          <w:sz w:val="20"/>
        </w:rPr>
        <w:t xml:space="preserve">. Contractor shall not invoice the </w:t>
      </w:r>
      <w:r w:rsidR="009D73A1">
        <w:rPr>
          <w:rFonts w:ascii="Times New Roman" w:hAnsi="Times New Roman"/>
          <w:bCs/>
          <w:sz w:val="20"/>
        </w:rPr>
        <w:t>Judicial Council</w:t>
      </w:r>
      <w:r w:rsidRPr="00303BCF">
        <w:rPr>
          <w:rFonts w:ascii="Times New Roman" w:hAnsi="Times New Roman"/>
          <w:bCs/>
          <w:sz w:val="20"/>
        </w:rPr>
        <w:t xml:space="preserve">, and the </w:t>
      </w:r>
      <w:r w:rsidR="009D73A1">
        <w:rPr>
          <w:rFonts w:ascii="Times New Roman" w:hAnsi="Times New Roman"/>
          <w:bCs/>
          <w:sz w:val="20"/>
        </w:rPr>
        <w:t>Judicial Council</w:t>
      </w:r>
      <w:r w:rsidRPr="00303BCF">
        <w:rPr>
          <w:rFonts w:ascii="Times New Roman" w:hAnsi="Times New Roman"/>
          <w:bCs/>
          <w:sz w:val="20"/>
        </w:rPr>
        <w:t xml:space="preserve"> shall not reimburse Contractor, for expenses of any type that exceed in the aggr</w:t>
      </w:r>
      <w:r w:rsidR="00D2734C" w:rsidRPr="00303BCF">
        <w:rPr>
          <w:rFonts w:ascii="Times New Roman" w:hAnsi="Times New Roman"/>
          <w:bCs/>
          <w:sz w:val="20"/>
        </w:rPr>
        <w:t>egate during the t</w:t>
      </w:r>
      <w:r w:rsidRPr="00303BCF">
        <w:rPr>
          <w:rFonts w:ascii="Times New Roman" w:hAnsi="Times New Roman"/>
          <w:bCs/>
          <w:sz w:val="20"/>
        </w:rPr>
        <w:t xml:space="preserve">erm </w:t>
      </w:r>
      <w:r w:rsidR="00D2734C" w:rsidRPr="00303BCF">
        <w:rPr>
          <w:rFonts w:ascii="Times New Roman" w:hAnsi="Times New Roman"/>
          <w:bCs/>
          <w:sz w:val="20"/>
        </w:rPr>
        <w:t xml:space="preserve">of </w:t>
      </w:r>
      <w:r w:rsidR="004E12E7">
        <w:rPr>
          <w:rFonts w:ascii="Times New Roman" w:hAnsi="Times New Roman"/>
          <w:bCs/>
          <w:sz w:val="20"/>
        </w:rPr>
        <w:t xml:space="preserve">any </w:t>
      </w:r>
      <w:r w:rsidR="00D2734C" w:rsidRPr="00303BCF">
        <w:rPr>
          <w:rFonts w:ascii="Times New Roman" w:hAnsi="Times New Roman"/>
          <w:bCs/>
          <w:sz w:val="20"/>
        </w:rPr>
        <w:t xml:space="preserve">Statement of Work </w:t>
      </w:r>
      <w:r w:rsidRPr="00303BCF">
        <w:rPr>
          <w:rFonts w:ascii="Times New Roman" w:hAnsi="Times New Roman"/>
          <w:bCs/>
          <w:sz w:val="20"/>
        </w:rPr>
        <w:t>the amount of $</w:t>
      </w:r>
      <w:r w:rsidRPr="00303BCF">
        <w:rPr>
          <w:rFonts w:ascii="Times New Roman" w:hAnsi="Times New Roman"/>
          <w:bCs/>
          <w:sz w:val="20"/>
          <w:highlight w:val="yellow"/>
        </w:rPr>
        <w:t>___</w:t>
      </w:r>
      <w:r w:rsidRPr="00303BCF">
        <w:rPr>
          <w:rFonts w:ascii="Times New Roman" w:hAnsi="Times New Roman"/>
          <w:bCs/>
          <w:sz w:val="20"/>
        </w:rPr>
        <w:t xml:space="preserve">_. </w:t>
      </w:r>
    </w:p>
    <w:p w14:paraId="4A4ECDAB" w14:textId="386FD02B" w:rsidR="00F9481E" w:rsidRPr="007F1834" w:rsidRDefault="00F9481E" w:rsidP="000114CB">
      <w:pPr>
        <w:tabs>
          <w:tab w:val="left" w:pos="720"/>
          <w:tab w:val="left" w:pos="1440"/>
        </w:tabs>
        <w:spacing w:before="120" w:after="120" w:line="240" w:lineRule="auto"/>
        <w:rPr>
          <w:rFonts w:ascii="Times New Roman" w:hAnsi="Times New Roman"/>
          <w:sz w:val="20"/>
        </w:rPr>
      </w:pPr>
      <w:r>
        <w:rPr>
          <w:rFonts w:ascii="Times New Roman" w:hAnsi="Times New Roman"/>
          <w:bCs/>
          <w:sz w:val="20"/>
        </w:rPr>
        <w:tab/>
        <w:t>2.4</w:t>
      </w:r>
      <w:r>
        <w:rPr>
          <w:rFonts w:ascii="Times New Roman" w:hAnsi="Times New Roman"/>
          <w:bCs/>
          <w:sz w:val="20"/>
        </w:rPr>
        <w:tab/>
      </w:r>
      <w:r w:rsidRPr="00F9481E">
        <w:rPr>
          <w:rFonts w:ascii="Times New Roman" w:hAnsi="Times New Roman"/>
          <w:bCs/>
          <w:sz w:val="20"/>
          <w:u w:val="single"/>
        </w:rPr>
        <w:t>Required Certification</w:t>
      </w:r>
      <w:r>
        <w:rPr>
          <w:rFonts w:ascii="Times New Roman" w:hAnsi="Times New Roman"/>
          <w:bCs/>
          <w:sz w:val="20"/>
        </w:rPr>
        <w:t xml:space="preserve">.  </w:t>
      </w:r>
      <w:r w:rsidRPr="00F9481E">
        <w:rPr>
          <w:rFonts w:ascii="Times New Roman" w:hAnsi="Times New Roman"/>
          <w:bCs/>
          <w:sz w:val="20"/>
        </w:rPr>
        <w:t xml:space="preserve">Contractor must include with any request for reimbursement from the </w:t>
      </w:r>
      <w:r w:rsidR="009D73A1">
        <w:rPr>
          <w:rFonts w:ascii="Times New Roman" w:hAnsi="Times New Roman"/>
          <w:bCs/>
          <w:sz w:val="20"/>
        </w:rPr>
        <w:t>Judicial Council</w:t>
      </w:r>
      <w:r w:rsidRPr="00F9481E">
        <w:rPr>
          <w:rFonts w:ascii="Times New Roman" w:hAnsi="Times New Roman"/>
          <w:bCs/>
          <w:sz w:val="2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9D73A1">
        <w:rPr>
          <w:rFonts w:ascii="Times New Roman" w:hAnsi="Times New Roman"/>
          <w:bCs/>
          <w:sz w:val="20"/>
        </w:rPr>
        <w:t>Judicial Council</w:t>
      </w:r>
      <w:r w:rsidRPr="00F9481E">
        <w:rPr>
          <w:rFonts w:ascii="Times New Roman" w:hAnsi="Times New Roman"/>
          <w:bCs/>
          <w:sz w:val="20"/>
        </w:rPr>
        <w:t xml:space="preserve"> was sought for these costs, and Contractor will provide those records to the Attorney General upon request.</w:t>
      </w:r>
    </w:p>
    <w:p w14:paraId="4C34EE04" w14:textId="77777777" w:rsidR="00490B1A" w:rsidRPr="007F1834" w:rsidRDefault="00490B1A" w:rsidP="002432A3">
      <w:pPr>
        <w:pStyle w:val="ListParagraph"/>
        <w:widowControl w:val="0"/>
        <w:numPr>
          <w:ilvl w:val="0"/>
          <w:numId w:val="43"/>
        </w:numPr>
        <w:spacing w:after="120" w:line="240" w:lineRule="auto"/>
        <w:ind w:left="0" w:firstLine="0"/>
        <w:rPr>
          <w:rFonts w:ascii="Times New Roman" w:hAnsi="Times New Roman"/>
          <w:b/>
          <w:bCs/>
          <w:sz w:val="20"/>
          <w:u w:val="single"/>
        </w:rPr>
      </w:pPr>
      <w:r w:rsidRPr="00303BCF">
        <w:rPr>
          <w:rFonts w:ascii="Times New Roman" w:hAnsi="Times New Roman"/>
          <w:b/>
          <w:bCs/>
          <w:sz w:val="20"/>
          <w:u w:val="single"/>
        </w:rPr>
        <w:t>Invoicing and Payment.</w:t>
      </w:r>
    </w:p>
    <w:p w14:paraId="259BE194" w14:textId="036B3EFD" w:rsidR="00490B1A" w:rsidRPr="007F1834" w:rsidRDefault="00490B1A" w:rsidP="002432A3">
      <w:pPr>
        <w:widowControl w:val="0"/>
        <w:tabs>
          <w:tab w:val="left" w:pos="1440"/>
        </w:tabs>
        <w:spacing w:after="120" w:line="240" w:lineRule="auto"/>
        <w:ind w:firstLine="720"/>
        <w:rPr>
          <w:rFonts w:ascii="Times New Roman" w:hAnsi="Times New Roman"/>
          <w:bCs/>
          <w:sz w:val="20"/>
        </w:rPr>
      </w:pPr>
      <w:r w:rsidRPr="00303BCF">
        <w:rPr>
          <w:rFonts w:ascii="Times New Roman" w:hAnsi="Times New Roman"/>
          <w:sz w:val="20"/>
        </w:rPr>
        <w:t>3.1</w:t>
      </w:r>
      <w:r w:rsidRPr="00303BCF">
        <w:rPr>
          <w:rFonts w:ascii="Times New Roman" w:hAnsi="Times New Roman"/>
          <w:sz w:val="20"/>
        </w:rPr>
        <w:tab/>
      </w:r>
      <w:r w:rsidRPr="00303BCF">
        <w:rPr>
          <w:rFonts w:ascii="Times New Roman" w:hAnsi="Times New Roman"/>
          <w:sz w:val="20"/>
          <w:u w:val="single"/>
        </w:rPr>
        <w:t>Invoicing</w:t>
      </w:r>
      <w:r w:rsidRPr="00303BCF">
        <w:rPr>
          <w:rFonts w:ascii="Times New Roman" w:hAnsi="Times New Roman"/>
          <w:sz w:val="20"/>
        </w:rPr>
        <w:t xml:space="preserve">. </w:t>
      </w:r>
      <w:r w:rsidRPr="00303BCF">
        <w:rPr>
          <w:rFonts w:ascii="Times New Roman" w:hAnsi="Times New Roman"/>
          <w:bCs/>
          <w:sz w:val="20"/>
        </w:rPr>
        <w:t xml:space="preserve">Contractor’s invoices must include information and supporting documentation, including a workload report in the form the </w:t>
      </w:r>
      <w:r w:rsidR="009D73A1">
        <w:rPr>
          <w:rFonts w:ascii="Times New Roman" w:hAnsi="Times New Roman"/>
          <w:bCs/>
          <w:sz w:val="20"/>
        </w:rPr>
        <w:t>Judicial Council</w:t>
      </w:r>
      <w:r w:rsidRPr="00303BCF">
        <w:rPr>
          <w:rFonts w:ascii="Times New Roman" w:hAnsi="Times New Roman"/>
          <w:bCs/>
          <w:sz w:val="20"/>
        </w:rPr>
        <w:t xml:space="preserve"> may specify from time</w:t>
      </w:r>
      <w:r w:rsidR="00A5476A">
        <w:rPr>
          <w:rFonts w:ascii="Times New Roman" w:hAnsi="Times New Roman"/>
          <w:bCs/>
          <w:sz w:val="20"/>
        </w:rPr>
        <w:t xml:space="preserve"> </w:t>
      </w:r>
      <w:r w:rsidRPr="00303BCF">
        <w:rPr>
          <w:rFonts w:ascii="Times New Roman" w:hAnsi="Times New Roman"/>
          <w:bCs/>
          <w:sz w:val="20"/>
        </w:rPr>
        <w:t xml:space="preserve">to time. Contractor shall adhere to reasonable billing guidelines issued by the </w:t>
      </w:r>
      <w:r w:rsidR="009D73A1">
        <w:rPr>
          <w:rFonts w:ascii="Times New Roman" w:hAnsi="Times New Roman"/>
          <w:bCs/>
          <w:sz w:val="20"/>
        </w:rPr>
        <w:t>Judicial Council</w:t>
      </w:r>
      <w:r w:rsidRPr="00303BCF">
        <w:rPr>
          <w:rFonts w:ascii="Times New Roman" w:hAnsi="Times New Roman"/>
          <w:bCs/>
          <w:sz w:val="20"/>
        </w:rPr>
        <w:t xml:space="preserve"> from time to time.</w:t>
      </w:r>
      <w:r w:rsidR="00861FB2">
        <w:rPr>
          <w:rFonts w:ascii="Times New Roman" w:hAnsi="Times New Roman"/>
          <w:bCs/>
          <w:sz w:val="20"/>
        </w:rPr>
        <w:t xml:space="preserve"> </w:t>
      </w:r>
      <w:r w:rsidR="00B75C04" w:rsidRPr="00041323">
        <w:rPr>
          <w:rFonts w:ascii="Times New Roman" w:hAnsi="Times New Roman"/>
          <w:sz w:val="20"/>
        </w:rPr>
        <w:t xml:space="preserve">Contractor shall invoice the </w:t>
      </w:r>
      <w:r w:rsidR="009D73A1">
        <w:rPr>
          <w:rFonts w:ascii="Times New Roman" w:hAnsi="Times New Roman"/>
          <w:sz w:val="20"/>
        </w:rPr>
        <w:t>Judicial Council</w:t>
      </w:r>
      <w:r w:rsidR="00B75C04" w:rsidRPr="00041323">
        <w:rPr>
          <w:rFonts w:ascii="Times New Roman" w:hAnsi="Times New Roman"/>
          <w:sz w:val="20"/>
        </w:rPr>
        <w:t xml:space="preserve"> for the applicable </w:t>
      </w:r>
      <w:r w:rsidR="00994FB6">
        <w:rPr>
          <w:rFonts w:ascii="Times New Roman" w:hAnsi="Times New Roman"/>
          <w:sz w:val="20"/>
        </w:rPr>
        <w:t xml:space="preserve">fees </w:t>
      </w:r>
      <w:r w:rsidR="00B75C04" w:rsidRPr="00041323">
        <w:rPr>
          <w:rFonts w:ascii="Times New Roman" w:hAnsi="Times New Roman"/>
          <w:sz w:val="20"/>
        </w:rPr>
        <w:t xml:space="preserve">upon </w:t>
      </w:r>
      <w:r w:rsidR="00591EC5">
        <w:rPr>
          <w:rFonts w:ascii="Times New Roman" w:hAnsi="Times New Roman"/>
          <w:sz w:val="20"/>
        </w:rPr>
        <w:t>A</w:t>
      </w:r>
      <w:r w:rsidR="00591EC5" w:rsidRPr="00041323">
        <w:rPr>
          <w:rFonts w:ascii="Times New Roman" w:hAnsi="Times New Roman"/>
          <w:sz w:val="20"/>
        </w:rPr>
        <w:t xml:space="preserve">cceptance </w:t>
      </w:r>
      <w:r w:rsidR="00B75C04" w:rsidRPr="00041323">
        <w:rPr>
          <w:rFonts w:ascii="Times New Roman" w:hAnsi="Times New Roman"/>
          <w:sz w:val="20"/>
        </w:rPr>
        <w:t xml:space="preserve">of each Deliverable by the </w:t>
      </w:r>
      <w:r w:rsidR="009D73A1">
        <w:rPr>
          <w:rFonts w:ascii="Times New Roman" w:hAnsi="Times New Roman"/>
          <w:sz w:val="20"/>
        </w:rPr>
        <w:t>Judicial Council</w:t>
      </w:r>
      <w:r w:rsidR="00B75C04" w:rsidRPr="00041323">
        <w:rPr>
          <w:rFonts w:ascii="Times New Roman" w:hAnsi="Times New Roman"/>
          <w:sz w:val="20"/>
        </w:rPr>
        <w:t xml:space="preserve"> </w:t>
      </w:r>
      <w:r w:rsidR="00CE5805">
        <w:rPr>
          <w:rFonts w:ascii="Times New Roman" w:hAnsi="Times New Roman"/>
          <w:sz w:val="20"/>
        </w:rPr>
        <w:t>and in accordance with payment milestones and schedules under</w:t>
      </w:r>
      <w:r w:rsidR="004937F6">
        <w:rPr>
          <w:rFonts w:ascii="Times New Roman" w:hAnsi="Times New Roman"/>
          <w:sz w:val="20"/>
        </w:rPr>
        <w:t xml:space="preserve"> this Agreement)</w:t>
      </w:r>
      <w:r w:rsidR="00B75C04" w:rsidRPr="00041323">
        <w:rPr>
          <w:rFonts w:ascii="Times New Roman" w:hAnsi="Times New Roman"/>
          <w:sz w:val="20"/>
        </w:rPr>
        <w:t>.</w:t>
      </w:r>
      <w:r w:rsidR="00964DC9">
        <w:rPr>
          <w:rFonts w:ascii="Times New Roman" w:hAnsi="Times New Roman"/>
          <w:sz w:val="20"/>
        </w:rPr>
        <w:t xml:space="preserve"> </w:t>
      </w:r>
      <w:r w:rsidR="00B75C04" w:rsidRPr="00041323">
        <w:rPr>
          <w:rFonts w:ascii="Times New Roman" w:hAnsi="Times New Roman"/>
          <w:sz w:val="20"/>
        </w:rPr>
        <w:t xml:space="preserve">The </w:t>
      </w:r>
      <w:r w:rsidR="009D73A1">
        <w:rPr>
          <w:rFonts w:ascii="Times New Roman" w:hAnsi="Times New Roman"/>
          <w:sz w:val="20"/>
        </w:rPr>
        <w:t>Judicial Council</w:t>
      </w:r>
      <w:r w:rsidR="00B75C04" w:rsidRPr="00041323">
        <w:rPr>
          <w:rFonts w:ascii="Times New Roman" w:hAnsi="Times New Roman"/>
          <w:sz w:val="20"/>
        </w:rPr>
        <w:t xml:space="preserve"> will not make any advance payment for </w:t>
      </w:r>
      <w:r w:rsidR="007B5A52">
        <w:rPr>
          <w:rFonts w:ascii="Times New Roman" w:hAnsi="Times New Roman"/>
          <w:sz w:val="20"/>
        </w:rPr>
        <w:t>the Work</w:t>
      </w:r>
      <w:r w:rsidR="00B75C04" w:rsidRPr="00041323">
        <w:rPr>
          <w:rFonts w:ascii="Times New Roman" w:hAnsi="Times New Roman"/>
          <w:sz w:val="20"/>
        </w:rPr>
        <w:t xml:space="preserve">. Contractor shall provide invoices with the level of detail reasonably requested by the </w:t>
      </w:r>
      <w:r w:rsidR="009D73A1">
        <w:rPr>
          <w:rFonts w:ascii="Times New Roman" w:hAnsi="Times New Roman"/>
          <w:sz w:val="20"/>
        </w:rPr>
        <w:t>Judicial Council</w:t>
      </w:r>
      <w:r w:rsidR="00B75C04" w:rsidRPr="00041323">
        <w:rPr>
          <w:rFonts w:ascii="Times New Roman" w:hAnsi="Times New Roman"/>
          <w:sz w:val="20"/>
        </w:rPr>
        <w:t xml:space="preserve">. The </w:t>
      </w:r>
      <w:r w:rsidR="009D73A1">
        <w:rPr>
          <w:rFonts w:ascii="Times New Roman" w:hAnsi="Times New Roman"/>
          <w:sz w:val="20"/>
        </w:rPr>
        <w:t>Judicial Council</w:t>
      </w:r>
      <w:r w:rsidR="00B75C04" w:rsidRPr="00041323">
        <w:rPr>
          <w:rFonts w:ascii="Times New Roman" w:hAnsi="Times New Roman"/>
          <w:sz w:val="20"/>
        </w:rPr>
        <w:t xml:space="preserve"> will pay each correct, itemized invoice</w:t>
      </w:r>
      <w:r w:rsidR="000B7514">
        <w:rPr>
          <w:rFonts w:ascii="Times New Roman" w:hAnsi="Times New Roman"/>
          <w:sz w:val="20"/>
        </w:rPr>
        <w:t xml:space="preserve"> received </w:t>
      </w:r>
      <w:r w:rsidR="00B75C04" w:rsidRPr="00041323">
        <w:rPr>
          <w:rFonts w:ascii="Times New Roman" w:hAnsi="Times New Roman"/>
          <w:sz w:val="20"/>
        </w:rPr>
        <w:t>from Contractor after Acceptance, in accordance with the terms hereof</w:t>
      </w:r>
      <w:r w:rsidR="000B7514">
        <w:rPr>
          <w:rFonts w:ascii="Times New Roman" w:hAnsi="Times New Roman"/>
          <w:sz w:val="20"/>
        </w:rPr>
        <w:t>.</w:t>
      </w:r>
      <w:r w:rsidR="00B75C04" w:rsidRPr="00041323">
        <w:rPr>
          <w:rFonts w:ascii="Times New Roman" w:hAnsi="Times New Roman"/>
          <w:sz w:val="20"/>
        </w:rPr>
        <w:t xml:space="preserve"> </w:t>
      </w:r>
    </w:p>
    <w:p w14:paraId="6829A13D" w14:textId="21CFA81E" w:rsidR="00A5476A" w:rsidRPr="00303BCF" w:rsidRDefault="00490B1A" w:rsidP="00D16791">
      <w:pPr>
        <w:widowControl w:val="0"/>
        <w:tabs>
          <w:tab w:val="left" w:pos="1440"/>
        </w:tabs>
        <w:spacing w:line="240" w:lineRule="auto"/>
        <w:ind w:firstLine="720"/>
        <w:rPr>
          <w:rFonts w:ascii="Times New Roman" w:hAnsi="Times New Roman"/>
          <w:sz w:val="20"/>
        </w:rPr>
      </w:pPr>
      <w:r w:rsidRPr="00303BCF">
        <w:rPr>
          <w:rFonts w:ascii="Times New Roman" w:hAnsi="Times New Roman"/>
          <w:sz w:val="20"/>
        </w:rPr>
        <w:t>3</w:t>
      </w:r>
      <w:r w:rsidR="00D2734C" w:rsidRPr="00303BCF">
        <w:rPr>
          <w:rFonts w:ascii="Times New Roman" w:hAnsi="Times New Roman"/>
          <w:sz w:val="20"/>
        </w:rPr>
        <w:t>.2</w:t>
      </w:r>
      <w:r w:rsidRPr="00303BCF">
        <w:rPr>
          <w:rFonts w:ascii="Times New Roman" w:hAnsi="Times New Roman"/>
          <w:sz w:val="20"/>
        </w:rPr>
        <w:tab/>
      </w:r>
      <w:r w:rsidRPr="00303BCF">
        <w:rPr>
          <w:rFonts w:ascii="Times New Roman" w:hAnsi="Times New Roman"/>
          <w:sz w:val="20"/>
          <w:u w:val="single"/>
        </w:rPr>
        <w:t>Availability of Funds</w:t>
      </w:r>
      <w:r w:rsidRPr="00303BCF">
        <w:rPr>
          <w:rFonts w:ascii="Times New Roman" w:hAnsi="Times New Roman"/>
          <w:sz w:val="20"/>
        </w:rPr>
        <w:t xml:space="preserve">.  The </w:t>
      </w:r>
      <w:r w:rsidR="009D73A1">
        <w:rPr>
          <w:rFonts w:ascii="Times New Roman" w:hAnsi="Times New Roman"/>
          <w:sz w:val="20"/>
        </w:rPr>
        <w:t>Judicial Council</w:t>
      </w:r>
      <w:r w:rsidRPr="00303BCF">
        <w:rPr>
          <w:rFonts w:ascii="Times New Roman" w:hAnsi="Times New Roman"/>
          <w:sz w:val="20"/>
        </w:rPr>
        <w:t xml:space="preserve">’s obligation to compensate Contractor is subject to the availability of funds. The </w:t>
      </w:r>
      <w:r w:rsidR="009D73A1">
        <w:rPr>
          <w:rFonts w:ascii="Times New Roman" w:hAnsi="Times New Roman"/>
          <w:sz w:val="20"/>
        </w:rPr>
        <w:t>Judicial Council</w:t>
      </w:r>
      <w:r w:rsidRPr="00303BCF">
        <w:rPr>
          <w:rFonts w:ascii="Times New Roman" w:hAnsi="Times New Roman"/>
          <w:sz w:val="20"/>
        </w:rPr>
        <w:t xml:space="preserve"> shall notify Contractor if funds become unavailable or limited. </w:t>
      </w:r>
    </w:p>
    <w:p w14:paraId="201B7D06" w14:textId="69E0FFC3" w:rsidR="00490B1A" w:rsidRPr="00B004E6" w:rsidRDefault="00D53A7D" w:rsidP="002432A3">
      <w:pPr>
        <w:pStyle w:val="Heading3"/>
        <w:keepNext w:val="0"/>
        <w:widowControl w:val="0"/>
        <w:spacing w:before="120" w:after="120" w:line="240" w:lineRule="auto"/>
        <w:rPr>
          <w:rFonts w:ascii="Times New Roman" w:hAnsi="Times New Roman"/>
          <w:sz w:val="20"/>
        </w:rPr>
      </w:pPr>
      <w:r>
        <w:rPr>
          <w:rFonts w:ascii="Times New Roman" w:hAnsi="Times New Roman"/>
          <w:sz w:val="20"/>
        </w:rPr>
        <w:t>4</w:t>
      </w:r>
      <w:r w:rsidR="00490B1A" w:rsidRPr="00303BCF">
        <w:rPr>
          <w:rFonts w:ascii="Times New Roman" w:hAnsi="Times New Roman"/>
          <w:sz w:val="20"/>
        </w:rPr>
        <w:t>.</w:t>
      </w:r>
      <w:r w:rsidR="00490B1A" w:rsidRPr="00303BCF">
        <w:rPr>
          <w:rFonts w:ascii="Times New Roman" w:hAnsi="Times New Roman"/>
          <w:sz w:val="20"/>
        </w:rPr>
        <w:tab/>
      </w:r>
      <w:r w:rsidR="00490B1A" w:rsidRPr="00303BCF">
        <w:rPr>
          <w:rFonts w:ascii="Times New Roman" w:hAnsi="Times New Roman"/>
          <w:sz w:val="20"/>
          <w:u w:val="single"/>
        </w:rPr>
        <w:t>Taxes</w:t>
      </w:r>
      <w:r w:rsidR="00490B1A" w:rsidRPr="00303BCF">
        <w:rPr>
          <w:rFonts w:ascii="Times New Roman" w:hAnsi="Times New Roman"/>
          <w:sz w:val="20"/>
        </w:rPr>
        <w:t>.</w:t>
      </w:r>
      <w:r w:rsidR="00B004E6">
        <w:rPr>
          <w:rFonts w:ascii="Times New Roman" w:hAnsi="Times New Roman"/>
          <w:sz w:val="20"/>
        </w:rPr>
        <w:t xml:space="preserve"> </w:t>
      </w:r>
      <w:r w:rsidR="00490B1A" w:rsidRPr="00041323">
        <w:rPr>
          <w:rFonts w:ascii="Times New Roman" w:hAnsi="Times New Roman"/>
          <w:b w:val="0"/>
          <w:sz w:val="20"/>
        </w:rPr>
        <w:t xml:space="preserve">Unless otherwise required by law, the </w:t>
      </w:r>
      <w:r w:rsidR="009D73A1">
        <w:rPr>
          <w:rFonts w:ascii="Times New Roman" w:hAnsi="Times New Roman"/>
          <w:b w:val="0"/>
          <w:sz w:val="20"/>
        </w:rPr>
        <w:t>Judicial Council</w:t>
      </w:r>
      <w:r w:rsidR="00490B1A" w:rsidRPr="00041323">
        <w:rPr>
          <w:rFonts w:ascii="Times New Roman" w:hAnsi="Times New Roman"/>
          <w:b w:val="0"/>
          <w:sz w:val="20"/>
        </w:rPr>
        <w:t xml:space="preserve"> is exempt from federal excise taxes and no payment will be made for any personal property taxes levied on Contractor or on any taxes levied on employee wages. The </w:t>
      </w:r>
      <w:r w:rsidR="009D73A1">
        <w:rPr>
          <w:rFonts w:ascii="Times New Roman" w:hAnsi="Times New Roman"/>
          <w:b w:val="0"/>
          <w:sz w:val="20"/>
        </w:rPr>
        <w:t>Judicial Council</w:t>
      </w:r>
      <w:r w:rsidR="00490B1A" w:rsidRPr="00041323">
        <w:rPr>
          <w:rFonts w:ascii="Times New Roman" w:hAnsi="Times New Roman"/>
          <w:b w:val="0"/>
          <w:sz w:val="20"/>
        </w:rPr>
        <w:t xml:space="preserve"> shall only pay for any state or local sales, service, use, or similar taxes imposed on the </w:t>
      </w:r>
      <w:r w:rsidR="0069089E">
        <w:rPr>
          <w:rFonts w:ascii="Times New Roman" w:hAnsi="Times New Roman"/>
          <w:b w:val="0"/>
          <w:sz w:val="20"/>
        </w:rPr>
        <w:t>Work</w:t>
      </w:r>
      <w:r w:rsidR="00490B1A" w:rsidRPr="00041323">
        <w:rPr>
          <w:rFonts w:ascii="Times New Roman" w:hAnsi="Times New Roman"/>
          <w:b w:val="0"/>
          <w:sz w:val="20"/>
        </w:rPr>
        <w:t xml:space="preserve"> rendered or equipment, parts or software supplied to the </w:t>
      </w:r>
      <w:r w:rsidR="009D73A1">
        <w:rPr>
          <w:rFonts w:ascii="Times New Roman" w:hAnsi="Times New Roman"/>
          <w:b w:val="0"/>
          <w:sz w:val="20"/>
        </w:rPr>
        <w:t>Judicial Council</w:t>
      </w:r>
      <w:r w:rsidR="00490B1A" w:rsidRPr="00041323">
        <w:rPr>
          <w:rFonts w:ascii="Times New Roman" w:hAnsi="Times New Roman"/>
          <w:b w:val="0"/>
          <w:sz w:val="20"/>
        </w:rPr>
        <w:t xml:space="preserve"> pursuant to this Agreement.</w:t>
      </w:r>
    </w:p>
    <w:p w14:paraId="59981D2E" w14:textId="7E5C5D2F"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10"/>
          <w:pgSz w:w="12240" w:h="15840"/>
          <w:pgMar w:top="1152" w:right="1152" w:bottom="1152" w:left="1152" w:header="720" w:footer="720" w:gutter="0"/>
          <w:pgNumType w:start="1"/>
          <w:cols w:space="720"/>
          <w:docGrid w:linePitch="360"/>
        </w:sectPr>
      </w:pPr>
      <w:r>
        <w:rPr>
          <w:rFonts w:ascii="Times New Roman" w:hAnsi="Times New Roman"/>
          <w:sz w:val="20"/>
        </w:rPr>
        <w:t>5</w:t>
      </w:r>
      <w:r w:rsidR="009422E7">
        <w:rPr>
          <w:rFonts w:ascii="Times New Roman" w:hAnsi="Times New Roman"/>
          <w:sz w:val="20"/>
        </w:rPr>
        <w:t>.</w:t>
      </w:r>
      <w:r w:rsidR="009422E7">
        <w:rPr>
          <w:rFonts w:ascii="Times New Roman" w:hAnsi="Times New Roman"/>
          <w:sz w:val="20"/>
        </w:rPr>
        <w:tab/>
      </w:r>
      <w:r w:rsidR="00490B1A" w:rsidRPr="00303BCF">
        <w:rPr>
          <w:rFonts w:ascii="Times New Roman" w:hAnsi="Times New Roman"/>
          <w:sz w:val="20"/>
          <w:u w:val="single"/>
        </w:rPr>
        <w:t>Retention Amount</w:t>
      </w:r>
      <w:r w:rsidR="00490B1A" w:rsidRPr="00303BCF">
        <w:rPr>
          <w:rFonts w:ascii="Times New Roman" w:hAnsi="Times New Roman"/>
          <w:sz w:val="20"/>
        </w:rPr>
        <w:t xml:space="preserve">.  </w:t>
      </w:r>
      <w:r w:rsidR="00490B1A" w:rsidRPr="00041323">
        <w:rPr>
          <w:rFonts w:ascii="Times New Roman" w:hAnsi="Times New Roman"/>
          <w:b w:val="0"/>
          <w:sz w:val="20"/>
        </w:rPr>
        <w:t xml:space="preserve">Notwithstanding the terms of this Appendix B, and without limiting the rights of the </w:t>
      </w:r>
      <w:r w:rsidR="009D73A1">
        <w:rPr>
          <w:rFonts w:ascii="Times New Roman" w:hAnsi="Times New Roman"/>
          <w:b w:val="0"/>
          <w:sz w:val="20"/>
        </w:rPr>
        <w:t>Judicial Council</w:t>
      </w:r>
      <w:r w:rsidR="00490B1A" w:rsidRPr="00041323">
        <w:rPr>
          <w:rFonts w:ascii="Times New Roman" w:hAnsi="Times New Roman"/>
          <w:b w:val="0"/>
          <w:sz w:val="20"/>
        </w:rPr>
        <w:t xml:space="preserve"> under the Agreement, the </w:t>
      </w:r>
      <w:r w:rsidR="009D73A1">
        <w:rPr>
          <w:rFonts w:ascii="Times New Roman" w:hAnsi="Times New Roman"/>
          <w:b w:val="0"/>
          <w:sz w:val="20"/>
        </w:rPr>
        <w:t>Judicial Council</w:t>
      </w:r>
      <w:r w:rsidR="00490B1A" w:rsidRPr="00041323">
        <w:rPr>
          <w:rFonts w:ascii="Times New Roman" w:hAnsi="Times New Roman"/>
          <w:b w:val="0"/>
          <w:sz w:val="20"/>
        </w:rPr>
        <w:t xml:space="preserve"> shall have the right at the time of Acceptance, with respect to those Deliverables in each Statement of Work, on a Statement of Work-by-Statement of Work basis, to withhold fifteen percent (15%) from the amounts to be paid by the </w:t>
      </w:r>
      <w:r w:rsidR="009D73A1">
        <w:rPr>
          <w:rFonts w:ascii="Times New Roman" w:hAnsi="Times New Roman"/>
          <w:b w:val="0"/>
          <w:sz w:val="20"/>
        </w:rPr>
        <w:t>Judicial Council</w:t>
      </w:r>
      <w:r w:rsidR="00490B1A" w:rsidRPr="00041323">
        <w:rPr>
          <w:rFonts w:ascii="Times New Roman" w:hAnsi="Times New Roman"/>
          <w:b w:val="0"/>
          <w:sz w:val="20"/>
        </w:rPr>
        <w:t xml:space="preserve"> to Contractor therefor, until Acceptance of the final Deliverab</w:t>
      </w:r>
      <w:r w:rsidR="00121B49">
        <w:rPr>
          <w:rFonts w:ascii="Times New Roman" w:hAnsi="Times New Roman"/>
          <w:b w:val="0"/>
          <w:sz w:val="20"/>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1"/>
          <w:pgSz w:w="12240" w:h="15840"/>
          <w:pgMar w:top="1152" w:right="1152" w:bottom="1152" w:left="1152" w:header="720" w:footer="720" w:gutter="0"/>
          <w:pgNumType w:start="1"/>
          <w:cols w:space="720"/>
          <w:docGrid w:linePitch="360"/>
        </w:sectPr>
      </w:pPr>
    </w:p>
    <w:p w14:paraId="783770A8" w14:textId="156CC27A" w:rsidR="00C15748" w:rsidRPr="008F4649" w:rsidRDefault="005D24D3" w:rsidP="008F46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 xml:space="preserve">General Terms and </w:t>
      </w:r>
      <w:r w:rsidR="00B0410D" w:rsidRPr="002C643C">
        <w:rPr>
          <w:rFonts w:ascii="Times New Roman" w:hAnsi="Times New Roman"/>
          <w:sz w:val="20"/>
        </w:rPr>
        <w:t>Conditions</w:t>
      </w:r>
      <w:r w:rsidR="002C643C">
        <w:rPr>
          <w:rFonts w:ascii="Times New Roman" w:hAnsi="Times New Roman"/>
          <w:i/>
          <w:sz w:val="20"/>
        </w:rPr>
        <w:t>.</w:t>
      </w:r>
      <w:r w:rsidR="00C15748" w:rsidRPr="004B7961">
        <w:rPr>
          <w:rFonts w:ascii="Times New Roman" w:hAnsi="Times New Roman"/>
          <w:i/>
          <w:sz w:val="20"/>
        </w:rPr>
        <w:t xml:space="preserve"> </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2" w:name="_Ref66686748"/>
      <w:bookmarkStart w:id="3"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2"/>
      <w:bookmarkEnd w:id="3"/>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4"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4"/>
    </w:p>
    <w:p w14:paraId="122DDCDA" w14:textId="594F4A7F" w:rsidR="00432982" w:rsidRPr="009424EC" w:rsidRDefault="00D62092" w:rsidP="00E266EA">
      <w:pPr>
        <w:pStyle w:val="Heading3"/>
        <w:keepNext w:val="0"/>
        <w:spacing w:before="120" w:after="120" w:line="240" w:lineRule="auto"/>
        <w:rPr>
          <w:rFonts w:ascii="Times New Roman" w:hAnsi="Times New Roman"/>
          <w:b w:val="0"/>
          <w:sz w:val="20"/>
        </w:rPr>
      </w:pPr>
      <w:bookmarkStart w:id="5"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9D73A1">
        <w:rPr>
          <w:rFonts w:ascii="Times New Roman" w:hAnsi="Times New Roman"/>
          <w:b w:val="0"/>
          <w:sz w:val="20"/>
        </w:rPr>
        <w:t>Judicial Council</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w:t>
      </w:r>
      <w:r w:rsidR="009D73A1">
        <w:rPr>
          <w:rFonts w:ascii="Times New Roman" w:hAnsi="Times New Roman"/>
          <w:b w:val="0"/>
          <w:sz w:val="20"/>
        </w:rPr>
        <w:t>Judicial Council</w:t>
      </w:r>
      <w:r w:rsidR="00C45356">
        <w:rPr>
          <w:rFonts w:ascii="Times New Roman" w:hAnsi="Times New Roman"/>
          <w:b w:val="0"/>
          <w:sz w:val="20"/>
        </w:rPr>
        <w:t xml:space="preserv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9D73A1">
        <w:rPr>
          <w:rFonts w:ascii="Times New Roman" w:hAnsi="Times New Roman"/>
          <w:b w:val="0"/>
          <w:sz w:val="20"/>
        </w:rPr>
        <w:t>Judicial Council</w:t>
      </w:r>
      <w:r w:rsidR="00873C10" w:rsidRPr="009424EC">
        <w:rPr>
          <w:rFonts w:ascii="Times New Roman" w:hAnsi="Times New Roman"/>
          <w:b w:val="0"/>
          <w:sz w:val="20"/>
        </w:rPr>
        <w:t xml:space="preserve"> 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5"/>
    </w:p>
    <w:p w14:paraId="047E6101" w14:textId="5CC526BE" w:rsidR="00BD40D4" w:rsidRPr="00D62092" w:rsidRDefault="00D62092" w:rsidP="00E266EA">
      <w:pPr>
        <w:pStyle w:val="Heading3"/>
        <w:keepNext w:val="0"/>
        <w:spacing w:before="120" w:after="120" w:line="240" w:lineRule="auto"/>
        <w:rPr>
          <w:rFonts w:ascii="Times New Roman" w:hAnsi="Times New Roman"/>
          <w:b w:val="0"/>
          <w:sz w:val="20"/>
        </w:rPr>
      </w:pPr>
      <w:bookmarkStart w:id="6"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9D73A1">
        <w:rPr>
          <w:rFonts w:ascii="Times New Roman" w:hAnsi="Times New Roman"/>
          <w:b w:val="0"/>
          <w:sz w:val="20"/>
        </w:rPr>
        <w:t>Judicial Council</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9D73A1">
        <w:rPr>
          <w:rFonts w:ascii="Times New Roman" w:hAnsi="Times New Roman"/>
          <w:b w:val="0"/>
          <w:sz w:val="20"/>
        </w:rPr>
        <w:t>Judicial Council</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6"/>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7"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7"/>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0ADAB6B2"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8" w:name="_Toc18745168"/>
      <w:bookmarkStart w:id="9" w:name="_Ref31438237"/>
      <w:bookmarkStart w:id="10" w:name="_Toc44496190"/>
      <w:bookmarkStart w:id="11" w:name="_Ref46894384"/>
      <w:bookmarkStart w:id="12" w:name="_Ref47769531"/>
      <w:bookmarkStart w:id="13" w:name="_Toc47870567"/>
      <w:bookmarkStart w:id="14" w:name="_Toc57173675"/>
      <w:bookmarkStart w:id="15"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 xml:space="preserve">Third Party or </w:t>
      </w:r>
      <w:r w:rsidR="009D73A1">
        <w:rPr>
          <w:rFonts w:ascii="Times New Roman" w:hAnsi="Times New Roman"/>
          <w:b w:val="0"/>
          <w:i w:val="0"/>
          <w:sz w:val="20"/>
          <w:u w:val="single"/>
        </w:rPr>
        <w:t>Judicial Council</w:t>
      </w:r>
      <w:r w:rsidR="002C3750" w:rsidRPr="009424EC">
        <w:rPr>
          <w:rFonts w:ascii="Times New Roman" w:hAnsi="Times New Roman"/>
          <w:b w:val="0"/>
          <w:i w:val="0"/>
          <w:sz w:val="20"/>
          <w:u w:val="single"/>
        </w:rPr>
        <w:t xml:space="preserve"> Services</w:t>
      </w:r>
      <w:bookmarkEnd w:id="8"/>
      <w:bookmarkEnd w:id="9"/>
      <w:bookmarkEnd w:id="10"/>
      <w:bookmarkEnd w:id="11"/>
      <w:bookmarkEnd w:id="12"/>
      <w:bookmarkEnd w:id="13"/>
      <w:bookmarkEnd w:id="14"/>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w:t>
      </w:r>
      <w:r w:rsidR="009D73A1">
        <w:rPr>
          <w:rFonts w:ascii="Times New Roman" w:hAnsi="Times New Roman"/>
          <w:b w:val="0"/>
          <w:i w:val="0"/>
          <w:sz w:val="20"/>
        </w:rPr>
        <w:t>Judicial Council</w:t>
      </w:r>
      <w:r w:rsidR="002C3750" w:rsidRPr="009424EC">
        <w:rPr>
          <w:rFonts w:ascii="Times New Roman" w:hAnsi="Times New Roman"/>
          <w:b w:val="0"/>
          <w:i w:val="0"/>
          <w:sz w:val="20"/>
        </w:rPr>
        <w:t xml:space="preserv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w:t>
      </w:r>
      <w:r w:rsidR="009D73A1">
        <w:rPr>
          <w:rFonts w:ascii="Times New Roman" w:hAnsi="Times New Roman"/>
          <w:b w:val="0"/>
          <w:i w:val="0"/>
          <w:sz w:val="20"/>
        </w:rPr>
        <w:t>Judicial Council</w:t>
      </w:r>
      <w:r w:rsidR="002C3750" w:rsidRPr="009424EC">
        <w:rPr>
          <w:rFonts w:ascii="Times New Roman" w:hAnsi="Times New Roman"/>
          <w:b w:val="0"/>
          <w:i w:val="0"/>
          <w:sz w:val="20"/>
        </w:rPr>
        <w:t xml:space="preserve"> Contractors.  In the event the </w:t>
      </w:r>
      <w:r w:rsidR="009D73A1">
        <w:rPr>
          <w:rFonts w:ascii="Times New Roman" w:hAnsi="Times New Roman"/>
          <w:b w:val="0"/>
          <w:i w:val="0"/>
          <w:sz w:val="20"/>
        </w:rPr>
        <w:t>Judicial Council</w:t>
      </w:r>
      <w:r w:rsidR="002C3750" w:rsidRPr="009424EC">
        <w:rPr>
          <w:rFonts w:ascii="Times New Roman" w:hAnsi="Times New Roman"/>
          <w:b w:val="0"/>
          <w:i w:val="0"/>
          <w:sz w:val="20"/>
        </w:rPr>
        <w:t xml:space="preserv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w:t>
      </w:r>
      <w:r w:rsidR="009D73A1">
        <w:rPr>
          <w:rFonts w:ascii="Times New Roman" w:hAnsi="Times New Roman"/>
          <w:b w:val="0"/>
          <w:i w:val="0"/>
          <w:sz w:val="20"/>
        </w:rPr>
        <w:t>Judicial Council</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w:t>
      </w:r>
      <w:r w:rsidR="009D73A1">
        <w:rPr>
          <w:rFonts w:ascii="Times New Roman" w:hAnsi="Times New Roman"/>
          <w:b w:val="0"/>
          <w:i w:val="0"/>
          <w:sz w:val="20"/>
        </w:rPr>
        <w:t>Judicial Council</w:t>
      </w:r>
      <w:r w:rsidR="002C3750" w:rsidRPr="009424EC">
        <w:rPr>
          <w:rFonts w:ascii="Times New Roman" w:hAnsi="Times New Roman"/>
          <w:b w:val="0"/>
          <w:i w:val="0"/>
          <w:sz w:val="20"/>
        </w:rPr>
        <w:t xml:space="preserv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23A95F11"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5"/>
      <w:r w:rsidR="00B96F68" w:rsidRPr="008D36CD">
        <w:rPr>
          <w:rFonts w:ascii="Times New Roman" w:hAnsi="Times New Roman"/>
          <w:b/>
          <w:i/>
          <w:sz w:val="20"/>
          <w:szCs w:val="20"/>
        </w:rPr>
        <w:t xml:space="preserve">        [</w:t>
      </w:r>
      <w:r w:rsidR="00A30ED8" w:rsidRPr="008D36CD">
        <w:rPr>
          <w:rFonts w:ascii="Times New Roman" w:hAnsi="Times New Roman"/>
          <w:b/>
          <w:i/>
          <w:sz w:val="20"/>
          <w:szCs w:val="20"/>
        </w:rPr>
        <w:t>SECTION I</w:t>
      </w:r>
      <w:r w:rsidR="00B96F68" w:rsidRPr="008D36CD">
        <w:rPr>
          <w:rFonts w:ascii="Times New Roman" w:hAnsi="Times New Roman"/>
          <w:b/>
          <w:i/>
          <w:sz w:val="20"/>
          <w:szCs w:val="20"/>
        </w:rPr>
        <w:t>NSTRUCTIONS</w:t>
      </w:r>
      <w:r w:rsidR="00B96F68" w:rsidRPr="008D36CD">
        <w:rPr>
          <w:rFonts w:ascii="Times New Roman" w:hAnsi="Times New Roman"/>
          <w:sz w:val="20"/>
          <w:szCs w:val="20"/>
        </w:rPr>
        <w:t xml:space="preserve">: </w:t>
      </w:r>
      <w:r w:rsidR="00B96F68" w:rsidRPr="008D36CD">
        <w:rPr>
          <w:rFonts w:ascii="Times New Roman" w:hAnsi="Times New Roman"/>
          <w:b/>
          <w:i/>
          <w:sz w:val="20"/>
          <w:szCs w:val="20"/>
        </w:rPr>
        <w:t xml:space="preserve">the </w:t>
      </w:r>
      <w:r w:rsidR="009D73A1">
        <w:rPr>
          <w:rFonts w:ascii="Times New Roman" w:hAnsi="Times New Roman"/>
          <w:b/>
          <w:i/>
          <w:sz w:val="20"/>
          <w:szCs w:val="20"/>
        </w:rPr>
        <w:t>Judicial Council</w:t>
      </w:r>
      <w:r w:rsidR="00B96F68" w:rsidRPr="008D36CD">
        <w:rPr>
          <w:rFonts w:ascii="Times New Roman" w:hAnsi="Times New Roman"/>
          <w:b/>
          <w:i/>
          <w:sz w:val="20"/>
          <w:szCs w:val="20"/>
        </w:rPr>
        <w:t xml:space="preserve"> should</w:t>
      </w:r>
      <w:r w:rsidR="00A30ED8" w:rsidRPr="008D36CD">
        <w:rPr>
          <w:rFonts w:ascii="Times New Roman" w:hAnsi="Times New Roman"/>
          <w:b/>
          <w:i/>
          <w:sz w:val="20"/>
          <w:szCs w:val="20"/>
        </w:rPr>
        <w:t xml:space="preserve"> </w:t>
      </w:r>
      <w:r w:rsidR="00B96F68" w:rsidRPr="008D36CD">
        <w:rPr>
          <w:rFonts w:ascii="Times New Roman" w:hAnsi="Times New Roman"/>
          <w:b/>
          <w:i/>
          <w:sz w:val="20"/>
          <w:szCs w:val="20"/>
        </w:rPr>
        <w:t xml:space="preserve">modify the provisions below depending on </w:t>
      </w:r>
      <w:r w:rsidR="00A30ED8" w:rsidRPr="008D36CD">
        <w:rPr>
          <w:rFonts w:ascii="Times New Roman" w:hAnsi="Times New Roman"/>
          <w:b/>
          <w:i/>
          <w:sz w:val="20"/>
          <w:szCs w:val="20"/>
        </w:rPr>
        <w:t xml:space="preserve">the </w:t>
      </w:r>
      <w:r w:rsidR="00B96F68" w:rsidRPr="008D36CD">
        <w:rPr>
          <w:rFonts w:ascii="Times New Roman" w:hAnsi="Times New Roman"/>
          <w:b/>
          <w:i/>
          <w:sz w:val="20"/>
          <w:szCs w:val="20"/>
        </w:rPr>
        <w:t>specific privacy</w:t>
      </w:r>
      <w:r w:rsidR="008D36CD">
        <w:rPr>
          <w:rFonts w:ascii="Times New Roman" w:hAnsi="Times New Roman"/>
          <w:b/>
          <w:i/>
          <w:sz w:val="20"/>
          <w:szCs w:val="20"/>
        </w:rPr>
        <w:t xml:space="preserve">, </w:t>
      </w:r>
      <w:r w:rsidR="00B96F68" w:rsidRPr="008D36CD">
        <w:rPr>
          <w:rFonts w:ascii="Times New Roman" w:hAnsi="Times New Roman"/>
          <w:b/>
          <w:i/>
          <w:sz w:val="20"/>
          <w:szCs w:val="20"/>
        </w:rPr>
        <w:t>data security</w:t>
      </w:r>
      <w:r w:rsidR="008D36CD">
        <w:rPr>
          <w:rFonts w:ascii="Times New Roman" w:hAnsi="Times New Roman"/>
          <w:b/>
          <w:i/>
          <w:sz w:val="20"/>
          <w:szCs w:val="20"/>
        </w:rPr>
        <w:t>, and IT</w:t>
      </w:r>
      <w:r w:rsidR="00B96F68" w:rsidRPr="008D36CD">
        <w:rPr>
          <w:rFonts w:ascii="Times New Roman" w:hAnsi="Times New Roman"/>
          <w:b/>
          <w:i/>
          <w:sz w:val="20"/>
          <w:szCs w:val="20"/>
        </w:rPr>
        <w:t xml:space="preserve"> requirements</w:t>
      </w:r>
      <w:r w:rsidR="00A30ED8" w:rsidRPr="008D36CD">
        <w:rPr>
          <w:rFonts w:ascii="Times New Roman" w:hAnsi="Times New Roman"/>
          <w:b/>
          <w:i/>
          <w:sz w:val="20"/>
          <w:szCs w:val="20"/>
        </w:rPr>
        <w:t xml:space="preserve"> for its project.]</w:t>
      </w:r>
    </w:p>
    <w:p w14:paraId="6755B23F" w14:textId="5110A97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6" w:name="_Ref15656287"/>
      <w:bookmarkStart w:id="17" w:name="_Toc18745195"/>
      <w:bookmarkStart w:id="18" w:name="_Toc32404058"/>
      <w:bookmarkStart w:id="19"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6"/>
      <w:bookmarkEnd w:id="17"/>
      <w:bookmarkEnd w:id="18"/>
      <w:bookmarkEnd w:id="19"/>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9D73A1">
        <w:rPr>
          <w:rFonts w:ascii="Times New Roman" w:hAnsi="Times New Roman"/>
          <w:b w:val="0"/>
          <w:sz w:val="20"/>
          <w:szCs w:val="20"/>
        </w:rPr>
        <w:t>Judicial Council</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9D73A1">
        <w:rPr>
          <w:rFonts w:ascii="Times New Roman" w:hAnsi="Times New Roman"/>
          <w:b w:val="0"/>
          <w:sz w:val="20"/>
          <w:szCs w:val="20"/>
        </w:rPr>
        <w:t>Judicial Council</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20" w:name="_Toc18745197"/>
      <w:bookmarkStart w:id="21" w:name="_Ref22615125"/>
      <w:bookmarkStart w:id="22" w:name="_Toc32404060"/>
      <w:bookmarkStart w:id="23"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2DED80A7" w:rsidR="00C37895" w:rsidRPr="008D36CD" w:rsidRDefault="000E744F"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 xml:space="preserve">regulations relating to the protection, collection, use, and distribution of </w:t>
      </w:r>
      <w:r w:rsidR="009D73A1">
        <w:rPr>
          <w:rFonts w:ascii="Times New Roman" w:hAnsi="Times New Roman"/>
          <w:b w:val="0"/>
          <w:sz w:val="20"/>
          <w:szCs w:val="20"/>
        </w:rPr>
        <w:t>Judicial Council</w:t>
      </w:r>
      <w:r w:rsidR="00C37895" w:rsidRPr="008D36CD">
        <w:rPr>
          <w:rFonts w:ascii="Times New Roman" w:hAnsi="Times New Roman"/>
          <w:b w:val="0"/>
          <w:sz w:val="20"/>
          <w:szCs w:val="20"/>
        </w:rPr>
        <w:t xml:space="preserve"> 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w:t>
      </w:r>
      <w:r w:rsidR="00C37895" w:rsidRPr="008D36CD">
        <w:rPr>
          <w:rFonts w:ascii="Times New Roman" w:hAnsi="Times New Roman"/>
          <w:b w:val="0"/>
          <w:sz w:val="20"/>
          <w:szCs w:val="20"/>
        </w:rPr>
        <w:lastRenderedPageBreak/>
        <w:t xml:space="preserve">security requirements and standards set forth in the </w:t>
      </w:r>
      <w:r w:rsidR="009D73A1">
        <w:rPr>
          <w:rFonts w:ascii="Times New Roman" w:hAnsi="Times New Roman"/>
          <w:b w:val="0"/>
          <w:sz w:val="20"/>
          <w:szCs w:val="20"/>
        </w:rPr>
        <w:t>Judicial Council</w:t>
      </w:r>
      <w:r w:rsidR="00C37895" w:rsidRPr="008D36CD">
        <w:rPr>
          <w:rFonts w:ascii="Times New Roman" w:hAnsi="Times New Roman"/>
          <w:b w:val="0"/>
          <w:sz w:val="20"/>
          <w:szCs w:val="20"/>
        </w:rPr>
        <w:t>’s policies or procedures. To the extent that California Rule of Court 2.505 applies to this Agreement, Contractor shall provide access and protect confidentiality of court records as set forth in that rule and in accordance with this Agreement.</w:t>
      </w:r>
    </w:p>
    <w:p w14:paraId="3ECE9D42" w14:textId="0C8D169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Unauthorized access to, or use or disclosure of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w:t>
      </w:r>
      <w:r w:rsidR="009D73A1">
        <w:rPr>
          <w:rFonts w:ascii="Times New Roman" w:hAnsi="Times New Roman"/>
          <w:b w:val="0"/>
          <w:sz w:val="20"/>
          <w:szCs w:val="20"/>
        </w:rPr>
        <w:t>Judicial Council</w:t>
      </w:r>
      <w:r w:rsidRPr="008D36CD">
        <w:rPr>
          <w:rFonts w:ascii="Times New Roman" w:hAnsi="Times New Roman"/>
          <w:b w:val="0"/>
          <w:sz w:val="20"/>
          <w:szCs w:val="20"/>
        </w:rPr>
        <w:t xml:space="preserv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except as may be expressly authorized by </w:t>
      </w:r>
      <w:r w:rsidR="009D73A1">
        <w:rPr>
          <w:rFonts w:ascii="Times New Roman" w:hAnsi="Times New Roman"/>
          <w:b w:val="0"/>
          <w:sz w:val="20"/>
          <w:szCs w:val="20"/>
        </w:rPr>
        <w:t>Judicial Council</w:t>
      </w:r>
      <w:r w:rsidRPr="008D36CD">
        <w:rPr>
          <w:rFonts w:ascii="Times New Roman" w:hAnsi="Times New Roman"/>
          <w:b w:val="0"/>
          <w:sz w:val="20"/>
          <w:szCs w:val="20"/>
        </w:rPr>
        <w:t xml:space="preserv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w:t>
      </w:r>
      <w:r w:rsidR="009D73A1">
        <w:rPr>
          <w:rFonts w:ascii="Times New Roman" w:hAnsi="Times New Roman"/>
          <w:b w:val="0"/>
          <w:sz w:val="20"/>
          <w:szCs w:val="20"/>
        </w:rPr>
        <w:t>Judicial Council</w:t>
      </w:r>
      <w:r w:rsidRPr="008D36CD">
        <w:rPr>
          <w:rFonts w:ascii="Times New Roman" w:hAnsi="Times New Roman"/>
          <w:b w:val="0"/>
          <w:sz w:val="20"/>
          <w:szCs w:val="20"/>
        </w:rPr>
        <w:t xml:space="preserv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and has the exclusive right to control its use. </w:t>
      </w:r>
    </w:p>
    <w:p w14:paraId="1773B0A4" w14:textId="04FE1272"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No Work shall be provided from outside the continental United States. Remote access to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is stored shall be within the continental United States. Contractor shall ensure that access to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will be provided to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(and its authorized users) 24 hours per day, 365 days per year (excluding agreed-upon maintenance downtime). Upon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’s request, all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in the possession of Contractor shall be provided to </w:t>
      </w:r>
      <w:r w:rsidR="009D73A1">
        <w:rPr>
          <w:rFonts w:ascii="Times New Roman" w:hAnsi="Times New Roman"/>
          <w:b w:val="0"/>
          <w:sz w:val="20"/>
          <w:szCs w:val="20"/>
        </w:rPr>
        <w:t>Judicial Council</w:t>
      </w:r>
      <w:r w:rsidRPr="008D36CD">
        <w:rPr>
          <w:rFonts w:ascii="Times New Roman" w:hAnsi="Times New Roman"/>
          <w:b w:val="0"/>
          <w:sz w:val="20"/>
          <w:szCs w:val="20"/>
        </w:rPr>
        <w:t xml:space="preserve"> in a manner reasonably requested by </w:t>
      </w:r>
      <w:r w:rsidR="009D73A1">
        <w:rPr>
          <w:rFonts w:ascii="Times New Roman" w:hAnsi="Times New Roman"/>
          <w:b w:val="0"/>
          <w:sz w:val="20"/>
          <w:szCs w:val="20"/>
        </w:rPr>
        <w:t>Judicial Council</w:t>
      </w:r>
      <w:r w:rsidRPr="008D36CD">
        <w:rPr>
          <w:rFonts w:ascii="Times New Roman" w:hAnsi="Times New Roman"/>
          <w:b w:val="0"/>
          <w:sz w:val="20"/>
          <w:szCs w:val="20"/>
        </w:rPr>
        <w:t xml:space="preserve"> and all copies shall be permanently removed from Contractor’s system, records, and backups, and all subsequent use of such information by Contractor shall cease. </w:t>
      </w:r>
    </w:p>
    <w:p w14:paraId="4C4C37E1" w14:textId="4D8805B9"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Confidential, sensitive, or personally identifiable information shall be encrypted in accordance with the highest industry standards, applicable laws, this Agreement, and </w:t>
      </w:r>
      <w:r w:rsidR="009D73A1">
        <w:rPr>
          <w:rFonts w:ascii="Times New Roman" w:hAnsi="Times New Roman"/>
          <w:b w:val="0"/>
          <w:sz w:val="20"/>
          <w:szCs w:val="20"/>
        </w:rPr>
        <w:t>Judicial Council</w:t>
      </w:r>
      <w:r w:rsidRPr="008D36CD">
        <w:rPr>
          <w:rFonts w:ascii="Times New Roman" w:hAnsi="Times New Roman"/>
          <w:b w:val="0"/>
          <w:sz w:val="20"/>
          <w:szCs w:val="20"/>
        </w:rPr>
        <w:t xml:space="preserv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3969AEE1"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 xml:space="preserve">provide daily updates, or more frequently if required by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regarding findings and actions performed by Contractor until the Data Breach has been resolved to the </w:t>
      </w:r>
      <w:r w:rsidR="009D73A1">
        <w:rPr>
          <w:rFonts w:ascii="Times New Roman" w:hAnsi="Times New Roman"/>
          <w:b w:val="0"/>
          <w:sz w:val="20"/>
          <w:szCs w:val="20"/>
        </w:rPr>
        <w:t>Judicial Council</w:t>
      </w:r>
      <w:r w:rsidRPr="008D36CD">
        <w:rPr>
          <w:rFonts w:ascii="Times New Roman" w:hAnsi="Times New Roman"/>
          <w:b w:val="0"/>
          <w:sz w:val="20"/>
          <w:szCs w:val="20"/>
        </w:rPr>
        <w:t>’s satisfaction</w:t>
      </w:r>
      <w:r w:rsidR="000E744F">
        <w:rPr>
          <w:rFonts w:ascii="Times New Roman" w:hAnsi="Times New Roman"/>
          <w:b w:val="0"/>
          <w:sz w:val="20"/>
          <w:szCs w:val="20"/>
        </w:rPr>
        <w:t xml:space="preserve">, and Contractor has taken measures satisfactory to the </w:t>
      </w:r>
      <w:r w:rsidR="009D73A1">
        <w:rPr>
          <w:rFonts w:ascii="Times New Roman" w:hAnsi="Times New Roman"/>
          <w:b w:val="0"/>
          <w:sz w:val="20"/>
          <w:szCs w:val="20"/>
        </w:rPr>
        <w:t>Judicial Council</w:t>
      </w:r>
      <w:r w:rsidR="000E744F">
        <w:rPr>
          <w:rFonts w:ascii="Times New Roman" w:hAnsi="Times New Roman"/>
          <w:b w:val="0"/>
          <w:sz w:val="20"/>
          <w:szCs w:val="20"/>
        </w:rPr>
        <w:t xml:space="preserve"> to prevent future Data Breaches</w:t>
      </w:r>
      <w:r w:rsidRPr="008D36CD">
        <w:rPr>
          <w:rFonts w:ascii="Times New Roman" w:hAnsi="Times New Roman"/>
          <w:b w:val="0"/>
          <w:sz w:val="20"/>
          <w:szCs w:val="20"/>
        </w:rPr>
        <w:t xml:space="preserve">. Contractor shall conduct an investigation of the Data Breach and shall share the report of the investigation with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and/or its authorized agents shall have the right to lead (if required by law) or participate in the investigation. Contractor shall cooperate fully with the </w:t>
      </w:r>
      <w:r w:rsidR="009D73A1">
        <w:rPr>
          <w:rFonts w:ascii="Times New Roman" w:hAnsi="Times New Roman"/>
          <w:b w:val="0"/>
          <w:sz w:val="20"/>
          <w:szCs w:val="20"/>
        </w:rPr>
        <w:t>Judicial Council</w:t>
      </w:r>
      <w:r w:rsidRPr="008D36CD">
        <w:rPr>
          <w:rFonts w:ascii="Times New Roman" w:hAnsi="Times New Roman"/>
          <w:b w:val="0"/>
          <w:sz w:val="20"/>
          <w:szCs w:val="20"/>
        </w:rPr>
        <w:t>,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 xml:space="preserve">After any Data Breach, Contractor shall at its expense have an independent, industry-recognized, </w:t>
      </w:r>
      <w:r w:rsidR="009D73A1">
        <w:rPr>
          <w:rFonts w:ascii="Times New Roman" w:hAnsi="Times New Roman"/>
          <w:b w:val="0"/>
          <w:sz w:val="20"/>
        </w:rPr>
        <w:t>Judicial Council</w:t>
      </w:r>
      <w:r w:rsidR="00F42C4D">
        <w:rPr>
          <w:rFonts w:ascii="Times New Roman" w:hAnsi="Times New Roman"/>
          <w:b w:val="0"/>
          <w:sz w:val="20"/>
        </w:rPr>
        <w:t xml:space="preserve">-approved third party perform an information security audit. The audit results shall be shared with the </w:t>
      </w:r>
      <w:r w:rsidR="009D73A1">
        <w:rPr>
          <w:rFonts w:ascii="Times New Roman" w:hAnsi="Times New Roman"/>
          <w:b w:val="0"/>
          <w:sz w:val="20"/>
        </w:rPr>
        <w:t>Judicial Council</w:t>
      </w:r>
      <w:r w:rsidR="00F42C4D">
        <w:rPr>
          <w:rFonts w:ascii="Times New Roman" w:hAnsi="Times New Roman"/>
          <w:b w:val="0"/>
          <w:sz w:val="20"/>
        </w:rPr>
        <w:t xml:space="preserve"> within seven (7) days of Contractor’s receipt of such results. Upon Contractor receiving the results of the audit, Contractor shall provide the </w:t>
      </w:r>
      <w:r w:rsidR="009D73A1">
        <w:rPr>
          <w:rFonts w:ascii="Times New Roman" w:hAnsi="Times New Roman"/>
          <w:b w:val="0"/>
          <w:sz w:val="20"/>
        </w:rPr>
        <w:t>Judicial Council</w:t>
      </w:r>
      <w:r w:rsidR="00F42C4D">
        <w:rPr>
          <w:rFonts w:ascii="Times New Roman" w:hAnsi="Times New Roman"/>
          <w:b w:val="0"/>
          <w:sz w:val="20"/>
        </w:rPr>
        <w:t xml:space="preserv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25DD6270"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Contractor agrees that </w:t>
      </w:r>
      <w:r w:rsidR="009A16A7">
        <w:rPr>
          <w:rFonts w:ascii="Times New Roman" w:hAnsi="Times New Roman"/>
          <w:b w:val="0"/>
          <w:sz w:val="20"/>
          <w:szCs w:val="20"/>
        </w:rPr>
        <w:t xml:space="preserve">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w:t>
      </w:r>
      <w:r w:rsidRPr="008D36CD">
        <w:rPr>
          <w:rFonts w:ascii="Times New Roman" w:hAnsi="Times New Roman"/>
          <w:b w:val="0"/>
          <w:sz w:val="20"/>
          <w:szCs w:val="20"/>
        </w:rPr>
        <w:lastRenderedPageBreak/>
        <w:t xml:space="preserve">Contractor shall provide to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2FED07A5"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Contractor shall promptly notify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upon receipt of any requests which in any way might reasonably require access to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without first notifying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Contractor shall provide its intended responses to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with adequate time for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to review, revise and, if necessary, seek a protective order in a court of competent jurisdiction. Contractor shall not respond to legal requests directed at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unless authorized in writing to do so by the </w:t>
      </w:r>
      <w:r w:rsidR="009D73A1">
        <w:rPr>
          <w:rFonts w:ascii="Times New Roman" w:hAnsi="Times New Roman"/>
          <w:b w:val="0"/>
          <w:sz w:val="20"/>
          <w:szCs w:val="20"/>
        </w:rPr>
        <w:t>Judicial Council</w:t>
      </w:r>
      <w:r w:rsidRPr="008D36CD">
        <w:rPr>
          <w:rFonts w:ascii="Times New Roman" w:hAnsi="Times New Roman"/>
          <w:b w:val="0"/>
          <w:sz w:val="20"/>
          <w:szCs w:val="20"/>
        </w:rPr>
        <w:t>.</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p>
    <w:p w14:paraId="00914FBF" w14:textId="7777777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28057C59"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periodic full backup of all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w:t>
      </w:r>
      <w:r w:rsidR="00A30ED8" w:rsidRPr="008D36CD">
        <w:rPr>
          <w:rFonts w:ascii="Times New Roman" w:hAnsi="Times New Roman"/>
          <w:b w:val="0"/>
          <w:sz w:val="20"/>
          <w:szCs w:val="20"/>
        </w:rPr>
        <w:t>;</w:t>
      </w:r>
      <w:r w:rsidR="00456DF9">
        <w:rPr>
          <w:rFonts w:ascii="Times New Roman" w:hAnsi="Times New Roman"/>
          <w:b w:val="0"/>
          <w:sz w:val="20"/>
          <w:szCs w:val="20"/>
        </w:rPr>
        <w:t xml:space="preserve"> </w:t>
      </w:r>
      <w:r w:rsidR="00456DF9" w:rsidRPr="00456DF9">
        <w:rPr>
          <w:rFonts w:ascii="Times New Roman" w:hAnsi="Times New Roman"/>
          <w:sz w:val="20"/>
          <w:szCs w:val="20"/>
        </w:rPr>
        <w:t>[</w:t>
      </w:r>
      <w:r w:rsidR="00456DF9" w:rsidRPr="00456DF9">
        <w:rPr>
          <w:rFonts w:ascii="Times New Roman" w:hAnsi="Times New Roman"/>
          <w:i/>
          <w:sz w:val="20"/>
          <w:szCs w:val="20"/>
        </w:rPr>
        <w:t xml:space="preserve">SECTION INSTRUCTIONS: specify timeframe (e.g., every </w:t>
      </w:r>
      <w:r w:rsidR="00456DF9">
        <w:rPr>
          <w:rFonts w:ascii="Times New Roman" w:hAnsi="Times New Roman"/>
          <w:i/>
          <w:sz w:val="20"/>
          <w:szCs w:val="20"/>
        </w:rPr>
        <w:t>[</w:t>
      </w:r>
      <w:r w:rsidR="00456DF9" w:rsidRPr="00456DF9">
        <w:rPr>
          <w:rFonts w:ascii="Times New Roman" w:hAnsi="Times New Roman"/>
          <w:i/>
          <w:sz w:val="20"/>
          <w:szCs w:val="20"/>
        </w:rPr>
        <w:t>___</w:t>
      </w:r>
      <w:r w:rsidR="00456DF9">
        <w:rPr>
          <w:rFonts w:ascii="Times New Roman" w:hAnsi="Times New Roman"/>
          <w:i/>
          <w:sz w:val="20"/>
          <w:szCs w:val="20"/>
        </w:rPr>
        <w:t>]</w:t>
      </w:r>
      <w:r w:rsidR="00456DF9" w:rsidRPr="00456DF9">
        <w:rPr>
          <w:rFonts w:ascii="Times New Roman" w:hAnsi="Times New Roman"/>
          <w:i/>
          <w:sz w:val="20"/>
          <w:szCs w:val="20"/>
        </w:rPr>
        <w:t xml:space="preserve"> hours) to meet the </w:t>
      </w:r>
      <w:r w:rsidR="009D73A1">
        <w:rPr>
          <w:rFonts w:ascii="Times New Roman" w:hAnsi="Times New Roman"/>
          <w:i/>
          <w:sz w:val="20"/>
          <w:szCs w:val="20"/>
        </w:rPr>
        <w:t>Judicial Council</w:t>
      </w:r>
      <w:r w:rsidR="00456DF9" w:rsidRPr="00456DF9">
        <w:rPr>
          <w:rFonts w:ascii="Times New Roman" w:hAnsi="Times New Roman"/>
          <w:i/>
          <w:sz w:val="20"/>
          <w:szCs w:val="20"/>
        </w:rPr>
        <w:t>’s requirements</w:t>
      </w:r>
      <w:r w:rsidR="00456DF9" w:rsidRPr="00456DF9">
        <w:rPr>
          <w:rFonts w:ascii="Times New Roman" w:hAnsi="Times New Roman"/>
          <w:sz w:val="20"/>
          <w:szCs w:val="20"/>
        </w:rPr>
        <w:t>]</w:t>
      </w:r>
    </w:p>
    <w:p w14:paraId="446530DE" w14:textId="4F5E2606"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periodic incremental backup of all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w:t>
      </w:r>
      <w:r w:rsidR="00A30ED8" w:rsidRPr="008D36CD">
        <w:rPr>
          <w:rFonts w:ascii="Times New Roman" w:hAnsi="Times New Roman"/>
          <w:b w:val="0"/>
          <w:sz w:val="20"/>
          <w:szCs w:val="20"/>
        </w:rPr>
        <w:t>;</w:t>
      </w:r>
    </w:p>
    <w:p w14:paraId="79107B4D" w14:textId="27779CA0"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recover data from 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backup copy</w:t>
      </w:r>
      <w:r w:rsidR="00A30ED8" w:rsidRPr="008D36CD">
        <w:rPr>
          <w:rFonts w:ascii="Times New Roman" w:hAnsi="Times New Roman"/>
          <w:b w:val="0"/>
          <w:sz w:val="20"/>
          <w:szCs w:val="20"/>
        </w:rPr>
        <w:t>;</w:t>
      </w:r>
    </w:p>
    <w:p w14:paraId="08574431" w14:textId="513D1C5B"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export </w:t>
      </w:r>
      <w:r w:rsidR="0054129C">
        <w:rPr>
          <w:rFonts w:ascii="Times New Roman" w:hAnsi="Times New Roman"/>
          <w:b w:val="0"/>
          <w:sz w:val="20"/>
          <w:szCs w:val="20"/>
        </w:rPr>
        <w:t xml:space="preserve">the </w:t>
      </w:r>
      <w:r w:rsidR="009D73A1">
        <w:rPr>
          <w:rFonts w:ascii="Times New Roman" w:hAnsi="Times New Roman"/>
          <w:b w:val="0"/>
          <w:sz w:val="20"/>
          <w:szCs w:val="20"/>
        </w:rPr>
        <w:t>Judicial Council</w:t>
      </w:r>
      <w:r w:rsidRPr="008D36CD">
        <w:rPr>
          <w:rFonts w:ascii="Times New Roman" w:hAnsi="Times New Roman"/>
          <w:b w:val="0"/>
          <w:sz w:val="20"/>
          <w:szCs w:val="20"/>
        </w:rPr>
        <w:t xml:space="preserve">’s 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9D73A1">
        <w:rPr>
          <w:rFonts w:ascii="Times New Roman" w:hAnsi="Times New Roman"/>
          <w:b w:val="0"/>
          <w:sz w:val="20"/>
          <w:szCs w:val="20"/>
        </w:rPr>
        <w:t>Judicial Council</w:t>
      </w:r>
      <w:r w:rsidRPr="008D36CD">
        <w:rPr>
          <w:rFonts w:ascii="Times New Roman" w:hAnsi="Times New Roman"/>
          <w:b w:val="0"/>
          <w:sz w:val="20"/>
          <w:szCs w:val="20"/>
        </w:rPr>
        <w:t xml:space="preserve"> Data to </w:t>
      </w:r>
      <w:r w:rsidR="009D73A1">
        <w:rPr>
          <w:rFonts w:ascii="Times New Roman" w:hAnsi="Times New Roman"/>
          <w:b w:val="0"/>
          <w:sz w:val="20"/>
          <w:szCs w:val="20"/>
        </w:rPr>
        <w:t>Judicial Council</w:t>
      </w:r>
      <w:r w:rsidRPr="008D36CD">
        <w:rPr>
          <w:rFonts w:ascii="Times New Roman" w:hAnsi="Times New Roman"/>
          <w:b w:val="0"/>
          <w:sz w:val="20"/>
          <w:szCs w:val="20"/>
        </w:rPr>
        <w:t xml:space="preserve"> upon its request</w:t>
      </w:r>
      <w:r w:rsidR="00A30ED8" w:rsidRPr="008D36CD">
        <w:rPr>
          <w:rFonts w:ascii="Times New Roman" w:hAnsi="Times New Roman"/>
          <w:b w:val="0"/>
          <w:sz w:val="20"/>
          <w:szCs w:val="20"/>
        </w:rPr>
        <w:t>;</w:t>
      </w:r>
    </w:p>
    <w:p w14:paraId="16DFD229" w14:textId="2E9DBD0E"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have the capability to import </w:t>
      </w:r>
      <w:r w:rsidR="00467286">
        <w:rPr>
          <w:rFonts w:ascii="Times New Roman" w:hAnsi="Times New Roman"/>
          <w:b w:val="0"/>
          <w:sz w:val="20"/>
          <w:szCs w:val="20"/>
        </w:rPr>
        <w:t xml:space="preserve">the </w:t>
      </w:r>
      <w:r w:rsidR="009D73A1">
        <w:rPr>
          <w:rFonts w:ascii="Times New Roman" w:hAnsi="Times New Roman"/>
          <w:b w:val="0"/>
          <w:sz w:val="20"/>
          <w:szCs w:val="20"/>
        </w:rPr>
        <w:t>Judicial Council</w:t>
      </w:r>
      <w:r w:rsidR="00467286">
        <w:rPr>
          <w:rFonts w:ascii="Times New Roman" w:hAnsi="Times New Roman"/>
          <w:b w:val="0"/>
          <w:sz w:val="20"/>
          <w:szCs w:val="20"/>
        </w:rPr>
        <w:t xml:space="preserve"> 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348017BA" w:rsidR="00EE7738" w:rsidRPr="008D36CD" w:rsidRDefault="00EE773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9D73A1">
        <w:rPr>
          <w:rFonts w:ascii="Times New Roman" w:hAnsi="Times New Roman"/>
          <w:b w:val="0"/>
          <w:sz w:val="20"/>
          <w:szCs w:val="20"/>
        </w:rPr>
        <w:t>Judicial Council</w:t>
      </w:r>
      <w:r w:rsidR="00467286">
        <w:rPr>
          <w:rFonts w:ascii="Times New Roman" w:hAnsi="Times New Roman"/>
          <w:b w:val="0"/>
          <w:sz w:val="20"/>
          <w:szCs w:val="20"/>
        </w:rPr>
        <w:t xml:space="preserve"> 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72F6FF56" w:rsidR="00E85DAB"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9D73A1">
        <w:rPr>
          <w:rFonts w:ascii="Times New Roman" w:hAnsi="Times New Roman"/>
          <w:b w:val="0"/>
          <w:sz w:val="20"/>
          <w:szCs w:val="20"/>
        </w:rPr>
        <w:t>Judicial Council</w:t>
      </w:r>
      <w:r w:rsidR="00467286">
        <w:rPr>
          <w:rFonts w:ascii="Times New Roman" w:hAnsi="Times New Roman"/>
          <w:b w:val="0"/>
          <w:sz w:val="20"/>
          <w:szCs w:val="20"/>
        </w:rPr>
        <w:t xml:space="preserve"> Data </w:t>
      </w:r>
      <w:r w:rsidRPr="008D36CD">
        <w:rPr>
          <w:rFonts w:ascii="Times New Roman" w:hAnsi="Times New Roman"/>
          <w:b w:val="0"/>
          <w:sz w:val="20"/>
          <w:szCs w:val="20"/>
        </w:rPr>
        <w:t>offsite in a fire-protected, secure area, geographically separate from the primary datacenter</w:t>
      </w:r>
      <w:r w:rsidR="00E85DAB" w:rsidRPr="008D36CD">
        <w:rPr>
          <w:rFonts w:ascii="Times New Roman" w:hAnsi="Times New Roman"/>
          <w:b w:val="0"/>
          <w:sz w:val="20"/>
          <w:szCs w:val="20"/>
        </w:rPr>
        <w:t>; and</w:t>
      </w:r>
    </w:p>
    <w:p w14:paraId="0DA909A7" w14:textId="7747FCAB" w:rsidR="00A30ED8" w:rsidRPr="008D36CD" w:rsidRDefault="00E85DAB"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Pr="008D36CD">
        <w:rPr>
          <w:rFonts w:ascii="Times New Roman" w:hAnsi="Times New Roman"/>
          <w:b w:val="0"/>
          <w:sz w:val="20"/>
          <w:szCs w:val="20"/>
        </w:rPr>
        <w:tab/>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2943625B" w:rsidR="0054129C" w:rsidRDefault="002B14D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w:t>
      </w:r>
      <w:r w:rsidR="00467286" w:rsidRPr="002B1018">
        <w:rPr>
          <w:rFonts w:ascii="Times New Roman" w:hAnsi="Times New Roman"/>
          <w:i/>
          <w:sz w:val="20"/>
          <w:szCs w:val="20"/>
        </w:rPr>
        <w:t xml:space="preserve">SECTION INSTRUCTIONS: As applicable, </w:t>
      </w:r>
      <w:r w:rsidR="009D73A1">
        <w:rPr>
          <w:rFonts w:ascii="Times New Roman" w:hAnsi="Times New Roman"/>
          <w:i/>
          <w:sz w:val="20"/>
          <w:szCs w:val="20"/>
        </w:rPr>
        <w:t>Judicial Council</w:t>
      </w:r>
      <w:r w:rsidRPr="002B1018">
        <w:rPr>
          <w:rFonts w:ascii="Times New Roman" w:hAnsi="Times New Roman"/>
          <w:i/>
          <w:sz w:val="20"/>
          <w:szCs w:val="20"/>
        </w:rPr>
        <w:t xml:space="preserve"> </w:t>
      </w:r>
      <w:r w:rsidR="002B1018">
        <w:rPr>
          <w:rFonts w:ascii="Times New Roman" w:hAnsi="Times New Roman"/>
          <w:i/>
          <w:sz w:val="20"/>
          <w:szCs w:val="20"/>
        </w:rPr>
        <w:t>to specify additional provisions for]</w:t>
      </w:r>
      <w:r w:rsidRPr="008D36CD">
        <w:rPr>
          <w:rFonts w:ascii="Times New Roman" w:hAnsi="Times New Roman"/>
          <w:b w:val="0"/>
          <w:sz w:val="20"/>
          <w:szCs w:val="20"/>
        </w:rPr>
        <w:t xml:space="preserve">: </w:t>
      </w:r>
    </w:p>
    <w:p w14:paraId="4F668D1A" w14:textId="77777777" w:rsidR="005B25CB" w:rsidRPr="005B25CB" w:rsidRDefault="0054129C"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r>
      <w:r w:rsidR="005B25CB" w:rsidRPr="005B25CB">
        <w:rPr>
          <w:rFonts w:ascii="Times New Roman" w:hAnsi="Times New Roman"/>
          <w:b w:val="0"/>
          <w:i/>
          <w:sz w:val="20"/>
          <w:szCs w:val="20"/>
        </w:rPr>
        <w:t>encryption standards for data backups</w:t>
      </w:r>
    </w:p>
    <w:p w14:paraId="2C3FFFDB"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requirements for rolling backup history (Contractor’s ability to restore files from multiple backups/snapshots)</w:t>
      </w:r>
    </w:p>
    <w:p w14:paraId="2E472D22"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physical medium and other specifications for data backup hardware or software</w:t>
      </w:r>
    </w:p>
    <w:p w14:paraId="7B9B2A25" w14:textId="77777777"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retention periods of archived data backups</w:t>
      </w:r>
    </w:p>
    <w:p w14:paraId="0AACC182" w14:textId="2073610A" w:rsidR="005B25CB" w:rsidRPr="005B25CB" w:rsidRDefault="005B25CB" w:rsidP="00501FDE">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 xml:space="preserve">uninterruptible power supply for servers hosting </w:t>
      </w:r>
      <w:r w:rsidR="009D73A1">
        <w:rPr>
          <w:rFonts w:ascii="Times New Roman" w:hAnsi="Times New Roman"/>
          <w:b w:val="0"/>
          <w:i/>
          <w:sz w:val="20"/>
          <w:szCs w:val="20"/>
        </w:rPr>
        <w:t>Judicial Council</w:t>
      </w:r>
      <w:r w:rsidRPr="005B25CB">
        <w:rPr>
          <w:rFonts w:ascii="Times New Roman" w:hAnsi="Times New Roman"/>
          <w:b w:val="0"/>
          <w:i/>
          <w:sz w:val="20"/>
          <w:szCs w:val="20"/>
        </w:rPr>
        <w:t xml:space="preserve"> Data</w:t>
      </w:r>
    </w:p>
    <w:p w14:paraId="17315900" w14:textId="5112D155" w:rsidR="000C59DC" w:rsidRPr="00964B02" w:rsidRDefault="005B25CB" w:rsidP="00964B02">
      <w:pPr>
        <w:pStyle w:val="Heading3"/>
        <w:keepNext w:val="0"/>
        <w:widowControl w:val="0"/>
        <w:tabs>
          <w:tab w:val="left" w:pos="720"/>
          <w:tab w:val="num" w:pos="2160"/>
        </w:tabs>
        <w:spacing w:before="0" w:after="0" w:line="240" w:lineRule="auto"/>
        <w:rPr>
          <w:rFonts w:ascii="Times New Roman" w:hAnsi="Times New Roman"/>
          <w:b w:val="0"/>
          <w:i/>
          <w:sz w:val="20"/>
          <w:szCs w:val="20"/>
        </w:rPr>
      </w:pPr>
      <w:r w:rsidRPr="005B25CB">
        <w:rPr>
          <w:rFonts w:ascii="Times New Roman" w:hAnsi="Times New Roman"/>
          <w:b w:val="0"/>
          <w:i/>
          <w:sz w:val="20"/>
          <w:szCs w:val="20"/>
        </w:rPr>
        <w:t>•</w:t>
      </w:r>
      <w:r w:rsidRPr="005B25CB">
        <w:rPr>
          <w:rFonts w:ascii="Times New Roman" w:hAnsi="Times New Roman"/>
          <w:b w:val="0"/>
          <w:i/>
          <w:sz w:val="20"/>
          <w:szCs w:val="20"/>
        </w:rPr>
        <w:tab/>
        <w:t>service levels and response times for data backup retrieval/data restoration]</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3703DE41"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sidR="009D73A1">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in extracting and/or transitioning all </w:t>
      </w:r>
      <w:r w:rsidR="009D73A1">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Data in the format determined by the </w:t>
      </w:r>
      <w:r w:rsidR="009D73A1">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sidR="009D73A1">
        <w:rPr>
          <w:rFonts w:ascii="Times New Roman" w:hAnsi="Times New Roman"/>
          <w:sz w:val="20"/>
          <w:szCs w:val="20"/>
        </w:rPr>
        <w:t>Judicial Council</w:t>
      </w:r>
      <w:r>
        <w:rPr>
          <w:rFonts w:ascii="Times New Roman" w:hAnsi="Times New Roman"/>
          <w:sz w:val="20"/>
          <w:szCs w:val="20"/>
        </w:rPr>
        <w:t xml:space="preserve">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4" w:name="_Ref65992755"/>
      <w:bookmarkEnd w:id="20"/>
      <w:bookmarkEnd w:id="21"/>
      <w:bookmarkEnd w:id="22"/>
      <w:bookmarkEnd w:id="23"/>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AD7A661"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 xml:space="preserve">The Contractor Project Manager shall respond promptly and fully to all inquiries from the </w:t>
      </w:r>
      <w:r w:rsidR="009D73A1">
        <w:rPr>
          <w:rFonts w:ascii="Times New Roman" w:hAnsi="Times New Roman"/>
          <w:b w:val="0"/>
          <w:kern w:val="28"/>
          <w:sz w:val="20"/>
        </w:rPr>
        <w:t>Judicial Council</w:t>
      </w:r>
      <w:r w:rsidR="0082352E" w:rsidRPr="009424EC">
        <w:rPr>
          <w:rFonts w:ascii="Times New Roman" w:hAnsi="Times New Roman"/>
          <w:b w:val="0"/>
          <w:kern w:val="28"/>
          <w:sz w:val="20"/>
        </w:rPr>
        <w:t xml:space="preserv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2EFB45A4"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9D73A1">
        <w:rPr>
          <w:rFonts w:ascii="Times New Roman" w:hAnsi="Times New Roman"/>
          <w:b w:val="0"/>
          <w:sz w:val="20"/>
        </w:rPr>
        <w:t>Judicial Council</w:t>
      </w:r>
      <w:r w:rsidR="0082352E" w:rsidRPr="009424EC">
        <w:rPr>
          <w:rFonts w:ascii="Times New Roman" w:hAnsi="Times New Roman"/>
          <w:b w:val="0"/>
          <w:sz w:val="20"/>
        </w:rPr>
        <w:t xml:space="preserve"> reserves the right to interview and approve proposed Contractor Key Personnel prior to their assignment to the </w:t>
      </w:r>
      <w:r w:rsidR="009D73A1">
        <w:rPr>
          <w:rFonts w:ascii="Times New Roman" w:hAnsi="Times New Roman"/>
          <w:b w:val="0"/>
          <w:sz w:val="20"/>
        </w:rPr>
        <w:t>Judicial Council</w:t>
      </w:r>
      <w:r w:rsidR="0082352E" w:rsidRPr="009424EC">
        <w:rPr>
          <w:rFonts w:ascii="Times New Roman" w:hAnsi="Times New Roman"/>
          <w:b w:val="0"/>
          <w:sz w:val="20"/>
        </w:rPr>
        <w:t xml:space="preserv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lastRenderedPageBreak/>
        <w:t xml:space="preserve">Contractor Key Personnel unless the </w:t>
      </w:r>
      <w:r w:rsidR="009D73A1">
        <w:rPr>
          <w:rFonts w:ascii="Times New Roman" w:hAnsi="Times New Roman"/>
          <w:b w:val="0"/>
          <w:sz w:val="20"/>
        </w:rPr>
        <w:t>Judicial Council</w:t>
      </w:r>
      <w:r w:rsidR="0082352E" w:rsidRPr="009424EC">
        <w:rPr>
          <w:rFonts w:ascii="Times New Roman" w:hAnsi="Times New Roman"/>
          <w:b w:val="0"/>
          <w:sz w:val="20"/>
        </w:rPr>
        <w:t xml:space="preserv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w:t>
      </w:r>
      <w:r w:rsidR="009D73A1">
        <w:rPr>
          <w:rFonts w:ascii="Times New Roman" w:hAnsi="Times New Roman"/>
          <w:b w:val="0"/>
          <w:sz w:val="20"/>
        </w:rPr>
        <w:t>Judicial Council</w:t>
      </w:r>
      <w:r w:rsidR="0082352E" w:rsidRPr="009424EC">
        <w:rPr>
          <w:rFonts w:ascii="Times New Roman" w:hAnsi="Times New Roman"/>
          <w:b w:val="0"/>
          <w:sz w:val="20"/>
        </w:rPr>
        <w:t xml:space="preserve"> promptly, (2) provide resumes for proposed replacement Contractor Key Personnel within two (2) Business Days after so notifying the </w:t>
      </w:r>
      <w:r w:rsidR="009D73A1">
        <w:rPr>
          <w:rFonts w:ascii="Times New Roman" w:hAnsi="Times New Roman"/>
          <w:b w:val="0"/>
          <w:sz w:val="20"/>
        </w:rPr>
        <w:t>Judicial Council</w:t>
      </w:r>
      <w:r w:rsidR="0082352E" w:rsidRPr="009424EC">
        <w:rPr>
          <w:rFonts w:ascii="Times New Roman" w:hAnsi="Times New Roman"/>
          <w:b w:val="0"/>
          <w:sz w:val="20"/>
        </w:rPr>
        <w:t xml:space="preserv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2F81D8F1"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w:t>
      </w:r>
      <w:r w:rsidR="009D73A1">
        <w:rPr>
          <w:rFonts w:ascii="Times New Roman" w:hAnsi="Times New Roman"/>
          <w:b w:val="0"/>
          <w:sz w:val="20"/>
        </w:rPr>
        <w:t>Judicial Council</w:t>
      </w:r>
      <w:r w:rsidR="0082352E" w:rsidRPr="009424EC">
        <w:rPr>
          <w:rFonts w:ascii="Times New Roman" w:hAnsi="Times New Roman"/>
          <w:b w:val="0"/>
          <w:sz w:val="20"/>
        </w:rPr>
        <w:t xml:space="preserve"> in writing in advance. The </w:t>
      </w:r>
      <w:r w:rsidR="009D73A1">
        <w:rPr>
          <w:rFonts w:ascii="Times New Roman" w:hAnsi="Times New Roman"/>
          <w:b w:val="0"/>
          <w:sz w:val="20"/>
        </w:rPr>
        <w:t>Judicial Council</w:t>
      </w:r>
      <w:r w:rsidR="0082352E" w:rsidRPr="009424EC">
        <w:rPr>
          <w:rFonts w:ascii="Times New Roman" w:hAnsi="Times New Roman"/>
          <w:b w:val="0"/>
          <w:sz w:val="20"/>
        </w:rPr>
        <w:t xml:space="preserve"> may withdraw its approval of a subcontractor if the </w:t>
      </w:r>
      <w:r w:rsidR="009D73A1">
        <w:rPr>
          <w:rFonts w:ascii="Times New Roman" w:hAnsi="Times New Roman"/>
          <w:b w:val="0"/>
          <w:sz w:val="20"/>
        </w:rPr>
        <w:t>Judicial Council</w:t>
      </w:r>
      <w:r w:rsidR="0082352E" w:rsidRPr="009424EC">
        <w:rPr>
          <w:rFonts w:ascii="Times New Roman" w:hAnsi="Times New Roman"/>
          <w:b w:val="0"/>
          <w:sz w:val="20"/>
        </w:rPr>
        <w:t xml:space="preserve"> determines in good faith that the subcontractor is, or will be, unable to effectively perform its responsibilities.  If the </w:t>
      </w:r>
      <w:r w:rsidR="009D73A1">
        <w:rPr>
          <w:rFonts w:ascii="Times New Roman" w:hAnsi="Times New Roman"/>
          <w:b w:val="0"/>
          <w:sz w:val="20"/>
        </w:rPr>
        <w:t>Judicial Council</w:t>
      </w:r>
      <w:r w:rsidR="0082352E" w:rsidRPr="009424EC">
        <w:rPr>
          <w:rFonts w:ascii="Times New Roman" w:hAnsi="Times New Roman"/>
          <w:b w:val="0"/>
          <w:sz w:val="20"/>
        </w:rPr>
        <w:t xml:space="preserv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 xml:space="preserve">The </w:t>
      </w:r>
      <w:r w:rsidR="009D73A1">
        <w:rPr>
          <w:rFonts w:ascii="Times New Roman" w:hAnsi="Times New Roman"/>
          <w:b w:val="0"/>
          <w:sz w:val="20"/>
        </w:rPr>
        <w:t>Judicial Council</w:t>
      </w:r>
      <w:r w:rsidR="0082352E" w:rsidRPr="009424EC">
        <w:rPr>
          <w:rFonts w:ascii="Times New Roman" w:hAnsi="Times New Roman"/>
          <w:b w:val="0"/>
          <w:sz w:val="20"/>
        </w:rPr>
        <w:t xml:space="preserve">’s consent to any subcontracting or delegation of Contractor’s obligations will take effect only if there is a written agreement with the Subcontractor, stating that the Contractor and Subcontractor: (i) are jointly and severally liable to the </w:t>
      </w:r>
      <w:r w:rsidR="009D73A1">
        <w:rPr>
          <w:rFonts w:ascii="Times New Roman" w:hAnsi="Times New Roman"/>
          <w:b w:val="0"/>
          <w:sz w:val="20"/>
        </w:rPr>
        <w:t>Judicial Council</w:t>
      </w:r>
      <w:r w:rsidR="0082352E" w:rsidRPr="009424EC">
        <w:rPr>
          <w:rFonts w:ascii="Times New Roman" w:hAnsi="Times New Roman"/>
          <w:b w:val="0"/>
          <w:sz w:val="20"/>
        </w:rPr>
        <w:t xml:space="preserve"> for performing the duties in this Agreement; (ii) affirm the rights granted in this Agreement to the </w:t>
      </w:r>
      <w:r w:rsidR="009D73A1">
        <w:rPr>
          <w:rFonts w:ascii="Times New Roman" w:hAnsi="Times New Roman"/>
          <w:b w:val="0"/>
          <w:sz w:val="20"/>
        </w:rPr>
        <w:t>Judicial Council</w:t>
      </w:r>
      <w:r w:rsidR="0082352E" w:rsidRPr="009424EC">
        <w:rPr>
          <w:rFonts w:ascii="Times New Roman" w:hAnsi="Times New Roman"/>
          <w:b w:val="0"/>
          <w:sz w:val="20"/>
        </w:rPr>
        <w:t xml:space="preserve">; (iii) make the representations and warranties made by the Contractor in this Agreement; (iv) appoint the </w:t>
      </w:r>
      <w:r w:rsidR="009D73A1">
        <w:rPr>
          <w:rFonts w:ascii="Times New Roman" w:hAnsi="Times New Roman"/>
          <w:b w:val="0"/>
          <w:sz w:val="20"/>
        </w:rPr>
        <w:t>Judicial Council</w:t>
      </w:r>
      <w:r w:rsidR="0082352E" w:rsidRPr="009424EC">
        <w:rPr>
          <w:rFonts w:ascii="Times New Roman" w:hAnsi="Times New Roman"/>
          <w:b w:val="0"/>
          <w:sz w:val="20"/>
        </w:rPr>
        <w:t xml:space="preserv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053BF44A"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w:t>
      </w:r>
      <w:r w:rsidR="009D73A1">
        <w:rPr>
          <w:rFonts w:ascii="Times New Roman" w:hAnsi="Times New Roman"/>
          <w:b w:val="0"/>
          <w:sz w:val="20"/>
        </w:rPr>
        <w:t>Judicial Council</w:t>
      </w:r>
      <w:r w:rsidR="0082352E" w:rsidRPr="009424EC">
        <w:rPr>
          <w:rFonts w:ascii="Times New Roman" w:hAnsi="Times New Roman"/>
          <w:b w:val="0"/>
          <w:sz w:val="20"/>
        </w:rPr>
        <w:t xml:space="preserve"> with regard to assignment of its employees. The </w:t>
      </w:r>
      <w:r w:rsidR="009D73A1">
        <w:rPr>
          <w:rFonts w:ascii="Times New Roman" w:hAnsi="Times New Roman"/>
          <w:b w:val="0"/>
          <w:sz w:val="20"/>
        </w:rPr>
        <w:t>Judicial Council</w:t>
      </w:r>
      <w:r w:rsidR="0082352E" w:rsidRPr="009424EC">
        <w:rPr>
          <w:rFonts w:ascii="Times New Roman" w:hAnsi="Times New Roman"/>
          <w:b w:val="0"/>
          <w:sz w:val="20"/>
        </w:rPr>
        <w:t xml:space="preserv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w:t>
      </w:r>
      <w:r w:rsidR="009D73A1">
        <w:rPr>
          <w:rFonts w:ascii="Times New Roman" w:hAnsi="Times New Roman"/>
          <w:b w:val="0"/>
          <w:sz w:val="20"/>
        </w:rPr>
        <w:t>Judicial Council</w:t>
      </w:r>
      <w:r w:rsidR="0082352E" w:rsidRPr="009424EC">
        <w:rPr>
          <w:rFonts w:ascii="Times New Roman" w:hAnsi="Times New Roman"/>
          <w:b w:val="0"/>
          <w:sz w:val="20"/>
        </w:rPr>
        <w:t xml:space="preserv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w:t>
      </w:r>
      <w:r w:rsidR="009D73A1">
        <w:rPr>
          <w:rFonts w:ascii="Times New Roman" w:hAnsi="Times New Roman"/>
          <w:b w:val="0"/>
          <w:sz w:val="20"/>
        </w:rPr>
        <w:t>Judicial Council</w:t>
      </w:r>
      <w:r w:rsidR="00964AF1" w:rsidRPr="009424EC">
        <w:rPr>
          <w:rFonts w:ascii="Times New Roman" w:hAnsi="Times New Roman"/>
          <w:b w:val="0"/>
          <w:sz w:val="20"/>
        </w:rPr>
        <w:t xml:space="preserv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w:t>
      </w:r>
      <w:r w:rsidR="009D73A1">
        <w:rPr>
          <w:rFonts w:ascii="Times New Roman" w:hAnsi="Times New Roman"/>
          <w:b w:val="0"/>
          <w:sz w:val="20"/>
        </w:rPr>
        <w:t>Judicial Council</w:t>
      </w:r>
      <w:r w:rsidR="0082352E" w:rsidRPr="009424EC">
        <w:rPr>
          <w:rFonts w:ascii="Times New Roman" w:hAnsi="Times New Roman"/>
          <w:b w:val="0"/>
          <w:sz w:val="20"/>
        </w:rPr>
        <w:t xml:space="preserve"> Contractors. The Contractor Project Manager and the </w:t>
      </w:r>
      <w:r w:rsidR="009D73A1">
        <w:rPr>
          <w:rFonts w:ascii="Times New Roman" w:hAnsi="Times New Roman"/>
          <w:b w:val="0"/>
          <w:sz w:val="20"/>
        </w:rPr>
        <w:t>Judicial Council</w:t>
      </w:r>
      <w:r w:rsidR="0082352E" w:rsidRPr="009424EC">
        <w:rPr>
          <w:rFonts w:ascii="Times New Roman" w:hAnsi="Times New Roman"/>
          <w:b w:val="0"/>
          <w:sz w:val="20"/>
        </w:rPr>
        <w:t xml:space="preserve"> 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65A83B3F"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w:t>
      </w:r>
      <w:r w:rsidR="009D73A1">
        <w:rPr>
          <w:rFonts w:ascii="Times New Roman" w:hAnsi="Times New Roman"/>
          <w:sz w:val="20"/>
        </w:rPr>
        <w:t>Judicial Council</w:t>
      </w:r>
      <w:r w:rsidRPr="009424EC">
        <w:rPr>
          <w:rFonts w:ascii="Times New Roman" w:hAnsi="Times New Roman"/>
          <w:sz w:val="20"/>
        </w:rPr>
        <w:t xml:space="preserv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w:t>
      </w:r>
      <w:r w:rsidR="009D73A1">
        <w:rPr>
          <w:rFonts w:ascii="Times New Roman" w:hAnsi="Times New Roman"/>
          <w:sz w:val="20"/>
        </w:rPr>
        <w:t>Judicial Council</w:t>
      </w:r>
      <w:r w:rsidRPr="009424EC">
        <w:rPr>
          <w:rFonts w:ascii="Times New Roman" w:hAnsi="Times New Roman"/>
          <w:sz w:val="20"/>
        </w:rPr>
        <w:t xml:space="preserv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5D33CFF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w:t>
      </w:r>
      <w:r w:rsidR="009D73A1">
        <w:rPr>
          <w:rFonts w:ascii="Times New Roman" w:hAnsi="Times New Roman"/>
          <w:sz w:val="20"/>
        </w:rPr>
        <w:t>Judicial Council</w:t>
      </w:r>
      <w:r w:rsidRPr="009424EC">
        <w:rPr>
          <w:rFonts w:ascii="Times New Roman" w:hAnsi="Times New Roman"/>
          <w:sz w:val="20"/>
        </w:rPr>
        <w:t xml:space="preserve"> if the </w:t>
      </w:r>
      <w:r w:rsidR="009D73A1">
        <w:rPr>
          <w:rFonts w:ascii="Times New Roman" w:hAnsi="Times New Roman"/>
          <w:sz w:val="20"/>
        </w:rPr>
        <w:t>Judicial Council</w:t>
      </w:r>
      <w:r w:rsidRPr="009424EC">
        <w:rPr>
          <w:rFonts w:ascii="Times New Roman" w:hAnsi="Times New Roman"/>
          <w:sz w:val="20"/>
        </w:rPr>
        <w:t xml:space="preserv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w:t>
      </w:r>
      <w:r w:rsidR="009D73A1">
        <w:rPr>
          <w:rFonts w:ascii="Times New Roman" w:hAnsi="Times New Roman"/>
          <w:sz w:val="20"/>
        </w:rPr>
        <w:t>Judicial Council</w:t>
      </w:r>
      <w:r w:rsidRPr="009424EC">
        <w:rPr>
          <w:rFonts w:ascii="Times New Roman" w:hAnsi="Times New Roman"/>
          <w:sz w:val="20"/>
        </w:rPr>
        <w:t xml:space="preserve"> may require. Contractor shall not assign personnel who refuse to undergo a background check. Contractor shall provide prompt notice to the </w:t>
      </w:r>
      <w:r w:rsidR="009D73A1">
        <w:rPr>
          <w:rFonts w:ascii="Times New Roman" w:hAnsi="Times New Roman"/>
          <w:sz w:val="20"/>
        </w:rPr>
        <w:t>Judicial Council</w:t>
      </w:r>
      <w:r w:rsidRPr="009424EC">
        <w:rPr>
          <w:rFonts w:ascii="Times New Roman" w:hAnsi="Times New Roman"/>
          <w:sz w:val="20"/>
        </w:rPr>
        <w:t xml:space="preserve"> of (i) any person who refuses to undergo a background check, and (ii) the results of any background check requested by the </w:t>
      </w:r>
      <w:r w:rsidR="009D73A1">
        <w:rPr>
          <w:rFonts w:ascii="Times New Roman" w:hAnsi="Times New Roman"/>
          <w:sz w:val="20"/>
        </w:rPr>
        <w:t>Judicial Council</w:t>
      </w:r>
      <w:r w:rsidRPr="009424EC">
        <w:rPr>
          <w:rFonts w:ascii="Times New Roman" w:hAnsi="Times New Roman"/>
          <w:sz w:val="20"/>
        </w:rPr>
        <w:t xml:space="preserve"> and performed by Contractor. Contractor shall remove from the Project Staff any person refusing to undergo such background checks and any other person whose background check results are unacceptable to Contractor or that, after disclosure to the </w:t>
      </w:r>
      <w:r w:rsidR="009D73A1">
        <w:rPr>
          <w:rFonts w:ascii="Times New Roman" w:hAnsi="Times New Roman"/>
          <w:sz w:val="20"/>
        </w:rPr>
        <w:t>Judicial Council</w:t>
      </w:r>
      <w:r w:rsidRPr="009424EC">
        <w:rPr>
          <w:rFonts w:ascii="Times New Roman" w:hAnsi="Times New Roman"/>
          <w:sz w:val="20"/>
        </w:rPr>
        <w:t xml:space="preserve">, the </w:t>
      </w:r>
      <w:r w:rsidR="009D73A1">
        <w:rPr>
          <w:rFonts w:ascii="Times New Roman" w:hAnsi="Times New Roman"/>
          <w:sz w:val="20"/>
        </w:rPr>
        <w:lastRenderedPageBreak/>
        <w:t>Judicial Council</w:t>
      </w:r>
      <w:r w:rsidRPr="009424EC">
        <w:rPr>
          <w:rFonts w:ascii="Times New Roman" w:hAnsi="Times New Roman"/>
          <w:sz w:val="20"/>
        </w:rPr>
        <w:t xml:space="preserve"> advises are unacceptable to the </w:t>
      </w:r>
      <w:r w:rsidR="009D73A1">
        <w:rPr>
          <w:rFonts w:ascii="Times New Roman" w:hAnsi="Times New Roman"/>
          <w:sz w:val="20"/>
        </w:rPr>
        <w:t>Judicial Council</w:t>
      </w:r>
      <w:r w:rsidRPr="009424EC">
        <w:rPr>
          <w:rFonts w:ascii="Times New Roman" w:hAnsi="Times New Roman"/>
          <w:sz w:val="20"/>
        </w:rPr>
        <w:t xml:space="preserve"> or the </w:t>
      </w:r>
      <w:r w:rsidR="001A3ECF" w:rsidRPr="009424EC">
        <w:rPr>
          <w:rFonts w:ascii="Times New Roman" w:hAnsi="Times New Roman"/>
          <w:sz w:val="20"/>
        </w:rPr>
        <w:t>Judicial Branch Entities</w:t>
      </w:r>
      <w:r w:rsidRPr="009424EC">
        <w:rPr>
          <w:rFonts w:ascii="Times New Roman" w:hAnsi="Times New Roman"/>
          <w:sz w:val="20"/>
        </w:rPr>
        <w:t>.</w:t>
      </w:r>
      <w:bookmarkEnd w:id="24"/>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5"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5"/>
    </w:p>
    <w:p w14:paraId="1787DD56" w14:textId="31B8052B"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w:t>
      </w:r>
      <w:r w:rsidR="009D73A1">
        <w:rPr>
          <w:rFonts w:ascii="Times New Roman" w:hAnsi="Times New Roman"/>
          <w:b w:val="0"/>
          <w:i w:val="0"/>
          <w:sz w:val="20"/>
        </w:rPr>
        <w:t>Judicial Council</w:t>
      </w:r>
      <w:r w:rsidR="00F6394F" w:rsidRPr="009424EC">
        <w:rPr>
          <w:rFonts w:ascii="Times New Roman" w:hAnsi="Times New Roman"/>
          <w:b w:val="0"/>
          <w:i w:val="0"/>
          <w:sz w:val="20"/>
        </w:rPr>
        <w:t xml:space="preserve">, Contractor must deliver progress reports or meet with </w:t>
      </w:r>
      <w:r w:rsidR="009D73A1">
        <w:rPr>
          <w:rFonts w:ascii="Times New Roman" w:hAnsi="Times New Roman"/>
          <w:b w:val="0"/>
          <w:i w:val="0"/>
          <w:sz w:val="20"/>
        </w:rPr>
        <w:t>Judicial Council</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9D73A1">
        <w:rPr>
          <w:rFonts w:ascii="Times New Roman" w:hAnsi="Times New Roman"/>
          <w:b w:val="0"/>
          <w:i w:val="0"/>
          <w:sz w:val="20"/>
        </w:rPr>
        <w:t>Judicial Council</w:t>
      </w:r>
      <w:r w:rsidR="00FF025A" w:rsidRPr="009424EC">
        <w:rPr>
          <w:rFonts w:ascii="Times New Roman" w:hAnsi="Times New Roman"/>
          <w:b w:val="0"/>
          <w:i w:val="0"/>
          <w:sz w:val="20"/>
        </w:rPr>
        <w:t xml:space="preserv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245CF818"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6" w:name="_Ref66680844"/>
      <w:r w:rsidRPr="00303BCF">
        <w:rPr>
          <w:rFonts w:ascii="Times New Roman" w:hAnsi="Times New Roman"/>
          <w:sz w:val="20"/>
          <w:u w:val="single"/>
        </w:rPr>
        <w:t>Delivery</w:t>
      </w:r>
      <w:r w:rsidR="00873C10" w:rsidRPr="00303BCF">
        <w:rPr>
          <w:rFonts w:ascii="Times New Roman" w:hAnsi="Times New Roman"/>
          <w:sz w:val="20"/>
        </w:rPr>
        <w:t>.</w:t>
      </w:r>
      <w:bookmarkStart w:id="27" w:name="_Ref65996394"/>
      <w:bookmarkEnd w:id="26"/>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9D73A1">
        <w:rPr>
          <w:rFonts w:ascii="Times New Roman" w:hAnsi="Times New Roman"/>
          <w:sz w:val="20"/>
        </w:rPr>
        <w:t>Judicial Council</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7"/>
      <w:r w:rsidR="00467204">
        <w:rPr>
          <w:rFonts w:ascii="Times New Roman" w:hAnsi="Times New Roman"/>
          <w:sz w:val="20"/>
        </w:rPr>
        <w:t xml:space="preserve">  Unless otherwise specified by the </w:t>
      </w:r>
      <w:r w:rsidR="009D73A1">
        <w:rPr>
          <w:rFonts w:ascii="Times New Roman" w:hAnsi="Times New Roman"/>
          <w:sz w:val="20"/>
        </w:rPr>
        <w:t>Judicial Council</w:t>
      </w:r>
      <w:r w:rsidR="00467204">
        <w:rPr>
          <w:rFonts w:ascii="Times New Roman" w:hAnsi="Times New Roman"/>
          <w:sz w:val="20"/>
        </w:rPr>
        <w:t xml:space="preserv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w:t>
      </w:r>
      <w:r w:rsidR="009D73A1">
        <w:rPr>
          <w:rFonts w:ascii="Times New Roman" w:hAnsi="Times New Roman"/>
          <w:sz w:val="20"/>
        </w:rPr>
        <w:t>Judicial Council</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9D73A1">
        <w:rPr>
          <w:rFonts w:ascii="Times New Roman" w:hAnsi="Times New Roman"/>
          <w:sz w:val="20"/>
        </w:rPr>
        <w:t>Judicial Council</w:t>
      </w:r>
      <w:r w:rsidR="00467204">
        <w:rPr>
          <w:rFonts w:ascii="Times New Roman" w:hAnsi="Times New Roman"/>
          <w:sz w:val="20"/>
        </w:rPr>
        <w:t xml:space="preserve"> at the address </w:t>
      </w:r>
      <w:r w:rsidR="00951F51">
        <w:rPr>
          <w:rFonts w:ascii="Times New Roman" w:hAnsi="Times New Roman"/>
          <w:sz w:val="20"/>
        </w:rPr>
        <w:t xml:space="preserve">and location </w:t>
      </w:r>
      <w:r w:rsidR="00467204">
        <w:rPr>
          <w:rFonts w:ascii="Times New Roman" w:hAnsi="Times New Roman"/>
          <w:sz w:val="20"/>
        </w:rPr>
        <w:t xml:space="preserve">specified by the </w:t>
      </w:r>
      <w:r w:rsidR="009D73A1">
        <w:rPr>
          <w:rFonts w:ascii="Times New Roman" w:hAnsi="Times New Roman"/>
          <w:sz w:val="20"/>
        </w:rPr>
        <w:t>Judicial Council</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w:t>
      </w:r>
      <w:r w:rsidR="009D73A1">
        <w:rPr>
          <w:rFonts w:ascii="Times New Roman" w:hAnsi="Times New Roman"/>
          <w:sz w:val="20"/>
        </w:rPr>
        <w:t>Judicial Council</w:t>
      </w:r>
      <w:r w:rsidR="00701A33">
        <w:rPr>
          <w:rFonts w:ascii="Times New Roman" w:hAnsi="Times New Roman"/>
          <w:sz w:val="20"/>
        </w:rPr>
        <w:t xml:space="preserve"> </w:t>
      </w:r>
      <w:r w:rsidR="00467204" w:rsidRPr="00467204">
        <w:rPr>
          <w:rFonts w:ascii="Times New Roman" w:hAnsi="Times New Roman"/>
          <w:sz w:val="20"/>
        </w:rPr>
        <w:t xml:space="preserve">vests in the </w:t>
      </w:r>
      <w:r w:rsidR="009D73A1">
        <w:rPr>
          <w:rFonts w:ascii="Times New Roman" w:hAnsi="Times New Roman"/>
          <w:sz w:val="20"/>
        </w:rPr>
        <w:t>Judicial Council</w:t>
      </w:r>
      <w:r w:rsidR="00467204">
        <w:rPr>
          <w:rFonts w:ascii="Times New Roman" w:hAnsi="Times New Roman"/>
          <w:sz w:val="20"/>
        </w:rPr>
        <w:t xml:space="preserv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 xml:space="preserve">delivered until received by the </w:t>
      </w:r>
      <w:r w:rsidR="009D73A1">
        <w:rPr>
          <w:rFonts w:ascii="Times New Roman" w:hAnsi="Times New Roman"/>
          <w:sz w:val="20"/>
        </w:rPr>
        <w:t>Judicial Council</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07E91270"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8" w:name="_Ref65996333"/>
      <w:bookmarkStart w:id="29"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 xml:space="preserve">subject to written acceptance by the </w:t>
      </w:r>
      <w:r w:rsidR="009D73A1">
        <w:rPr>
          <w:rFonts w:ascii="Times New Roman" w:hAnsi="Times New Roman"/>
          <w:sz w:val="20"/>
        </w:rPr>
        <w:t>Judicial Council</w:t>
      </w:r>
      <w:r w:rsidRPr="00303BCF">
        <w:rPr>
          <w:rFonts w:ascii="Times New Roman" w:hAnsi="Times New Roman"/>
          <w:sz w:val="20"/>
        </w:rPr>
        <w:t>.</w:t>
      </w:r>
      <w:bookmarkStart w:id="30" w:name="_Ref55636385"/>
      <w:bookmarkStart w:id="31" w:name="_Ref65945493"/>
      <w:bookmarkEnd w:id="28"/>
      <w:r w:rsidRPr="00303BCF">
        <w:rPr>
          <w:rFonts w:ascii="Times New Roman" w:hAnsi="Times New Roman"/>
          <w:sz w:val="20"/>
        </w:rPr>
        <w:t xml:space="preserve"> The </w:t>
      </w:r>
      <w:r w:rsidR="009D73A1">
        <w:rPr>
          <w:rFonts w:ascii="Times New Roman" w:hAnsi="Times New Roman"/>
          <w:sz w:val="20"/>
        </w:rPr>
        <w:t>Judicial Council</w:t>
      </w:r>
      <w:r w:rsidRPr="00303BCF">
        <w:rPr>
          <w:rFonts w:ascii="Times New Roman" w:hAnsi="Times New Roman"/>
          <w:sz w:val="20"/>
        </w:rPr>
        <w:t xml:space="preserve"> 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2" w:name="_Ref52292790"/>
      <w:bookmarkStart w:id="33" w:name="_Ref55633268"/>
      <w:bookmarkStart w:id="34" w:name="_Ref55895797"/>
      <w:bookmarkEnd w:id="29"/>
      <w:bookmarkEnd w:id="30"/>
      <w:r w:rsidRPr="00303BCF">
        <w:rPr>
          <w:rFonts w:ascii="Times New Roman" w:hAnsi="Times New Roman"/>
          <w:sz w:val="20"/>
        </w:rPr>
        <w:t xml:space="preserve">If the </w:t>
      </w:r>
      <w:r w:rsidR="009D73A1">
        <w:rPr>
          <w:rFonts w:ascii="Times New Roman" w:hAnsi="Times New Roman"/>
          <w:sz w:val="20"/>
        </w:rPr>
        <w:t>Judicial Council</w:t>
      </w:r>
      <w:r w:rsidRPr="00303BCF">
        <w:rPr>
          <w:rFonts w:ascii="Times New Roman" w:hAnsi="Times New Roman"/>
          <w:sz w:val="20"/>
        </w:rPr>
        <w:t xml:space="preserv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w:t>
      </w:r>
      <w:r w:rsidR="009D73A1">
        <w:rPr>
          <w:rFonts w:ascii="Times New Roman" w:hAnsi="Times New Roman"/>
          <w:sz w:val="20"/>
        </w:rPr>
        <w:t>Judicial Council</w:t>
      </w:r>
      <w:r w:rsidRPr="00303BCF">
        <w:rPr>
          <w:rFonts w:ascii="Times New Roman" w:hAnsi="Times New Roman"/>
          <w:sz w:val="20"/>
        </w:rPr>
        <w:t xml:space="preserv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w:t>
      </w:r>
      <w:r w:rsidR="009D73A1">
        <w:rPr>
          <w:rFonts w:ascii="Times New Roman" w:hAnsi="Times New Roman"/>
          <w:sz w:val="20"/>
        </w:rPr>
        <w:t>Judicial Council</w:t>
      </w:r>
      <w:r w:rsidRPr="00303BCF">
        <w:rPr>
          <w:rFonts w:ascii="Times New Roman" w:hAnsi="Times New Roman"/>
          <w:sz w:val="20"/>
        </w:rPr>
        <w:t xml:space="preserv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w:t>
      </w:r>
      <w:r w:rsidR="009D73A1">
        <w:rPr>
          <w:rFonts w:ascii="Times New Roman" w:hAnsi="Times New Roman"/>
          <w:sz w:val="20"/>
        </w:rPr>
        <w:t>Judicial Council</w:t>
      </w:r>
      <w:r w:rsidRPr="00303BCF">
        <w:rPr>
          <w:rFonts w:ascii="Times New Roman" w:hAnsi="Times New Roman"/>
          <w:sz w:val="20"/>
        </w:rPr>
        <w:t xml:space="preserve">’s written acceptance of such corrected </w:t>
      </w:r>
      <w:r w:rsidR="00951F51">
        <w:rPr>
          <w:rFonts w:ascii="Times New Roman" w:hAnsi="Times New Roman"/>
          <w:sz w:val="20"/>
        </w:rPr>
        <w:t xml:space="preserve">Work </w:t>
      </w:r>
      <w:r w:rsidRPr="00303BCF">
        <w:rPr>
          <w:rFonts w:ascii="Times New Roman" w:hAnsi="Times New Roman"/>
          <w:sz w:val="20"/>
        </w:rPr>
        <w:t xml:space="preserve">(each such </w:t>
      </w:r>
      <w:r w:rsidR="009D73A1">
        <w:rPr>
          <w:rFonts w:ascii="Times New Roman" w:hAnsi="Times New Roman"/>
          <w:sz w:val="20"/>
        </w:rPr>
        <w:t>Judicial Council</w:t>
      </w:r>
      <w:r w:rsidRPr="00303BCF">
        <w:rPr>
          <w:rFonts w:ascii="Times New Roman" w:hAnsi="Times New Roman"/>
          <w:sz w:val="20"/>
        </w:rPr>
        <w:t xml:space="preserv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w:t>
      </w:r>
      <w:r w:rsidR="009D73A1">
        <w:rPr>
          <w:rFonts w:ascii="Times New Roman" w:hAnsi="Times New Roman"/>
          <w:snapToGrid w:val="0"/>
          <w:sz w:val="20"/>
        </w:rPr>
        <w:t>Judicial Council</w:t>
      </w:r>
      <w:r w:rsidRPr="00303BCF">
        <w:rPr>
          <w:rFonts w:ascii="Times New Roman" w:hAnsi="Times New Roman"/>
          <w:snapToGrid w:val="0"/>
          <w:sz w:val="20"/>
        </w:rPr>
        <w:t xml:space="preserv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2"/>
      <w:bookmarkEnd w:id="33"/>
      <w:bookmarkEnd w:id="34"/>
      <w:r w:rsidRPr="00303BCF">
        <w:rPr>
          <w:rFonts w:ascii="Times New Roman" w:hAnsi="Times New Roman"/>
          <w:sz w:val="20"/>
        </w:rPr>
        <w:t xml:space="preserve">the </w:t>
      </w:r>
      <w:r w:rsidR="009D73A1">
        <w:rPr>
          <w:rFonts w:ascii="Times New Roman" w:hAnsi="Times New Roman"/>
          <w:sz w:val="20"/>
        </w:rPr>
        <w:t>Judicial Council</w:t>
      </w:r>
      <w:r w:rsidRPr="00303BCF">
        <w:rPr>
          <w:rFonts w:ascii="Times New Roman" w:hAnsi="Times New Roman"/>
          <w:sz w:val="20"/>
        </w:rPr>
        <w:t xml:space="preserv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 xml:space="preserve">at no expense to the </w:t>
      </w:r>
      <w:r w:rsidR="009D73A1">
        <w:rPr>
          <w:rFonts w:ascii="Times New Roman" w:hAnsi="Times New Roman"/>
          <w:sz w:val="20"/>
        </w:rPr>
        <w:t>Judicial Council</w:t>
      </w:r>
      <w:r w:rsidRPr="00303BCF">
        <w:rPr>
          <w:rFonts w:ascii="Times New Roman" w:hAnsi="Times New Roman"/>
          <w:sz w:val="20"/>
        </w:rPr>
        <w:t>.</w:t>
      </w:r>
      <w:bookmarkEnd w:id="31"/>
      <w:r w:rsidRPr="00303BCF">
        <w:rPr>
          <w:rFonts w:ascii="Times New Roman" w:hAnsi="Times New Roman"/>
          <w:sz w:val="20"/>
        </w:rPr>
        <w:t xml:space="preserve"> </w:t>
      </w:r>
    </w:p>
    <w:p w14:paraId="1AFDD7F8" w14:textId="5BE608BC"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5"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5"/>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 xml:space="preserve">invoice the </w:t>
      </w:r>
      <w:r w:rsidR="009D73A1">
        <w:rPr>
          <w:rFonts w:ascii="Times New Roman" w:hAnsi="Times New Roman"/>
          <w:sz w:val="20"/>
        </w:rPr>
        <w:t>Judicial Council</w:t>
      </w:r>
      <w:r w:rsidR="008F7B4F" w:rsidRPr="00303BCF">
        <w:rPr>
          <w:rFonts w:ascii="Times New Roman" w:hAnsi="Times New Roman"/>
          <w:sz w:val="20"/>
        </w:rPr>
        <w:t xml:space="preserve">, and the </w:t>
      </w:r>
      <w:r w:rsidR="009D73A1">
        <w:rPr>
          <w:rFonts w:ascii="Times New Roman" w:hAnsi="Times New Roman"/>
          <w:sz w:val="20"/>
        </w:rPr>
        <w:t>Judicial Council</w:t>
      </w:r>
      <w:r w:rsidR="008F7B4F" w:rsidRPr="00303BCF">
        <w:rPr>
          <w:rFonts w:ascii="Times New Roman" w:hAnsi="Times New Roman"/>
          <w:sz w:val="20"/>
        </w:rPr>
        <w:t xml:space="preserv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w:t>
      </w:r>
      <w:r w:rsidR="009D73A1">
        <w:rPr>
          <w:rFonts w:ascii="Times New Roman" w:hAnsi="Times New Roman"/>
          <w:sz w:val="20"/>
        </w:rPr>
        <w:t>Judicial Council</w:t>
      </w:r>
      <w:r w:rsidR="009D4F28" w:rsidRPr="00303BCF">
        <w:rPr>
          <w:rFonts w:ascii="Times New Roman" w:hAnsi="Times New Roman"/>
          <w:sz w:val="20"/>
        </w:rPr>
        <w:t xml:space="preserv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072FFA8D"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6" w:name="_Ref66680404"/>
      <w:r w:rsidRPr="00303BCF">
        <w:rPr>
          <w:rFonts w:ascii="Times New Roman" w:hAnsi="Times New Roman"/>
          <w:b/>
          <w:sz w:val="20"/>
        </w:rPr>
        <w:t xml:space="preserve"> </w:t>
      </w:r>
      <w:bookmarkStart w:id="37" w:name="_Toc18745252"/>
      <w:bookmarkStart w:id="38" w:name="_Ref66678410"/>
      <w:bookmarkStart w:id="39" w:name="_Ref66681376"/>
      <w:bookmarkEnd w:id="36"/>
      <w:r w:rsidR="00FF4686" w:rsidRPr="00303BCF">
        <w:rPr>
          <w:rFonts w:ascii="Times New Roman" w:hAnsi="Times New Roman"/>
          <w:sz w:val="20"/>
        </w:rPr>
        <w:t xml:space="preserve">Contractor represents and warrants to the </w:t>
      </w:r>
      <w:r w:rsidR="009D73A1">
        <w:rPr>
          <w:rFonts w:ascii="Times New Roman" w:hAnsi="Times New Roman"/>
          <w:sz w:val="20"/>
        </w:rPr>
        <w:t>Judicial Council</w:t>
      </w:r>
      <w:r w:rsidR="00FF4686" w:rsidRPr="00303BCF">
        <w:rPr>
          <w:rFonts w:ascii="Times New Roman" w:hAnsi="Times New Roman"/>
          <w:sz w:val="20"/>
        </w:rPr>
        <w:t xml:space="preserv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40" w:name="_Ref23860480"/>
      <w:bookmarkStart w:id="41" w:name="_Toc25032814"/>
      <w:bookmarkStart w:id="42" w:name="_Toc57173695"/>
      <w:bookmarkStart w:id="43" w:name="_Toc18745253"/>
      <w:bookmarkStart w:id="44" w:name="_Ref65999204"/>
      <w:bookmarkEnd w:id="37"/>
      <w:bookmarkEnd w:id="38"/>
      <w:bookmarkEnd w:id="39"/>
      <w:r w:rsidRPr="00594F71">
        <w:rPr>
          <w:rFonts w:ascii="Times New Roman" w:hAnsi="Times New Roman"/>
          <w:b w:val="0"/>
          <w:sz w:val="20"/>
          <w:u w:val="single"/>
        </w:rPr>
        <w:t>Authorization</w:t>
      </w:r>
      <w:bookmarkEnd w:id="40"/>
      <w:bookmarkEnd w:id="41"/>
      <w:bookmarkEnd w:id="42"/>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3"/>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5" w:name="_Ref18472484"/>
      <w:bookmarkStart w:id="46" w:name="_Toc18745254"/>
      <w:bookmarkStart w:id="47" w:name="_Ref65999213"/>
      <w:bookmarkEnd w:id="44"/>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8" w:name="_Toc500228993"/>
      <w:bookmarkStart w:id="49" w:name="_Toc500259222"/>
      <w:bookmarkStart w:id="50" w:name="_Toc500263485"/>
      <w:bookmarkStart w:id="51" w:name="_Toc501329840"/>
      <w:bookmarkStart w:id="52" w:name="_Toc501415784"/>
      <w:bookmarkStart w:id="53" w:name="_Toc501449495"/>
      <w:bookmarkStart w:id="54" w:name="_Toc502031019"/>
      <w:bookmarkStart w:id="55" w:name="_Toc529871472"/>
      <w:bookmarkStart w:id="56" w:name="_Toc5684580"/>
      <w:bookmarkStart w:id="57" w:name="_Ref23860486"/>
      <w:bookmarkStart w:id="58" w:name="_Toc25032816"/>
      <w:bookmarkStart w:id="59" w:name="_Ref38960907"/>
      <w:bookmarkStart w:id="60" w:name="_Toc57173697"/>
      <w:bookmarkStart w:id="61" w:name="_Toc18745255"/>
      <w:bookmarkStart w:id="62" w:name="_Ref65999215"/>
      <w:bookmarkStart w:id="63" w:name="_Ref66681394"/>
      <w:bookmarkEnd w:id="45"/>
      <w:bookmarkEnd w:id="46"/>
      <w:bookmarkEnd w:id="47"/>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8"/>
      <w:bookmarkEnd w:id="49"/>
      <w:bookmarkEnd w:id="50"/>
      <w:bookmarkEnd w:id="51"/>
      <w:bookmarkEnd w:id="52"/>
      <w:bookmarkEnd w:id="53"/>
      <w:bookmarkEnd w:id="54"/>
      <w:bookmarkEnd w:id="55"/>
      <w:bookmarkEnd w:id="56"/>
      <w:bookmarkEnd w:id="57"/>
      <w:bookmarkEnd w:id="58"/>
      <w:bookmarkEnd w:id="59"/>
      <w:bookmarkEnd w:id="60"/>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1"/>
      <w:bookmarkEnd w:id="62"/>
      <w:bookmarkEnd w:id="63"/>
    </w:p>
    <w:p w14:paraId="20473578" w14:textId="0E465DE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lastRenderedPageBreak/>
        <w:t>Not an Expatriate Corporation</w:t>
      </w:r>
      <w:r w:rsidRPr="00D62092">
        <w:rPr>
          <w:rFonts w:ascii="Times New Roman" w:hAnsi="Times New Roman"/>
          <w:b w:val="0"/>
          <w:sz w:val="20"/>
        </w:rPr>
        <w:t xml:space="preserve">. Contractor is not an expatriate corporation or subsidiary of an expatriate corporation within the meaning of Public Contract Code section 10286.1, and is eligible to contract with the </w:t>
      </w:r>
      <w:r w:rsidR="009D73A1">
        <w:rPr>
          <w:rFonts w:ascii="Times New Roman" w:hAnsi="Times New Roman"/>
          <w:b w:val="0"/>
          <w:sz w:val="20"/>
        </w:rPr>
        <w:t>Judicial Council</w:t>
      </w:r>
      <w:r w:rsidRPr="00D62092">
        <w:rPr>
          <w:rFonts w:ascii="Times New Roman" w:hAnsi="Times New Roman"/>
          <w:b w:val="0"/>
          <w:sz w:val="20"/>
        </w:rPr>
        <w:t>.</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4" w:name="_Toc18745259"/>
      <w:bookmarkStart w:id="65" w:name="_Ref65999360"/>
      <w:bookmarkStart w:id="66"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7"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8" w:name="_Ref18473797"/>
      <w:bookmarkStart w:id="69" w:name="_Toc18745261"/>
      <w:bookmarkStart w:id="70" w:name="_Ref23860539"/>
      <w:bookmarkStart w:id="71" w:name="_Toc25032823"/>
      <w:bookmarkStart w:id="72" w:name="_Toc57173704"/>
      <w:bookmarkStart w:id="73" w:name="_Toc18745262"/>
      <w:bookmarkEnd w:id="64"/>
      <w:bookmarkEnd w:id="65"/>
      <w:bookmarkEnd w:id="66"/>
      <w:bookmarkEnd w:id="67"/>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4"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0E6DCD05"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5" w:name="_Ref47714501"/>
      <w:bookmarkStart w:id="76" w:name="_Ref51946577"/>
      <w:bookmarkStart w:id="77" w:name="_Ref65987649"/>
      <w:bookmarkEnd w:id="68"/>
      <w:bookmarkEnd w:id="69"/>
      <w:bookmarkEnd w:id="74"/>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w:t>
      </w:r>
      <w:r w:rsidR="009D73A1">
        <w:rPr>
          <w:rFonts w:ascii="Times New Roman" w:hAnsi="Times New Roman"/>
          <w:b w:val="0"/>
          <w:sz w:val="20"/>
        </w:rPr>
        <w:t>Judicial Council</w:t>
      </w:r>
      <w:r w:rsidR="00576490">
        <w:rPr>
          <w:rFonts w:ascii="Times New Roman" w:hAnsi="Times New Roman"/>
          <w:b w:val="0"/>
          <w:sz w:val="20"/>
        </w:rPr>
        <w:t xml:space="preserv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8" w:name="_Ref65945411"/>
      <w:bookmarkEnd w:id="75"/>
      <w:bookmarkEnd w:id="76"/>
      <w:bookmarkEnd w:id="77"/>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9" w:name="_Ref65998460"/>
      <w:bookmarkEnd w:id="78"/>
      <w:r w:rsidR="00951F51">
        <w:rPr>
          <w:rFonts w:ascii="Times New Roman" w:hAnsi="Times New Roman"/>
          <w:b w:val="0"/>
          <w:sz w:val="20"/>
        </w:rPr>
        <w:t xml:space="preserve">   </w:t>
      </w:r>
    </w:p>
    <w:p w14:paraId="1AF9D5D4" w14:textId="3428E79F"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70"/>
      <w:bookmarkEnd w:id="71"/>
      <w:bookmarkEnd w:id="72"/>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w:t>
      </w:r>
      <w:r w:rsidR="009D73A1">
        <w:rPr>
          <w:rFonts w:ascii="Times New Roman" w:hAnsi="Times New Roman"/>
          <w:b w:val="0"/>
          <w:sz w:val="20"/>
        </w:rPr>
        <w:t>Judicial Council</w:t>
      </w:r>
      <w:r w:rsidR="00F52BF3" w:rsidRPr="00D62092">
        <w:rPr>
          <w:rFonts w:ascii="Times New Roman" w:hAnsi="Times New Roman"/>
          <w:b w:val="0"/>
          <w:sz w:val="20"/>
        </w:rPr>
        <w:t xml:space="preserv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w:t>
      </w:r>
      <w:r w:rsidR="00F52BF3" w:rsidRPr="00D62092">
        <w:rPr>
          <w:rFonts w:ascii="Times New Roman" w:hAnsi="Times New Roman"/>
          <w:b w:val="0"/>
          <w:sz w:val="20"/>
        </w:rPr>
        <w:lastRenderedPageBreak/>
        <w:t xml:space="preserve">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w:t>
      </w:r>
      <w:r w:rsidR="009D73A1">
        <w:rPr>
          <w:rFonts w:ascii="Times New Roman" w:hAnsi="Times New Roman"/>
          <w:b w:val="0"/>
          <w:sz w:val="20"/>
        </w:rPr>
        <w:t>Judicial Council</w:t>
      </w:r>
      <w:r w:rsidR="00A6389B" w:rsidRPr="00D62092">
        <w:rPr>
          <w:rFonts w:ascii="Times New Roman" w:hAnsi="Times New Roman"/>
          <w:b w:val="0"/>
          <w:sz w:val="20"/>
        </w:rPr>
        <w:t xml:space="preserv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 xml:space="preserve">the </w:t>
      </w:r>
      <w:r w:rsidR="009D73A1">
        <w:rPr>
          <w:rFonts w:ascii="Times New Roman" w:hAnsi="Times New Roman"/>
          <w:b w:val="0"/>
          <w:sz w:val="20"/>
        </w:rPr>
        <w:t>Judicial Council</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3"/>
      <w:r w:rsidRPr="00D62092">
        <w:rPr>
          <w:rFonts w:ascii="Times New Roman" w:hAnsi="Times New Roman"/>
          <w:b w:val="0"/>
          <w:sz w:val="20"/>
        </w:rPr>
        <w:t>.</w:t>
      </w:r>
      <w:bookmarkEnd w:id="79"/>
    </w:p>
    <w:p w14:paraId="7D8CE2B4" w14:textId="1F53E9C0"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w:t>
      </w:r>
      <w:r w:rsidR="009D73A1">
        <w:rPr>
          <w:rFonts w:ascii="Times New Roman" w:hAnsi="Times New Roman"/>
          <w:b w:val="0"/>
          <w:sz w:val="20"/>
        </w:rPr>
        <w:t>Judicial Council</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05427A64"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xml:space="preserve">. Contractor certifies either: (i) it is not a “scrutinized company” as defined in PCC 10490(b), or (ii) the goods or services the Contractor will provide to the </w:t>
      </w:r>
      <w:r w:rsidR="009D73A1">
        <w:rPr>
          <w:rFonts w:ascii="Times New Roman" w:hAnsi="Times New Roman"/>
          <w:b w:val="0"/>
          <w:sz w:val="20"/>
          <w:szCs w:val="20"/>
        </w:rPr>
        <w:t>Judicial Council</w:t>
      </w:r>
      <w:r w:rsidRPr="00BE6B1A">
        <w:rPr>
          <w:rFonts w:ascii="Times New Roman" w:hAnsi="Times New Roman"/>
          <w:b w:val="0"/>
          <w:sz w:val="20"/>
          <w:szCs w:val="20"/>
        </w:rPr>
        <w:t xml:space="preserve"> are not related to products or services that are the reason the Contractor must comply with Section 13(p) of the Securities Exchange Act of 1934</w:t>
      </w:r>
    </w:p>
    <w:p w14:paraId="1CD4376F" w14:textId="78E5EAD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80" w:name="_Ref66680489"/>
      <w:r w:rsidR="00873C10" w:rsidRPr="00D62092">
        <w:rPr>
          <w:rFonts w:ascii="Times New Roman" w:hAnsi="Times New Roman"/>
          <w:sz w:val="20"/>
        </w:rPr>
        <w:t xml:space="preserve">The rights and remedies of the </w:t>
      </w:r>
      <w:r w:rsidR="009D73A1">
        <w:rPr>
          <w:rFonts w:ascii="Times New Roman" w:hAnsi="Times New Roman"/>
          <w:sz w:val="20"/>
        </w:rPr>
        <w:t>Judicial Council</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1" w:name="_Toc18745264"/>
      <w:bookmarkStart w:id="82" w:name="_Ref23860551"/>
      <w:bookmarkStart w:id="83" w:name="_Toc25032825"/>
      <w:bookmarkStart w:id="84"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80"/>
      <w:bookmarkEnd w:id="81"/>
      <w:bookmarkEnd w:id="82"/>
      <w:bookmarkEnd w:id="83"/>
      <w:bookmarkEnd w:id="84"/>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xml:space="preserve">. Contractor shall promptly notify the </w:t>
      </w:r>
      <w:r w:rsidR="009D73A1">
        <w:rPr>
          <w:rFonts w:ascii="Times New Roman" w:hAnsi="Times New Roman"/>
          <w:sz w:val="20"/>
        </w:rPr>
        <w:t>Judicial Council</w:t>
      </w:r>
      <w:r w:rsidR="003E79A1" w:rsidRPr="00041323">
        <w:rPr>
          <w:rFonts w:ascii="Times New Roman" w:hAnsi="Times New Roman"/>
          <w:sz w:val="20"/>
        </w:rPr>
        <w:t xml:space="preserv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5" w:name="_Ref65992764"/>
      <w:r w:rsidRPr="00303BCF">
        <w:rPr>
          <w:rFonts w:ascii="Times New Roman" w:hAnsi="Times New Roman"/>
          <w:b/>
          <w:sz w:val="20"/>
        </w:rPr>
        <w:t>Intellectual Property.</w:t>
      </w:r>
    </w:p>
    <w:p w14:paraId="282174D8" w14:textId="156B8AA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6" w:name="_Ref65998205"/>
      <w:bookmarkEnd w:id="85"/>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w:t>
      </w:r>
      <w:r w:rsidR="009D73A1">
        <w:rPr>
          <w:rFonts w:ascii="Times New Roman" w:hAnsi="Times New Roman"/>
          <w:b w:val="0"/>
          <w:sz w:val="20"/>
        </w:rPr>
        <w:t>Judicial Council</w:t>
      </w:r>
      <w:r w:rsidRPr="00AC2205">
        <w:rPr>
          <w:rFonts w:ascii="Times New Roman" w:hAnsi="Times New Roman"/>
          <w:b w:val="0"/>
          <w:sz w:val="20"/>
        </w:rPr>
        <w:t xml:space="preserv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w:t>
      </w:r>
      <w:r w:rsidR="009D73A1">
        <w:rPr>
          <w:rFonts w:ascii="Times New Roman" w:hAnsi="Times New Roman"/>
          <w:b w:val="0"/>
          <w:sz w:val="20"/>
        </w:rPr>
        <w:t>Judicial Council</w:t>
      </w:r>
      <w:r w:rsidRPr="00AC2205">
        <w:rPr>
          <w:rFonts w:ascii="Times New Roman" w:hAnsi="Times New Roman"/>
          <w:b w:val="0"/>
          <w:sz w:val="20"/>
        </w:rPr>
        <w:t xml:space="preserv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7" w:name="_Ref65998218"/>
      <w:bookmarkEnd w:id="86"/>
    </w:p>
    <w:p w14:paraId="268C4C5A" w14:textId="35A39B3B"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w:t>
      </w:r>
      <w:r w:rsidR="009D73A1">
        <w:rPr>
          <w:rFonts w:ascii="Times New Roman" w:hAnsi="Times New Roman"/>
          <w:b w:val="0"/>
          <w:sz w:val="20"/>
        </w:rPr>
        <w:t>Judicial Council</w:t>
      </w:r>
      <w:r w:rsidRPr="00D62092">
        <w:rPr>
          <w:rFonts w:ascii="Times New Roman" w:hAnsi="Times New Roman"/>
          <w:b w:val="0"/>
          <w:sz w:val="20"/>
        </w:rPr>
        <w:t xml:space="preserv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w:t>
      </w:r>
      <w:r w:rsidR="009D73A1">
        <w:rPr>
          <w:rFonts w:ascii="Times New Roman" w:hAnsi="Times New Roman"/>
          <w:b w:val="0"/>
          <w:sz w:val="20"/>
        </w:rPr>
        <w:t>Judicial Council</w:t>
      </w:r>
      <w:r w:rsidRPr="00D62092">
        <w:rPr>
          <w:rFonts w:ascii="Times New Roman" w:hAnsi="Times New Roman"/>
          <w:b w:val="0"/>
          <w:sz w:val="20"/>
        </w:rPr>
        <w:t xml:space="preserv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w:t>
      </w:r>
      <w:r w:rsidR="009D73A1">
        <w:rPr>
          <w:rFonts w:ascii="Times New Roman" w:hAnsi="Times New Roman"/>
          <w:b w:val="0"/>
          <w:sz w:val="20"/>
        </w:rPr>
        <w:t>Judicial Council</w:t>
      </w:r>
      <w:r w:rsidRPr="00D62092">
        <w:rPr>
          <w:rFonts w:ascii="Times New Roman" w:hAnsi="Times New Roman"/>
          <w:b w:val="0"/>
          <w:sz w:val="20"/>
        </w:rPr>
        <w:t xml:space="preserv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7"/>
      <w:r w:rsidRPr="00D62092">
        <w:rPr>
          <w:rFonts w:ascii="Times New Roman" w:hAnsi="Times New Roman"/>
          <w:b w:val="0"/>
          <w:sz w:val="20"/>
        </w:rPr>
        <w:t xml:space="preserve">Contractor shall promptly notify the </w:t>
      </w:r>
      <w:r w:rsidR="009D73A1">
        <w:rPr>
          <w:rFonts w:ascii="Times New Roman" w:hAnsi="Times New Roman"/>
          <w:b w:val="0"/>
          <w:sz w:val="20"/>
        </w:rPr>
        <w:t>Judicial Council</w:t>
      </w:r>
      <w:r w:rsidRPr="00D62092">
        <w:rPr>
          <w:rFonts w:ascii="Times New Roman" w:hAnsi="Times New Roman"/>
          <w:b w:val="0"/>
          <w:sz w:val="20"/>
        </w:rPr>
        <w:t xml:space="preserv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4A9A8EF5"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w:t>
      </w:r>
      <w:r w:rsidR="009D73A1">
        <w:rPr>
          <w:rFonts w:ascii="Times New Roman" w:hAnsi="Times New Roman"/>
          <w:b w:val="0"/>
          <w:sz w:val="20"/>
        </w:rPr>
        <w:t>Judicial Council</w:t>
      </w:r>
      <w:r w:rsidRPr="00D62092">
        <w:rPr>
          <w:rFonts w:ascii="Times New Roman" w:hAnsi="Times New Roman"/>
          <w:b w:val="0"/>
          <w:sz w:val="20"/>
        </w:rPr>
        <w:t xml:space="preserve"> retains all rights, title and interest (including all Intellectual Property Rights) in and to </w:t>
      </w:r>
      <w:r w:rsidR="00281D24" w:rsidRPr="00D62092">
        <w:rPr>
          <w:rFonts w:ascii="Times New Roman" w:hAnsi="Times New Roman"/>
          <w:b w:val="0"/>
          <w:sz w:val="20"/>
        </w:rPr>
        <w:t xml:space="preserve">the </w:t>
      </w:r>
      <w:r w:rsidR="009D73A1">
        <w:rPr>
          <w:rFonts w:ascii="Times New Roman" w:hAnsi="Times New Roman"/>
          <w:b w:val="0"/>
          <w:sz w:val="20"/>
        </w:rPr>
        <w:t>Judicial Council</w:t>
      </w:r>
      <w:r w:rsidRPr="00D62092">
        <w:rPr>
          <w:rFonts w:ascii="Times New Roman" w:hAnsi="Times New Roman"/>
          <w:b w:val="0"/>
          <w:sz w:val="20"/>
        </w:rPr>
        <w:t xml:space="preserv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8FFEFA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w:t>
      </w:r>
      <w:r w:rsidR="009D73A1">
        <w:rPr>
          <w:rFonts w:ascii="Times New Roman" w:hAnsi="Times New Roman"/>
          <w:spacing w:val="-2"/>
          <w:sz w:val="20"/>
        </w:rPr>
        <w:t>Judicial Council</w:t>
      </w:r>
      <w:r w:rsidRPr="00303BCF">
        <w:rPr>
          <w:rFonts w:ascii="Times New Roman" w:hAnsi="Times New Roman"/>
          <w:spacing w:val="-2"/>
          <w:sz w:val="20"/>
        </w:rPr>
        <w:t xml:space="preserv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03B6F493"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 xml:space="preserve">the </w:t>
      </w:r>
      <w:r w:rsidR="009D73A1">
        <w:rPr>
          <w:rFonts w:ascii="Times New Roman" w:hAnsi="Times New Roman"/>
          <w:b w:val="0"/>
          <w:sz w:val="20"/>
        </w:rPr>
        <w:t>Judicial Council</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w:t>
      </w:r>
      <w:r w:rsidR="00A85422" w:rsidRPr="00041323">
        <w:rPr>
          <w:rFonts w:ascii="Times New Roman" w:hAnsi="Times New Roman"/>
          <w:b w:val="0"/>
          <w:sz w:val="20"/>
        </w:rPr>
        <w:lastRenderedPageBreak/>
        <w:t xml:space="preserve">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w:t>
      </w:r>
      <w:r w:rsidR="009D73A1">
        <w:rPr>
          <w:rFonts w:ascii="Times New Roman" w:hAnsi="Times New Roman"/>
          <w:b w:val="0"/>
          <w:sz w:val="20"/>
        </w:rPr>
        <w:t>Judicial Council</w:t>
      </w:r>
      <w:r w:rsidRPr="00041323">
        <w:rPr>
          <w:rFonts w:ascii="Times New Roman" w:hAnsi="Times New Roman"/>
          <w:b w:val="0"/>
          <w:sz w:val="20"/>
        </w:rPr>
        <w:t xml:space="preserv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w:t>
      </w:r>
      <w:r w:rsidR="009D73A1">
        <w:rPr>
          <w:rFonts w:ascii="Times New Roman" w:hAnsi="Times New Roman"/>
          <w:b w:val="0"/>
          <w:sz w:val="20"/>
        </w:rPr>
        <w:t>Judicial Council</w:t>
      </w:r>
      <w:r w:rsidR="001734A4" w:rsidRPr="00041323">
        <w:rPr>
          <w:rFonts w:ascii="Times New Roman" w:hAnsi="Times New Roman"/>
          <w:b w:val="0"/>
          <w:sz w:val="20"/>
        </w:rPr>
        <w:t xml:space="preserve"> promptly upon learning of any unauthorized disclosure or use of Confidential Information and will cooperate fully with the </w:t>
      </w:r>
      <w:r w:rsidR="009D73A1">
        <w:rPr>
          <w:rFonts w:ascii="Times New Roman" w:hAnsi="Times New Roman"/>
          <w:b w:val="0"/>
          <w:sz w:val="20"/>
        </w:rPr>
        <w:t>Judicial Council</w:t>
      </w:r>
      <w:r w:rsidR="001734A4" w:rsidRPr="00041323">
        <w:rPr>
          <w:rFonts w:ascii="Times New Roman" w:hAnsi="Times New Roman"/>
          <w:b w:val="0"/>
          <w:sz w:val="20"/>
        </w:rPr>
        <w:t xml:space="preserv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xml:space="preserve">, unless otherwise authorized by the </w:t>
      </w:r>
      <w:r w:rsidR="009D73A1">
        <w:rPr>
          <w:rFonts w:ascii="Times New Roman" w:hAnsi="Times New Roman"/>
          <w:b w:val="0"/>
          <w:sz w:val="20"/>
        </w:rPr>
        <w:t>Judicial Council</w:t>
      </w:r>
      <w:r w:rsidR="00007830">
        <w:rPr>
          <w:rFonts w:ascii="Times New Roman" w:hAnsi="Times New Roman"/>
          <w:b w:val="0"/>
          <w:sz w:val="20"/>
        </w:rPr>
        <w:t xml:space="preserve"> in writing</w:t>
      </w:r>
      <w:r w:rsidR="00C61029">
        <w:rPr>
          <w:rFonts w:ascii="Times New Roman" w:hAnsi="Times New Roman"/>
          <w:b w:val="0"/>
          <w:sz w:val="20"/>
        </w:rPr>
        <w:t xml:space="preserve">. </w:t>
      </w:r>
    </w:p>
    <w:p w14:paraId="30B3C312" w14:textId="1ED99F7A"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w:t>
      </w:r>
      <w:r w:rsidR="009D73A1">
        <w:rPr>
          <w:rFonts w:ascii="Times New Roman" w:hAnsi="Times New Roman"/>
          <w:b w:val="0"/>
          <w:sz w:val="20"/>
        </w:rPr>
        <w:t>Judicial Council</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w:t>
      </w:r>
      <w:r w:rsidR="009D73A1">
        <w:rPr>
          <w:rFonts w:ascii="Times New Roman" w:hAnsi="Times New Roman"/>
          <w:b w:val="0"/>
          <w:sz w:val="20"/>
        </w:rPr>
        <w:t>Judicial Council</w:t>
      </w:r>
      <w:r w:rsidRPr="00041323">
        <w:rPr>
          <w:rFonts w:ascii="Times New Roman" w:hAnsi="Times New Roman"/>
          <w:b w:val="0"/>
          <w:sz w:val="20"/>
        </w:rPr>
        <w:t xml:space="preserv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w:t>
      </w:r>
      <w:r w:rsidR="009D73A1">
        <w:rPr>
          <w:rFonts w:ascii="Times New Roman" w:hAnsi="Times New Roman"/>
          <w:b w:val="0"/>
          <w:sz w:val="20"/>
        </w:rPr>
        <w:t>Judicial Council</w:t>
      </w:r>
      <w:r w:rsidRPr="00041323">
        <w:rPr>
          <w:rFonts w:ascii="Times New Roman" w:hAnsi="Times New Roman"/>
          <w:b w:val="0"/>
          <w:sz w:val="20"/>
        </w:rPr>
        <w:t xml:space="preserve"> or, if so directed by the </w:t>
      </w:r>
      <w:r w:rsidR="009D73A1">
        <w:rPr>
          <w:rFonts w:ascii="Times New Roman" w:hAnsi="Times New Roman"/>
          <w:b w:val="0"/>
          <w:sz w:val="20"/>
        </w:rPr>
        <w:t>Judicial Council</w:t>
      </w:r>
      <w:r w:rsidRPr="00041323">
        <w:rPr>
          <w:rFonts w:ascii="Times New Roman" w:hAnsi="Times New Roman"/>
          <w:b w:val="0"/>
          <w:sz w:val="20"/>
        </w:rPr>
        <w:t xml:space="preserve">, destroy all Confidential Information (in every form and medium), and (b) certify to the </w:t>
      </w:r>
      <w:r w:rsidR="009D73A1">
        <w:rPr>
          <w:rFonts w:ascii="Times New Roman" w:hAnsi="Times New Roman"/>
          <w:b w:val="0"/>
          <w:sz w:val="20"/>
        </w:rPr>
        <w:t>Judicial Council</w:t>
      </w:r>
      <w:r w:rsidRPr="00041323">
        <w:rPr>
          <w:rFonts w:ascii="Times New Roman" w:hAnsi="Times New Roman"/>
          <w:b w:val="0"/>
          <w:sz w:val="20"/>
        </w:rPr>
        <w:t xml:space="preserv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14343B2C"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9D73A1">
        <w:rPr>
          <w:rFonts w:ascii="Times New Roman" w:hAnsi="Times New Roman"/>
          <w:b w:val="0"/>
          <w:sz w:val="20"/>
        </w:rPr>
        <w:t>Judicial Council</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231F1C74"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8"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 xml:space="preserve">Contractor shall indemnify, defend (with counsel satisfactory to the </w:t>
      </w:r>
      <w:r w:rsidR="009D73A1">
        <w:rPr>
          <w:rFonts w:ascii="Times New Roman" w:hAnsi="Times New Roman"/>
          <w:b w:val="0"/>
          <w:sz w:val="20"/>
        </w:rPr>
        <w:t>Judicial Council</w:t>
      </w:r>
      <w:r w:rsidR="002A6960" w:rsidRPr="00041323">
        <w:rPr>
          <w:rFonts w:ascii="Times New Roman" w:hAnsi="Times New Roman"/>
          <w:b w:val="0"/>
          <w:sz w:val="20"/>
        </w:rPr>
        <w:t>)</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w:t>
      </w:r>
      <w:r w:rsidR="009D73A1">
        <w:rPr>
          <w:rFonts w:ascii="Times New Roman" w:hAnsi="Times New Roman"/>
          <w:b w:val="0"/>
          <w:sz w:val="20"/>
        </w:rPr>
        <w:t>Judicial Council</w:t>
      </w:r>
      <w:r w:rsidR="00145B12" w:rsidRPr="00041323">
        <w:rPr>
          <w:rFonts w:ascii="Times New Roman" w:hAnsi="Times New Roman"/>
          <w:b w:val="0"/>
          <w:sz w:val="20"/>
        </w:rPr>
        <w:t xml:space="preserve">’s prior written consent, which consent shall not be unreasonably withheld; and the </w:t>
      </w:r>
      <w:r w:rsidR="009D73A1">
        <w:rPr>
          <w:rFonts w:ascii="Times New Roman" w:hAnsi="Times New Roman"/>
          <w:b w:val="0"/>
          <w:sz w:val="20"/>
        </w:rPr>
        <w:t>Judicial Council</w:t>
      </w:r>
      <w:r w:rsidR="00145B12" w:rsidRPr="00041323">
        <w:rPr>
          <w:rFonts w:ascii="Times New Roman" w:hAnsi="Times New Roman"/>
          <w:b w:val="0"/>
          <w:sz w:val="20"/>
        </w:rPr>
        <w:t xml:space="preserv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5DB8E001"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w:t>
      </w:r>
      <w:r w:rsidR="009D73A1">
        <w:rPr>
          <w:rFonts w:ascii="Times New Roman" w:hAnsi="Times New Roman"/>
          <w:b w:val="0"/>
          <w:sz w:val="20"/>
        </w:rPr>
        <w:t>Judicial Council</w:t>
      </w:r>
      <w:r w:rsidRPr="00041323">
        <w:rPr>
          <w:rFonts w:ascii="Times New Roman" w:hAnsi="Times New Roman"/>
          <w:b w:val="0"/>
          <w:sz w:val="20"/>
        </w:rPr>
        <w:t xml:space="preserv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noninfringing;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89" w:name="_Ref66681749"/>
      <w:bookmarkEnd w:id="88"/>
    </w:p>
    <w:p w14:paraId="00497FFA" w14:textId="53D7107A"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89"/>
      <w:r w:rsidR="00AC28B1">
        <w:rPr>
          <w:rFonts w:ascii="Times New Roman" w:hAnsi="Times New Roman"/>
          <w:b/>
          <w:sz w:val="20"/>
        </w:rPr>
        <w:t xml:space="preserve"> </w:t>
      </w:r>
      <w:r w:rsidR="0054412A" w:rsidRPr="00AC28B1">
        <w:rPr>
          <w:rFonts w:ascii="Times New Roman" w:hAnsi="Times New Roman"/>
          <w:b/>
          <w:i/>
          <w:sz w:val="20"/>
          <w:highlight w:val="yellow"/>
        </w:rPr>
        <w:t>[</w:t>
      </w:r>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90"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1F11DB2D" w:rsidR="00AC28B1" w:rsidRPr="00AC28B1"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w:t>
      </w:r>
      <w:r w:rsidR="000D521F" w:rsidRPr="000D521F">
        <w:rPr>
          <w:rFonts w:ascii="Times New Roman" w:hAnsi="Times New Roman"/>
          <w:b w:val="0"/>
          <w:sz w:val="20"/>
        </w:rPr>
        <w:lastRenderedPageBreak/>
        <w:t xml:space="preserve">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2CA1F5DA" w14:textId="520C16EB" w:rsidR="00AC28B1" w:rsidRPr="00AC28B1" w:rsidRDefault="0054412A" w:rsidP="00AC28B1">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Crime Insurance</w:t>
      </w:r>
      <w:r w:rsidRPr="00594F71">
        <w:rPr>
          <w:rFonts w:ascii="Times New Roman" w:hAnsi="Times New Roman"/>
          <w:b w:val="0"/>
          <w:sz w:val="20"/>
        </w:rPr>
        <w:t>.</w:t>
      </w:r>
      <w:r w:rsidRPr="00303BCF">
        <w:rPr>
          <w:rFonts w:ascii="Times New Roman" w:hAnsi="Times New Roman"/>
          <w:sz w:val="20"/>
        </w:rPr>
        <w:t xml:space="preserve"> </w:t>
      </w:r>
      <w:r w:rsidR="00307F58">
        <w:rPr>
          <w:rFonts w:ascii="Times New Roman" w:hAnsi="Times New Roman"/>
          <w:b w:val="0"/>
          <w:sz w:val="20"/>
        </w:rPr>
        <w:t xml:space="preserve">If Contractor handles or has regular access to the </w:t>
      </w:r>
      <w:r w:rsidR="009D73A1">
        <w:rPr>
          <w:rFonts w:ascii="Times New Roman" w:hAnsi="Times New Roman"/>
          <w:b w:val="0"/>
          <w:sz w:val="20"/>
        </w:rPr>
        <w:t>Judicial Council</w:t>
      </w:r>
      <w:r w:rsidR="00307F58">
        <w:rPr>
          <w:rFonts w:ascii="Times New Roman" w:hAnsi="Times New Roman"/>
          <w:b w:val="0"/>
          <w:sz w:val="20"/>
        </w:rPr>
        <w:t xml:space="preserve">’s funds or property of significant value to the </w:t>
      </w:r>
      <w:r w:rsidR="009D73A1">
        <w:rPr>
          <w:rFonts w:ascii="Times New Roman" w:hAnsi="Times New Roman"/>
          <w:b w:val="0"/>
          <w:sz w:val="20"/>
        </w:rPr>
        <w:t>Judicial Council</w:t>
      </w:r>
      <w:r w:rsidR="00307F58">
        <w:rPr>
          <w:rFonts w:ascii="Times New Roman" w:hAnsi="Times New Roman"/>
          <w:b w:val="0"/>
          <w:sz w:val="20"/>
        </w:rPr>
        <w:t>, this</w:t>
      </w:r>
      <w:r w:rsidRPr="00041323">
        <w:rPr>
          <w:rFonts w:ascii="Times New Roman" w:hAnsi="Times New Roman"/>
          <w:b w:val="0"/>
          <w:sz w:val="20"/>
        </w:rPr>
        <w:t xml:space="preserve"> policy must cover dishonest acts including loss due to theft of money, securities, and property; forgery, and alteration of documents; and fraudulent transfer of money, securities, and property. The minimum liability limit must be</w:t>
      </w:r>
      <w:r w:rsidR="003E044F" w:rsidRPr="00041323">
        <w:rPr>
          <w:rFonts w:ascii="Times New Roman" w:hAnsi="Times New Roman"/>
          <w:b w:val="0"/>
          <w:sz w:val="20"/>
        </w:rPr>
        <w:t xml:space="preserve"> $_______.</w:t>
      </w:r>
      <w:r w:rsidRPr="00303BCF">
        <w:rPr>
          <w:rFonts w:ascii="Times New Roman" w:hAnsi="Times New Roman"/>
          <w:sz w:val="20"/>
        </w:rPr>
        <w:t xml:space="preserve">  </w:t>
      </w:r>
    </w:p>
    <w:p w14:paraId="5C61685C" w14:textId="5425511B"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w:t>
      </w:r>
      <w:r w:rsidR="009D73A1">
        <w:rPr>
          <w:rFonts w:ascii="Times New Roman" w:hAnsi="Times New Roman"/>
          <w:b w:val="0"/>
          <w:sz w:val="20"/>
        </w:rPr>
        <w:t>Judicial Council</w:t>
      </w:r>
      <w:r w:rsidRPr="00041323">
        <w:rPr>
          <w:rFonts w:ascii="Times New Roman" w:hAnsi="Times New Roman"/>
          <w:b w:val="0"/>
          <w:sz w:val="20"/>
        </w:rPr>
        <w:t xml:space="preserv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F607BF9"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 xml:space="preserve">Contractor is responsible for and may not recover from the </w:t>
      </w:r>
      <w:r w:rsidR="009D73A1">
        <w:rPr>
          <w:rFonts w:ascii="Times New Roman" w:hAnsi="Times New Roman"/>
          <w:b w:val="0"/>
          <w:sz w:val="20"/>
        </w:rPr>
        <w:t>Judicial Council</w:t>
      </w:r>
      <w:r w:rsidR="009D7AEA">
        <w:rPr>
          <w:rFonts w:ascii="Times New Roman" w:hAnsi="Times New Roman"/>
          <w:b w:val="0"/>
          <w:sz w:val="20"/>
        </w:rPr>
        <w:t>,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5186E00C"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xml:space="preserve">, Contractor shall give the </w:t>
      </w:r>
      <w:r w:rsidR="009D73A1">
        <w:rPr>
          <w:rFonts w:ascii="Times New Roman" w:hAnsi="Times New Roman"/>
          <w:b w:val="0"/>
          <w:sz w:val="20"/>
        </w:rPr>
        <w:t>Judicial Council</w:t>
      </w:r>
      <w:r w:rsidRPr="00041323">
        <w:rPr>
          <w:rFonts w:ascii="Times New Roman" w:hAnsi="Times New Roman"/>
          <w:b w:val="0"/>
          <w:sz w:val="20"/>
        </w:rPr>
        <w:t xml:space="preserve"> certificates of insurance attesting to the existence of coverage, and stating that the policies will not be canceled, terminated, or amended to reduce coverage without 30 or more days’ prior written notice to the </w:t>
      </w:r>
      <w:r w:rsidR="009D73A1">
        <w:rPr>
          <w:rFonts w:ascii="Times New Roman" w:hAnsi="Times New Roman"/>
          <w:b w:val="0"/>
          <w:sz w:val="20"/>
        </w:rPr>
        <w:t>Judicial Council</w:t>
      </w:r>
      <w:r w:rsidRPr="00041323">
        <w:rPr>
          <w:rFonts w:ascii="Times New Roman" w:hAnsi="Times New Roman"/>
          <w:b w:val="0"/>
          <w:sz w:val="20"/>
        </w:rPr>
        <w:t xml:space="preserve">. Any replacement certificates of insurance are subject to the approval of the </w:t>
      </w:r>
      <w:r w:rsidR="009D73A1">
        <w:rPr>
          <w:rFonts w:ascii="Times New Roman" w:hAnsi="Times New Roman"/>
          <w:b w:val="0"/>
          <w:sz w:val="20"/>
        </w:rPr>
        <w:t>Judicial Council</w:t>
      </w:r>
      <w:r w:rsidRPr="00041323">
        <w:rPr>
          <w:rFonts w:ascii="Times New Roman" w:hAnsi="Times New Roman"/>
          <w:b w:val="0"/>
          <w:sz w:val="20"/>
        </w:rPr>
        <w:t xml:space="preserve">, and, without prejudice to the </w:t>
      </w:r>
      <w:r w:rsidR="009D73A1">
        <w:rPr>
          <w:rFonts w:ascii="Times New Roman" w:hAnsi="Times New Roman"/>
          <w:b w:val="0"/>
          <w:sz w:val="20"/>
        </w:rPr>
        <w:t>Judicial Council</w:t>
      </w:r>
      <w:r w:rsidRPr="00041323">
        <w:rPr>
          <w:rFonts w:ascii="Times New Roman" w:hAnsi="Times New Roman"/>
          <w:b w:val="0"/>
          <w:sz w:val="20"/>
        </w:rPr>
        <w:t xml:space="preserv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 xml:space="preserve">ork before the </w:t>
      </w:r>
      <w:r w:rsidR="009D73A1">
        <w:rPr>
          <w:rFonts w:ascii="Times New Roman" w:hAnsi="Times New Roman"/>
          <w:b w:val="0"/>
          <w:sz w:val="20"/>
        </w:rPr>
        <w:t>Judicial Council</w:t>
      </w:r>
      <w:r w:rsidRPr="00041323">
        <w:rPr>
          <w:rFonts w:ascii="Times New Roman" w:hAnsi="Times New Roman"/>
          <w:b w:val="0"/>
          <w:sz w:val="20"/>
        </w:rPr>
        <w:t xml:space="preserv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(i)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52B25FCD"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required insurance lapses during the Term, the </w:t>
      </w:r>
      <w:r w:rsidR="009D73A1">
        <w:rPr>
          <w:rFonts w:ascii="Times New Roman" w:hAnsi="Times New Roman"/>
          <w:b w:val="0"/>
          <w:sz w:val="20"/>
        </w:rPr>
        <w:t>Judicial Council</w:t>
      </w:r>
      <w:r w:rsidRPr="00041323">
        <w:rPr>
          <w:rFonts w:ascii="Times New Roman" w:hAnsi="Times New Roman"/>
          <w:b w:val="0"/>
          <w:sz w:val="20"/>
        </w:rPr>
        <w:t xml:space="preserv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90"/>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34D80D0A"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1" w:name="_Ref43890596"/>
      <w:bookmarkStart w:id="92" w:name="_DV_C127"/>
      <w:bookmarkStart w:id="93" w:name="_Ref43538131"/>
      <w:bookmarkStart w:id="94" w:name="_Toc18745273"/>
      <w:bookmarkStart w:id="95"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DD02EE">
        <w:rPr>
          <w:rFonts w:ascii="Times New Roman" w:hAnsi="Times New Roman"/>
          <w:b w:val="0"/>
          <w:i w:val="0"/>
          <w:sz w:val="20"/>
        </w:rPr>
        <w:t>This Agreement shall commence on the Effective Date and continue until terminated in accordance with the terms of this Agreement.</w:t>
      </w:r>
      <w:r w:rsidRPr="00C61268">
        <w:rPr>
          <w:rFonts w:ascii="Times New Roman" w:hAnsi="Times New Roman"/>
          <w:b w:val="0"/>
          <w:i w:val="0"/>
          <w:sz w:val="20"/>
        </w:rPr>
        <w:t xml:space="preserve">  </w:t>
      </w:r>
    </w:p>
    <w:p w14:paraId="46E7A8E6" w14:textId="6941B1B4"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6" w:name="_Ref56520182"/>
      <w:r w:rsidRPr="00041323">
        <w:rPr>
          <w:rFonts w:ascii="Times New Roman" w:hAnsi="Times New Roman"/>
          <w:b w:val="0"/>
          <w:i w:val="0"/>
          <w:sz w:val="20"/>
        </w:rPr>
        <w:t xml:space="preserve"> The </w:t>
      </w:r>
      <w:r w:rsidR="009D73A1">
        <w:rPr>
          <w:rFonts w:ascii="Times New Roman" w:hAnsi="Times New Roman"/>
          <w:b w:val="0"/>
          <w:i w:val="0"/>
          <w:sz w:val="20"/>
        </w:rPr>
        <w:t>Judicial Council</w:t>
      </w:r>
      <w:r w:rsidRPr="00041323">
        <w:rPr>
          <w:rFonts w:ascii="Times New Roman" w:hAnsi="Times New Roman"/>
          <w:b w:val="0"/>
          <w:i w:val="0"/>
          <w:sz w:val="20"/>
        </w:rPr>
        <w:t xml:space="preserv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lastRenderedPageBreak/>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w:t>
      </w:r>
      <w:r w:rsidR="009D73A1">
        <w:rPr>
          <w:rFonts w:ascii="Times New Roman" w:hAnsi="Times New Roman"/>
          <w:b w:val="0"/>
          <w:i w:val="0"/>
          <w:sz w:val="20"/>
        </w:rPr>
        <w:t>Judicial Council</w:t>
      </w:r>
      <w:r w:rsidRPr="00041323">
        <w:rPr>
          <w:rFonts w:ascii="Times New Roman" w:hAnsi="Times New Roman"/>
          <w:b w:val="0"/>
          <w:i w:val="0"/>
          <w:sz w:val="20"/>
        </w:rPr>
        <w:t xml:space="preserve">’s notice obligations under the foregoing sentence shall not apply to any stop work orders issued by the </w:t>
      </w:r>
      <w:r w:rsidR="009D73A1">
        <w:rPr>
          <w:rFonts w:ascii="Times New Roman" w:hAnsi="Times New Roman"/>
          <w:b w:val="0"/>
          <w:i w:val="0"/>
          <w:sz w:val="20"/>
        </w:rPr>
        <w:t>Judicial Council</w:t>
      </w:r>
      <w:r w:rsidRPr="00041323">
        <w:rPr>
          <w:rFonts w:ascii="Times New Roman" w:hAnsi="Times New Roman"/>
          <w:b w:val="0"/>
          <w:i w:val="0"/>
          <w:sz w:val="20"/>
        </w:rPr>
        <w:t xml:space="preserve"> under this Agreement or any Statement of Work. </w:t>
      </w:r>
      <w:bookmarkEnd w:id="96"/>
      <w:r w:rsidRPr="00041323">
        <w:rPr>
          <w:rFonts w:ascii="Times New Roman" w:hAnsi="Times New Roman"/>
          <w:b w:val="0"/>
          <w:i w:val="0"/>
          <w:sz w:val="20"/>
        </w:rPr>
        <w:t xml:space="preserve">After receipt of such notice, and except as otherwise directed by the </w:t>
      </w:r>
      <w:r w:rsidR="009D73A1">
        <w:rPr>
          <w:rFonts w:ascii="Times New Roman" w:hAnsi="Times New Roman"/>
          <w:b w:val="0"/>
          <w:i w:val="0"/>
          <w:sz w:val="20"/>
        </w:rPr>
        <w:t>Judicial Council</w:t>
      </w:r>
      <w:r w:rsidRPr="00041323">
        <w:rPr>
          <w:rFonts w:ascii="Times New Roman" w:hAnsi="Times New Roman"/>
          <w:b w:val="0"/>
          <w:i w:val="0"/>
          <w:sz w:val="20"/>
        </w:rPr>
        <w:t xml:space="preserv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7" w:name="_Ref54942756"/>
      <w:bookmarkStart w:id="98"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9" w:name="_DV_M321"/>
      <w:bookmarkStart w:id="100" w:name="_Ref15103077"/>
      <w:bookmarkStart w:id="101" w:name="_Ref15103249"/>
      <w:bookmarkStart w:id="102" w:name="_Ref15105588"/>
      <w:bookmarkStart w:id="103" w:name="_Ref15106474"/>
      <w:bookmarkStart w:id="104" w:name="_Ref15106502"/>
      <w:bookmarkStart w:id="105" w:name="_Toc18745270"/>
      <w:bookmarkStart w:id="106" w:name="_Toc57173710"/>
      <w:bookmarkStart w:id="107" w:name="_Ref65996630"/>
      <w:bookmarkEnd w:id="97"/>
      <w:bookmarkEnd w:id="98"/>
      <w:bookmarkEnd w:id="99"/>
    </w:p>
    <w:p w14:paraId="404756EC" w14:textId="56C95670"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0"/>
      <w:bookmarkEnd w:id="101"/>
      <w:bookmarkEnd w:id="102"/>
      <w:bookmarkEnd w:id="103"/>
      <w:bookmarkEnd w:id="104"/>
      <w:bookmarkEnd w:id="105"/>
      <w:bookmarkEnd w:id="106"/>
      <w:r w:rsidRPr="00594F71">
        <w:rPr>
          <w:rFonts w:ascii="Times New Roman" w:hAnsi="Times New Roman"/>
          <w:b w:val="0"/>
          <w:i w:val="0"/>
          <w:sz w:val="20"/>
        </w:rPr>
        <w:t>.</w:t>
      </w:r>
      <w:bookmarkStart w:id="108" w:name="_Ref54942295"/>
      <w:bookmarkStart w:id="109" w:name="_Ref52300365"/>
      <w:bookmarkEnd w:id="107"/>
      <w:r w:rsidRPr="00041323">
        <w:rPr>
          <w:rFonts w:ascii="Times New Roman" w:hAnsi="Times New Roman"/>
          <w:b w:val="0"/>
          <w:i w:val="0"/>
          <w:sz w:val="20"/>
        </w:rPr>
        <w:t xml:space="preserve"> The </w:t>
      </w:r>
      <w:r w:rsidR="009D73A1">
        <w:rPr>
          <w:rFonts w:ascii="Times New Roman" w:hAnsi="Times New Roman"/>
          <w:b w:val="0"/>
          <w:i w:val="0"/>
          <w:sz w:val="20"/>
        </w:rPr>
        <w:t>Judicial Council</w:t>
      </w:r>
      <w:r w:rsidRPr="00041323">
        <w:rPr>
          <w:rFonts w:ascii="Times New Roman" w:hAnsi="Times New Roman"/>
          <w:b w:val="0"/>
          <w:i w:val="0"/>
          <w:sz w:val="20"/>
        </w:rPr>
        <w:t xml:space="preserv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0" w:name="_Toc18745271"/>
      <w:bookmarkStart w:id="111" w:name="_Ref65997384"/>
      <w:bookmarkEnd w:id="108"/>
      <w:bookmarkEnd w:id="109"/>
      <w:r w:rsidRPr="00041323">
        <w:rPr>
          <w:rFonts w:ascii="Times New Roman" w:hAnsi="Times New Roman"/>
          <w:b w:val="0"/>
          <w:i w:val="0"/>
          <w:sz w:val="20"/>
        </w:rPr>
        <w:t xml:space="preserve">The </w:t>
      </w:r>
      <w:r w:rsidR="009D73A1">
        <w:rPr>
          <w:rFonts w:ascii="Times New Roman" w:hAnsi="Times New Roman"/>
          <w:b w:val="0"/>
          <w:i w:val="0"/>
          <w:sz w:val="20"/>
        </w:rPr>
        <w:t>Judicial Council</w:t>
      </w:r>
      <w:r w:rsidRPr="00041323">
        <w:rPr>
          <w:rFonts w:ascii="Times New Roman" w:hAnsi="Times New Roman"/>
          <w:b w:val="0"/>
          <w:i w:val="0"/>
          <w:sz w:val="20"/>
        </w:rPr>
        <w:t xml:space="preserv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b w:val="0"/>
          <w:i w:val="0"/>
          <w:sz w:val="20"/>
        </w:rPr>
        <w:t xml:space="preserve">reduced or limited; or (ii) the </w:t>
      </w:r>
      <w:r w:rsidR="009D73A1">
        <w:rPr>
          <w:rFonts w:ascii="Times New Roman" w:hAnsi="Times New Roman"/>
          <w:b w:val="0"/>
          <w:i w:val="0"/>
          <w:sz w:val="20"/>
        </w:rPr>
        <w:t>Judicial Council</w:t>
      </w:r>
      <w:r w:rsidRPr="00D62092">
        <w:rPr>
          <w:rFonts w:ascii="Times New Roman" w:hAnsi="Times New Roman"/>
          <w:b w:val="0"/>
          <w:i w:val="0"/>
          <w:sz w:val="20"/>
        </w:rPr>
        <w:t xml:space="preserve"> determines that Contractor’s performance under this Agreement has become infeasible due to changes in Applicable Laws. </w:t>
      </w:r>
      <w:bookmarkStart w:id="112" w:name="_Ref18816739"/>
      <w:bookmarkStart w:id="113" w:name="_Toc57173713"/>
      <w:bookmarkStart w:id="114" w:name="_Ref65996362"/>
      <w:bookmarkStart w:id="115" w:name="_Toc18745272"/>
      <w:bookmarkEnd w:id="110"/>
      <w:bookmarkEnd w:id="111"/>
    </w:p>
    <w:p w14:paraId="0BDE6DA2" w14:textId="5123E2F1"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 xml:space="preserve">Rights and Remedies of the </w:t>
      </w:r>
      <w:r w:rsidR="009D73A1">
        <w:rPr>
          <w:rFonts w:ascii="Times New Roman" w:hAnsi="Times New Roman"/>
          <w:b w:val="0"/>
          <w:i w:val="0"/>
          <w:sz w:val="20"/>
          <w:u w:val="single"/>
        </w:rPr>
        <w:t>Judicial Council</w:t>
      </w:r>
      <w:bookmarkEnd w:id="112"/>
      <w:bookmarkEnd w:id="113"/>
      <w:r w:rsidRPr="00D62092">
        <w:rPr>
          <w:rFonts w:ascii="Times New Roman" w:hAnsi="Times New Roman"/>
          <w:b w:val="0"/>
          <w:i w:val="0"/>
          <w:sz w:val="20"/>
        </w:rPr>
        <w:t>.</w:t>
      </w:r>
      <w:bookmarkEnd w:id="114"/>
      <w:r w:rsidRPr="00D62092">
        <w:rPr>
          <w:rFonts w:ascii="Times New Roman" w:hAnsi="Times New Roman"/>
          <w:b w:val="0"/>
          <w:i w:val="0"/>
          <w:sz w:val="20"/>
        </w:rPr>
        <w:t xml:space="preserve"> </w:t>
      </w:r>
      <w:bookmarkEnd w:id="115"/>
      <w:r w:rsidRPr="00D62092">
        <w:rPr>
          <w:rFonts w:ascii="Times New Roman" w:hAnsi="Times New Roman"/>
          <w:b w:val="0"/>
          <w:i w:val="0"/>
          <w:sz w:val="20"/>
        </w:rPr>
        <w:t xml:space="preserve">    </w:t>
      </w:r>
    </w:p>
    <w:p w14:paraId="6F20A7C8" w14:textId="2AFF4F84"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6"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w:t>
      </w:r>
      <w:r w:rsidR="009D73A1">
        <w:rPr>
          <w:rFonts w:ascii="Times New Roman" w:hAnsi="Times New Roman"/>
          <w:sz w:val="20"/>
        </w:rPr>
        <w:t>Judicial Council</w:t>
      </w:r>
      <w:r w:rsidRPr="00D62092">
        <w:rPr>
          <w:rFonts w:ascii="Times New Roman" w:hAnsi="Times New Roman"/>
          <w:sz w:val="20"/>
        </w:rPr>
        <w:t xml:space="preserv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w:t>
      </w:r>
      <w:r w:rsidR="009D73A1">
        <w:rPr>
          <w:rFonts w:ascii="Times New Roman" w:hAnsi="Times New Roman"/>
          <w:sz w:val="20"/>
        </w:rPr>
        <w:t>Judicial Council</w:t>
      </w:r>
      <w:r w:rsidRPr="00D62092">
        <w:rPr>
          <w:rFonts w:ascii="Times New Roman" w:hAnsi="Times New Roman"/>
          <w:sz w:val="20"/>
        </w:rPr>
        <w:t xml:space="preserve"> may do any of the following: (i)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w:t>
      </w:r>
      <w:r w:rsidR="009D73A1">
        <w:rPr>
          <w:rFonts w:ascii="Times New Roman" w:hAnsi="Times New Roman"/>
          <w:sz w:val="20"/>
        </w:rPr>
        <w:t>Judicial Council</w:t>
      </w:r>
      <w:r w:rsidRPr="00303BCF">
        <w:rPr>
          <w:rFonts w:ascii="Times New Roman" w:hAnsi="Times New Roman"/>
          <w:sz w:val="20"/>
        </w:rPr>
        <w:t>’s right of early termination of this Agreement as provided herein; and (iv) seek any other remedy available at law or in equity.</w:t>
      </w:r>
    </w:p>
    <w:p w14:paraId="52D18BE1" w14:textId="2C1F2652"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 xml:space="preserve">If the </w:t>
      </w:r>
      <w:r w:rsidR="009D73A1">
        <w:rPr>
          <w:rFonts w:ascii="Times New Roman" w:hAnsi="Times New Roman"/>
          <w:sz w:val="20"/>
        </w:rPr>
        <w:t>Judicial Council</w:t>
      </w:r>
      <w:r w:rsidRPr="00303BCF">
        <w:rPr>
          <w:rFonts w:ascii="Times New Roman" w:hAnsi="Times New Roman"/>
          <w:sz w:val="20"/>
        </w:rPr>
        <w:t xml:space="preserv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w:t>
      </w:r>
      <w:r w:rsidR="009D73A1">
        <w:rPr>
          <w:rFonts w:ascii="Times New Roman" w:hAnsi="Times New Roman"/>
          <w:sz w:val="20"/>
        </w:rPr>
        <w:t>Judicial Council</w:t>
      </w:r>
      <w:r w:rsidRPr="00303BCF">
        <w:rPr>
          <w:rFonts w:ascii="Times New Roman" w:hAnsi="Times New Roman"/>
          <w:sz w:val="20"/>
        </w:rPr>
        <w:t xml:space="preserve"> may acquire from third parties, under the terms and in the manner the </w:t>
      </w:r>
      <w:r w:rsidR="009D73A1">
        <w:rPr>
          <w:rFonts w:ascii="Times New Roman" w:hAnsi="Times New Roman"/>
          <w:sz w:val="20"/>
        </w:rPr>
        <w:t>Judicial Council</w:t>
      </w:r>
      <w:r w:rsidRPr="00303BCF">
        <w:rPr>
          <w:rFonts w:ascii="Times New Roman" w:hAnsi="Times New Roman"/>
          <w:sz w:val="20"/>
        </w:rPr>
        <w:t xml:space="preserve"> considers appropriate, goods or services equivalent to those terminated, and Contractor shall be liable to the </w:t>
      </w:r>
      <w:r w:rsidR="009D73A1">
        <w:rPr>
          <w:rFonts w:ascii="Times New Roman" w:hAnsi="Times New Roman"/>
          <w:sz w:val="20"/>
        </w:rPr>
        <w:t>Judicial Council</w:t>
      </w:r>
      <w:r w:rsidRPr="00303BCF">
        <w:rPr>
          <w:rFonts w:ascii="Times New Roman" w:hAnsi="Times New Roman"/>
          <w:sz w:val="20"/>
        </w:rPr>
        <w:t xml:space="preserv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w:t>
      </w:r>
      <w:r w:rsidR="009D73A1">
        <w:rPr>
          <w:rFonts w:ascii="Times New Roman" w:hAnsi="Times New Roman"/>
          <w:sz w:val="20"/>
        </w:rPr>
        <w:t>Judicial Council</w:t>
      </w:r>
      <w:r w:rsidRPr="00303BCF">
        <w:rPr>
          <w:rFonts w:ascii="Times New Roman" w:hAnsi="Times New Roman"/>
          <w:sz w:val="20"/>
        </w:rPr>
        <w:t xml:space="preserv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6"/>
    </w:p>
    <w:p w14:paraId="4BF02A0D" w14:textId="6C8C2F23"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w:t>
      </w:r>
      <w:r w:rsidR="009D73A1">
        <w:rPr>
          <w:rFonts w:ascii="Times New Roman" w:hAnsi="Times New Roman"/>
          <w:sz w:val="20"/>
        </w:rPr>
        <w:t>Judicial Council</w:t>
      </w:r>
      <w:r w:rsidRPr="00303BCF">
        <w:rPr>
          <w:rFonts w:ascii="Times New Roman" w:hAnsi="Times New Roman"/>
          <w:sz w:val="20"/>
        </w:rPr>
        <w:t xml:space="preserve"> 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w:t>
      </w:r>
      <w:r w:rsidR="009D73A1">
        <w:rPr>
          <w:rFonts w:ascii="Times New Roman" w:hAnsi="Times New Roman"/>
          <w:sz w:val="20"/>
        </w:rPr>
        <w:t>Judicial Council</w:t>
      </w:r>
      <w:r w:rsidRPr="00303BCF">
        <w:rPr>
          <w:rFonts w:ascii="Times New Roman" w:hAnsi="Times New Roman"/>
          <w:sz w:val="20"/>
        </w:rPr>
        <w:t xml:space="preserve"> Data, </w:t>
      </w:r>
      <w:r w:rsidR="009D73A1">
        <w:rPr>
          <w:rFonts w:ascii="Times New Roman" w:hAnsi="Times New Roman"/>
          <w:sz w:val="20"/>
        </w:rPr>
        <w:t>Judicial Council</w:t>
      </w:r>
      <w:r w:rsidRPr="00303BCF">
        <w:rPr>
          <w:rFonts w:ascii="Times New Roman" w:hAnsi="Times New Roman"/>
          <w:sz w:val="20"/>
        </w:rPr>
        <w:t xml:space="preserv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xml:space="preserve">, the </w:t>
      </w:r>
      <w:r w:rsidR="009D73A1">
        <w:rPr>
          <w:rFonts w:ascii="Times New Roman" w:hAnsi="Times New Roman"/>
          <w:sz w:val="20"/>
        </w:rPr>
        <w:t>Judicial Council</w:t>
      </w:r>
      <w:r w:rsidR="00F41705" w:rsidRPr="00303BCF">
        <w:rPr>
          <w:rFonts w:ascii="Times New Roman" w:hAnsi="Times New Roman"/>
          <w:sz w:val="20"/>
        </w:rPr>
        <w:t xml:space="preserv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w:t>
      </w:r>
      <w:r w:rsidR="009D73A1">
        <w:rPr>
          <w:rFonts w:ascii="Times New Roman" w:hAnsi="Times New Roman"/>
          <w:sz w:val="20"/>
        </w:rPr>
        <w:t>Judicial Council</w:t>
      </w:r>
      <w:r w:rsidR="00F41705" w:rsidRPr="00D62092">
        <w:rPr>
          <w:rFonts w:ascii="Times New Roman" w:hAnsi="Times New Roman"/>
          <w:sz w:val="20"/>
        </w:rPr>
        <w:t xml:space="preserv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9D73A1">
        <w:rPr>
          <w:rFonts w:ascii="Times New Roman" w:hAnsi="Times New Roman"/>
          <w:sz w:val="20"/>
        </w:rPr>
        <w:t>Judicial Council</w:t>
      </w:r>
      <w:r w:rsidR="000737F4" w:rsidRPr="00D62092">
        <w:rPr>
          <w:rFonts w:ascii="Times New Roman" w:hAnsi="Times New Roman"/>
          <w:sz w:val="20"/>
        </w:rPr>
        <w:t xml:space="preserve"> shall pay </w:t>
      </w:r>
      <w:r w:rsidR="00F41705" w:rsidRPr="00D62092">
        <w:rPr>
          <w:rFonts w:ascii="Times New Roman" w:hAnsi="Times New Roman"/>
          <w:sz w:val="20"/>
        </w:rPr>
        <w:t xml:space="preserve">any fees due under this Agreement for Deliverables completed and accepted as of the date of the </w:t>
      </w:r>
      <w:r w:rsidR="009D73A1">
        <w:rPr>
          <w:rFonts w:ascii="Times New Roman" w:hAnsi="Times New Roman"/>
          <w:sz w:val="20"/>
        </w:rPr>
        <w:t>Judicial Council</w:t>
      </w:r>
      <w:r w:rsidR="00F41705" w:rsidRPr="00D62092">
        <w:rPr>
          <w:rFonts w:ascii="Times New Roman" w:hAnsi="Times New Roman"/>
          <w:sz w:val="20"/>
        </w:rPr>
        <w:t>’s termination notice.</w:t>
      </w:r>
      <w:r w:rsidR="001962EA" w:rsidRPr="00D62092">
        <w:rPr>
          <w:rFonts w:ascii="Times New Roman" w:hAnsi="Times New Roman"/>
          <w:sz w:val="20"/>
        </w:rPr>
        <w:t xml:space="preserve">   </w:t>
      </w:r>
      <w:bookmarkEnd w:id="91"/>
    </w:p>
    <w:p w14:paraId="578A2377" w14:textId="3D115D6A"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7" w:name="_Ref37471790"/>
      <w:bookmarkStart w:id="118" w:name="_Toc57173714"/>
      <w:bookmarkEnd w:id="92"/>
      <w:bookmarkEnd w:id="93"/>
      <w:r w:rsidRPr="00D62092">
        <w:rPr>
          <w:rFonts w:ascii="Times New Roman" w:hAnsi="Times New Roman"/>
          <w:b w:val="0"/>
          <w:i w:val="0"/>
          <w:sz w:val="20"/>
          <w:u w:val="single"/>
        </w:rPr>
        <w:t>Termination Assistance</w:t>
      </w:r>
      <w:bookmarkStart w:id="119"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w:t>
      </w:r>
      <w:r w:rsidR="009D73A1">
        <w:rPr>
          <w:rFonts w:ascii="Times New Roman" w:hAnsi="Times New Roman"/>
          <w:b w:val="0"/>
          <w:i w:val="0"/>
          <w:sz w:val="20"/>
        </w:rPr>
        <w:t>Judicial Council</w:t>
      </w:r>
      <w:r w:rsidRPr="00D62092">
        <w:rPr>
          <w:rFonts w:ascii="Times New Roman" w:hAnsi="Times New Roman"/>
          <w:b w:val="0"/>
          <w:i w:val="0"/>
          <w:sz w:val="20"/>
        </w:rPr>
        <w:t xml:space="preserv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 xml:space="preserve">to the </w:t>
      </w:r>
      <w:r w:rsidR="009D73A1">
        <w:rPr>
          <w:rFonts w:ascii="Times New Roman" w:hAnsi="Times New Roman"/>
          <w:b w:val="0"/>
          <w:i w:val="0"/>
          <w:sz w:val="20"/>
        </w:rPr>
        <w:t>Judicial Council</w:t>
      </w:r>
      <w:r w:rsidRPr="00041323">
        <w:rPr>
          <w:rFonts w:ascii="Times New Roman" w:hAnsi="Times New Roman"/>
          <w:b w:val="0"/>
          <w:i w:val="0"/>
          <w:sz w:val="20"/>
        </w:rPr>
        <w:t xml:space="preserv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w:t>
      </w:r>
      <w:r w:rsidR="009D73A1">
        <w:rPr>
          <w:rFonts w:ascii="Times New Roman" w:hAnsi="Times New Roman"/>
          <w:b w:val="0"/>
          <w:i w:val="0"/>
          <w:sz w:val="20"/>
        </w:rPr>
        <w:t>Judicial Council</w:t>
      </w:r>
      <w:r w:rsidRPr="00041323">
        <w:rPr>
          <w:rFonts w:ascii="Times New Roman" w:hAnsi="Times New Roman"/>
          <w:b w:val="0"/>
          <w:i w:val="0"/>
          <w:sz w:val="20"/>
        </w:rPr>
        <w:t xml:space="preserv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xml:space="preserve">”).  Termination Assistance Services will be provided to the </w:t>
      </w:r>
      <w:r w:rsidR="009D73A1">
        <w:rPr>
          <w:rFonts w:ascii="Times New Roman" w:hAnsi="Times New Roman"/>
          <w:b w:val="0"/>
          <w:i w:val="0"/>
          <w:sz w:val="20"/>
        </w:rPr>
        <w:t>Judicial Council</w:t>
      </w:r>
      <w:r w:rsidRPr="00041323">
        <w:rPr>
          <w:rFonts w:ascii="Times New Roman" w:hAnsi="Times New Roman"/>
          <w:b w:val="0"/>
          <w:i w:val="0"/>
          <w:sz w:val="20"/>
        </w:rPr>
        <w:t xml:space="preserve"> by Contractor regardless of the reason for termination or expiration. At the </w:t>
      </w:r>
      <w:r w:rsidR="009D73A1">
        <w:rPr>
          <w:rFonts w:ascii="Times New Roman" w:hAnsi="Times New Roman"/>
          <w:b w:val="0"/>
          <w:i w:val="0"/>
          <w:sz w:val="20"/>
        </w:rPr>
        <w:t>Judicial Council</w:t>
      </w:r>
      <w:r w:rsidRPr="00041323">
        <w:rPr>
          <w:rFonts w:ascii="Times New Roman" w:hAnsi="Times New Roman"/>
          <w:b w:val="0"/>
          <w:i w:val="0"/>
          <w:sz w:val="20"/>
        </w:rPr>
        <w:t xml:space="preserve">’s option and election, the </w:t>
      </w:r>
      <w:r w:rsidR="009D73A1">
        <w:rPr>
          <w:rFonts w:ascii="Times New Roman" w:hAnsi="Times New Roman"/>
          <w:b w:val="0"/>
          <w:i w:val="0"/>
          <w:sz w:val="20"/>
        </w:rPr>
        <w:t>Judicial Council</w:t>
      </w:r>
      <w:r w:rsidRPr="00041323">
        <w:rPr>
          <w:rFonts w:ascii="Times New Roman" w:hAnsi="Times New Roman"/>
          <w:b w:val="0"/>
          <w:i w:val="0"/>
          <w:sz w:val="20"/>
        </w:rPr>
        <w:t xml:space="preserve"> may extend the Termination Assistance Period for an additional six (6) months</w:t>
      </w:r>
      <w:r w:rsidRPr="00303BCF">
        <w:rPr>
          <w:rFonts w:ascii="Times New Roman" w:hAnsi="Times New Roman"/>
          <w:sz w:val="20"/>
        </w:rPr>
        <w:t xml:space="preserve">.  </w:t>
      </w:r>
      <w:bookmarkStart w:id="120" w:name="_Ref36910891"/>
      <w:bookmarkEnd w:id="119"/>
    </w:p>
    <w:bookmarkEnd w:id="120"/>
    <w:p w14:paraId="697F77E6" w14:textId="77777777" w:rsidR="00E573E1" w:rsidRPr="00041323" w:rsidRDefault="007C3548"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1" w:name="_Ref23859934"/>
      <w:bookmarkEnd w:id="94"/>
      <w:bookmarkEnd w:id="95"/>
      <w:bookmarkEnd w:id="117"/>
      <w:bookmarkEnd w:id="118"/>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2" w:name="_Ref36620306"/>
      <w:bookmarkEnd w:id="121"/>
    </w:p>
    <w:bookmarkEnd w:id="122"/>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1FF951A9"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w:t>
      </w:r>
      <w:r w:rsidRPr="00041323">
        <w:rPr>
          <w:rFonts w:ascii="Times New Roman" w:hAnsi="Times New Roman"/>
          <w:b w:val="0"/>
          <w:sz w:val="20"/>
        </w:rPr>
        <w:lastRenderedPageBreak/>
        <w:t xml:space="preserve">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9D73A1">
        <w:rPr>
          <w:rFonts w:ascii="Times New Roman" w:hAnsi="Times New Roman"/>
          <w:b w:val="0"/>
          <w:sz w:val="20"/>
        </w:rPr>
        <w:t>Judicial Council</w:t>
      </w:r>
      <w:r w:rsidR="00567D9E" w:rsidRPr="00567D9E">
        <w:rPr>
          <w:rFonts w:ascii="Times New Roman" w:hAnsi="Times New Roman"/>
          <w:b w:val="0"/>
          <w:sz w:val="20"/>
        </w:rPr>
        <w:t xml:space="preserv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 xml:space="preserve">f Contractor incurs costs, or makes expenditures to assist, promote or deter union organizing, Contractor will maintain records sufficient to show that no </w:t>
      </w:r>
      <w:r w:rsidR="009D73A1">
        <w:rPr>
          <w:rFonts w:ascii="Times New Roman" w:hAnsi="Times New Roman"/>
          <w:b w:val="0"/>
          <w:sz w:val="20"/>
        </w:rPr>
        <w:t>Judicial Council</w:t>
      </w:r>
      <w:r w:rsidR="00567D9E" w:rsidRPr="00567D9E">
        <w:rPr>
          <w:rFonts w:ascii="Times New Roman" w:hAnsi="Times New Roman"/>
          <w:b w:val="0"/>
          <w:sz w:val="20"/>
        </w:rPr>
        <w:t xml:space="preserve"> funds were used for those expenditures and no reimbursement from the </w:t>
      </w:r>
      <w:r w:rsidR="009D73A1">
        <w:rPr>
          <w:rFonts w:ascii="Times New Roman" w:hAnsi="Times New Roman"/>
          <w:b w:val="0"/>
          <w:sz w:val="20"/>
        </w:rPr>
        <w:t>Judicial Council</w:t>
      </w:r>
      <w:r w:rsidR="00E85AFF">
        <w:rPr>
          <w:rFonts w:ascii="Times New Roman" w:hAnsi="Times New Roman"/>
          <w:b w:val="0"/>
          <w:sz w:val="20"/>
        </w:rPr>
        <w:t xml:space="preserve"> was sought for these costs. </w:t>
      </w:r>
      <w:r w:rsidR="00567D9E" w:rsidRPr="00567D9E">
        <w:rPr>
          <w:rFonts w:ascii="Times New Roman" w:hAnsi="Times New Roman"/>
          <w:b w:val="0"/>
          <w:sz w:val="20"/>
        </w:rPr>
        <w:t>Contractor will provide those records to the Attorney General upon request.</w:t>
      </w:r>
    </w:p>
    <w:p w14:paraId="7730DA35" w14:textId="025BF2F1" w:rsidR="00E573E1" w:rsidRPr="00303BCF" w:rsidRDefault="004866E1"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9D73A1">
        <w:rPr>
          <w:rFonts w:ascii="Times New Roman" w:hAnsi="Times New Roman"/>
          <w:b w:val="0"/>
          <w:sz w:val="20"/>
        </w:rPr>
        <w:t>Judicial Council</w:t>
      </w:r>
      <w:r w:rsidR="00882369" w:rsidRPr="00882369">
        <w:rPr>
          <w:rFonts w:ascii="Times New Roman" w:hAnsi="Times New Roman"/>
          <w:b w:val="0"/>
          <w:sz w:val="20"/>
        </w:rPr>
        <w:t xml:space="preserve"> approves in writing replacement by another DVBE subcontractor in accordance with the terms of this Agreement; and (ii) Contractor must within sixty (60) days of receiving final payment under this Agreement certify in a report to the </w:t>
      </w:r>
      <w:r w:rsidR="009D73A1">
        <w:rPr>
          <w:rFonts w:ascii="Times New Roman" w:hAnsi="Times New Roman"/>
          <w:b w:val="0"/>
          <w:sz w:val="20"/>
        </w:rPr>
        <w:t>Judicial Council</w:t>
      </w:r>
      <w:r w:rsidR="00882369" w:rsidRPr="00882369">
        <w:rPr>
          <w:rFonts w:ascii="Times New Roman" w:hAnsi="Times New Roman"/>
          <w:b w:val="0"/>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43BEB86B"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Contractor shall assign to the </w:t>
      </w:r>
      <w:r w:rsidR="009D73A1">
        <w:rPr>
          <w:rFonts w:ascii="Times New Roman" w:hAnsi="Times New Roman"/>
          <w:b w:val="0"/>
          <w:sz w:val="20"/>
        </w:rPr>
        <w:t>Judicial Council</w:t>
      </w:r>
      <w:r w:rsidR="00DF650E" w:rsidRPr="00041323">
        <w:rPr>
          <w:rFonts w:ascii="Times New Roman" w:hAnsi="Times New Roman"/>
          <w:b w:val="0"/>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9D73A1">
        <w:rPr>
          <w:rFonts w:ascii="Times New Roman" w:hAnsi="Times New Roman"/>
          <w:b w:val="0"/>
          <w:sz w:val="20"/>
        </w:rPr>
        <w:t>Judicial Council</w:t>
      </w:r>
      <w:r w:rsidR="00DF650E" w:rsidRPr="00041323">
        <w:rPr>
          <w:rFonts w:ascii="Times New Roman" w:hAnsi="Times New Roman"/>
          <w:b w:val="0"/>
          <w:sz w:val="20"/>
        </w:rPr>
        <w:t xml:space="preserve"> pursuant to the bid. Such assignment shall be made and become effective at the time the </w:t>
      </w:r>
      <w:r w:rsidR="009D73A1">
        <w:rPr>
          <w:rFonts w:ascii="Times New Roman" w:hAnsi="Times New Roman"/>
          <w:b w:val="0"/>
          <w:sz w:val="20"/>
        </w:rPr>
        <w:t>Judicial Council</w:t>
      </w:r>
      <w:r w:rsidR="00DF650E" w:rsidRPr="00041323">
        <w:rPr>
          <w:rFonts w:ascii="Times New Roman" w:hAnsi="Times New Roman"/>
          <w:b w:val="0"/>
          <w:sz w:val="20"/>
        </w:rPr>
        <w:t xml:space="preserve"> tenders final payment to the Contractor. (GC 4552)</w:t>
      </w:r>
    </w:p>
    <w:p w14:paraId="48DA24A2" w14:textId="7795EE99"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If the </w:t>
      </w:r>
      <w:r w:rsidR="009D73A1">
        <w:rPr>
          <w:rFonts w:ascii="Times New Roman" w:hAnsi="Times New Roman"/>
          <w:b w:val="0"/>
          <w:sz w:val="20"/>
        </w:rPr>
        <w:t>Judicial Council</w:t>
      </w:r>
      <w:r w:rsidR="00DF650E" w:rsidRPr="00041323">
        <w:rPr>
          <w:rFonts w:ascii="Times New Roman" w:hAnsi="Times New Roman"/>
          <w:b w:val="0"/>
          <w:sz w:val="20"/>
        </w:rPr>
        <w:t xml:space="preserve"> receives, either through judgment or settlement, a monetary recovery for a cause of action assigned under this chapter, the Contractor shall be entitled to receive reimbursement for actual legal costs incurred and may, upon demand, recover from the </w:t>
      </w:r>
      <w:r w:rsidR="009D73A1">
        <w:rPr>
          <w:rFonts w:ascii="Times New Roman" w:hAnsi="Times New Roman"/>
          <w:b w:val="0"/>
          <w:sz w:val="20"/>
        </w:rPr>
        <w:t>Judicial Council</w:t>
      </w:r>
      <w:r w:rsidR="00DF650E" w:rsidRPr="00041323">
        <w:rPr>
          <w:rFonts w:ascii="Times New Roman" w:hAnsi="Times New Roman"/>
          <w:b w:val="0"/>
          <w:sz w:val="20"/>
        </w:rPr>
        <w:t xml:space="preserve"> any portion of the recovery, including treble damages, attributable to overcharges that were paid by the Contractor but were not paid by the </w:t>
      </w:r>
      <w:r w:rsidR="009D73A1">
        <w:rPr>
          <w:rFonts w:ascii="Times New Roman" w:hAnsi="Times New Roman"/>
          <w:b w:val="0"/>
          <w:sz w:val="20"/>
        </w:rPr>
        <w:t>Judicial Council</w:t>
      </w:r>
      <w:r w:rsidR="00DF650E" w:rsidRPr="00041323">
        <w:rPr>
          <w:rFonts w:ascii="Times New Roman" w:hAnsi="Times New Roman"/>
          <w:b w:val="0"/>
          <w:sz w:val="20"/>
        </w:rPr>
        <w:t xml:space="preserve"> as part of the bid price, less the expenses incurred in obtaining that portion of the recovery. (GC 4553)</w:t>
      </w:r>
    </w:p>
    <w:p w14:paraId="73BC4878" w14:textId="2691684C"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Upon demand in writing by the Contractor, the </w:t>
      </w:r>
      <w:r w:rsidR="009D73A1">
        <w:rPr>
          <w:rFonts w:ascii="Times New Roman" w:hAnsi="Times New Roman"/>
          <w:b w:val="0"/>
          <w:sz w:val="20"/>
        </w:rPr>
        <w:t>Judicial Council</w:t>
      </w:r>
      <w:r w:rsidR="00DF650E" w:rsidRPr="00041323">
        <w:rPr>
          <w:rFonts w:ascii="Times New Roman" w:hAnsi="Times New Roman"/>
          <w:b w:val="0"/>
          <w:sz w:val="20"/>
        </w:rPr>
        <w:t xml:space="preserve"> shall, within one year from such demand, reassign the cause of action assigned under this part if the Contractor has been or may have been injured by the violation of law for which the cause of action arose and (1) the </w:t>
      </w:r>
      <w:r w:rsidR="009D73A1">
        <w:rPr>
          <w:rFonts w:ascii="Times New Roman" w:hAnsi="Times New Roman"/>
          <w:b w:val="0"/>
          <w:sz w:val="20"/>
        </w:rPr>
        <w:t>Judicial Council</w:t>
      </w:r>
      <w:r w:rsidR="00DF650E" w:rsidRPr="00041323">
        <w:rPr>
          <w:rFonts w:ascii="Times New Roman" w:hAnsi="Times New Roman"/>
          <w:b w:val="0"/>
          <w:sz w:val="20"/>
        </w:rPr>
        <w:t xml:space="preserve"> has not been injured thereby, or (2) the </w:t>
      </w:r>
      <w:r w:rsidR="009D73A1">
        <w:rPr>
          <w:rFonts w:ascii="Times New Roman" w:hAnsi="Times New Roman"/>
          <w:b w:val="0"/>
          <w:sz w:val="20"/>
        </w:rPr>
        <w:t>Judicial Council</w:t>
      </w:r>
      <w:r w:rsidR="00DF650E" w:rsidRPr="00041323">
        <w:rPr>
          <w:rFonts w:ascii="Times New Roman" w:hAnsi="Times New Roman"/>
          <w:b w:val="0"/>
          <w:sz w:val="20"/>
        </w:rPr>
        <w:t xml:space="preserve"> declines to file a court action for the cause of action. (GC 4554)</w:t>
      </w:r>
    </w:p>
    <w:p w14:paraId="193519D5" w14:textId="4391399C"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w:t>
      </w:r>
      <w:r w:rsidR="009D73A1">
        <w:rPr>
          <w:rFonts w:ascii="Times New Roman" w:hAnsi="Times New Roman"/>
          <w:bCs/>
          <w:sz w:val="20"/>
        </w:rPr>
        <w:t>Judicial Council</w:t>
      </w:r>
      <w:r w:rsidRPr="00B549DA">
        <w:rPr>
          <w:rFonts w:ascii="Times New Roman" w:hAnsi="Times New Roman"/>
          <w:bCs/>
          <w:sz w:val="20"/>
        </w:rPr>
        <w:t xml:space="preserve"> 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43E7921E"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xml:space="preserve">. If this Agreement provides for the laundering of apparel, garments or corresponding accessories, or for furnishing equipment, materials, or supplies other than for public works, this section is applicable. </w:t>
      </w:r>
      <w:r w:rsidRPr="008B3A32">
        <w:rPr>
          <w:rFonts w:ascii="Times New Roman" w:hAnsi="Times New Roman"/>
          <w:sz w:val="20"/>
          <w:szCs w:val="20"/>
        </w:rPr>
        <w:lastRenderedPageBreak/>
        <w:t xml:space="preserve">Contractor certifies that no apparel, garments or corresponding accessories, equipment, materials, or supplies furnished to the </w:t>
      </w:r>
      <w:r w:rsidR="009D73A1">
        <w:rPr>
          <w:rFonts w:ascii="Times New Roman" w:hAnsi="Times New Roman"/>
          <w:sz w:val="20"/>
          <w:szCs w:val="20"/>
        </w:rPr>
        <w:t>Judicial Council</w:t>
      </w:r>
      <w:r w:rsidRPr="008B3A32">
        <w:rPr>
          <w:rFonts w:ascii="Times New Roman" w:hAnsi="Times New Roman"/>
          <w:sz w:val="20"/>
          <w:szCs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9D73A1">
        <w:rPr>
          <w:rFonts w:ascii="Times New Roman" w:hAnsi="Times New Roman"/>
          <w:sz w:val="20"/>
          <w:szCs w:val="20"/>
        </w:rPr>
        <w:t>Judicial Council</w:t>
      </w:r>
      <w:r w:rsidRPr="008B3A32">
        <w:rPr>
          <w:rFonts w:ascii="Times New Roman" w:hAnsi="Times New Roman"/>
          <w:sz w:val="20"/>
          <w:szCs w:val="20"/>
        </w:rPr>
        <w:t>.</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38BA42FD"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 xml:space="preserve">This Agreement is valid and enforceable only if sufficient funds are made available to the </w:t>
      </w:r>
      <w:r w:rsidR="009D73A1">
        <w:rPr>
          <w:rFonts w:ascii="Times New Roman" w:hAnsi="Times New Roman"/>
          <w:sz w:val="20"/>
          <w:szCs w:val="20"/>
        </w:rPr>
        <w:t>Judicial Council</w:t>
      </w:r>
      <w:r w:rsidRPr="00D53A7D">
        <w:rPr>
          <w:rFonts w:ascii="Times New Roman" w:hAnsi="Times New Roman"/>
          <w:sz w:val="20"/>
          <w:szCs w:val="20"/>
        </w:rPr>
        <w:t xml:space="preserv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62146BBC"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sidR="009D73A1">
        <w:rPr>
          <w:rFonts w:ascii="Times New Roman" w:hAnsi="Times New Roman"/>
          <w:sz w:val="20"/>
          <w:szCs w:val="20"/>
        </w:rPr>
        <w:t>Judicial Council</w:t>
      </w:r>
      <w:r>
        <w:rPr>
          <w:rFonts w:ascii="Times New Roman" w:hAnsi="Times New Roman"/>
          <w:sz w:val="20"/>
          <w:szCs w:val="20"/>
        </w:rPr>
        <w:t xml:space="preserve"> </w:t>
      </w:r>
      <w:r w:rsidRPr="00D013BA">
        <w:rPr>
          <w:rFonts w:ascii="Times New Roman" w:hAnsi="Times New Roman"/>
          <w:sz w:val="20"/>
          <w:szCs w:val="20"/>
        </w:rPr>
        <w:t xml:space="preserve">may, at its option, repair any damaged or replace any lost or stolen items and deduct the cost thereof from Contractor’s invoice to the </w:t>
      </w:r>
      <w:r w:rsidR="009D73A1">
        <w:rPr>
          <w:rFonts w:ascii="Times New Roman" w:hAnsi="Times New Roman"/>
          <w:sz w:val="20"/>
          <w:szCs w:val="20"/>
        </w:rPr>
        <w:t>Judicial Council</w:t>
      </w:r>
      <w:r w:rsidRPr="00D013BA">
        <w:rPr>
          <w:rFonts w:ascii="Times New Roman" w:hAnsi="Times New Roman"/>
          <w:sz w:val="20"/>
          <w:szCs w:val="20"/>
        </w:rPr>
        <w:t xml:space="preserve">, or require Contractor to repair or replace any damaged, lost, or stolen equipment to the satisfaction of the </w:t>
      </w:r>
      <w:r w:rsidR="009D73A1">
        <w:rPr>
          <w:rFonts w:ascii="Times New Roman" w:hAnsi="Times New Roman"/>
          <w:sz w:val="20"/>
          <w:szCs w:val="20"/>
        </w:rPr>
        <w:t>Judicial Council</w:t>
      </w:r>
      <w:r>
        <w:rPr>
          <w:rFonts w:ascii="Times New Roman" w:hAnsi="Times New Roman"/>
          <w:sz w:val="20"/>
          <w:szCs w:val="20"/>
        </w:rPr>
        <w:t xml:space="preserve"> </w:t>
      </w:r>
      <w:r w:rsidRPr="00D013BA">
        <w:rPr>
          <w:rFonts w:ascii="Times New Roman" w:hAnsi="Times New Roman"/>
          <w:sz w:val="20"/>
          <w:szCs w:val="20"/>
        </w:rPr>
        <w:t xml:space="preserve">at no expense to the </w:t>
      </w:r>
      <w:r w:rsidR="009D73A1">
        <w:rPr>
          <w:rFonts w:ascii="Times New Roman" w:hAnsi="Times New Roman"/>
          <w:sz w:val="20"/>
          <w:szCs w:val="20"/>
        </w:rPr>
        <w:t>Judicial Council</w:t>
      </w:r>
      <w:r w:rsidRPr="00D013BA">
        <w:rPr>
          <w:rFonts w:ascii="Times New Roman" w:hAnsi="Times New Roman"/>
          <w:sz w:val="20"/>
          <w:szCs w:val="20"/>
        </w:rPr>
        <w:t>. If a theft occurs, Contractor must file a police report immediately</w:t>
      </w:r>
      <w:r>
        <w:rPr>
          <w:rFonts w:ascii="Times New Roman" w:hAnsi="Times New Roman"/>
          <w:sz w:val="20"/>
          <w:szCs w:val="20"/>
        </w:rPr>
        <w:t>.</w:t>
      </w:r>
    </w:p>
    <w:p w14:paraId="2393F8A5" w14:textId="525E998B"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w:t>
      </w:r>
      <w:r w:rsidR="00242985">
        <w:rPr>
          <w:rFonts w:ascii="Times New Roman" w:hAnsi="Times New Roman"/>
          <w:sz w:val="20"/>
          <w:szCs w:val="20"/>
        </w:rPr>
        <w:t>r must within sixty (60) days</w:t>
      </w:r>
      <w:r w:rsidR="008F4649">
        <w:rPr>
          <w:rFonts w:ascii="Times New Roman" w:hAnsi="Times New Roman"/>
          <w:b/>
          <w:i/>
          <w:sz w:val="20"/>
          <w:szCs w:val="20"/>
        </w:rPr>
        <w:t xml:space="preserve"> </w:t>
      </w:r>
      <w:r w:rsidR="003A5F64" w:rsidRPr="003A5F64">
        <w:rPr>
          <w:rFonts w:ascii="Times New Roman" w:hAnsi="Times New Roman"/>
          <w:sz w:val="20"/>
          <w:szCs w:val="20"/>
        </w:rPr>
        <w:t xml:space="preserve">of receiving final payment under this Agreement report to the </w:t>
      </w:r>
      <w:r w:rsidR="009D73A1">
        <w:rPr>
          <w:rFonts w:ascii="Times New Roman" w:hAnsi="Times New Roman"/>
          <w:sz w:val="20"/>
          <w:szCs w:val="20"/>
        </w:rPr>
        <w:t>Judicial Council</w:t>
      </w:r>
      <w:r w:rsidR="003A5F64" w:rsidRPr="003A5F64">
        <w:rPr>
          <w:rFonts w:ascii="Times New Roman" w:hAnsi="Times New Roman"/>
          <w:sz w:val="20"/>
          <w:szCs w:val="20"/>
        </w:rPr>
        <w:t xml:space="preserv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63B47A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3"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 xml:space="preserve">Contractor shall allow the </w:t>
      </w:r>
      <w:r w:rsidR="009D73A1">
        <w:rPr>
          <w:rFonts w:ascii="Times New Roman" w:hAnsi="Times New Roman"/>
          <w:b w:val="0"/>
          <w:i w:val="0"/>
          <w:sz w:val="20"/>
        </w:rPr>
        <w:t>Judicial Council</w:t>
      </w:r>
      <w:r w:rsidR="00EE4183" w:rsidRPr="00594F71">
        <w:rPr>
          <w:rFonts w:ascii="Times New Roman" w:hAnsi="Times New Roman"/>
          <w:b w:val="0"/>
          <w:i w:val="0"/>
          <w:sz w:val="20"/>
        </w:rPr>
        <w:t xml:space="preserv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4" w:name="_Ref37060170"/>
      <w:bookmarkStart w:id="125" w:name="_Toc57173691"/>
      <w:bookmarkStart w:id="126" w:name="_Ref66680387"/>
      <w:bookmarkEnd w:id="123"/>
      <w:r w:rsidR="00EE4183" w:rsidRPr="00594F71">
        <w:rPr>
          <w:rFonts w:ascii="Times New Roman" w:hAnsi="Times New Roman"/>
          <w:b w:val="0"/>
          <w:i w:val="0"/>
          <w:sz w:val="20"/>
        </w:rPr>
        <w:t xml:space="preserve"> </w:t>
      </w:r>
      <w:bookmarkEnd w:id="124"/>
      <w:bookmarkEnd w:id="125"/>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w:t>
      </w:r>
      <w:r w:rsidR="009D73A1">
        <w:rPr>
          <w:rFonts w:ascii="Times New Roman" w:hAnsi="Times New Roman"/>
          <w:b w:val="0"/>
          <w:i w:val="0"/>
          <w:sz w:val="20"/>
        </w:rPr>
        <w:t>Judicial Council</w:t>
      </w:r>
      <w:r w:rsidR="00EE4183" w:rsidRPr="00594F71">
        <w:rPr>
          <w:rFonts w:ascii="Times New Roman" w:hAnsi="Times New Roman"/>
          <w:b w:val="0"/>
          <w:i w:val="0"/>
          <w:sz w:val="20"/>
        </w:rPr>
        <w:t xml:space="preserve"> 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w:t>
      </w:r>
      <w:r w:rsidR="009D73A1">
        <w:rPr>
          <w:rFonts w:ascii="Times New Roman" w:hAnsi="Times New Roman"/>
          <w:b w:val="0"/>
          <w:i w:val="0"/>
          <w:sz w:val="20"/>
        </w:rPr>
        <w:t>Judicial Council</w:t>
      </w:r>
      <w:r w:rsidR="00EE4183" w:rsidRPr="00594F71">
        <w:rPr>
          <w:rFonts w:ascii="Times New Roman" w:hAnsi="Times New Roman"/>
          <w:b w:val="0"/>
          <w:i w:val="0"/>
          <w:sz w:val="20"/>
        </w:rPr>
        <w:t xml:space="preserv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6"/>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5C200272"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w:t>
      </w:r>
      <w:r w:rsidR="00873C10" w:rsidRPr="00594F71">
        <w:rPr>
          <w:rFonts w:ascii="Times New Roman" w:hAnsi="Times New Roman"/>
          <w:b w:val="0"/>
          <w:i w:val="0"/>
          <w:sz w:val="20"/>
        </w:rPr>
        <w:lastRenderedPageBreak/>
        <w:t xml:space="preserve">operation of law or otherwise) without the prior written consent of the </w:t>
      </w:r>
      <w:r w:rsidR="009D73A1">
        <w:rPr>
          <w:rFonts w:ascii="Times New Roman" w:hAnsi="Times New Roman"/>
          <w:b w:val="0"/>
          <w:i w:val="0"/>
          <w:sz w:val="20"/>
        </w:rPr>
        <w:t>Judicial Council</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5A373DDB"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9D73A1">
              <w:rPr>
                <w:rFonts w:ascii="Times New Roman" w:hAnsi="Times New Roman"/>
                <w:b/>
                <w:bCs/>
                <w:sz w:val="20"/>
              </w:rPr>
              <w:t>Judicial Council</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622122DD"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9D73A1">
        <w:rPr>
          <w:rFonts w:ascii="Times New Roman" w:hAnsi="Times New Roman"/>
          <w:sz w:val="20"/>
        </w:rPr>
        <w:t>Judicial Council</w:t>
      </w:r>
      <w:r w:rsidR="008B0A96" w:rsidRPr="00594F71">
        <w:rPr>
          <w:rFonts w:ascii="Times New Roman" w:hAnsi="Times New Roman"/>
          <w:sz w:val="20"/>
        </w:rPr>
        <w:t xml:space="preserve"> Contractors</w:t>
      </w:r>
      <w:r w:rsidR="00873C10" w:rsidRPr="00594F71">
        <w:rPr>
          <w:rFonts w:ascii="Times New Roman" w:hAnsi="Times New Roman"/>
          <w:sz w:val="20"/>
        </w:rPr>
        <w:t>.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30250B1B"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9D73A1">
        <w:rPr>
          <w:rFonts w:ascii="Times New Roman" w:hAnsi="Times New Roman"/>
          <w:sz w:val="20"/>
        </w:rPr>
        <w:t>Judicial Council</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1C948011"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p>
    <w:p w14:paraId="252D6CF2" w14:textId="4B03226E"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7"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w:t>
      </w:r>
      <w:r w:rsidR="009D73A1">
        <w:rPr>
          <w:rFonts w:ascii="Times New Roman" w:hAnsi="Times New Roman"/>
          <w:sz w:val="20"/>
        </w:rPr>
        <w:t>Judicial Council</w:t>
      </w:r>
      <w:r w:rsidR="00907246">
        <w:rPr>
          <w:rFonts w:ascii="Times New Roman" w:hAnsi="Times New Roman"/>
          <w:sz w:val="20"/>
        </w:rPr>
        <w:t xml:space="preserv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7"/>
    </w:p>
    <w:p w14:paraId="5AB94093" w14:textId="77777777" w:rsidR="00C77F7D" w:rsidRPr="00303BCF" w:rsidRDefault="00C77F7D" w:rsidP="00E266EA">
      <w:pPr>
        <w:spacing w:line="240" w:lineRule="auto"/>
        <w:rPr>
          <w:rFonts w:ascii="Times New Roman" w:hAnsi="Times New Roman"/>
          <w:b/>
          <w:sz w:val="20"/>
        </w:rPr>
        <w:sectPr w:rsidR="00C77F7D"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Default="00AB537D" w:rsidP="009E38A8">
      <w:pPr>
        <w:pStyle w:val="Heading3"/>
        <w:keepNext w:val="0"/>
        <w:widowControl w:val="0"/>
        <w:spacing w:before="12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Acceptance</w:t>
      </w:r>
      <w:r w:rsidRPr="00041323">
        <w:rPr>
          <w:rFonts w:ascii="Times New Roman" w:hAnsi="Times New Roman"/>
          <w:b w:val="0"/>
          <w:sz w:val="20"/>
        </w:rPr>
        <w:t>” is defined in Appendix C, Section 2.2.</w:t>
      </w:r>
    </w:p>
    <w:p w14:paraId="1BD4803E" w14:textId="4A91A841" w:rsidR="00FF4686" w:rsidRPr="00A76CB3" w:rsidRDefault="00CC280F" w:rsidP="009E38A8">
      <w:pPr>
        <w:pStyle w:val="Heading3"/>
        <w:keepNext w:val="0"/>
        <w:widowControl w:val="0"/>
        <w:tabs>
          <w:tab w:val="left" w:pos="5666"/>
        </w:tabs>
        <w:spacing w:before="0" w:after="120" w:line="240" w:lineRule="auto"/>
        <w:rPr>
          <w:rFonts w:ascii="Times New Roman" w:hAnsi="Times New Roman"/>
          <w:i/>
          <w:sz w:val="20"/>
        </w:rPr>
      </w:pPr>
      <w:r w:rsidRPr="00041323">
        <w:rPr>
          <w:rFonts w:ascii="Times New Roman" w:hAnsi="Times New Roman"/>
          <w:b w:val="0"/>
          <w:sz w:val="20"/>
        </w:rPr>
        <w:t>“</w:t>
      </w:r>
      <w:r w:rsidRPr="00041323">
        <w:rPr>
          <w:rFonts w:ascii="Times New Roman" w:hAnsi="Times New Roman"/>
          <w:b w:val="0"/>
          <w:sz w:val="20"/>
          <w:u w:val="single"/>
        </w:rPr>
        <w:t>Agreement</w:t>
      </w:r>
      <w:r w:rsidRPr="00041323">
        <w:rPr>
          <w:rFonts w:ascii="Times New Roman" w:hAnsi="Times New Roman"/>
          <w:b w:val="0"/>
          <w:sz w:val="20"/>
        </w:rPr>
        <w:t>” means this Standard Agreement as defined on the Coversheet</w:t>
      </w:r>
      <w:r w:rsidR="00C20011" w:rsidRPr="00041323">
        <w:rPr>
          <w:rFonts w:ascii="Times New Roman" w:hAnsi="Times New Roman"/>
          <w:b w:val="0"/>
          <w:sz w:val="20"/>
        </w:rPr>
        <w:t>, including</w:t>
      </w:r>
      <w:r w:rsidR="004646C4" w:rsidRPr="00041323">
        <w:rPr>
          <w:rFonts w:ascii="Times New Roman" w:hAnsi="Times New Roman"/>
          <w:b w:val="0"/>
          <w:sz w:val="20"/>
        </w:rPr>
        <w:t xml:space="preserve"> the</w:t>
      </w:r>
      <w:r w:rsidR="00C20011" w:rsidRPr="00041323">
        <w:rPr>
          <w:rFonts w:ascii="Times New Roman" w:hAnsi="Times New Roman"/>
          <w:b w:val="0"/>
          <w:sz w:val="20"/>
        </w:rPr>
        <w:t xml:space="preserve"> following: Appendix A (Statement of Work), Appendix B (</w:t>
      </w:r>
      <w:r w:rsidR="00C610F8" w:rsidRPr="00041323">
        <w:rPr>
          <w:rFonts w:ascii="Times New Roman" w:hAnsi="Times New Roman"/>
          <w:b w:val="0"/>
          <w:sz w:val="20"/>
        </w:rPr>
        <w:t xml:space="preserve">Pricing and </w:t>
      </w:r>
      <w:r w:rsidR="00C20011" w:rsidRPr="00041323">
        <w:rPr>
          <w:rFonts w:ascii="Times New Roman" w:hAnsi="Times New Roman"/>
          <w:b w:val="0"/>
          <w:sz w:val="20"/>
        </w:rPr>
        <w:t>Payment), Appendix C (General Provisions), Appendix D (Defined Terms)</w:t>
      </w:r>
      <w:r w:rsidR="00D65A57">
        <w:rPr>
          <w:rFonts w:ascii="Times New Roman" w:hAnsi="Times New Roman"/>
          <w:b w:val="0"/>
          <w:sz w:val="20"/>
        </w:rPr>
        <w:t>, Appendix E (Licensed Software), Appendix F (Maintenance and Support</w:t>
      </w:r>
      <w:r w:rsidR="00665E4A">
        <w:rPr>
          <w:rFonts w:ascii="Times New Roman" w:hAnsi="Times New Roman"/>
          <w:b w:val="0"/>
          <w:sz w:val="20"/>
        </w:rPr>
        <w:t xml:space="preserve"> Services</w:t>
      </w:r>
      <w:r w:rsidR="00D65A57">
        <w:rPr>
          <w:rFonts w:ascii="Times New Roman" w:hAnsi="Times New Roman"/>
          <w:b w:val="0"/>
          <w:sz w:val="20"/>
        </w:rPr>
        <w:t>)</w:t>
      </w:r>
      <w:r w:rsidR="0010549C">
        <w:rPr>
          <w:rFonts w:ascii="Times New Roman" w:hAnsi="Times New Roman"/>
          <w:b w:val="0"/>
          <w:sz w:val="20"/>
        </w:rPr>
        <w:t>, and Appendix G (Unruh Civil Rights Act and FEHA Certification</w:t>
      </w:r>
      <w:r w:rsidR="00C20011" w:rsidRPr="00041323">
        <w:rPr>
          <w:rFonts w:ascii="Times New Roman" w:hAnsi="Times New Roman"/>
          <w:b w:val="0"/>
          <w:sz w:val="20"/>
        </w:rPr>
        <w:t>.</w:t>
      </w:r>
      <w:r w:rsidR="00BD0260">
        <w:rPr>
          <w:rFonts w:ascii="Times New Roman" w:hAnsi="Times New Roman"/>
          <w:b w:val="0"/>
          <w:sz w:val="20"/>
        </w:rPr>
        <w:t xml:space="preserve"> </w:t>
      </w:r>
      <w:r w:rsidR="00A76CB3" w:rsidRPr="00A76CB3">
        <w:rPr>
          <w:rFonts w:ascii="Times New Roman" w:hAnsi="Times New Roman"/>
          <w:i/>
          <w:sz w:val="20"/>
        </w:rPr>
        <w:t xml:space="preserve"> </w:t>
      </w:r>
    </w:p>
    <w:p w14:paraId="42489048" w14:textId="77777777" w:rsidR="00040097"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Applicable Law</w:t>
      </w:r>
      <w:r w:rsidRPr="00041323">
        <w:rPr>
          <w:rFonts w:ascii="Times New Roman" w:hAnsi="Times New Roman"/>
          <w:b w:val="0"/>
          <w:sz w:val="20"/>
        </w:rPr>
        <w:t>” means any applicable laws, codes, legislative acts, regulations, ordinances, rules, rules of court, and orders.</w:t>
      </w:r>
    </w:p>
    <w:p w14:paraId="74D3F81D" w14:textId="59DB2AEB"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Business Day</w:t>
      </w:r>
      <w:r w:rsidRPr="00041323">
        <w:rPr>
          <w:rFonts w:ascii="Times New Roman" w:hAnsi="Times New Roman"/>
          <w:b w:val="0"/>
          <w:sz w:val="20"/>
        </w:rPr>
        <w:t xml:space="preserve">” means any day other than Saturday, Sunday or a scheduled </w:t>
      </w:r>
      <w:r w:rsidR="009D73A1">
        <w:rPr>
          <w:rFonts w:ascii="Times New Roman" w:hAnsi="Times New Roman"/>
          <w:b w:val="0"/>
          <w:sz w:val="20"/>
        </w:rPr>
        <w:t>Judicial Council</w:t>
      </w:r>
      <w:r w:rsidRPr="00041323">
        <w:rPr>
          <w:rFonts w:ascii="Times New Roman" w:hAnsi="Times New Roman"/>
          <w:b w:val="0"/>
          <w:sz w:val="20"/>
        </w:rPr>
        <w:t xml:space="preserve"> holiday.</w:t>
      </w:r>
    </w:p>
    <w:p w14:paraId="02E26833" w14:textId="77777777" w:rsidR="00BD123C" w:rsidRPr="00041323" w:rsidRDefault="00BD123C"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Claims</w:t>
      </w:r>
      <w:r w:rsidRPr="00041323">
        <w:rPr>
          <w:rFonts w:ascii="Times New Roman" w:hAnsi="Times New Roman"/>
          <w:b w:val="0"/>
          <w:sz w:val="20"/>
        </w:rPr>
        <w:t xml:space="preserve">” means claims, suits, actions, </w:t>
      </w:r>
      <w:r w:rsidR="00E16FD7" w:rsidRPr="00041323">
        <w:rPr>
          <w:rFonts w:ascii="Times New Roman" w:hAnsi="Times New Roman"/>
          <w:b w:val="0"/>
          <w:sz w:val="20"/>
        </w:rPr>
        <w:t xml:space="preserve">arbitrations, </w:t>
      </w:r>
      <w:r w:rsidRPr="00041323">
        <w:rPr>
          <w:rFonts w:ascii="Times New Roman" w:hAnsi="Times New Roman"/>
          <w:b w:val="0"/>
          <w:sz w:val="20"/>
        </w:rPr>
        <w:t>demands, proceedings, fines, penalties, losses, damages, liabilities, judgments, settlements, costs, and expenses (including reasonable attorneys’ fees and costs)</w:t>
      </w:r>
      <w:r w:rsidR="00F01955" w:rsidRPr="00041323">
        <w:rPr>
          <w:rFonts w:ascii="Times New Roman" w:hAnsi="Times New Roman"/>
          <w:b w:val="0"/>
          <w:sz w:val="20"/>
        </w:rPr>
        <w:t>, including those based on the injury to or death of any person or damage to property</w:t>
      </w:r>
      <w:r w:rsidRPr="00041323">
        <w:rPr>
          <w:rFonts w:ascii="Times New Roman" w:hAnsi="Times New Roman"/>
          <w:b w:val="0"/>
          <w:sz w:val="20"/>
        </w:rPr>
        <w:t>.</w:t>
      </w:r>
    </w:p>
    <w:p w14:paraId="42C42326" w14:textId="724F737E" w:rsidR="006F23E3"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Confidential Information</w:t>
      </w:r>
      <w:r w:rsidRPr="00041323">
        <w:rPr>
          <w:rFonts w:ascii="Times New Roman" w:hAnsi="Times New Roman"/>
          <w:b w:val="0"/>
          <w:sz w:val="20"/>
        </w:rPr>
        <w:t xml:space="preserve">” </w:t>
      </w:r>
      <w:r w:rsidR="00FD36D2" w:rsidRPr="00041323">
        <w:rPr>
          <w:rFonts w:ascii="Times New Roman" w:hAnsi="Times New Roman"/>
          <w:b w:val="0"/>
          <w:sz w:val="20"/>
        </w:rPr>
        <w:t xml:space="preserve">means: (i) any information related to the business or operations of Judicial Branch Entities, including </w:t>
      </w:r>
      <w:r w:rsidR="00FD36D2">
        <w:rPr>
          <w:rFonts w:ascii="Times New Roman" w:hAnsi="Times New Roman"/>
          <w:b w:val="0"/>
          <w:sz w:val="20"/>
        </w:rPr>
        <w:t xml:space="preserve">court records, </w:t>
      </w:r>
      <w:r w:rsidR="00552262">
        <w:rPr>
          <w:rFonts w:ascii="Times New Roman" w:hAnsi="Times New Roman"/>
          <w:b w:val="0"/>
          <w:sz w:val="20"/>
        </w:rPr>
        <w:t xml:space="preserve">and information relating to </w:t>
      </w:r>
      <w:r w:rsidR="00FD36D2">
        <w:rPr>
          <w:rFonts w:ascii="Times New Roman" w:hAnsi="Times New Roman"/>
          <w:b w:val="0"/>
          <w:sz w:val="20"/>
        </w:rPr>
        <w:t xml:space="preserve">court proceedings, security practices, and business methodologies, (ii) information relating to </w:t>
      </w:r>
      <w:r w:rsidR="00FD36D2" w:rsidRPr="00041323">
        <w:rPr>
          <w:rFonts w:ascii="Times New Roman" w:hAnsi="Times New Roman"/>
          <w:b w:val="0"/>
          <w:sz w:val="20"/>
        </w:rPr>
        <w:t>Judicial Branch Entities’</w:t>
      </w:r>
      <w:r w:rsidR="00FD36D2">
        <w:rPr>
          <w:rFonts w:ascii="Times New Roman" w:hAnsi="Times New Roman"/>
          <w:b w:val="0"/>
          <w:sz w:val="20"/>
        </w:rPr>
        <w:t xml:space="preserve"> personnel, </w:t>
      </w:r>
      <w:r w:rsidR="00FD36D2" w:rsidRPr="00041323">
        <w:rPr>
          <w:rFonts w:ascii="Times New Roman" w:hAnsi="Times New Roman"/>
          <w:b w:val="0"/>
          <w:sz w:val="20"/>
        </w:rPr>
        <w:t>users</w:t>
      </w:r>
      <w:r w:rsidR="00FD36D2">
        <w:rPr>
          <w:rFonts w:ascii="Times New Roman" w:hAnsi="Times New Roman"/>
          <w:b w:val="0"/>
          <w:sz w:val="20"/>
        </w:rPr>
        <w:t>, contractors, or agents</w:t>
      </w:r>
      <w:r w:rsidR="00F90931">
        <w:rPr>
          <w:rFonts w:ascii="Times New Roman" w:hAnsi="Times New Roman"/>
          <w:b w:val="0"/>
          <w:sz w:val="20"/>
        </w:rPr>
        <w:t xml:space="preserve">, including information that the </w:t>
      </w:r>
      <w:r w:rsidR="009D73A1">
        <w:rPr>
          <w:rFonts w:ascii="Times New Roman" w:hAnsi="Times New Roman"/>
          <w:b w:val="0"/>
          <w:sz w:val="20"/>
        </w:rPr>
        <w:t>Judicial Council</w:t>
      </w:r>
      <w:r w:rsidR="00F90931">
        <w:rPr>
          <w:rFonts w:ascii="Times New Roman" w:hAnsi="Times New Roman"/>
          <w:b w:val="0"/>
          <w:sz w:val="20"/>
        </w:rPr>
        <w:t>’s</w:t>
      </w:r>
      <w:r w:rsidR="00E332C0">
        <w:rPr>
          <w:rFonts w:ascii="Times New Roman" w:hAnsi="Times New Roman"/>
          <w:b w:val="0"/>
          <w:sz w:val="20"/>
        </w:rPr>
        <w:t xml:space="preserve"> personnel</w:t>
      </w:r>
      <w:r w:rsidR="00F90931">
        <w:rPr>
          <w:rFonts w:ascii="Times New Roman" w:hAnsi="Times New Roman"/>
          <w:b w:val="0"/>
          <w:sz w:val="20"/>
        </w:rPr>
        <w:t>, agents, and users upload, create</w:t>
      </w:r>
      <w:r w:rsidR="00EE773C">
        <w:rPr>
          <w:rFonts w:ascii="Times New Roman" w:hAnsi="Times New Roman"/>
          <w:b w:val="0"/>
          <w:sz w:val="20"/>
        </w:rPr>
        <w:t>, access</w:t>
      </w:r>
      <w:r w:rsidR="00F90931">
        <w:rPr>
          <w:rFonts w:ascii="Times New Roman" w:hAnsi="Times New Roman"/>
          <w:b w:val="0"/>
          <w:sz w:val="20"/>
        </w:rPr>
        <w:t xml:space="preserve"> or modify pursuant to this Agreement</w:t>
      </w:r>
      <w:r w:rsidR="00FD36D2">
        <w:rPr>
          <w:rFonts w:ascii="Times New Roman" w:hAnsi="Times New Roman"/>
          <w:b w:val="0"/>
          <w:sz w:val="20"/>
        </w:rPr>
        <w:t xml:space="preserve">; </w:t>
      </w:r>
      <w:r w:rsidR="00FD36D2" w:rsidRPr="00041323">
        <w:rPr>
          <w:rFonts w:ascii="Times New Roman" w:hAnsi="Times New Roman"/>
          <w:b w:val="0"/>
          <w:sz w:val="20"/>
        </w:rPr>
        <w:t>(ii</w:t>
      </w:r>
      <w:r w:rsidR="00FD36D2">
        <w:rPr>
          <w:rFonts w:ascii="Times New Roman" w:hAnsi="Times New Roman"/>
          <w:b w:val="0"/>
          <w:sz w:val="20"/>
        </w:rPr>
        <w:t>i</w:t>
      </w:r>
      <w:r w:rsidR="00FD36D2" w:rsidRPr="00041323">
        <w:rPr>
          <w:rFonts w:ascii="Times New Roman" w:hAnsi="Times New Roman"/>
          <w:b w:val="0"/>
          <w:sz w:val="20"/>
        </w:rPr>
        <w:t>) all financial, statistical, technical and other data and information of the Judicial Branch Entities (and proprietary information of third parties provided to Contractor)</w:t>
      </w:r>
      <w:r w:rsidR="00FD36D2">
        <w:rPr>
          <w:rFonts w:ascii="Times New Roman" w:hAnsi="Times New Roman"/>
          <w:b w:val="0"/>
          <w:sz w:val="20"/>
        </w:rPr>
        <w:t>,</w:t>
      </w:r>
      <w:r w:rsidR="00FD36D2" w:rsidRPr="00041323">
        <w:rPr>
          <w:rFonts w:ascii="Times New Roman" w:hAnsi="Times New Roman"/>
          <w:b w:val="0"/>
          <w:sz w:val="20"/>
        </w:rPr>
        <w:t xml:space="preserve"> </w:t>
      </w:r>
      <w:r w:rsidR="00FD36D2">
        <w:rPr>
          <w:rFonts w:ascii="Times New Roman" w:hAnsi="Times New Roman"/>
          <w:b w:val="0"/>
          <w:sz w:val="20"/>
        </w:rPr>
        <w:t xml:space="preserve">including trade secrets and other intellectual property, or proprietary information; (iv) data and information that </w:t>
      </w:r>
      <w:r w:rsidR="00FD36D2" w:rsidRPr="00041323">
        <w:rPr>
          <w:rFonts w:ascii="Times New Roman" w:hAnsi="Times New Roman"/>
          <w:b w:val="0"/>
          <w:sz w:val="20"/>
        </w:rPr>
        <w:t xml:space="preserve">is designated confidential or proprietary, or that Contractor otherwise knows, or would reasonably be expected to know is confidential; </w:t>
      </w:r>
      <w:r w:rsidR="00FD36D2">
        <w:rPr>
          <w:rFonts w:ascii="Times New Roman" w:hAnsi="Times New Roman"/>
          <w:b w:val="0"/>
          <w:sz w:val="20"/>
        </w:rPr>
        <w:t>and (v</w:t>
      </w:r>
      <w:r w:rsidR="00FD36D2" w:rsidRPr="00041323">
        <w:rPr>
          <w:rFonts w:ascii="Times New Roman" w:hAnsi="Times New Roman"/>
          <w:b w:val="0"/>
          <w:sz w:val="20"/>
        </w:rPr>
        <w:t xml:space="preserve">) </w:t>
      </w:r>
      <w:r w:rsidR="00FD36D2">
        <w:rPr>
          <w:rFonts w:ascii="Times New Roman" w:hAnsi="Times New Roman"/>
          <w:b w:val="0"/>
          <w:sz w:val="20"/>
        </w:rPr>
        <w:t xml:space="preserve">Personal Information, </w:t>
      </w:r>
      <w:r w:rsidR="00FD36D2" w:rsidRPr="00041323">
        <w:rPr>
          <w:rFonts w:ascii="Times New Roman" w:hAnsi="Times New Roman"/>
          <w:b w:val="0"/>
          <w:sz w:val="20"/>
        </w:rPr>
        <w:t xml:space="preserve">Deliverables, Developed </w:t>
      </w:r>
      <w:r w:rsidR="00FD36D2">
        <w:rPr>
          <w:rFonts w:ascii="Times New Roman" w:hAnsi="Times New Roman"/>
          <w:b w:val="0"/>
          <w:sz w:val="20"/>
        </w:rPr>
        <w:t>Materials</w:t>
      </w:r>
      <w:r w:rsidR="00FD36D2" w:rsidRPr="00041323">
        <w:rPr>
          <w:rFonts w:ascii="Times New Roman" w:hAnsi="Times New Roman"/>
          <w:b w:val="0"/>
          <w:sz w:val="20"/>
        </w:rPr>
        <w:t xml:space="preserve">, </w:t>
      </w:r>
      <w:r w:rsidR="00FD36D2">
        <w:rPr>
          <w:rFonts w:ascii="Times New Roman" w:hAnsi="Times New Roman"/>
          <w:b w:val="0"/>
          <w:sz w:val="20"/>
        </w:rPr>
        <w:t xml:space="preserve">and </w:t>
      </w:r>
      <w:r w:rsidR="009D73A1">
        <w:rPr>
          <w:rFonts w:ascii="Times New Roman" w:hAnsi="Times New Roman"/>
          <w:b w:val="0"/>
          <w:sz w:val="20"/>
        </w:rPr>
        <w:t>Judicial Council</w:t>
      </w:r>
      <w:r w:rsidR="00FD36D2" w:rsidRPr="00041323">
        <w:rPr>
          <w:rFonts w:ascii="Times New Roman" w:hAnsi="Times New Roman"/>
          <w:b w:val="0"/>
          <w:sz w:val="20"/>
        </w:rPr>
        <w:t xml:space="preserve"> </w:t>
      </w:r>
      <w:r w:rsidR="00FD36D2">
        <w:rPr>
          <w:rFonts w:ascii="Times New Roman" w:hAnsi="Times New Roman"/>
          <w:b w:val="0"/>
          <w:sz w:val="20"/>
        </w:rPr>
        <w:t xml:space="preserve">Materials. </w:t>
      </w:r>
      <w:r w:rsidR="00FD36D2" w:rsidRPr="00041323">
        <w:rPr>
          <w:rFonts w:ascii="Times New Roman" w:hAnsi="Times New Roman"/>
          <w:b w:val="0"/>
          <w:sz w:val="20"/>
        </w:rPr>
        <w:t xml:space="preserve">Confidential Information does not include information (that Contractor demonstrates to the </w:t>
      </w:r>
      <w:r w:rsidR="009D73A1">
        <w:rPr>
          <w:rFonts w:ascii="Times New Roman" w:hAnsi="Times New Roman"/>
          <w:b w:val="0"/>
          <w:sz w:val="20"/>
        </w:rPr>
        <w:t>Judicial Council</w:t>
      </w:r>
      <w:r w:rsidR="00FD36D2" w:rsidRPr="00041323">
        <w:rPr>
          <w:rFonts w:ascii="Times New Roman" w:hAnsi="Times New Roman"/>
          <w:b w:val="0"/>
          <w:sz w:val="20"/>
        </w:rPr>
        <w:t xml:space="preserve">’s satisfaction, by written evidence): (a) that Contractor lawfully knew prior to the </w:t>
      </w:r>
      <w:r w:rsidR="009D73A1">
        <w:rPr>
          <w:rFonts w:ascii="Times New Roman" w:hAnsi="Times New Roman"/>
          <w:b w:val="0"/>
          <w:sz w:val="20"/>
        </w:rPr>
        <w:t>Judicial Council</w:t>
      </w:r>
      <w:r w:rsidR="00FD36D2" w:rsidRPr="00041323">
        <w:rPr>
          <w:rFonts w:ascii="Times New Roman" w:hAnsi="Times New Roman"/>
          <w:b w:val="0"/>
          <w:sz w:val="20"/>
        </w:rPr>
        <w:t xml:space="preserv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Default="00A10F52" w:rsidP="009E38A8">
      <w:pPr>
        <w:pStyle w:val="Heading3"/>
        <w:keepNext w:val="0"/>
        <w:widowControl w:val="0"/>
        <w:spacing w:before="0" w:after="120" w:line="240" w:lineRule="auto"/>
        <w:rPr>
          <w:rFonts w:ascii="Times New Roman" w:hAnsi="Times New Roman"/>
          <w:b w:val="0"/>
          <w:sz w:val="20"/>
        </w:rPr>
      </w:pPr>
      <w:r w:rsidRPr="00A10F52">
        <w:rPr>
          <w:rFonts w:ascii="Times New Roman" w:hAnsi="Times New Roman"/>
          <w:b w:val="0"/>
          <w:sz w:val="20"/>
        </w:rPr>
        <w:t>“</w:t>
      </w:r>
      <w:r w:rsidRPr="00032502">
        <w:rPr>
          <w:rFonts w:ascii="Times New Roman" w:hAnsi="Times New Roman"/>
          <w:b w:val="0"/>
          <w:sz w:val="20"/>
          <w:u w:val="single"/>
        </w:rPr>
        <w:t>Consulting Services</w:t>
      </w:r>
      <w:r w:rsidRPr="00A10F52">
        <w:rPr>
          <w:rFonts w:ascii="Times New Roman" w:hAnsi="Times New Roman"/>
          <w:b w:val="0"/>
          <w:sz w:val="20"/>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Default="00AB537D" w:rsidP="009E38A8">
      <w:pPr>
        <w:pStyle w:val="Heading3"/>
        <w:keepNext w:val="0"/>
        <w:widowControl w:val="0"/>
        <w:spacing w:before="0" w:after="120" w:line="240" w:lineRule="auto"/>
        <w:rPr>
          <w:rFonts w:ascii="Times New Roman" w:hAnsi="Times New Roman"/>
          <w:b w:val="0"/>
          <w:sz w:val="20"/>
        </w:rPr>
      </w:pPr>
      <w:r>
        <w:rPr>
          <w:rFonts w:ascii="Times New Roman" w:hAnsi="Times New Roman"/>
          <w:b w:val="0"/>
          <w:sz w:val="20"/>
        </w:rPr>
        <w:t>“</w:t>
      </w:r>
      <w:r w:rsidRPr="00AB537D">
        <w:rPr>
          <w:rFonts w:ascii="Times New Roman" w:hAnsi="Times New Roman"/>
          <w:b w:val="0"/>
          <w:sz w:val="20"/>
          <w:u w:val="single"/>
        </w:rPr>
        <w:t>Contract Amount</w:t>
      </w:r>
      <w:r>
        <w:rPr>
          <w:rFonts w:ascii="Times New Roman" w:hAnsi="Times New Roman"/>
          <w:b w:val="0"/>
          <w:sz w:val="20"/>
        </w:rPr>
        <w:t>” has the meaning set forth on the Coversheet.</w:t>
      </w:r>
    </w:p>
    <w:p w14:paraId="57CD4495" w14:textId="77777777" w:rsidR="00B0410D" w:rsidRPr="00041323" w:rsidRDefault="00B0410D"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Contractor Key Personnel</w:t>
      </w:r>
      <w:r w:rsidRPr="00041323">
        <w:rPr>
          <w:rFonts w:ascii="Times New Roman" w:hAnsi="Times New Roman"/>
          <w:b w:val="0"/>
          <w:sz w:val="20"/>
        </w:rPr>
        <w:t xml:space="preserve">” means </w:t>
      </w:r>
      <w:r w:rsidR="00FF07DC" w:rsidRPr="00041323">
        <w:rPr>
          <w:rFonts w:ascii="Times New Roman" w:hAnsi="Times New Roman"/>
          <w:b w:val="0"/>
          <w:sz w:val="20"/>
        </w:rPr>
        <w:t xml:space="preserve">the Contractor Project Manager and </w:t>
      </w:r>
      <w:r w:rsidRPr="00041323">
        <w:rPr>
          <w:rFonts w:ascii="Times New Roman" w:hAnsi="Times New Roman"/>
          <w:b w:val="0"/>
          <w:sz w:val="20"/>
        </w:rPr>
        <w:t xml:space="preserve">those Project Staff members identified as “Key Personnel” as set forth in </w:t>
      </w:r>
      <w:r w:rsidR="006C4138" w:rsidRPr="00041323">
        <w:rPr>
          <w:rFonts w:ascii="Times New Roman" w:hAnsi="Times New Roman"/>
          <w:b w:val="0"/>
          <w:sz w:val="20"/>
        </w:rPr>
        <w:t>a Statement of Work.</w:t>
      </w:r>
    </w:p>
    <w:p w14:paraId="78CCE82F" w14:textId="77777777" w:rsidR="00B0410D" w:rsidRPr="00041323" w:rsidRDefault="00B0410D"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Contractor Project Manager</w:t>
      </w:r>
      <w:r w:rsidRPr="00041323">
        <w:rPr>
          <w:rFonts w:ascii="Times New Roman" w:hAnsi="Times New Roman"/>
          <w:b w:val="0"/>
          <w:sz w:val="20"/>
        </w:rPr>
        <w:t xml:space="preserve">” </w:t>
      </w:r>
      <w:r w:rsidR="006C4138" w:rsidRPr="00041323">
        <w:rPr>
          <w:rFonts w:ascii="Times New Roman" w:hAnsi="Times New Roman"/>
          <w:b w:val="0"/>
          <w:sz w:val="20"/>
        </w:rPr>
        <w:t>means the employee identified in a Statement of Work as the Contractor project manager</w:t>
      </w:r>
      <w:r w:rsidRPr="00041323">
        <w:rPr>
          <w:rFonts w:ascii="Times New Roman" w:hAnsi="Times New Roman"/>
          <w:b w:val="0"/>
          <w:sz w:val="20"/>
        </w:rPr>
        <w:t>.</w:t>
      </w:r>
    </w:p>
    <w:p w14:paraId="67F44E08" w14:textId="67136987" w:rsidR="0050066C" w:rsidRPr="00041323" w:rsidRDefault="0050066C"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 xml:space="preserve">Contractor </w:t>
      </w:r>
      <w:r w:rsidR="003E36AB">
        <w:rPr>
          <w:rFonts w:ascii="Times New Roman" w:hAnsi="Times New Roman"/>
          <w:b w:val="0"/>
          <w:sz w:val="20"/>
          <w:u w:val="single"/>
        </w:rPr>
        <w:t xml:space="preserve">Work </w:t>
      </w:r>
      <w:r w:rsidRPr="00041323">
        <w:rPr>
          <w:rFonts w:ascii="Times New Roman" w:hAnsi="Times New Roman"/>
          <w:b w:val="0"/>
          <w:sz w:val="20"/>
          <w:u w:val="single"/>
        </w:rPr>
        <w:t>Location(s)</w:t>
      </w:r>
      <w:r w:rsidRPr="00041323">
        <w:rPr>
          <w:rFonts w:ascii="Times New Roman" w:hAnsi="Times New Roman"/>
          <w:b w:val="0"/>
          <w:sz w:val="20"/>
        </w:rPr>
        <w:t xml:space="preserve">” means any location (except for a </w:t>
      </w:r>
      <w:r w:rsidR="009D73A1">
        <w:rPr>
          <w:rFonts w:ascii="Times New Roman" w:hAnsi="Times New Roman"/>
          <w:b w:val="0"/>
          <w:sz w:val="20"/>
        </w:rPr>
        <w:t>Judicial Council</w:t>
      </w:r>
      <w:r w:rsidRPr="00041323">
        <w:rPr>
          <w:rFonts w:ascii="Times New Roman" w:hAnsi="Times New Roman"/>
          <w:b w:val="0"/>
          <w:sz w:val="20"/>
        </w:rPr>
        <w:t xml:space="preserve"> </w:t>
      </w:r>
      <w:r w:rsidR="003E36AB">
        <w:rPr>
          <w:rFonts w:ascii="Times New Roman" w:hAnsi="Times New Roman"/>
          <w:b w:val="0"/>
          <w:sz w:val="20"/>
        </w:rPr>
        <w:t xml:space="preserve">Work </w:t>
      </w:r>
      <w:r w:rsidRPr="00041323">
        <w:rPr>
          <w:rFonts w:ascii="Times New Roman" w:hAnsi="Times New Roman"/>
          <w:b w:val="0"/>
          <w:sz w:val="20"/>
        </w:rPr>
        <w:t xml:space="preserve">Location) from which Contractor </w:t>
      </w:r>
      <w:r w:rsidR="00907246">
        <w:rPr>
          <w:rFonts w:ascii="Times New Roman" w:hAnsi="Times New Roman"/>
          <w:b w:val="0"/>
          <w:sz w:val="20"/>
        </w:rPr>
        <w:t xml:space="preserve">provides </w:t>
      </w:r>
      <w:r w:rsidR="001E09E1">
        <w:rPr>
          <w:rFonts w:ascii="Times New Roman" w:hAnsi="Times New Roman"/>
          <w:b w:val="0"/>
          <w:sz w:val="20"/>
        </w:rPr>
        <w:t>Work</w:t>
      </w:r>
      <w:r w:rsidRPr="00041323">
        <w:rPr>
          <w:rFonts w:ascii="Times New Roman" w:hAnsi="Times New Roman"/>
          <w:b w:val="0"/>
          <w:sz w:val="20"/>
        </w:rPr>
        <w:t xml:space="preserve">. </w:t>
      </w:r>
    </w:p>
    <w:p w14:paraId="22626598" w14:textId="7B7CC749" w:rsidR="00B0410D" w:rsidRPr="00041323" w:rsidRDefault="00B0410D"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 xml:space="preserve">Contractor </w:t>
      </w:r>
      <w:r w:rsidR="00C85AA9">
        <w:rPr>
          <w:rFonts w:ascii="Times New Roman" w:hAnsi="Times New Roman"/>
          <w:b w:val="0"/>
          <w:sz w:val="20"/>
          <w:u w:val="single"/>
        </w:rPr>
        <w:t>Materials</w:t>
      </w:r>
      <w:r w:rsidRPr="00041323">
        <w:rPr>
          <w:rFonts w:ascii="Times New Roman" w:hAnsi="Times New Roman"/>
          <w:b w:val="0"/>
          <w:sz w:val="20"/>
        </w:rPr>
        <w:t xml:space="preserve">” means </w:t>
      </w:r>
      <w:r w:rsidR="00C85AA9">
        <w:rPr>
          <w:rFonts w:ascii="Times New Roman" w:hAnsi="Times New Roman"/>
          <w:b w:val="0"/>
          <w:sz w:val="20"/>
        </w:rPr>
        <w:t>Materials</w:t>
      </w:r>
      <w:r w:rsidRPr="00041323">
        <w:rPr>
          <w:rFonts w:ascii="Times New Roman" w:hAnsi="Times New Roman"/>
          <w:b w:val="0"/>
          <w:sz w:val="20"/>
        </w:rPr>
        <w:t xml:space="preserve"> owned or developed prior to the provision of the </w:t>
      </w:r>
      <w:r w:rsidR="001E09E1">
        <w:rPr>
          <w:rFonts w:ascii="Times New Roman" w:hAnsi="Times New Roman"/>
          <w:b w:val="0"/>
          <w:sz w:val="20"/>
        </w:rPr>
        <w:t>Work</w:t>
      </w:r>
      <w:r w:rsidRPr="00041323">
        <w:rPr>
          <w:rFonts w:ascii="Times New Roman" w:hAnsi="Times New Roman"/>
          <w:b w:val="0"/>
          <w:sz w:val="20"/>
        </w:rPr>
        <w:t xml:space="preserve">, or developed by Contractor independently from the provision of the </w:t>
      </w:r>
      <w:r w:rsidR="001E09E1">
        <w:rPr>
          <w:rFonts w:ascii="Times New Roman" w:hAnsi="Times New Roman"/>
          <w:b w:val="0"/>
          <w:sz w:val="20"/>
        </w:rPr>
        <w:t>Work</w:t>
      </w:r>
      <w:r w:rsidR="002E41D4" w:rsidRPr="00041323">
        <w:rPr>
          <w:rFonts w:ascii="Times New Roman" w:hAnsi="Times New Roman"/>
          <w:b w:val="0"/>
          <w:sz w:val="20"/>
        </w:rPr>
        <w:t xml:space="preserve"> and without use of the </w:t>
      </w:r>
      <w:r w:rsidR="009D73A1">
        <w:rPr>
          <w:rFonts w:ascii="Times New Roman" w:hAnsi="Times New Roman"/>
          <w:b w:val="0"/>
          <w:sz w:val="20"/>
        </w:rPr>
        <w:t>Judicial Council</w:t>
      </w:r>
      <w:r w:rsidR="002E41D4" w:rsidRPr="00041323">
        <w:rPr>
          <w:rFonts w:ascii="Times New Roman" w:hAnsi="Times New Roman"/>
          <w:b w:val="0"/>
          <w:sz w:val="20"/>
        </w:rPr>
        <w:t xml:space="preserve"> </w:t>
      </w:r>
      <w:r w:rsidR="00C85AA9">
        <w:rPr>
          <w:rFonts w:ascii="Times New Roman" w:hAnsi="Times New Roman"/>
          <w:b w:val="0"/>
          <w:sz w:val="20"/>
        </w:rPr>
        <w:t>Materials</w:t>
      </w:r>
      <w:r w:rsidR="002E41D4" w:rsidRPr="00041323">
        <w:rPr>
          <w:rFonts w:ascii="Times New Roman" w:hAnsi="Times New Roman"/>
          <w:b w:val="0"/>
          <w:sz w:val="20"/>
        </w:rPr>
        <w:t xml:space="preserve"> or Confidential Information</w:t>
      </w:r>
      <w:r w:rsidRPr="00041323">
        <w:rPr>
          <w:rFonts w:ascii="Times New Roman" w:hAnsi="Times New Roman"/>
          <w:b w:val="0"/>
          <w:sz w:val="20"/>
        </w:rPr>
        <w:t xml:space="preserve">. </w:t>
      </w:r>
    </w:p>
    <w:p w14:paraId="33E04625" w14:textId="77777777" w:rsidR="00CC280F" w:rsidRPr="00041323" w:rsidRDefault="00CC280F"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Coversheet</w:t>
      </w:r>
      <w:r w:rsidRPr="00041323">
        <w:rPr>
          <w:rFonts w:ascii="Times New Roman" w:hAnsi="Times New Roman"/>
          <w:b w:val="0"/>
          <w:sz w:val="20"/>
        </w:rPr>
        <w:t xml:space="preserve">” refers to the first sheet of this Agreement. </w:t>
      </w:r>
    </w:p>
    <w:p w14:paraId="3DEFCFAF" w14:textId="2D190411"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B41FF1">
        <w:rPr>
          <w:rFonts w:ascii="Times New Roman" w:hAnsi="Times New Roman"/>
          <w:b w:val="0"/>
          <w:sz w:val="20"/>
        </w:rPr>
        <w:t>“</w:t>
      </w:r>
      <w:r w:rsidRPr="00B41FF1">
        <w:rPr>
          <w:rFonts w:ascii="Times New Roman" w:hAnsi="Times New Roman"/>
          <w:b w:val="0"/>
          <w:sz w:val="20"/>
          <w:u w:val="single"/>
        </w:rPr>
        <w:t>Data Safeguards</w:t>
      </w:r>
      <w:r w:rsidRPr="00B41FF1">
        <w:rPr>
          <w:rFonts w:ascii="Times New Roman" w:hAnsi="Times New Roman"/>
          <w:b w:val="0"/>
          <w:sz w:val="20"/>
        </w:rPr>
        <w:t xml:space="preserve">” </w:t>
      </w:r>
      <w:r w:rsidR="008750D1" w:rsidRPr="00B41FF1">
        <w:rPr>
          <w:rFonts w:ascii="Times New Roman" w:hAnsi="Times New Roman"/>
          <w:b w:val="0"/>
          <w:sz w:val="20"/>
        </w:rPr>
        <w:t xml:space="preserve">means </w:t>
      </w:r>
      <w:r w:rsidR="00B41FF1">
        <w:rPr>
          <w:rFonts w:ascii="Times New Roman" w:hAnsi="Times New Roman"/>
          <w:b w:val="0"/>
          <w:sz w:val="20"/>
        </w:rPr>
        <w:t xml:space="preserve">the highest </w:t>
      </w:r>
      <w:r w:rsidR="00317029" w:rsidRPr="00B41FF1">
        <w:rPr>
          <w:rFonts w:ascii="Times New Roman" w:hAnsi="Times New Roman"/>
          <w:b w:val="0"/>
          <w:sz w:val="20"/>
        </w:rPr>
        <w:t xml:space="preserve">industry-standard safeguards </w:t>
      </w:r>
      <w:r w:rsidR="00B41FF1">
        <w:rPr>
          <w:rFonts w:ascii="Times New Roman" w:hAnsi="Times New Roman"/>
          <w:b w:val="0"/>
          <w:sz w:val="20"/>
        </w:rPr>
        <w:t xml:space="preserve">(including administrative, physical, technical, and procedural safeguards) </w:t>
      </w:r>
      <w:r w:rsidR="008750D1" w:rsidRPr="00B41FF1">
        <w:rPr>
          <w:rFonts w:ascii="Times New Roman" w:hAnsi="Times New Roman"/>
          <w:b w:val="0"/>
          <w:sz w:val="20"/>
        </w:rPr>
        <w:t>against the destruction, loss</w:t>
      </w:r>
      <w:r w:rsidR="00095A7E" w:rsidRPr="00B41FF1">
        <w:rPr>
          <w:rFonts w:ascii="Times New Roman" w:hAnsi="Times New Roman"/>
          <w:b w:val="0"/>
          <w:sz w:val="20"/>
        </w:rPr>
        <w:t>, misuse,</w:t>
      </w:r>
      <w:r w:rsidR="008750D1" w:rsidRPr="00B41FF1">
        <w:rPr>
          <w:rFonts w:ascii="Times New Roman" w:hAnsi="Times New Roman"/>
          <w:b w:val="0"/>
          <w:sz w:val="20"/>
        </w:rPr>
        <w:t xml:space="preserve"> </w:t>
      </w:r>
      <w:r w:rsidR="00095A7E" w:rsidRPr="00B41FF1">
        <w:rPr>
          <w:rFonts w:ascii="Times New Roman" w:hAnsi="Times New Roman"/>
          <w:b w:val="0"/>
          <w:sz w:val="20"/>
        </w:rPr>
        <w:t xml:space="preserve">unauthorized disclosure, </w:t>
      </w:r>
      <w:r w:rsidR="008750D1" w:rsidRPr="00B41FF1">
        <w:rPr>
          <w:rFonts w:ascii="Times New Roman" w:hAnsi="Times New Roman"/>
          <w:b w:val="0"/>
          <w:sz w:val="20"/>
        </w:rPr>
        <w:t xml:space="preserve">or alteration of the </w:t>
      </w:r>
      <w:r w:rsidR="009D73A1">
        <w:rPr>
          <w:rFonts w:ascii="Times New Roman" w:hAnsi="Times New Roman"/>
          <w:b w:val="0"/>
          <w:sz w:val="20"/>
        </w:rPr>
        <w:t>Judicial Council</w:t>
      </w:r>
      <w:r w:rsidR="008750D1" w:rsidRPr="00B41FF1">
        <w:rPr>
          <w:rFonts w:ascii="Times New Roman" w:hAnsi="Times New Roman"/>
          <w:b w:val="0"/>
          <w:sz w:val="20"/>
        </w:rPr>
        <w:t xml:space="preserve"> Data </w:t>
      </w:r>
      <w:r w:rsidR="00095A7E" w:rsidRPr="00B41FF1">
        <w:rPr>
          <w:rFonts w:ascii="Times New Roman" w:hAnsi="Times New Roman"/>
          <w:b w:val="0"/>
          <w:sz w:val="20"/>
        </w:rPr>
        <w:t>or Confidential Information</w:t>
      </w:r>
      <w:r w:rsidR="008750D1" w:rsidRPr="00B41FF1">
        <w:rPr>
          <w:rFonts w:ascii="Times New Roman" w:hAnsi="Times New Roman"/>
          <w:b w:val="0"/>
          <w:sz w:val="20"/>
        </w:rPr>
        <w:t xml:space="preserve">, </w:t>
      </w:r>
      <w:r w:rsidR="00317029" w:rsidRPr="00B41FF1">
        <w:rPr>
          <w:rFonts w:ascii="Times New Roman" w:hAnsi="Times New Roman"/>
          <w:b w:val="0"/>
          <w:sz w:val="20"/>
        </w:rPr>
        <w:t xml:space="preserve">and such other </w:t>
      </w:r>
      <w:r w:rsidR="004F2BAD" w:rsidRPr="00B41FF1">
        <w:rPr>
          <w:rFonts w:ascii="Times New Roman" w:hAnsi="Times New Roman"/>
          <w:b w:val="0"/>
          <w:sz w:val="20"/>
        </w:rPr>
        <w:t xml:space="preserve">related </w:t>
      </w:r>
      <w:r w:rsidR="00317029" w:rsidRPr="00B41FF1">
        <w:rPr>
          <w:rFonts w:ascii="Times New Roman" w:hAnsi="Times New Roman"/>
          <w:b w:val="0"/>
          <w:sz w:val="20"/>
        </w:rPr>
        <w:t xml:space="preserve">safeguards that are </w:t>
      </w:r>
      <w:r w:rsidR="008750D1" w:rsidRPr="00B41FF1">
        <w:rPr>
          <w:rFonts w:ascii="Times New Roman" w:hAnsi="Times New Roman"/>
          <w:b w:val="0"/>
          <w:sz w:val="20"/>
        </w:rPr>
        <w:t xml:space="preserve">set forth in </w:t>
      </w:r>
      <w:r w:rsidR="00095A7E" w:rsidRPr="00B41FF1">
        <w:rPr>
          <w:rFonts w:ascii="Times New Roman" w:hAnsi="Times New Roman"/>
          <w:b w:val="0"/>
          <w:sz w:val="20"/>
        </w:rPr>
        <w:t xml:space="preserve">Applicable Laws, </w:t>
      </w:r>
      <w:r w:rsidR="008750D1" w:rsidRPr="00B41FF1">
        <w:rPr>
          <w:rFonts w:ascii="Times New Roman" w:hAnsi="Times New Roman"/>
          <w:b w:val="0"/>
          <w:sz w:val="20"/>
        </w:rPr>
        <w:t xml:space="preserve">a </w:t>
      </w:r>
      <w:r w:rsidR="008750D1" w:rsidRPr="00B41FF1">
        <w:rPr>
          <w:rFonts w:ascii="Times New Roman" w:hAnsi="Times New Roman"/>
          <w:b w:val="0"/>
          <w:sz w:val="20"/>
        </w:rPr>
        <w:lastRenderedPageBreak/>
        <w:t>Statement of Work</w:t>
      </w:r>
      <w:r w:rsidR="00095A7E" w:rsidRPr="00B41FF1">
        <w:rPr>
          <w:rFonts w:ascii="Times New Roman" w:hAnsi="Times New Roman"/>
          <w:b w:val="0"/>
          <w:sz w:val="20"/>
        </w:rPr>
        <w:t xml:space="preserve">, or pursuant to </w:t>
      </w:r>
      <w:r w:rsidR="009D73A1">
        <w:rPr>
          <w:rFonts w:ascii="Times New Roman" w:hAnsi="Times New Roman"/>
          <w:b w:val="0"/>
          <w:sz w:val="20"/>
        </w:rPr>
        <w:t>Judicial Council</w:t>
      </w:r>
      <w:r w:rsidR="00095A7E" w:rsidRPr="00B41FF1">
        <w:rPr>
          <w:rFonts w:ascii="Times New Roman" w:hAnsi="Times New Roman"/>
          <w:b w:val="0"/>
          <w:sz w:val="20"/>
        </w:rPr>
        <w:t xml:space="preserve"> policies or procedures</w:t>
      </w:r>
      <w:r w:rsidR="008750D1" w:rsidRPr="00041323">
        <w:rPr>
          <w:rFonts w:ascii="Times New Roman" w:hAnsi="Times New Roman"/>
          <w:b w:val="0"/>
          <w:sz w:val="20"/>
        </w:rPr>
        <w:t xml:space="preserve">. </w:t>
      </w:r>
    </w:p>
    <w:p w14:paraId="33FF4909" w14:textId="15955ACD" w:rsidR="003C414A" w:rsidRPr="00041323" w:rsidRDefault="003C414A" w:rsidP="009E38A8">
      <w:pPr>
        <w:pStyle w:val="Heading3"/>
        <w:keepNext w:val="0"/>
        <w:widowControl w:val="0"/>
        <w:tabs>
          <w:tab w:val="left" w:pos="1440"/>
        </w:tabs>
        <w:spacing w:before="0" w:after="120" w:line="240" w:lineRule="auto"/>
        <w:rPr>
          <w:rFonts w:ascii="Times New Roman" w:hAnsi="Times New Roman"/>
          <w:b w:val="0"/>
          <w:sz w:val="20"/>
          <w:u w:val="single"/>
        </w:rPr>
      </w:pPr>
      <w:r w:rsidRPr="00041323">
        <w:rPr>
          <w:rFonts w:ascii="Times New Roman" w:hAnsi="Times New Roman"/>
          <w:b w:val="0"/>
          <w:sz w:val="20"/>
          <w:u w:val="single"/>
        </w:rPr>
        <w:t>“Default</w:t>
      </w:r>
      <w:r w:rsidRPr="00041323">
        <w:rPr>
          <w:rFonts w:ascii="Times New Roman" w:hAnsi="Times New Roman"/>
          <w:b w:val="0"/>
          <w:sz w:val="20"/>
        </w:rPr>
        <w:t xml:space="preserve">” means if any of the following occurs: (i) Contractor </w:t>
      </w:r>
      <w:r w:rsidR="00BD0260">
        <w:rPr>
          <w:rFonts w:ascii="Times New Roman" w:hAnsi="Times New Roman"/>
          <w:b w:val="0"/>
          <w:sz w:val="20"/>
        </w:rPr>
        <w:t xml:space="preserve">breaches </w:t>
      </w:r>
      <w:r w:rsidRPr="00041323">
        <w:rPr>
          <w:rFonts w:ascii="Times New Roman" w:hAnsi="Times New Roman"/>
          <w:b w:val="0"/>
          <w:sz w:val="20"/>
        </w:rPr>
        <w:t xml:space="preserve">any of Contractor’s </w:t>
      </w:r>
      <w:r w:rsidR="00BD0260">
        <w:rPr>
          <w:rFonts w:ascii="Times New Roman" w:hAnsi="Times New Roman"/>
          <w:b w:val="0"/>
          <w:sz w:val="20"/>
        </w:rPr>
        <w:t xml:space="preserve">obligations </w:t>
      </w:r>
      <w:r w:rsidRPr="00041323">
        <w:rPr>
          <w:rFonts w:ascii="Times New Roman" w:hAnsi="Times New Roman"/>
          <w:b w:val="0"/>
          <w:sz w:val="20"/>
        </w:rPr>
        <w:t xml:space="preserve">under this Agreement, and this </w:t>
      </w:r>
      <w:r w:rsidR="00BD0260">
        <w:rPr>
          <w:rFonts w:ascii="Times New Roman" w:hAnsi="Times New Roman"/>
          <w:b w:val="0"/>
          <w:sz w:val="20"/>
        </w:rPr>
        <w:t xml:space="preserve">breach </w:t>
      </w:r>
      <w:r w:rsidRPr="00041323">
        <w:rPr>
          <w:rFonts w:ascii="Times New Roman" w:hAnsi="Times New Roman"/>
          <w:b w:val="0"/>
          <w:sz w:val="20"/>
        </w:rPr>
        <w:t xml:space="preserve">is not cured within ten (10) days following notice of </w:t>
      </w:r>
      <w:r w:rsidR="00BD0260">
        <w:rPr>
          <w:rFonts w:ascii="Times New Roman" w:hAnsi="Times New Roman"/>
          <w:b w:val="0"/>
          <w:sz w:val="20"/>
        </w:rPr>
        <w:t xml:space="preserve">breach </w:t>
      </w:r>
      <w:r w:rsidR="008C0ACE">
        <w:rPr>
          <w:rFonts w:ascii="Times New Roman" w:hAnsi="Times New Roman"/>
          <w:b w:val="0"/>
          <w:sz w:val="20"/>
        </w:rPr>
        <w:t>(</w:t>
      </w:r>
      <w:r w:rsidRPr="00041323">
        <w:rPr>
          <w:rFonts w:ascii="Times New Roman" w:hAnsi="Times New Roman"/>
          <w:b w:val="0"/>
          <w:sz w:val="20"/>
        </w:rPr>
        <w:t>or</w:t>
      </w:r>
      <w:r w:rsidR="008C0ACE">
        <w:rPr>
          <w:rFonts w:ascii="Times New Roman" w:hAnsi="Times New Roman"/>
          <w:b w:val="0"/>
          <w:sz w:val="20"/>
        </w:rPr>
        <w:t xml:space="preserve"> in the opinion of the </w:t>
      </w:r>
      <w:r w:rsidR="009D73A1">
        <w:rPr>
          <w:rFonts w:ascii="Times New Roman" w:hAnsi="Times New Roman"/>
          <w:b w:val="0"/>
          <w:sz w:val="20"/>
        </w:rPr>
        <w:t>Judicial Council</w:t>
      </w:r>
      <w:r w:rsidR="00DD5FFE">
        <w:rPr>
          <w:rFonts w:ascii="Times New Roman" w:hAnsi="Times New Roman"/>
          <w:b w:val="0"/>
          <w:sz w:val="20"/>
        </w:rPr>
        <w:t>,</w:t>
      </w:r>
      <w:r w:rsidRPr="00041323">
        <w:rPr>
          <w:rFonts w:ascii="Times New Roman" w:hAnsi="Times New Roman"/>
          <w:b w:val="0"/>
          <w:sz w:val="20"/>
        </w:rPr>
        <w:t xml:space="preserve"> is not capable of being cured within this cure period</w:t>
      </w:r>
      <w:r w:rsidR="008C0ACE">
        <w:rPr>
          <w:rFonts w:ascii="Times New Roman" w:hAnsi="Times New Roman"/>
          <w:b w:val="0"/>
          <w:sz w:val="20"/>
        </w:rPr>
        <w:t>)</w:t>
      </w:r>
      <w:r w:rsidRPr="00041323">
        <w:rPr>
          <w:rFonts w:ascii="Times New Roman" w:hAnsi="Times New Roman"/>
          <w:b w:val="0"/>
          <w:sz w:val="20"/>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Pr>
          <w:rFonts w:ascii="Times New Roman" w:hAnsi="Times New Roman"/>
          <w:b w:val="0"/>
          <w:sz w:val="20"/>
        </w:rPr>
        <w:t>,</w:t>
      </w:r>
      <w:r w:rsidRPr="00041323">
        <w:rPr>
          <w:rFonts w:ascii="Times New Roman" w:hAnsi="Times New Roman"/>
          <w:b w:val="0"/>
          <w:sz w:val="20"/>
        </w:rPr>
        <w:t xml:space="preserve"> warranty</w:t>
      </w:r>
      <w:r w:rsidR="00BA21DD">
        <w:rPr>
          <w:rFonts w:ascii="Times New Roman" w:hAnsi="Times New Roman"/>
          <w:b w:val="0"/>
          <w:sz w:val="20"/>
        </w:rPr>
        <w:t>, or certification</w:t>
      </w:r>
      <w:r w:rsidRPr="00041323">
        <w:rPr>
          <w:rFonts w:ascii="Times New Roman" w:hAnsi="Times New Roman"/>
          <w:b w:val="0"/>
          <w:sz w:val="20"/>
        </w:rPr>
        <w:t xml:space="preserve"> that is or was incorrect, inaccurate, or misleading; or (iv) any act, condition, or item required to be fulfilled or performed by Contractor to (x) enable Contractor lawfully to enter into or perform its ob</w:t>
      </w:r>
      <w:r w:rsidR="001A3037">
        <w:rPr>
          <w:rFonts w:ascii="Times New Roman" w:hAnsi="Times New Roman"/>
          <w:b w:val="0"/>
          <w:sz w:val="20"/>
        </w:rPr>
        <w:t>ligations under this Agreement,</w:t>
      </w:r>
      <w:r w:rsidR="00584D3E">
        <w:rPr>
          <w:rFonts w:ascii="Times New Roman" w:hAnsi="Times New Roman"/>
          <w:b w:val="0"/>
          <w:sz w:val="20"/>
        </w:rPr>
        <w:t xml:space="preserve"> </w:t>
      </w:r>
      <w:r w:rsidRPr="00041323">
        <w:rPr>
          <w:rFonts w:ascii="Times New Roman" w:hAnsi="Times New Roman"/>
          <w:b w:val="0"/>
          <w:sz w:val="20"/>
        </w:rPr>
        <w:t xml:space="preserve">(y) ensure that these obligations are legal, valid, and binding, or (z) make this Agreement admissible when required is not fulfilled or performed. </w:t>
      </w:r>
    </w:p>
    <w:p w14:paraId="63A1BDA7"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Defect</w:t>
      </w:r>
      <w:r w:rsidRPr="00041323">
        <w:rPr>
          <w:rFonts w:ascii="Times New Roman" w:hAnsi="Times New Roman"/>
          <w:b w:val="0"/>
          <w:sz w:val="20"/>
        </w:rPr>
        <w:t>” mean</w:t>
      </w:r>
      <w:r w:rsidR="00FF07DC" w:rsidRPr="00041323">
        <w:rPr>
          <w:rFonts w:ascii="Times New Roman" w:hAnsi="Times New Roman"/>
          <w:b w:val="0"/>
          <w:sz w:val="20"/>
        </w:rPr>
        <w:t>s</w:t>
      </w:r>
      <w:r w:rsidRPr="00041323">
        <w:rPr>
          <w:rFonts w:ascii="Times New Roman" w:hAnsi="Times New Roman"/>
          <w:b w:val="0"/>
          <w:sz w:val="20"/>
        </w:rPr>
        <w:t xml:space="preserve"> any failure of any </w:t>
      </w:r>
      <w:r w:rsidR="00797B66">
        <w:rPr>
          <w:rFonts w:ascii="Times New Roman" w:hAnsi="Times New Roman"/>
          <w:b w:val="0"/>
          <w:sz w:val="20"/>
        </w:rPr>
        <w:t xml:space="preserve">portion of the Work </w:t>
      </w:r>
      <w:r w:rsidRPr="00041323">
        <w:rPr>
          <w:rFonts w:ascii="Times New Roman" w:hAnsi="Times New Roman"/>
          <w:b w:val="0"/>
          <w:sz w:val="20"/>
        </w:rPr>
        <w:t>to conform to and perform in accordance with the requirements of this Agreement and all applicable Specifications and Documentation.</w:t>
      </w:r>
    </w:p>
    <w:p w14:paraId="4EF59246"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bookmarkStart w:id="128" w:name="_Ref52116451"/>
      <w:r w:rsidRPr="00041323">
        <w:rPr>
          <w:rFonts w:ascii="Times New Roman" w:hAnsi="Times New Roman"/>
          <w:b w:val="0"/>
          <w:sz w:val="20"/>
        </w:rPr>
        <w:t>“</w:t>
      </w:r>
      <w:r w:rsidRPr="00041323">
        <w:rPr>
          <w:rFonts w:ascii="Times New Roman" w:hAnsi="Times New Roman"/>
          <w:b w:val="0"/>
          <w:sz w:val="20"/>
          <w:u w:val="single"/>
        </w:rPr>
        <w:t>Deliverables</w:t>
      </w:r>
      <w:r w:rsidRPr="00041323">
        <w:rPr>
          <w:rFonts w:ascii="Times New Roman" w:hAnsi="Times New Roman"/>
          <w:b w:val="0"/>
          <w:sz w:val="20"/>
        </w:rPr>
        <w:t xml:space="preserve">” means </w:t>
      </w:r>
      <w:r w:rsidRPr="00041323">
        <w:rPr>
          <w:rFonts w:ascii="Times New Roman" w:hAnsi="Times New Roman"/>
          <w:b w:val="0"/>
          <w:snapToGrid w:val="0"/>
          <w:sz w:val="20"/>
        </w:rPr>
        <w:t xml:space="preserve">any Developed </w:t>
      </w:r>
      <w:r w:rsidR="00C85AA9">
        <w:rPr>
          <w:rFonts w:ascii="Times New Roman" w:hAnsi="Times New Roman"/>
          <w:b w:val="0"/>
          <w:snapToGrid w:val="0"/>
          <w:sz w:val="20"/>
        </w:rPr>
        <w:t>Materials</w:t>
      </w:r>
      <w:r w:rsidRPr="00041323">
        <w:rPr>
          <w:rFonts w:ascii="Times New Roman" w:hAnsi="Times New Roman"/>
          <w:b w:val="0"/>
          <w:snapToGrid w:val="0"/>
          <w:sz w:val="20"/>
        </w:rPr>
        <w:t xml:space="preserve">, Contractor </w:t>
      </w:r>
      <w:r w:rsidR="00C85AA9">
        <w:rPr>
          <w:rFonts w:ascii="Times New Roman" w:hAnsi="Times New Roman"/>
          <w:b w:val="0"/>
          <w:snapToGrid w:val="0"/>
          <w:sz w:val="20"/>
        </w:rPr>
        <w:t>Materials</w:t>
      </w:r>
      <w:r w:rsidR="00F94682">
        <w:rPr>
          <w:rFonts w:ascii="Times New Roman" w:hAnsi="Times New Roman"/>
          <w:b w:val="0"/>
          <w:snapToGrid w:val="0"/>
          <w:sz w:val="20"/>
        </w:rPr>
        <w:t>,</w:t>
      </w:r>
      <w:r w:rsidRPr="00041323">
        <w:rPr>
          <w:rFonts w:ascii="Times New Roman" w:hAnsi="Times New Roman"/>
          <w:b w:val="0"/>
          <w:snapToGrid w:val="0"/>
          <w:sz w:val="20"/>
        </w:rPr>
        <w:t xml:space="preserve"> Third Party </w:t>
      </w:r>
      <w:r w:rsidR="00C85AA9">
        <w:rPr>
          <w:rFonts w:ascii="Times New Roman" w:hAnsi="Times New Roman"/>
          <w:b w:val="0"/>
          <w:snapToGrid w:val="0"/>
          <w:sz w:val="20"/>
        </w:rPr>
        <w:t>Materials</w:t>
      </w:r>
      <w:r w:rsidRPr="00041323">
        <w:rPr>
          <w:rFonts w:ascii="Times New Roman" w:hAnsi="Times New Roman"/>
          <w:b w:val="0"/>
          <w:snapToGrid w:val="0"/>
          <w:sz w:val="20"/>
        </w:rPr>
        <w:t xml:space="preserve">, or any combination thereof </w:t>
      </w:r>
      <w:r w:rsidR="00C9678E" w:rsidRPr="00041323">
        <w:rPr>
          <w:rFonts w:ascii="Times New Roman" w:hAnsi="Times New Roman"/>
          <w:b w:val="0"/>
          <w:snapToGrid w:val="0"/>
          <w:sz w:val="20"/>
        </w:rPr>
        <w:t>(</w:t>
      </w:r>
      <w:r w:rsidRPr="00041323">
        <w:rPr>
          <w:rFonts w:ascii="Times New Roman" w:hAnsi="Times New Roman"/>
          <w:b w:val="0"/>
          <w:snapToGrid w:val="0"/>
          <w:sz w:val="20"/>
        </w:rPr>
        <w:t>including those identified as “Deliverables” in a Statement of Work</w:t>
      </w:r>
      <w:r w:rsidR="00C9678E" w:rsidRPr="00041323">
        <w:rPr>
          <w:rFonts w:ascii="Times New Roman" w:hAnsi="Times New Roman"/>
          <w:b w:val="0"/>
          <w:sz w:val="20"/>
        </w:rPr>
        <w:t xml:space="preserve">, </w:t>
      </w:r>
      <w:r w:rsidRPr="00041323">
        <w:rPr>
          <w:rFonts w:ascii="Times New Roman" w:hAnsi="Times New Roman"/>
          <w:b w:val="0"/>
          <w:sz w:val="20"/>
        </w:rPr>
        <w:t>together with all Upgrades thereto</w:t>
      </w:r>
      <w:r w:rsidR="00C413EC" w:rsidRPr="00041323">
        <w:rPr>
          <w:rFonts w:ascii="Times New Roman" w:hAnsi="Times New Roman"/>
          <w:b w:val="0"/>
          <w:sz w:val="20"/>
        </w:rPr>
        <w:t>)</w:t>
      </w:r>
      <w:r w:rsidR="00316CB4" w:rsidRPr="00041323">
        <w:rPr>
          <w:rFonts w:ascii="Times New Roman" w:hAnsi="Times New Roman"/>
          <w:b w:val="0"/>
          <w:sz w:val="20"/>
        </w:rPr>
        <w:t xml:space="preserve">, </w:t>
      </w:r>
      <w:r w:rsidR="00C413EC" w:rsidRPr="00041323">
        <w:rPr>
          <w:rFonts w:ascii="Times New Roman" w:hAnsi="Times New Roman"/>
          <w:b w:val="0"/>
          <w:sz w:val="20"/>
        </w:rPr>
        <w:t xml:space="preserve">as well as </w:t>
      </w:r>
      <w:r w:rsidR="00316CB4" w:rsidRPr="00041323">
        <w:rPr>
          <w:rFonts w:ascii="Times New Roman" w:hAnsi="Times New Roman"/>
          <w:b w:val="0"/>
          <w:sz w:val="20"/>
        </w:rPr>
        <w:t>any</w:t>
      </w:r>
      <w:r w:rsidR="00303BCF" w:rsidRPr="00041323">
        <w:rPr>
          <w:rFonts w:ascii="Times New Roman" w:hAnsi="Times New Roman"/>
          <w:b w:val="0"/>
          <w:sz w:val="20"/>
        </w:rPr>
        <w:t xml:space="preserve"> other</w:t>
      </w:r>
      <w:r w:rsidR="00316CB4" w:rsidRPr="00041323">
        <w:rPr>
          <w:rFonts w:ascii="Times New Roman" w:hAnsi="Times New Roman"/>
          <w:b w:val="0"/>
          <w:sz w:val="20"/>
        </w:rPr>
        <w:t xml:space="preserve"> </w:t>
      </w:r>
      <w:r w:rsidR="00185CB5" w:rsidRPr="00041323">
        <w:rPr>
          <w:rFonts w:ascii="Times New Roman" w:hAnsi="Times New Roman"/>
          <w:b w:val="0"/>
          <w:sz w:val="20"/>
        </w:rPr>
        <w:t>items</w:t>
      </w:r>
      <w:r w:rsidR="008610FA">
        <w:rPr>
          <w:rFonts w:ascii="Times New Roman" w:hAnsi="Times New Roman"/>
          <w:b w:val="0"/>
          <w:sz w:val="20"/>
        </w:rPr>
        <w:t>, goods, or equipment</w:t>
      </w:r>
      <w:r w:rsidR="00185CB5" w:rsidRPr="00041323">
        <w:rPr>
          <w:rFonts w:ascii="Times New Roman" w:hAnsi="Times New Roman"/>
          <w:b w:val="0"/>
          <w:sz w:val="20"/>
        </w:rPr>
        <w:t xml:space="preserve"> provided pursuant to the </w:t>
      </w:r>
      <w:r w:rsidR="001E09E1">
        <w:rPr>
          <w:rFonts w:ascii="Times New Roman" w:hAnsi="Times New Roman"/>
          <w:b w:val="0"/>
          <w:sz w:val="20"/>
        </w:rPr>
        <w:t>Work</w:t>
      </w:r>
      <w:r w:rsidR="00B75B2D">
        <w:rPr>
          <w:rFonts w:ascii="Times New Roman" w:hAnsi="Times New Roman"/>
          <w:b w:val="0"/>
          <w:sz w:val="20"/>
        </w:rPr>
        <w:t xml:space="preserve"> (</w:t>
      </w:r>
      <w:r w:rsidR="00B75B2D" w:rsidRPr="00121B49">
        <w:rPr>
          <w:rFonts w:ascii="Times New Roman" w:hAnsi="Times New Roman"/>
          <w:b w:val="0"/>
          <w:sz w:val="20"/>
        </w:rPr>
        <w:t>except the Licensed Software</w:t>
      </w:r>
      <w:r w:rsidR="00B75B2D">
        <w:rPr>
          <w:rFonts w:ascii="Times New Roman" w:hAnsi="Times New Roman"/>
          <w:b w:val="0"/>
          <w:sz w:val="20"/>
        </w:rPr>
        <w:t>)</w:t>
      </w:r>
      <w:r w:rsidRPr="00041323">
        <w:rPr>
          <w:rFonts w:ascii="Times New Roman" w:hAnsi="Times New Roman"/>
          <w:b w:val="0"/>
          <w:snapToGrid w:val="0"/>
          <w:sz w:val="20"/>
        </w:rPr>
        <w:t>.</w:t>
      </w:r>
      <w:bookmarkEnd w:id="128"/>
    </w:p>
    <w:p w14:paraId="3DF962C5" w14:textId="47DF4154"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 xml:space="preserve">Developed </w:t>
      </w:r>
      <w:r w:rsidR="00C85AA9">
        <w:rPr>
          <w:rFonts w:ascii="Times New Roman" w:hAnsi="Times New Roman"/>
          <w:b w:val="0"/>
          <w:sz w:val="20"/>
          <w:u w:val="single"/>
        </w:rPr>
        <w:t>Materials</w:t>
      </w:r>
      <w:r w:rsidRPr="00041323">
        <w:rPr>
          <w:rFonts w:ascii="Times New Roman" w:hAnsi="Times New Roman"/>
          <w:b w:val="0"/>
          <w:sz w:val="20"/>
        </w:rPr>
        <w:t xml:space="preserve">” means </w:t>
      </w:r>
      <w:r w:rsidR="00C85AA9">
        <w:rPr>
          <w:rFonts w:ascii="Times New Roman" w:hAnsi="Times New Roman"/>
          <w:b w:val="0"/>
          <w:sz w:val="20"/>
        </w:rPr>
        <w:t>Materials</w:t>
      </w:r>
      <w:r w:rsidRPr="00041323">
        <w:rPr>
          <w:rFonts w:ascii="Times New Roman" w:hAnsi="Times New Roman"/>
          <w:b w:val="0"/>
          <w:sz w:val="20"/>
        </w:rPr>
        <w:t xml:space="preserve"> created, made, or developed by Contractor or Subcontractors, either solely or jointly with the </w:t>
      </w:r>
      <w:r w:rsidR="001A3ECF" w:rsidRPr="00041323">
        <w:rPr>
          <w:rFonts w:ascii="Times New Roman" w:hAnsi="Times New Roman"/>
          <w:b w:val="0"/>
          <w:sz w:val="20"/>
        </w:rPr>
        <w:t>Judicial Branch Entities</w:t>
      </w:r>
      <w:r w:rsidRPr="00041323">
        <w:rPr>
          <w:rFonts w:ascii="Times New Roman" w:hAnsi="Times New Roman"/>
          <w:b w:val="0"/>
          <w:sz w:val="20"/>
        </w:rPr>
        <w:t xml:space="preserve"> or </w:t>
      </w:r>
      <w:r w:rsidR="009D73A1">
        <w:rPr>
          <w:rFonts w:ascii="Times New Roman" w:hAnsi="Times New Roman"/>
          <w:b w:val="0"/>
          <w:sz w:val="20"/>
        </w:rPr>
        <w:t>Judicial Council</w:t>
      </w:r>
      <w:r w:rsidRPr="00041323">
        <w:rPr>
          <w:rFonts w:ascii="Times New Roman" w:hAnsi="Times New Roman"/>
          <w:b w:val="0"/>
          <w:sz w:val="20"/>
        </w:rPr>
        <w:t xml:space="preserve"> Contractors, in the course of </w:t>
      </w:r>
      <w:r w:rsidR="00907246">
        <w:rPr>
          <w:rFonts w:ascii="Times New Roman" w:hAnsi="Times New Roman"/>
          <w:b w:val="0"/>
          <w:sz w:val="20"/>
        </w:rPr>
        <w:t xml:space="preserve">providing </w:t>
      </w:r>
      <w:r w:rsidRPr="00041323">
        <w:rPr>
          <w:rFonts w:ascii="Times New Roman" w:hAnsi="Times New Roman"/>
          <w:b w:val="0"/>
          <w:sz w:val="20"/>
        </w:rPr>
        <w:t xml:space="preserve">the </w:t>
      </w:r>
      <w:r w:rsidR="001E09E1">
        <w:rPr>
          <w:rFonts w:ascii="Times New Roman" w:hAnsi="Times New Roman"/>
          <w:b w:val="0"/>
          <w:sz w:val="20"/>
        </w:rPr>
        <w:t>Work</w:t>
      </w:r>
      <w:r w:rsidRPr="00041323">
        <w:rPr>
          <w:rFonts w:ascii="Times New Roman" w:hAnsi="Times New Roman"/>
          <w:b w:val="0"/>
          <w:sz w:val="20"/>
        </w:rPr>
        <w:t xml:space="preserve"> under this Agreement, and all Intellectual Property Rights therein and thereto, including, without limitation, (i) all work-in-process, data or information, (ii) all modifications, enhancements and derivative works made to Contractor </w:t>
      </w:r>
      <w:r w:rsidR="00C85AA9">
        <w:rPr>
          <w:rFonts w:ascii="Times New Roman" w:hAnsi="Times New Roman"/>
          <w:b w:val="0"/>
          <w:sz w:val="20"/>
        </w:rPr>
        <w:t>Materials</w:t>
      </w:r>
      <w:r w:rsidRPr="00041323">
        <w:rPr>
          <w:rFonts w:ascii="Times New Roman" w:hAnsi="Times New Roman"/>
          <w:b w:val="0"/>
          <w:sz w:val="20"/>
        </w:rPr>
        <w:t xml:space="preserve">, and (iii) all Deliverables; provided, however, that Developed </w:t>
      </w:r>
      <w:r w:rsidR="00C85AA9">
        <w:rPr>
          <w:rFonts w:ascii="Times New Roman" w:hAnsi="Times New Roman"/>
          <w:b w:val="0"/>
          <w:sz w:val="20"/>
        </w:rPr>
        <w:t>Materials</w:t>
      </w:r>
      <w:r w:rsidRPr="00041323">
        <w:rPr>
          <w:rFonts w:ascii="Times New Roman" w:hAnsi="Times New Roman"/>
          <w:b w:val="0"/>
          <w:sz w:val="20"/>
        </w:rPr>
        <w:t xml:space="preserve"> do not include Contractor </w:t>
      </w:r>
      <w:r w:rsidR="00C85AA9">
        <w:rPr>
          <w:rFonts w:ascii="Times New Roman" w:hAnsi="Times New Roman"/>
          <w:b w:val="0"/>
          <w:sz w:val="20"/>
        </w:rPr>
        <w:t>Materials</w:t>
      </w:r>
      <w:r w:rsidRPr="00041323">
        <w:rPr>
          <w:rFonts w:ascii="Times New Roman" w:hAnsi="Times New Roman"/>
          <w:b w:val="0"/>
          <w:sz w:val="20"/>
        </w:rPr>
        <w:t>.</w:t>
      </w:r>
    </w:p>
    <w:p w14:paraId="234EE327"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bookmarkStart w:id="129" w:name="_Ref52116464"/>
      <w:r w:rsidRPr="00041323">
        <w:rPr>
          <w:rFonts w:ascii="Times New Roman" w:hAnsi="Times New Roman"/>
          <w:b w:val="0"/>
          <w:sz w:val="20"/>
        </w:rPr>
        <w:t>“</w:t>
      </w:r>
      <w:r w:rsidRPr="00041323">
        <w:rPr>
          <w:rFonts w:ascii="Times New Roman" w:hAnsi="Times New Roman"/>
          <w:b w:val="0"/>
          <w:sz w:val="20"/>
          <w:u w:val="single"/>
        </w:rPr>
        <w:t>Documentation</w:t>
      </w:r>
      <w:r w:rsidRPr="00041323">
        <w:rPr>
          <w:rFonts w:ascii="Times New Roman" w:hAnsi="Times New Roman"/>
          <w:b w:val="0"/>
          <w:sz w:val="20"/>
        </w:rPr>
        <w:t xml:space="preserve">” means all technical architecture documents, technical manuals, user manuals, flow diagrams, operations guides, file descriptions, training materials and other documentation related to the </w:t>
      </w:r>
      <w:r w:rsidR="00C014F6">
        <w:rPr>
          <w:rFonts w:ascii="Times New Roman" w:hAnsi="Times New Roman"/>
          <w:b w:val="0"/>
          <w:sz w:val="20"/>
        </w:rPr>
        <w:t>Work</w:t>
      </w:r>
      <w:r w:rsidRPr="00041323">
        <w:rPr>
          <w:rFonts w:ascii="Times New Roman" w:hAnsi="Times New Roman"/>
          <w:b w:val="0"/>
          <w:sz w:val="20"/>
        </w:rPr>
        <w:t>; together with all Upgrades thereto.</w:t>
      </w:r>
      <w:bookmarkEnd w:id="129"/>
    </w:p>
    <w:p w14:paraId="246D22DD" w14:textId="77777777" w:rsidR="00D0426D" w:rsidRPr="00D0426D" w:rsidRDefault="00C01465" w:rsidP="00D0426D">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Effective Date</w:t>
      </w:r>
      <w:r w:rsidRPr="00041323">
        <w:rPr>
          <w:rFonts w:ascii="Times New Roman" w:hAnsi="Times New Roman"/>
          <w:b w:val="0"/>
          <w:sz w:val="20"/>
        </w:rPr>
        <w:t xml:space="preserve">” has the meaning set forth on the </w:t>
      </w:r>
      <w:r w:rsidR="00AB1DF7" w:rsidRPr="00041323">
        <w:rPr>
          <w:rFonts w:ascii="Times New Roman" w:hAnsi="Times New Roman"/>
          <w:b w:val="0"/>
          <w:sz w:val="20"/>
        </w:rPr>
        <w:t>Coversheet.</w:t>
      </w:r>
    </w:p>
    <w:p w14:paraId="09DF4E02" w14:textId="77777777" w:rsidR="00B70FBF" w:rsidRPr="000E3B36" w:rsidRDefault="00D0426D" w:rsidP="00B70FBF">
      <w:pPr>
        <w:spacing w:after="120" w:line="240" w:lineRule="auto"/>
        <w:rPr>
          <w:rFonts w:ascii="Times New Roman" w:hAnsi="Times New Roman"/>
          <w:sz w:val="20"/>
          <w:szCs w:val="20"/>
        </w:rPr>
      </w:pPr>
      <w:r>
        <w:rPr>
          <w:rFonts w:ascii="Times New Roman" w:hAnsi="Times New Roman"/>
          <w:sz w:val="20"/>
          <w:szCs w:val="20"/>
        </w:rPr>
        <w:t>“</w:t>
      </w:r>
      <w:r w:rsidRPr="00D0426D">
        <w:rPr>
          <w:rFonts w:ascii="Times New Roman" w:hAnsi="Times New Roman"/>
          <w:sz w:val="20"/>
          <w:szCs w:val="20"/>
          <w:u w:val="single"/>
        </w:rPr>
        <w:t>Hosted Services</w:t>
      </w:r>
      <w:r>
        <w:rPr>
          <w:rFonts w:ascii="Times New Roman" w:hAnsi="Times New Roman"/>
          <w:sz w:val="20"/>
          <w:szCs w:val="20"/>
        </w:rPr>
        <w:t>” means a</w:t>
      </w:r>
      <w:r w:rsidRPr="00D0426D">
        <w:rPr>
          <w:rFonts w:ascii="Times New Roman" w:hAnsi="Times New Roman"/>
          <w:sz w:val="20"/>
          <w:szCs w:val="20"/>
        </w:rPr>
        <w:t>ny cloud-based services, hosted service (including hosted services</w:t>
      </w:r>
      <w:r>
        <w:rPr>
          <w:rFonts w:ascii="Times New Roman" w:hAnsi="Times New Roman"/>
          <w:sz w:val="20"/>
          <w:szCs w:val="20"/>
        </w:rPr>
        <w:t xml:space="preserve"> relating to the Licensed Software), </w:t>
      </w:r>
      <w:r w:rsidRPr="00D0426D">
        <w:rPr>
          <w:rFonts w:ascii="Times New Roman" w:hAnsi="Times New Roman"/>
          <w:sz w:val="20"/>
          <w:szCs w:val="20"/>
        </w:rPr>
        <w:t>software as a service</w:t>
      </w:r>
      <w:r w:rsidR="000E3B36">
        <w:rPr>
          <w:rFonts w:ascii="Times New Roman" w:hAnsi="Times New Roman"/>
          <w:sz w:val="20"/>
          <w:szCs w:val="20"/>
        </w:rPr>
        <w:t xml:space="preserve">, or other Internet or network-based services </w:t>
      </w:r>
      <w:r w:rsidRPr="00D0426D">
        <w:rPr>
          <w:rFonts w:ascii="Times New Roman" w:hAnsi="Times New Roman"/>
          <w:sz w:val="20"/>
          <w:szCs w:val="20"/>
        </w:rPr>
        <w:t>provided under the Agreement</w:t>
      </w:r>
      <w:r>
        <w:rPr>
          <w:rFonts w:ascii="Times New Roman" w:hAnsi="Times New Roman"/>
          <w:sz w:val="20"/>
          <w:szCs w:val="20"/>
        </w:rPr>
        <w:t>.</w:t>
      </w:r>
    </w:p>
    <w:p w14:paraId="56C04E69"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Intellectual Property Rights</w:t>
      </w:r>
      <w:r w:rsidRPr="00041323">
        <w:rPr>
          <w:rFonts w:ascii="Times New Roman" w:hAnsi="Times New Roman"/>
          <w:b w:val="0"/>
          <w:sz w:val="20"/>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IT Infrastructure</w:t>
      </w:r>
      <w:r w:rsidRPr="00041323">
        <w:rPr>
          <w:rFonts w:ascii="Times New Roman" w:hAnsi="Times New Roman"/>
          <w:b w:val="0"/>
          <w:sz w:val="20"/>
        </w:rPr>
        <w:t xml:space="preserve">” means software and all computers and related equipment, including, as applicable, central processing units and other processors, controllers, modems, </w:t>
      </w:r>
      <w:r w:rsidR="00D16306" w:rsidRPr="00041323">
        <w:rPr>
          <w:rFonts w:ascii="Times New Roman" w:hAnsi="Times New Roman"/>
          <w:b w:val="0"/>
          <w:sz w:val="20"/>
        </w:rPr>
        <w:t xml:space="preserve">servers, </w:t>
      </w:r>
      <w:r w:rsidRPr="00041323">
        <w:rPr>
          <w:rFonts w:ascii="Times New Roman" w:hAnsi="Times New Roman"/>
          <w:b w:val="0"/>
          <w:sz w:val="20"/>
        </w:rPr>
        <w:t>communications and telecommunications equipment and other hardware and peripherals.</w:t>
      </w:r>
    </w:p>
    <w:p w14:paraId="7AAD9B12" w14:textId="7A226F05" w:rsidR="00800C12" w:rsidRPr="00041323" w:rsidRDefault="00800C12"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009D73A1">
        <w:rPr>
          <w:rFonts w:ascii="Times New Roman" w:hAnsi="Times New Roman"/>
          <w:b w:val="0"/>
          <w:sz w:val="20"/>
          <w:u w:val="single"/>
        </w:rPr>
        <w:t>Judicial Council</w:t>
      </w:r>
      <w:r w:rsidRPr="00041323">
        <w:rPr>
          <w:rFonts w:ascii="Times New Roman" w:hAnsi="Times New Roman"/>
          <w:b w:val="0"/>
          <w:sz w:val="20"/>
        </w:rPr>
        <w:t>” has the meaning defined in the coversheet of this Agreement.</w:t>
      </w:r>
    </w:p>
    <w:p w14:paraId="7122F586" w14:textId="1BE4746D" w:rsidR="00800C12" w:rsidRPr="00041323" w:rsidRDefault="00800C12"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009D73A1">
        <w:rPr>
          <w:rFonts w:ascii="Times New Roman" w:hAnsi="Times New Roman"/>
          <w:b w:val="0"/>
          <w:sz w:val="20"/>
          <w:u w:val="single"/>
        </w:rPr>
        <w:t>Judicial Council</w:t>
      </w:r>
      <w:r w:rsidRPr="00041323">
        <w:rPr>
          <w:rFonts w:ascii="Times New Roman" w:hAnsi="Times New Roman"/>
          <w:b w:val="0"/>
          <w:sz w:val="20"/>
          <w:u w:val="single"/>
        </w:rPr>
        <w:t xml:space="preserve"> Contractors</w:t>
      </w:r>
      <w:r w:rsidRPr="00041323">
        <w:rPr>
          <w:rFonts w:ascii="Times New Roman" w:hAnsi="Times New Roman"/>
          <w:b w:val="0"/>
          <w:sz w:val="20"/>
        </w:rPr>
        <w:t xml:space="preserve">” means the agents, subcontractors and other representatives of the </w:t>
      </w:r>
      <w:r w:rsidR="001A3ECF" w:rsidRPr="00041323">
        <w:rPr>
          <w:rFonts w:ascii="Times New Roman" w:hAnsi="Times New Roman"/>
          <w:b w:val="0"/>
          <w:sz w:val="20"/>
        </w:rPr>
        <w:t>Judicial Branch Entities</w:t>
      </w:r>
      <w:r w:rsidRPr="00041323">
        <w:rPr>
          <w:rFonts w:ascii="Times New Roman" w:hAnsi="Times New Roman"/>
          <w:b w:val="0"/>
          <w:sz w:val="20"/>
        </w:rPr>
        <w:t>, other than Contractor and Subcontractors.</w:t>
      </w:r>
    </w:p>
    <w:p w14:paraId="65321CC6" w14:textId="642AF313" w:rsidR="00800C12" w:rsidRPr="00041323" w:rsidRDefault="00800C12"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009D73A1">
        <w:rPr>
          <w:rFonts w:ascii="Times New Roman" w:hAnsi="Times New Roman"/>
          <w:b w:val="0"/>
          <w:sz w:val="20"/>
          <w:u w:val="single"/>
        </w:rPr>
        <w:t>Judicial Council</w:t>
      </w:r>
      <w:r w:rsidRPr="00041323">
        <w:rPr>
          <w:rFonts w:ascii="Times New Roman" w:hAnsi="Times New Roman"/>
          <w:b w:val="0"/>
          <w:sz w:val="20"/>
          <w:u w:val="single"/>
        </w:rPr>
        <w:t xml:space="preserve"> Data</w:t>
      </w:r>
      <w:r w:rsidRPr="00041323">
        <w:rPr>
          <w:rFonts w:ascii="Times New Roman" w:hAnsi="Times New Roman"/>
          <w:b w:val="0"/>
          <w:sz w:val="20"/>
        </w:rPr>
        <w:t xml:space="preserve">” </w:t>
      </w:r>
      <w:r w:rsidR="005A5629">
        <w:rPr>
          <w:rFonts w:ascii="Times New Roman" w:hAnsi="Times New Roman"/>
          <w:b w:val="0"/>
          <w:sz w:val="20"/>
        </w:rPr>
        <w:t>means the Confidential Information, Personal Information, and any</w:t>
      </w:r>
      <w:r w:rsidR="00926B20">
        <w:rPr>
          <w:rFonts w:ascii="Times New Roman" w:hAnsi="Times New Roman"/>
          <w:b w:val="0"/>
          <w:sz w:val="20"/>
        </w:rPr>
        <w:t xml:space="preserve"> </w:t>
      </w:r>
      <w:r w:rsidR="005A5629">
        <w:rPr>
          <w:rFonts w:ascii="Times New Roman" w:hAnsi="Times New Roman"/>
          <w:b w:val="0"/>
          <w:sz w:val="20"/>
        </w:rPr>
        <w:t>information</w:t>
      </w:r>
      <w:r w:rsidR="0029577B">
        <w:rPr>
          <w:rFonts w:ascii="Times New Roman" w:hAnsi="Times New Roman"/>
          <w:b w:val="0"/>
          <w:sz w:val="20"/>
        </w:rPr>
        <w:t>, data,</w:t>
      </w:r>
      <w:r w:rsidR="005A5629">
        <w:rPr>
          <w:rFonts w:ascii="Times New Roman" w:hAnsi="Times New Roman"/>
          <w:b w:val="0"/>
          <w:sz w:val="20"/>
        </w:rPr>
        <w:t xml:space="preserve"> or content that is</w:t>
      </w:r>
      <w:r w:rsidR="00EB386E">
        <w:rPr>
          <w:rFonts w:ascii="Times New Roman" w:hAnsi="Times New Roman"/>
          <w:b w:val="0"/>
          <w:sz w:val="20"/>
        </w:rPr>
        <w:t xml:space="preserve"> provided</w:t>
      </w:r>
      <w:r w:rsidR="005A5629">
        <w:rPr>
          <w:rFonts w:ascii="Times New Roman" w:hAnsi="Times New Roman"/>
          <w:b w:val="0"/>
          <w:sz w:val="20"/>
        </w:rPr>
        <w:t xml:space="preserve"> to</w:t>
      </w:r>
      <w:r w:rsidR="00D9666D">
        <w:rPr>
          <w:rFonts w:ascii="Times New Roman" w:hAnsi="Times New Roman"/>
          <w:b w:val="0"/>
          <w:sz w:val="20"/>
        </w:rPr>
        <w:t xml:space="preserve"> or</w:t>
      </w:r>
      <w:r w:rsidR="005A5629">
        <w:rPr>
          <w:rFonts w:ascii="Times New Roman" w:hAnsi="Times New Roman"/>
          <w:b w:val="0"/>
          <w:sz w:val="20"/>
        </w:rPr>
        <w:t xml:space="preserve"> accessed by Contractor.</w:t>
      </w:r>
    </w:p>
    <w:p w14:paraId="4E86C4F3" w14:textId="712CA5A8" w:rsidR="00800C12" w:rsidRPr="00041323" w:rsidRDefault="00800C12"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009D73A1">
        <w:rPr>
          <w:rFonts w:ascii="Times New Roman" w:hAnsi="Times New Roman"/>
          <w:b w:val="0"/>
          <w:sz w:val="20"/>
          <w:u w:val="single"/>
        </w:rPr>
        <w:t>Judicial Council</w:t>
      </w:r>
      <w:r w:rsidRPr="00041323">
        <w:rPr>
          <w:rFonts w:ascii="Times New Roman" w:hAnsi="Times New Roman"/>
          <w:b w:val="0"/>
          <w:sz w:val="20"/>
          <w:u w:val="single"/>
        </w:rPr>
        <w:t xml:space="preserve"> Project Manager</w:t>
      </w:r>
      <w:r w:rsidRPr="00041323">
        <w:rPr>
          <w:rFonts w:ascii="Times New Roman" w:hAnsi="Times New Roman"/>
          <w:b w:val="0"/>
          <w:sz w:val="20"/>
        </w:rPr>
        <w:t xml:space="preserve">” </w:t>
      </w:r>
      <w:r w:rsidR="00D526B0" w:rsidRPr="00041323">
        <w:rPr>
          <w:rFonts w:ascii="Times New Roman" w:hAnsi="Times New Roman"/>
          <w:b w:val="0"/>
          <w:sz w:val="20"/>
        </w:rPr>
        <w:t xml:space="preserve">means the individual appointed by the </w:t>
      </w:r>
      <w:r w:rsidR="009D73A1">
        <w:rPr>
          <w:rFonts w:ascii="Times New Roman" w:hAnsi="Times New Roman"/>
          <w:b w:val="0"/>
          <w:sz w:val="20"/>
        </w:rPr>
        <w:t>Judicial Council</w:t>
      </w:r>
      <w:r w:rsidR="00D526B0" w:rsidRPr="00041323">
        <w:rPr>
          <w:rFonts w:ascii="Times New Roman" w:hAnsi="Times New Roman"/>
          <w:b w:val="0"/>
          <w:sz w:val="20"/>
        </w:rPr>
        <w:t xml:space="preserve"> to communicate directly with the Contractor Project Manager.  </w:t>
      </w:r>
    </w:p>
    <w:p w14:paraId="233E8322" w14:textId="3156A7C1" w:rsidR="00800C12" w:rsidRPr="00041323" w:rsidRDefault="00800C12"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009D73A1">
        <w:rPr>
          <w:rFonts w:ascii="Times New Roman" w:hAnsi="Times New Roman"/>
          <w:b w:val="0"/>
          <w:sz w:val="20"/>
          <w:u w:val="single"/>
        </w:rPr>
        <w:t>Judicial Council</w:t>
      </w:r>
      <w:r w:rsidRPr="00041323">
        <w:rPr>
          <w:rFonts w:ascii="Times New Roman" w:hAnsi="Times New Roman"/>
          <w:b w:val="0"/>
          <w:sz w:val="20"/>
          <w:u w:val="single"/>
        </w:rPr>
        <w:t xml:space="preserve"> </w:t>
      </w:r>
      <w:r w:rsidR="00783AFA">
        <w:rPr>
          <w:rFonts w:ascii="Times New Roman" w:hAnsi="Times New Roman"/>
          <w:b w:val="0"/>
          <w:sz w:val="20"/>
          <w:u w:val="single"/>
        </w:rPr>
        <w:t xml:space="preserve">Work </w:t>
      </w:r>
      <w:r w:rsidRPr="00041323">
        <w:rPr>
          <w:rFonts w:ascii="Times New Roman" w:hAnsi="Times New Roman"/>
          <w:b w:val="0"/>
          <w:sz w:val="20"/>
          <w:u w:val="single"/>
        </w:rPr>
        <w:t>Locations</w:t>
      </w:r>
      <w:r w:rsidRPr="00041323">
        <w:rPr>
          <w:rFonts w:ascii="Times New Roman" w:hAnsi="Times New Roman"/>
          <w:b w:val="0"/>
          <w:sz w:val="20"/>
        </w:rPr>
        <w:t xml:space="preserve">” means any </w:t>
      </w:r>
      <w:r w:rsidR="009D73A1">
        <w:rPr>
          <w:rFonts w:ascii="Times New Roman" w:hAnsi="Times New Roman"/>
          <w:b w:val="0"/>
          <w:sz w:val="20"/>
        </w:rPr>
        <w:t>Judicial Council</w:t>
      </w:r>
      <w:r w:rsidR="00005F43">
        <w:rPr>
          <w:rFonts w:ascii="Times New Roman" w:hAnsi="Times New Roman"/>
          <w:b w:val="0"/>
          <w:sz w:val="20"/>
        </w:rPr>
        <w:t xml:space="preserve"> facility at </w:t>
      </w:r>
      <w:r w:rsidR="00005F43" w:rsidRPr="00041323">
        <w:rPr>
          <w:rFonts w:ascii="Times New Roman" w:hAnsi="Times New Roman"/>
          <w:b w:val="0"/>
          <w:sz w:val="20"/>
        </w:rPr>
        <w:t xml:space="preserve">which Contractor </w:t>
      </w:r>
      <w:r w:rsidR="00907246">
        <w:rPr>
          <w:rFonts w:ascii="Times New Roman" w:hAnsi="Times New Roman"/>
          <w:b w:val="0"/>
          <w:sz w:val="20"/>
        </w:rPr>
        <w:t>provide</w:t>
      </w:r>
      <w:r w:rsidR="00907246" w:rsidRPr="00041323">
        <w:rPr>
          <w:rFonts w:ascii="Times New Roman" w:hAnsi="Times New Roman"/>
          <w:b w:val="0"/>
          <w:sz w:val="20"/>
        </w:rPr>
        <w:t xml:space="preserve">s </w:t>
      </w:r>
      <w:r w:rsidR="001E09E1">
        <w:rPr>
          <w:rFonts w:ascii="Times New Roman" w:hAnsi="Times New Roman"/>
          <w:b w:val="0"/>
          <w:sz w:val="20"/>
        </w:rPr>
        <w:t>Work</w:t>
      </w:r>
      <w:r w:rsidR="00005F43">
        <w:rPr>
          <w:rFonts w:ascii="Times New Roman" w:hAnsi="Times New Roman"/>
          <w:b w:val="0"/>
          <w:sz w:val="20"/>
        </w:rPr>
        <w:t>.</w:t>
      </w:r>
    </w:p>
    <w:p w14:paraId="30397590" w14:textId="5A045D66" w:rsidR="00800C12" w:rsidRPr="00041323" w:rsidRDefault="00800C12"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009D73A1">
        <w:rPr>
          <w:rFonts w:ascii="Times New Roman" w:hAnsi="Times New Roman"/>
          <w:b w:val="0"/>
          <w:sz w:val="20"/>
          <w:u w:val="single"/>
        </w:rPr>
        <w:t>Judicial Council</w:t>
      </w:r>
      <w:r w:rsidRPr="00041323">
        <w:rPr>
          <w:rFonts w:ascii="Times New Roman" w:hAnsi="Times New Roman"/>
          <w:b w:val="0"/>
          <w:sz w:val="20"/>
          <w:u w:val="single"/>
        </w:rPr>
        <w:t xml:space="preserve"> </w:t>
      </w:r>
      <w:r w:rsidR="00C85AA9">
        <w:rPr>
          <w:rFonts w:ascii="Times New Roman" w:hAnsi="Times New Roman"/>
          <w:b w:val="0"/>
          <w:sz w:val="20"/>
          <w:u w:val="single"/>
        </w:rPr>
        <w:t>Materials</w:t>
      </w:r>
      <w:r w:rsidRPr="00041323">
        <w:rPr>
          <w:rFonts w:ascii="Times New Roman" w:hAnsi="Times New Roman"/>
          <w:b w:val="0"/>
          <w:sz w:val="20"/>
        </w:rPr>
        <w:t xml:space="preserve">” means </w:t>
      </w:r>
      <w:r w:rsidR="00C85AA9">
        <w:rPr>
          <w:rFonts w:ascii="Times New Roman" w:hAnsi="Times New Roman"/>
          <w:b w:val="0"/>
          <w:sz w:val="20"/>
        </w:rPr>
        <w:t>Materials</w:t>
      </w:r>
      <w:r w:rsidRPr="00041323">
        <w:rPr>
          <w:rFonts w:ascii="Times New Roman" w:hAnsi="Times New Roman"/>
          <w:b w:val="0"/>
          <w:sz w:val="20"/>
        </w:rPr>
        <w:t xml:space="preserve"> owned, licensed, made, conceived, or reduced to practice by a Judicial Branch Entity or a </w:t>
      </w:r>
      <w:r w:rsidR="009D73A1">
        <w:rPr>
          <w:rFonts w:ascii="Times New Roman" w:hAnsi="Times New Roman"/>
          <w:b w:val="0"/>
          <w:sz w:val="20"/>
        </w:rPr>
        <w:t>Judicial Council</w:t>
      </w:r>
      <w:r w:rsidRPr="00041323">
        <w:rPr>
          <w:rFonts w:ascii="Times New Roman" w:hAnsi="Times New Roman"/>
          <w:b w:val="0"/>
          <w:sz w:val="20"/>
        </w:rPr>
        <w:t xml:space="preserve"> Contractor, </w:t>
      </w:r>
      <w:r w:rsidR="00325EF6" w:rsidRPr="00041323">
        <w:rPr>
          <w:rFonts w:ascii="Times New Roman" w:hAnsi="Times New Roman"/>
          <w:b w:val="0"/>
          <w:sz w:val="20"/>
        </w:rPr>
        <w:t xml:space="preserve">any </w:t>
      </w:r>
      <w:r w:rsidR="00C85AA9">
        <w:rPr>
          <w:rFonts w:ascii="Times New Roman" w:hAnsi="Times New Roman"/>
          <w:b w:val="0"/>
          <w:sz w:val="20"/>
        </w:rPr>
        <w:t>Materials</w:t>
      </w:r>
      <w:r w:rsidR="00325EF6" w:rsidRPr="00041323">
        <w:rPr>
          <w:rFonts w:ascii="Times New Roman" w:hAnsi="Times New Roman"/>
          <w:b w:val="0"/>
          <w:sz w:val="20"/>
        </w:rPr>
        <w:t xml:space="preserve"> developed or acquired separate from this Agreement, </w:t>
      </w:r>
      <w:r w:rsidRPr="00041323">
        <w:rPr>
          <w:rFonts w:ascii="Times New Roman" w:hAnsi="Times New Roman"/>
          <w:b w:val="0"/>
          <w:sz w:val="20"/>
        </w:rPr>
        <w:t>and all modifications, enhancements</w:t>
      </w:r>
      <w:r w:rsidR="00325EF6" w:rsidRPr="00041323">
        <w:rPr>
          <w:rFonts w:ascii="Times New Roman" w:hAnsi="Times New Roman"/>
          <w:b w:val="0"/>
          <w:sz w:val="20"/>
        </w:rPr>
        <w:t>,</w:t>
      </w:r>
      <w:r w:rsidRPr="00041323">
        <w:rPr>
          <w:rFonts w:ascii="Times New Roman" w:hAnsi="Times New Roman"/>
          <w:b w:val="0"/>
          <w:sz w:val="20"/>
        </w:rPr>
        <w:t xml:space="preserve"> derivative works</w:t>
      </w:r>
      <w:r w:rsidR="00325EF6" w:rsidRPr="00041323">
        <w:rPr>
          <w:rFonts w:ascii="Times New Roman" w:hAnsi="Times New Roman"/>
          <w:b w:val="0"/>
          <w:sz w:val="20"/>
        </w:rPr>
        <w:t>,</w:t>
      </w:r>
      <w:r w:rsidRPr="00041323">
        <w:rPr>
          <w:rFonts w:ascii="Times New Roman" w:hAnsi="Times New Roman"/>
          <w:b w:val="0"/>
          <w:sz w:val="20"/>
        </w:rPr>
        <w:t xml:space="preserve"> </w:t>
      </w:r>
      <w:r w:rsidR="00325EF6" w:rsidRPr="00041323">
        <w:rPr>
          <w:rFonts w:ascii="Times New Roman" w:hAnsi="Times New Roman"/>
          <w:b w:val="0"/>
          <w:sz w:val="20"/>
        </w:rPr>
        <w:t xml:space="preserve">and </w:t>
      </w:r>
      <w:r w:rsidRPr="00041323">
        <w:rPr>
          <w:rFonts w:ascii="Times New Roman" w:hAnsi="Times New Roman"/>
          <w:b w:val="0"/>
          <w:sz w:val="20"/>
        </w:rPr>
        <w:t>Intellectual Property Rights in any of the foregoing.</w:t>
      </w:r>
    </w:p>
    <w:p w14:paraId="275FD05C" w14:textId="6CBA08A4"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Judicial Branch Entity</w:t>
      </w:r>
      <w:r w:rsidRPr="00041323">
        <w:rPr>
          <w:rFonts w:ascii="Times New Roman" w:hAnsi="Times New Roman"/>
          <w:b w:val="0"/>
          <w:sz w:val="20"/>
        </w:rPr>
        <w:t>”</w:t>
      </w:r>
      <w:r w:rsidR="00FF07DC" w:rsidRPr="00041323">
        <w:rPr>
          <w:rFonts w:ascii="Times New Roman" w:hAnsi="Times New Roman"/>
          <w:b w:val="0"/>
          <w:sz w:val="20"/>
        </w:rPr>
        <w:t xml:space="preserve"> or “</w:t>
      </w:r>
      <w:r w:rsidR="00FF07DC" w:rsidRPr="00041323">
        <w:rPr>
          <w:rFonts w:ascii="Times New Roman" w:hAnsi="Times New Roman"/>
          <w:b w:val="0"/>
          <w:sz w:val="20"/>
          <w:u w:val="single"/>
        </w:rPr>
        <w:t>Judicial Branch Entities</w:t>
      </w:r>
      <w:r w:rsidR="00FF07DC" w:rsidRPr="00041323">
        <w:rPr>
          <w:rFonts w:ascii="Times New Roman" w:hAnsi="Times New Roman"/>
          <w:b w:val="0"/>
          <w:sz w:val="20"/>
        </w:rPr>
        <w:t>”</w:t>
      </w:r>
      <w:r w:rsidRPr="00041323">
        <w:rPr>
          <w:rFonts w:ascii="Times New Roman" w:hAnsi="Times New Roman"/>
          <w:b w:val="0"/>
          <w:sz w:val="20"/>
        </w:rPr>
        <w:t xml:space="preserve"> means </w:t>
      </w:r>
      <w:r w:rsidR="00881761">
        <w:rPr>
          <w:rFonts w:ascii="Times New Roman" w:hAnsi="Times New Roman"/>
          <w:b w:val="0"/>
          <w:sz w:val="20"/>
        </w:rPr>
        <w:t xml:space="preserve">the </w:t>
      </w:r>
      <w:r w:rsidR="009D73A1">
        <w:rPr>
          <w:rFonts w:ascii="Times New Roman" w:hAnsi="Times New Roman"/>
          <w:b w:val="0"/>
          <w:sz w:val="20"/>
        </w:rPr>
        <w:t>Judicial Council</w:t>
      </w:r>
      <w:r w:rsidR="001A7255" w:rsidRPr="00041323">
        <w:rPr>
          <w:rFonts w:ascii="Times New Roman" w:hAnsi="Times New Roman"/>
          <w:b w:val="0"/>
          <w:sz w:val="20"/>
        </w:rPr>
        <w:t xml:space="preserve"> and </w:t>
      </w:r>
      <w:r w:rsidRPr="00041323">
        <w:rPr>
          <w:rFonts w:ascii="Times New Roman" w:hAnsi="Times New Roman"/>
          <w:b w:val="0"/>
          <w:sz w:val="20"/>
        </w:rPr>
        <w:t xml:space="preserve">any California superior or appellate court, the </w:t>
      </w:r>
      <w:r w:rsidR="00A66BB5">
        <w:rPr>
          <w:rFonts w:ascii="Times New Roman" w:hAnsi="Times New Roman"/>
          <w:b w:val="0"/>
          <w:sz w:val="20"/>
        </w:rPr>
        <w:t>Judicial Council of California</w:t>
      </w:r>
      <w:r w:rsidRPr="00041323">
        <w:rPr>
          <w:rFonts w:ascii="Times New Roman" w:hAnsi="Times New Roman"/>
          <w:b w:val="0"/>
          <w:sz w:val="20"/>
        </w:rPr>
        <w:t>, and the Habeas Corpus Resource Center; these entities comprise the “Judicial Branch.”</w:t>
      </w:r>
    </w:p>
    <w:p w14:paraId="21C911FF"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lastRenderedPageBreak/>
        <w:t>“</w:t>
      </w:r>
      <w:r w:rsidRPr="00041323">
        <w:rPr>
          <w:rFonts w:ascii="Times New Roman" w:hAnsi="Times New Roman"/>
          <w:b w:val="0"/>
          <w:sz w:val="20"/>
          <w:u w:val="single"/>
        </w:rPr>
        <w:t>Judicial Branch Personnel</w:t>
      </w:r>
      <w:r w:rsidRPr="00041323">
        <w:rPr>
          <w:rFonts w:ascii="Times New Roman" w:hAnsi="Times New Roman"/>
          <w:b w:val="0"/>
          <w:sz w:val="20"/>
        </w:rPr>
        <w:t>” means members, justices, judges, judicial officers, subordinate judicial officers, employees, and agents of a Judicial Branch Entity.</w:t>
      </w:r>
    </w:p>
    <w:p w14:paraId="39C41C6F" w14:textId="77777777" w:rsidR="00470A73" w:rsidRPr="0036388A" w:rsidRDefault="00470A73" w:rsidP="009E38A8">
      <w:pPr>
        <w:pStyle w:val="Heading3"/>
        <w:keepNext w:val="0"/>
        <w:widowControl w:val="0"/>
        <w:spacing w:before="0" w:after="120" w:line="240" w:lineRule="auto"/>
        <w:rPr>
          <w:rFonts w:ascii="Times New Roman" w:hAnsi="Times New Roman"/>
          <w:b w:val="0"/>
          <w:sz w:val="20"/>
        </w:rPr>
      </w:pPr>
      <w:r w:rsidRPr="0036388A">
        <w:rPr>
          <w:rFonts w:ascii="Times New Roman" w:hAnsi="Times New Roman"/>
          <w:b w:val="0"/>
          <w:sz w:val="20"/>
        </w:rPr>
        <w:t>“</w:t>
      </w:r>
      <w:r w:rsidRPr="00E56714">
        <w:rPr>
          <w:rFonts w:ascii="Times New Roman" w:hAnsi="Times New Roman"/>
          <w:b w:val="0"/>
          <w:sz w:val="20"/>
          <w:u w:val="single"/>
        </w:rPr>
        <w:t>Licensed Software</w:t>
      </w:r>
      <w:r w:rsidRPr="0036388A">
        <w:rPr>
          <w:rFonts w:ascii="Times New Roman" w:hAnsi="Times New Roman"/>
          <w:b w:val="0"/>
          <w:sz w:val="20"/>
        </w:rPr>
        <w:t xml:space="preserve">” means </w:t>
      </w:r>
      <w:r w:rsidR="001265D1">
        <w:rPr>
          <w:rFonts w:ascii="Times New Roman" w:hAnsi="Times New Roman"/>
          <w:b w:val="0"/>
          <w:sz w:val="20"/>
        </w:rPr>
        <w:t xml:space="preserve">Contractor’s </w:t>
      </w:r>
      <w:r>
        <w:rPr>
          <w:rFonts w:ascii="Times New Roman" w:hAnsi="Times New Roman"/>
          <w:b w:val="0"/>
          <w:sz w:val="20"/>
        </w:rPr>
        <w:t>s</w:t>
      </w:r>
      <w:r w:rsidRPr="0036388A">
        <w:rPr>
          <w:rFonts w:ascii="Times New Roman" w:hAnsi="Times New Roman"/>
          <w:b w:val="0"/>
          <w:sz w:val="20"/>
        </w:rPr>
        <w:t>oftware set forth in</w:t>
      </w:r>
      <w:r>
        <w:rPr>
          <w:rFonts w:ascii="Times New Roman" w:hAnsi="Times New Roman"/>
          <w:b w:val="0"/>
          <w:sz w:val="20"/>
        </w:rPr>
        <w:t xml:space="preserve"> Appendix E</w:t>
      </w:r>
      <w:r w:rsidRPr="0036388A">
        <w:rPr>
          <w:rFonts w:ascii="Times New Roman" w:hAnsi="Times New Roman"/>
          <w:b w:val="0"/>
          <w:sz w:val="20"/>
        </w:rPr>
        <w:t xml:space="preserve">, </w:t>
      </w:r>
      <w:r>
        <w:rPr>
          <w:rFonts w:ascii="Times New Roman" w:hAnsi="Times New Roman"/>
          <w:b w:val="0"/>
          <w:sz w:val="20"/>
        </w:rPr>
        <w:t xml:space="preserve">including </w:t>
      </w:r>
      <w:r w:rsidRPr="00EE2C6B">
        <w:rPr>
          <w:rFonts w:ascii="Times New Roman" w:hAnsi="Times New Roman"/>
          <w:b w:val="0"/>
          <w:sz w:val="20"/>
        </w:rPr>
        <w:t xml:space="preserve">Source Code and object code versions of </w:t>
      </w:r>
      <w:r>
        <w:rPr>
          <w:rFonts w:ascii="Times New Roman" w:hAnsi="Times New Roman"/>
          <w:b w:val="0"/>
          <w:sz w:val="20"/>
        </w:rPr>
        <w:t>such software</w:t>
      </w:r>
      <w:r w:rsidRPr="00EE2C6B">
        <w:rPr>
          <w:rFonts w:ascii="Times New Roman" w:hAnsi="Times New Roman"/>
          <w:b w:val="0"/>
          <w:sz w:val="20"/>
        </w:rPr>
        <w:t xml:space="preserve">, in whatever form or media, together with all Upgrades </w:t>
      </w:r>
      <w:r>
        <w:rPr>
          <w:rFonts w:ascii="Times New Roman" w:hAnsi="Times New Roman"/>
          <w:b w:val="0"/>
          <w:sz w:val="20"/>
        </w:rPr>
        <w:t xml:space="preserve">and Documentation </w:t>
      </w:r>
      <w:r w:rsidRPr="00EE2C6B">
        <w:rPr>
          <w:rFonts w:ascii="Times New Roman" w:hAnsi="Times New Roman"/>
          <w:b w:val="0"/>
          <w:sz w:val="20"/>
        </w:rPr>
        <w:t>thereto</w:t>
      </w:r>
      <w:r w:rsidRPr="0036388A">
        <w:rPr>
          <w:rFonts w:ascii="Times New Roman" w:hAnsi="Times New Roman"/>
          <w:b w:val="0"/>
          <w:sz w:val="20"/>
        </w:rPr>
        <w:t>.</w:t>
      </w:r>
    </w:p>
    <w:p w14:paraId="33839C07"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Malicious Code</w:t>
      </w:r>
      <w:r w:rsidRPr="00041323">
        <w:rPr>
          <w:rFonts w:ascii="Times New Roman" w:hAnsi="Times New Roman"/>
          <w:b w:val="0"/>
          <w:sz w:val="20"/>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041323">
        <w:rPr>
          <w:rFonts w:ascii="Times New Roman" w:hAnsi="Times New Roman"/>
          <w:b w:val="0"/>
          <w:sz w:val="20"/>
        </w:rPr>
        <w:t>Judicial Branch Entities</w:t>
      </w:r>
      <w:r w:rsidR="003C414A" w:rsidRPr="00041323">
        <w:rPr>
          <w:rFonts w:ascii="Times New Roman" w:hAnsi="Times New Roman"/>
          <w:b w:val="0"/>
          <w:sz w:val="20"/>
        </w:rPr>
        <w:t>’</w:t>
      </w:r>
      <w:r w:rsidRPr="00041323">
        <w:rPr>
          <w:rFonts w:ascii="Times New Roman" w:hAnsi="Times New Roman"/>
          <w:b w:val="0"/>
          <w:sz w:val="20"/>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470A73" w:rsidRDefault="00470A73" w:rsidP="009E38A8">
      <w:pPr>
        <w:spacing w:after="120"/>
        <w:rPr>
          <w:rFonts w:ascii="Times New Roman" w:hAnsi="Times New Roman"/>
          <w:sz w:val="20"/>
          <w:szCs w:val="20"/>
        </w:rPr>
      </w:pPr>
      <w:r>
        <w:rPr>
          <w:rFonts w:ascii="Times New Roman" w:hAnsi="Times New Roman"/>
          <w:sz w:val="20"/>
          <w:szCs w:val="20"/>
        </w:rPr>
        <w:t>“</w:t>
      </w:r>
      <w:r w:rsidRPr="00E56714">
        <w:rPr>
          <w:rFonts w:ascii="Times New Roman" w:hAnsi="Times New Roman"/>
          <w:sz w:val="20"/>
          <w:szCs w:val="20"/>
          <w:u w:val="single"/>
        </w:rPr>
        <w:t>Maintenance and Support Services</w:t>
      </w:r>
      <w:r>
        <w:rPr>
          <w:rFonts w:ascii="Times New Roman" w:hAnsi="Times New Roman"/>
          <w:sz w:val="20"/>
          <w:szCs w:val="20"/>
        </w:rPr>
        <w:t>” means the services provided by Contractor under Appendix F.</w:t>
      </w:r>
    </w:p>
    <w:p w14:paraId="7C21958F" w14:textId="77777777" w:rsidR="00AF68A8" w:rsidRDefault="00AF68A8"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Pr>
          <w:rFonts w:ascii="Times New Roman" w:hAnsi="Times New Roman"/>
          <w:b w:val="0"/>
          <w:sz w:val="20"/>
          <w:u w:val="single"/>
        </w:rPr>
        <w:t>Materials</w:t>
      </w:r>
      <w:r w:rsidRPr="00041323">
        <w:rPr>
          <w:rFonts w:ascii="Times New Roman" w:hAnsi="Times New Roman"/>
          <w:b w:val="0"/>
          <w:sz w:val="20"/>
        </w:rPr>
        <w:t xml:space="preserve">” means all inventions (whether patentable or not), discoveries, literary works and other works of authorship (including software), designations, designs, know-how, technology, tools, ideas and </w:t>
      </w:r>
      <w:r>
        <w:rPr>
          <w:rFonts w:ascii="Times New Roman" w:hAnsi="Times New Roman"/>
          <w:b w:val="0"/>
          <w:sz w:val="20"/>
        </w:rPr>
        <w:t>information.</w:t>
      </w:r>
    </w:p>
    <w:p w14:paraId="2F739393" w14:textId="39DAB68F"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Parties</w:t>
      </w:r>
      <w:r w:rsidRPr="00041323">
        <w:rPr>
          <w:rFonts w:ascii="Times New Roman" w:hAnsi="Times New Roman"/>
          <w:b w:val="0"/>
          <w:sz w:val="20"/>
        </w:rPr>
        <w:t xml:space="preserve">” means the </w:t>
      </w:r>
      <w:r w:rsidR="009D73A1">
        <w:rPr>
          <w:rFonts w:ascii="Times New Roman" w:hAnsi="Times New Roman"/>
          <w:b w:val="0"/>
          <w:sz w:val="20"/>
        </w:rPr>
        <w:t>Judicial Council</w:t>
      </w:r>
      <w:r w:rsidRPr="00041323">
        <w:rPr>
          <w:rFonts w:ascii="Times New Roman" w:hAnsi="Times New Roman"/>
          <w:b w:val="0"/>
          <w:sz w:val="20"/>
        </w:rPr>
        <w:t xml:space="preserve"> and Contractor, collectively.</w:t>
      </w:r>
    </w:p>
    <w:p w14:paraId="7FF1355B" w14:textId="3B2334DC" w:rsidR="00C01465"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Party</w:t>
      </w:r>
      <w:r w:rsidRPr="00041323">
        <w:rPr>
          <w:rFonts w:ascii="Times New Roman" w:hAnsi="Times New Roman"/>
          <w:b w:val="0"/>
          <w:sz w:val="20"/>
        </w:rPr>
        <w:t xml:space="preserve">” means either the </w:t>
      </w:r>
      <w:r w:rsidR="009D73A1">
        <w:rPr>
          <w:rFonts w:ascii="Times New Roman" w:hAnsi="Times New Roman"/>
          <w:b w:val="0"/>
          <w:sz w:val="20"/>
        </w:rPr>
        <w:t>Judicial Council</w:t>
      </w:r>
      <w:r w:rsidRPr="00041323">
        <w:rPr>
          <w:rFonts w:ascii="Times New Roman" w:hAnsi="Times New Roman"/>
          <w:b w:val="0"/>
          <w:sz w:val="20"/>
        </w:rPr>
        <w:t xml:space="preserve"> or Contractor, as the case may be.</w:t>
      </w:r>
    </w:p>
    <w:p w14:paraId="6398E4C9" w14:textId="77777777" w:rsidR="005A5629" w:rsidRPr="005A5629" w:rsidRDefault="005A5629" w:rsidP="005A5629">
      <w:pPr>
        <w:spacing w:after="120" w:line="240" w:lineRule="auto"/>
        <w:rPr>
          <w:rFonts w:ascii="Times New Roman" w:hAnsi="Times New Roman"/>
          <w:sz w:val="20"/>
          <w:szCs w:val="20"/>
        </w:rPr>
      </w:pPr>
      <w:r w:rsidRPr="005A5629">
        <w:rPr>
          <w:rFonts w:ascii="Times New Roman" w:hAnsi="Times New Roman"/>
          <w:sz w:val="20"/>
          <w:szCs w:val="20"/>
        </w:rPr>
        <w:t>“</w:t>
      </w:r>
      <w:r w:rsidRPr="00964B02">
        <w:rPr>
          <w:rFonts w:ascii="Times New Roman" w:hAnsi="Times New Roman"/>
          <w:sz w:val="20"/>
          <w:szCs w:val="20"/>
          <w:u w:val="single"/>
        </w:rPr>
        <w:t>Personal Information</w:t>
      </w:r>
      <w:r w:rsidRPr="005A5629">
        <w:rPr>
          <w:rFonts w:ascii="Times New Roman" w:hAnsi="Times New Roman"/>
          <w:sz w:val="20"/>
          <w:szCs w:val="20"/>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Project Staff</w:t>
      </w:r>
      <w:r w:rsidRPr="00041323">
        <w:rPr>
          <w:rFonts w:ascii="Times New Roman" w:hAnsi="Times New Roman"/>
          <w:b w:val="0"/>
          <w:sz w:val="20"/>
        </w:rPr>
        <w:t xml:space="preserve">” means the personnel of Contractor and Subcontractors who provide the </w:t>
      </w:r>
      <w:r w:rsidR="001E09E1">
        <w:rPr>
          <w:rFonts w:ascii="Times New Roman" w:hAnsi="Times New Roman"/>
          <w:b w:val="0"/>
          <w:sz w:val="20"/>
        </w:rPr>
        <w:t>Work</w:t>
      </w:r>
      <w:r w:rsidRPr="00041323">
        <w:rPr>
          <w:rFonts w:ascii="Times New Roman" w:hAnsi="Times New Roman"/>
          <w:b w:val="0"/>
          <w:sz w:val="20"/>
        </w:rPr>
        <w:t>.</w:t>
      </w:r>
    </w:p>
    <w:p w14:paraId="0A54E175"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Source Code</w:t>
      </w:r>
      <w:r w:rsidRPr="00041323">
        <w:rPr>
          <w:rFonts w:ascii="Times New Roman" w:hAnsi="Times New Roman"/>
          <w:b w:val="0"/>
          <w:sz w:val="20"/>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Specifications</w:t>
      </w:r>
      <w:r w:rsidRPr="00041323">
        <w:rPr>
          <w:rFonts w:ascii="Times New Roman" w:hAnsi="Times New Roman"/>
          <w:b w:val="0"/>
          <w:sz w:val="20"/>
        </w:rPr>
        <w:t xml:space="preserve">” means with respect to each Deliverable, </w:t>
      </w:r>
      <w:r w:rsidR="00B75B2D">
        <w:rPr>
          <w:rFonts w:ascii="Times New Roman" w:hAnsi="Times New Roman"/>
          <w:b w:val="0"/>
          <w:sz w:val="20"/>
        </w:rPr>
        <w:t xml:space="preserve">Licensed Software, </w:t>
      </w:r>
      <w:r w:rsidR="00C014F6">
        <w:rPr>
          <w:rFonts w:ascii="Times New Roman" w:hAnsi="Times New Roman"/>
          <w:b w:val="0"/>
          <w:sz w:val="20"/>
        </w:rPr>
        <w:t xml:space="preserve">service, </w:t>
      </w:r>
      <w:r w:rsidR="00044DA4">
        <w:rPr>
          <w:rFonts w:ascii="Times New Roman" w:hAnsi="Times New Roman"/>
          <w:b w:val="0"/>
          <w:sz w:val="20"/>
        </w:rPr>
        <w:t xml:space="preserve">goods, </w:t>
      </w:r>
      <w:r w:rsidR="00C014F6">
        <w:rPr>
          <w:rFonts w:ascii="Times New Roman" w:hAnsi="Times New Roman"/>
          <w:b w:val="0"/>
          <w:sz w:val="20"/>
        </w:rPr>
        <w:t xml:space="preserve">or other portion of the Work, </w:t>
      </w:r>
      <w:r w:rsidRPr="00041323">
        <w:rPr>
          <w:rFonts w:ascii="Times New Roman" w:hAnsi="Times New Roman"/>
          <w:b w:val="0"/>
          <w:sz w:val="20"/>
        </w:rPr>
        <w:t xml:space="preserve">the detailed </w:t>
      </w:r>
      <w:r w:rsidR="007E64DF">
        <w:rPr>
          <w:rFonts w:ascii="Times New Roman" w:hAnsi="Times New Roman"/>
          <w:b w:val="0"/>
          <w:sz w:val="20"/>
        </w:rPr>
        <w:t xml:space="preserve">provisions </w:t>
      </w:r>
      <w:r w:rsidRPr="00041323">
        <w:rPr>
          <w:rFonts w:ascii="Times New Roman" w:hAnsi="Times New Roman"/>
          <w:b w:val="0"/>
          <w:sz w:val="20"/>
        </w:rPr>
        <w:t xml:space="preserve">and documents setting out the </w:t>
      </w:r>
      <w:r w:rsidR="001E740D">
        <w:rPr>
          <w:rFonts w:ascii="Times New Roman" w:hAnsi="Times New Roman"/>
          <w:b w:val="0"/>
          <w:sz w:val="20"/>
        </w:rPr>
        <w:t xml:space="preserve">specifications, </w:t>
      </w:r>
      <w:r w:rsidRPr="00041323">
        <w:rPr>
          <w:rFonts w:ascii="Times New Roman" w:hAnsi="Times New Roman"/>
          <w:b w:val="0"/>
          <w:sz w:val="20"/>
        </w:rPr>
        <w:t xml:space="preserve">functionality and requirements. </w:t>
      </w:r>
    </w:p>
    <w:p w14:paraId="1AE1E221"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Statement of Work</w:t>
      </w:r>
      <w:r w:rsidRPr="00041323">
        <w:rPr>
          <w:rFonts w:ascii="Times New Roman" w:hAnsi="Times New Roman"/>
          <w:b w:val="0"/>
          <w:sz w:val="20"/>
        </w:rPr>
        <w:t xml:space="preserve">” means </w:t>
      </w:r>
      <w:r w:rsidR="0042186A">
        <w:rPr>
          <w:rFonts w:ascii="Times New Roman" w:hAnsi="Times New Roman"/>
          <w:b w:val="0"/>
          <w:sz w:val="20"/>
        </w:rPr>
        <w:t xml:space="preserve">one or more </w:t>
      </w:r>
      <w:r w:rsidRPr="00041323">
        <w:rPr>
          <w:rFonts w:ascii="Times New Roman" w:hAnsi="Times New Roman"/>
          <w:b w:val="0"/>
          <w:sz w:val="20"/>
        </w:rPr>
        <w:t>statement</w:t>
      </w:r>
      <w:r w:rsidR="0042186A">
        <w:rPr>
          <w:rFonts w:ascii="Times New Roman" w:hAnsi="Times New Roman"/>
          <w:b w:val="0"/>
          <w:sz w:val="20"/>
        </w:rPr>
        <w:t>s</w:t>
      </w:r>
      <w:r w:rsidRPr="00041323">
        <w:rPr>
          <w:rFonts w:ascii="Times New Roman" w:hAnsi="Times New Roman"/>
          <w:b w:val="0"/>
          <w:sz w:val="20"/>
        </w:rPr>
        <w:t xml:space="preserve"> of </w:t>
      </w:r>
      <w:r w:rsidR="00350742">
        <w:rPr>
          <w:rFonts w:ascii="Times New Roman" w:hAnsi="Times New Roman"/>
          <w:b w:val="0"/>
          <w:sz w:val="20"/>
        </w:rPr>
        <w:t>Work</w:t>
      </w:r>
      <w:r w:rsidR="00350742" w:rsidRPr="00041323">
        <w:rPr>
          <w:rFonts w:ascii="Times New Roman" w:hAnsi="Times New Roman"/>
          <w:b w:val="0"/>
          <w:sz w:val="20"/>
        </w:rPr>
        <w:t xml:space="preserve"> </w:t>
      </w:r>
      <w:r w:rsidRPr="00041323">
        <w:rPr>
          <w:rFonts w:ascii="Times New Roman" w:hAnsi="Times New Roman"/>
          <w:b w:val="0"/>
          <w:sz w:val="20"/>
        </w:rPr>
        <w:t>to be provided pursuant to and governed under the terms of this Agreement, substantially in the form attached as Appendix A, as agreed to by the Parties.</w:t>
      </w:r>
    </w:p>
    <w:p w14:paraId="66ACD20B" w14:textId="77777777" w:rsidR="00AB537D" w:rsidRDefault="00AB537D"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Subcontractor</w:t>
      </w:r>
      <w:r w:rsidRPr="00041323">
        <w:rPr>
          <w:rFonts w:ascii="Times New Roman" w:hAnsi="Times New Roman"/>
          <w:b w:val="0"/>
          <w:sz w:val="20"/>
        </w:rPr>
        <w:t xml:space="preserve">” means the agents, subcontractors and other representatives of Contractor </w:t>
      </w:r>
      <w:r w:rsidR="00907246">
        <w:rPr>
          <w:rFonts w:ascii="Times New Roman" w:hAnsi="Times New Roman"/>
          <w:b w:val="0"/>
          <w:sz w:val="20"/>
        </w:rPr>
        <w:t>providing</w:t>
      </w:r>
      <w:r w:rsidR="00907246" w:rsidRPr="00041323">
        <w:rPr>
          <w:rFonts w:ascii="Times New Roman" w:hAnsi="Times New Roman"/>
          <w:b w:val="0"/>
          <w:sz w:val="20"/>
        </w:rPr>
        <w:t xml:space="preserve"> </w:t>
      </w:r>
      <w:r w:rsidR="00350742">
        <w:rPr>
          <w:rFonts w:ascii="Times New Roman" w:hAnsi="Times New Roman"/>
          <w:b w:val="0"/>
          <w:sz w:val="20"/>
        </w:rPr>
        <w:t>Work</w:t>
      </w:r>
      <w:r w:rsidR="00350742" w:rsidRPr="00041323">
        <w:rPr>
          <w:rFonts w:ascii="Times New Roman" w:hAnsi="Times New Roman"/>
          <w:b w:val="0"/>
          <w:sz w:val="20"/>
        </w:rPr>
        <w:t xml:space="preserve"> </w:t>
      </w:r>
      <w:r w:rsidRPr="00041323">
        <w:rPr>
          <w:rFonts w:ascii="Times New Roman" w:hAnsi="Times New Roman"/>
          <w:b w:val="0"/>
          <w:sz w:val="20"/>
        </w:rPr>
        <w:t xml:space="preserve">hereunder who are not employees of Contractor. </w:t>
      </w:r>
    </w:p>
    <w:p w14:paraId="0F02E9D5" w14:textId="77777777" w:rsidR="00B85DF7" w:rsidRPr="00041323" w:rsidRDefault="00B85DF7"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Term</w:t>
      </w:r>
      <w:r w:rsidRPr="00041323">
        <w:rPr>
          <w:rFonts w:ascii="Times New Roman" w:hAnsi="Times New Roman"/>
          <w:b w:val="0"/>
          <w:sz w:val="20"/>
        </w:rPr>
        <w:t xml:space="preserve">” </w:t>
      </w:r>
      <w:r w:rsidR="00DD02EE">
        <w:rPr>
          <w:rFonts w:ascii="Times New Roman" w:hAnsi="Times New Roman"/>
          <w:b w:val="0"/>
          <w:sz w:val="20"/>
        </w:rPr>
        <w:t>means the term of this Agreement</w:t>
      </w:r>
      <w:r w:rsidRPr="00041323">
        <w:rPr>
          <w:rFonts w:ascii="Times New Roman" w:hAnsi="Times New Roman"/>
          <w:b w:val="0"/>
          <w:sz w:val="20"/>
        </w:rPr>
        <w:t>.</w:t>
      </w:r>
    </w:p>
    <w:p w14:paraId="7DD15130"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Termination Assistance Period</w:t>
      </w:r>
      <w:r w:rsidRPr="00041323">
        <w:rPr>
          <w:rFonts w:ascii="Times New Roman" w:hAnsi="Times New Roman"/>
          <w:b w:val="0"/>
          <w:sz w:val="20"/>
        </w:rPr>
        <w:t xml:space="preserve">” </w:t>
      </w:r>
      <w:r w:rsidR="009C4DF8" w:rsidRPr="00041323">
        <w:rPr>
          <w:rFonts w:ascii="Times New Roman" w:hAnsi="Times New Roman"/>
          <w:b w:val="0"/>
          <w:sz w:val="20"/>
        </w:rPr>
        <w:t xml:space="preserve">means the period commencing upon the </w:t>
      </w:r>
      <w:r w:rsidR="005E1412">
        <w:rPr>
          <w:rFonts w:ascii="Times New Roman" w:hAnsi="Times New Roman"/>
          <w:b w:val="0"/>
          <w:sz w:val="20"/>
        </w:rPr>
        <w:t xml:space="preserve">expiration </w:t>
      </w:r>
      <w:r w:rsidR="009C4DF8" w:rsidRPr="00041323">
        <w:rPr>
          <w:rFonts w:ascii="Times New Roman" w:hAnsi="Times New Roman"/>
          <w:b w:val="0"/>
          <w:sz w:val="20"/>
        </w:rPr>
        <w:t>or termination of this Agreement</w:t>
      </w:r>
      <w:r w:rsidR="005E1412">
        <w:rPr>
          <w:rFonts w:ascii="Times New Roman" w:hAnsi="Times New Roman"/>
          <w:b w:val="0"/>
          <w:sz w:val="20"/>
        </w:rPr>
        <w:t xml:space="preserve"> and each Statement of Work</w:t>
      </w:r>
      <w:r w:rsidR="009C4DF8" w:rsidRPr="00041323">
        <w:rPr>
          <w:rFonts w:ascii="Times New Roman" w:hAnsi="Times New Roman"/>
          <w:b w:val="0"/>
          <w:sz w:val="20"/>
        </w:rPr>
        <w:t xml:space="preserve"> and expiring six (6) months thereafter</w:t>
      </w:r>
      <w:r w:rsidR="00B64A2A" w:rsidRPr="00041323">
        <w:rPr>
          <w:rFonts w:ascii="Times New Roman" w:hAnsi="Times New Roman"/>
          <w:b w:val="0"/>
          <w:sz w:val="20"/>
        </w:rPr>
        <w:t xml:space="preserve">, as such period may be extended by the </w:t>
      </w:r>
      <w:r w:rsidR="00881761">
        <w:rPr>
          <w:rFonts w:ascii="Times New Roman" w:hAnsi="Times New Roman"/>
          <w:b w:val="0"/>
          <w:sz w:val="20"/>
        </w:rPr>
        <w:t>P</w:t>
      </w:r>
      <w:r w:rsidR="00B64A2A" w:rsidRPr="00041323">
        <w:rPr>
          <w:rFonts w:ascii="Times New Roman" w:hAnsi="Times New Roman"/>
          <w:b w:val="0"/>
          <w:sz w:val="20"/>
        </w:rPr>
        <w:t>arties</w:t>
      </w:r>
      <w:r w:rsidR="009C4DF8" w:rsidRPr="00041323">
        <w:rPr>
          <w:rFonts w:ascii="Times New Roman" w:hAnsi="Times New Roman"/>
          <w:b w:val="0"/>
          <w:sz w:val="20"/>
        </w:rPr>
        <w:t xml:space="preserve">. </w:t>
      </w:r>
    </w:p>
    <w:p w14:paraId="6224A335" w14:textId="7DB20478"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Third Party</w:t>
      </w:r>
      <w:r w:rsidRPr="00041323">
        <w:rPr>
          <w:rFonts w:ascii="Times New Roman" w:hAnsi="Times New Roman"/>
          <w:b w:val="0"/>
          <w:sz w:val="20"/>
        </w:rPr>
        <w:t xml:space="preserve">” means any person or entity other than the </w:t>
      </w:r>
      <w:r w:rsidR="009D73A1">
        <w:rPr>
          <w:rFonts w:ascii="Times New Roman" w:hAnsi="Times New Roman"/>
          <w:b w:val="0"/>
          <w:sz w:val="20"/>
        </w:rPr>
        <w:t>Judicial Council</w:t>
      </w:r>
      <w:r w:rsidRPr="00041323">
        <w:rPr>
          <w:rFonts w:ascii="Times New Roman" w:hAnsi="Times New Roman"/>
          <w:b w:val="0"/>
          <w:sz w:val="20"/>
        </w:rPr>
        <w:t xml:space="preserve"> or Contractor.</w:t>
      </w:r>
    </w:p>
    <w:p w14:paraId="3296235D" w14:textId="77777777" w:rsidR="00C01465" w:rsidRPr="00041323"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 xml:space="preserve">Third Party </w:t>
      </w:r>
      <w:r w:rsidR="00C85AA9">
        <w:rPr>
          <w:rFonts w:ascii="Times New Roman" w:hAnsi="Times New Roman"/>
          <w:b w:val="0"/>
          <w:sz w:val="20"/>
          <w:u w:val="single"/>
        </w:rPr>
        <w:t>Materials</w:t>
      </w:r>
      <w:r w:rsidRPr="00041323">
        <w:rPr>
          <w:rFonts w:ascii="Times New Roman" w:hAnsi="Times New Roman"/>
          <w:b w:val="0"/>
          <w:sz w:val="20"/>
        </w:rPr>
        <w:t xml:space="preserve">” means </w:t>
      </w:r>
      <w:r w:rsidR="00C85AA9">
        <w:rPr>
          <w:rFonts w:ascii="Times New Roman" w:hAnsi="Times New Roman"/>
          <w:b w:val="0"/>
          <w:sz w:val="20"/>
        </w:rPr>
        <w:t>Materials</w:t>
      </w:r>
      <w:r w:rsidRPr="00041323">
        <w:rPr>
          <w:rFonts w:ascii="Times New Roman" w:hAnsi="Times New Roman"/>
          <w:b w:val="0"/>
          <w:sz w:val="20"/>
        </w:rPr>
        <w:t xml:space="preserve"> </w:t>
      </w:r>
      <w:r w:rsidR="001A5F31" w:rsidRPr="00041323">
        <w:rPr>
          <w:rFonts w:ascii="Times New Roman" w:hAnsi="Times New Roman"/>
          <w:b w:val="0"/>
          <w:sz w:val="20"/>
        </w:rPr>
        <w:t xml:space="preserve">that are licensed or obtained by Contractor from a </w:t>
      </w:r>
      <w:r w:rsidRPr="00041323">
        <w:rPr>
          <w:rFonts w:ascii="Times New Roman" w:hAnsi="Times New Roman"/>
          <w:b w:val="0"/>
          <w:sz w:val="20"/>
        </w:rPr>
        <w:t>Third Party.</w:t>
      </w:r>
    </w:p>
    <w:p w14:paraId="44D76AF8" w14:textId="77777777" w:rsidR="00C01465" w:rsidRDefault="00C01465" w:rsidP="009E38A8">
      <w:pPr>
        <w:pStyle w:val="Heading3"/>
        <w:keepNext w:val="0"/>
        <w:widowControl w:val="0"/>
        <w:spacing w:before="0" w:after="120" w:line="240" w:lineRule="auto"/>
        <w:rPr>
          <w:rFonts w:ascii="Times New Roman" w:hAnsi="Times New Roman"/>
          <w:b w:val="0"/>
          <w:sz w:val="20"/>
        </w:rPr>
      </w:pPr>
      <w:r w:rsidRPr="00041323">
        <w:rPr>
          <w:rFonts w:ascii="Times New Roman" w:hAnsi="Times New Roman"/>
          <w:b w:val="0"/>
          <w:sz w:val="20"/>
        </w:rPr>
        <w:t>“</w:t>
      </w:r>
      <w:r w:rsidRPr="00041323">
        <w:rPr>
          <w:rFonts w:ascii="Times New Roman" w:hAnsi="Times New Roman"/>
          <w:b w:val="0"/>
          <w:sz w:val="20"/>
          <w:u w:val="single"/>
        </w:rPr>
        <w:t>Upgrades</w:t>
      </w:r>
      <w:r w:rsidRPr="00041323">
        <w:rPr>
          <w:rFonts w:ascii="Times New Roman" w:hAnsi="Times New Roman"/>
          <w:b w:val="0"/>
          <w:sz w:val="20"/>
        </w:rPr>
        <w:t>” means all new versions</w:t>
      </w:r>
      <w:r w:rsidR="00E56714">
        <w:rPr>
          <w:rFonts w:ascii="Times New Roman" w:hAnsi="Times New Roman"/>
          <w:b w:val="0"/>
          <w:sz w:val="20"/>
        </w:rPr>
        <w:t xml:space="preserve"> and releases of</w:t>
      </w:r>
      <w:r w:rsidRPr="00041323">
        <w:rPr>
          <w:rFonts w:ascii="Times New Roman" w:hAnsi="Times New Roman"/>
          <w:b w:val="0"/>
          <w:sz w:val="20"/>
        </w:rPr>
        <w:t xml:space="preserve">, </w:t>
      </w:r>
      <w:r w:rsidR="00E56714">
        <w:rPr>
          <w:rFonts w:ascii="Times New Roman" w:hAnsi="Times New Roman"/>
          <w:b w:val="0"/>
          <w:sz w:val="20"/>
        </w:rPr>
        <w:t xml:space="preserve">and </w:t>
      </w:r>
      <w:r w:rsidRPr="00041323">
        <w:rPr>
          <w:rFonts w:ascii="Times New Roman" w:hAnsi="Times New Roman"/>
          <w:b w:val="0"/>
          <w:sz w:val="20"/>
        </w:rPr>
        <w:t xml:space="preserve">bug fixes, error corrections, </w:t>
      </w:r>
      <w:r w:rsidR="00E56714">
        <w:rPr>
          <w:rFonts w:ascii="Times New Roman" w:hAnsi="Times New Roman"/>
          <w:b w:val="0"/>
          <w:sz w:val="20"/>
        </w:rPr>
        <w:t>W</w:t>
      </w:r>
      <w:r w:rsidRPr="00041323">
        <w:rPr>
          <w:rFonts w:ascii="Times New Roman" w:hAnsi="Times New Roman"/>
          <w:b w:val="0"/>
          <w:sz w:val="20"/>
        </w:rPr>
        <w:t xml:space="preserve">orkarounds, </w:t>
      </w:r>
      <w:r w:rsidR="00B73BB3" w:rsidRPr="00041323">
        <w:rPr>
          <w:rFonts w:ascii="Times New Roman" w:hAnsi="Times New Roman"/>
          <w:b w:val="0"/>
          <w:sz w:val="20"/>
        </w:rPr>
        <w:t xml:space="preserve">updates, upgrades, modifications, </w:t>
      </w:r>
      <w:r w:rsidRPr="00041323">
        <w:rPr>
          <w:rFonts w:ascii="Times New Roman" w:hAnsi="Times New Roman"/>
          <w:b w:val="0"/>
          <w:sz w:val="20"/>
        </w:rPr>
        <w:t xml:space="preserve">patches </w:t>
      </w:r>
      <w:r w:rsidR="00E56714">
        <w:rPr>
          <w:rFonts w:ascii="Times New Roman" w:hAnsi="Times New Roman"/>
          <w:b w:val="0"/>
          <w:sz w:val="20"/>
        </w:rPr>
        <w:t xml:space="preserve">for, the Licensed Software, </w:t>
      </w:r>
      <w:r w:rsidR="00B0410D" w:rsidRPr="00041323">
        <w:rPr>
          <w:rFonts w:ascii="Times New Roman" w:hAnsi="Times New Roman"/>
          <w:b w:val="0"/>
          <w:sz w:val="20"/>
        </w:rPr>
        <w:t xml:space="preserve">Deliverables, </w:t>
      </w:r>
      <w:r w:rsidRPr="00041323">
        <w:rPr>
          <w:rFonts w:ascii="Times New Roman" w:hAnsi="Times New Roman"/>
          <w:b w:val="0"/>
          <w:sz w:val="20"/>
        </w:rPr>
        <w:t>Documentation</w:t>
      </w:r>
      <w:r w:rsidR="00C014F6">
        <w:rPr>
          <w:rFonts w:ascii="Times New Roman" w:hAnsi="Times New Roman"/>
          <w:b w:val="0"/>
          <w:sz w:val="20"/>
        </w:rPr>
        <w:t xml:space="preserve">, or any other </w:t>
      </w:r>
      <w:r w:rsidR="00247805">
        <w:rPr>
          <w:rFonts w:ascii="Times New Roman" w:hAnsi="Times New Roman"/>
          <w:b w:val="0"/>
          <w:sz w:val="20"/>
        </w:rPr>
        <w:t xml:space="preserve">portion </w:t>
      </w:r>
      <w:r w:rsidR="00C014F6">
        <w:rPr>
          <w:rFonts w:ascii="Times New Roman" w:hAnsi="Times New Roman"/>
          <w:b w:val="0"/>
          <w:sz w:val="20"/>
        </w:rPr>
        <w:t>of the Work</w:t>
      </w:r>
      <w:r w:rsidRPr="00041323">
        <w:rPr>
          <w:rFonts w:ascii="Times New Roman" w:hAnsi="Times New Roman"/>
          <w:b w:val="0"/>
          <w:sz w:val="20"/>
        </w:rPr>
        <w:t>.</w:t>
      </w:r>
    </w:p>
    <w:p w14:paraId="172F912D" w14:textId="77777777" w:rsidR="007861DC" w:rsidRDefault="00AF68A8" w:rsidP="009E38A8">
      <w:pPr>
        <w:spacing w:after="120" w:line="240" w:lineRule="auto"/>
        <w:rPr>
          <w:rFonts w:ascii="Times New Roman" w:hAnsi="Times New Roman"/>
          <w:sz w:val="20"/>
        </w:rPr>
      </w:pPr>
      <w:r w:rsidRPr="00041323">
        <w:rPr>
          <w:rFonts w:ascii="Times New Roman" w:hAnsi="Times New Roman"/>
          <w:sz w:val="20"/>
        </w:rPr>
        <w:t>“</w:t>
      </w:r>
      <w:r>
        <w:rPr>
          <w:rFonts w:ascii="Times New Roman" w:hAnsi="Times New Roman"/>
          <w:sz w:val="20"/>
          <w:u w:val="single"/>
        </w:rPr>
        <w:t>Work</w:t>
      </w:r>
      <w:r w:rsidRPr="00041323">
        <w:rPr>
          <w:rFonts w:ascii="Times New Roman" w:hAnsi="Times New Roman"/>
          <w:sz w:val="20"/>
        </w:rPr>
        <w:t>” means</w:t>
      </w:r>
      <w:r w:rsidR="001E740D">
        <w:rPr>
          <w:rFonts w:ascii="Times New Roman" w:hAnsi="Times New Roman"/>
          <w:sz w:val="20"/>
        </w:rPr>
        <w:t xml:space="preserve"> each of the following, individually and collectively:</w:t>
      </w:r>
      <w:r w:rsidRPr="00041323">
        <w:rPr>
          <w:rFonts w:ascii="Times New Roman" w:hAnsi="Times New Roman"/>
          <w:sz w:val="20"/>
        </w:rPr>
        <w:t xml:space="preserve"> the services</w:t>
      </w:r>
      <w:r w:rsidR="00470A73">
        <w:rPr>
          <w:rFonts w:ascii="Times New Roman" w:hAnsi="Times New Roman"/>
          <w:sz w:val="20"/>
        </w:rPr>
        <w:t xml:space="preserve"> (including the Maintenance and Support Services</w:t>
      </w:r>
      <w:r w:rsidR="00D0426D">
        <w:rPr>
          <w:rFonts w:ascii="Times New Roman" w:hAnsi="Times New Roman"/>
          <w:sz w:val="20"/>
        </w:rPr>
        <w:t>, and the Hosted Services</w:t>
      </w:r>
      <w:r w:rsidR="00470A73">
        <w:rPr>
          <w:rFonts w:ascii="Times New Roman" w:hAnsi="Times New Roman"/>
          <w:sz w:val="20"/>
        </w:rPr>
        <w:t>)</w:t>
      </w:r>
      <w:r>
        <w:rPr>
          <w:rFonts w:ascii="Times New Roman" w:hAnsi="Times New Roman"/>
          <w:sz w:val="20"/>
        </w:rPr>
        <w:t xml:space="preserve">, Deliverables, </w:t>
      </w:r>
      <w:r w:rsidR="00535006">
        <w:rPr>
          <w:rFonts w:ascii="Times New Roman" w:hAnsi="Times New Roman"/>
          <w:sz w:val="20"/>
        </w:rPr>
        <w:t xml:space="preserve">Licensed Software, </w:t>
      </w:r>
      <w:r>
        <w:rPr>
          <w:rFonts w:ascii="Times New Roman" w:hAnsi="Times New Roman"/>
          <w:sz w:val="20"/>
        </w:rPr>
        <w:t>goods</w:t>
      </w:r>
      <w:r w:rsidR="0024794E">
        <w:rPr>
          <w:rFonts w:ascii="Times New Roman" w:hAnsi="Times New Roman"/>
          <w:sz w:val="20"/>
        </w:rPr>
        <w:t xml:space="preserve"> (including </w:t>
      </w:r>
      <w:r>
        <w:rPr>
          <w:rFonts w:ascii="Times New Roman" w:hAnsi="Times New Roman"/>
          <w:sz w:val="20"/>
        </w:rPr>
        <w:t>equipment</w:t>
      </w:r>
      <w:r w:rsidR="0024794E">
        <w:rPr>
          <w:rFonts w:ascii="Times New Roman" w:hAnsi="Times New Roman"/>
          <w:sz w:val="20"/>
        </w:rPr>
        <w:t>)</w:t>
      </w:r>
      <w:r w:rsidR="001E740D">
        <w:rPr>
          <w:rFonts w:ascii="Times New Roman" w:hAnsi="Times New Roman"/>
          <w:sz w:val="20"/>
        </w:rPr>
        <w:t xml:space="preserve"> and materials</w:t>
      </w:r>
      <w:r>
        <w:rPr>
          <w:rFonts w:ascii="Times New Roman" w:hAnsi="Times New Roman"/>
          <w:sz w:val="20"/>
        </w:rPr>
        <w:t xml:space="preserve"> </w:t>
      </w:r>
      <w:r w:rsidRPr="00041323">
        <w:rPr>
          <w:rFonts w:ascii="Times New Roman" w:hAnsi="Times New Roman"/>
          <w:sz w:val="20"/>
        </w:rPr>
        <w:t>provided under this Agreement, including those services and Deliverables set forth in a Statement of Work, and any incidental services</w:t>
      </w:r>
      <w:r>
        <w:rPr>
          <w:rFonts w:ascii="Times New Roman" w:hAnsi="Times New Roman"/>
          <w:sz w:val="20"/>
        </w:rPr>
        <w:t>, items,</w:t>
      </w:r>
      <w:r w:rsidRPr="00041323">
        <w:rPr>
          <w:rFonts w:ascii="Times New Roman" w:hAnsi="Times New Roman"/>
          <w:sz w:val="20"/>
        </w:rPr>
        <w:t xml:space="preserve"> or responsibilities that are reasonable and customary in the industry and not specifically described in this Agreement (or the Statement of Work), but which are required for the performance </w:t>
      </w:r>
      <w:r>
        <w:rPr>
          <w:rFonts w:ascii="Times New Roman" w:hAnsi="Times New Roman"/>
          <w:sz w:val="20"/>
        </w:rPr>
        <w:t xml:space="preserve">of Contractor’s obligations </w:t>
      </w:r>
      <w:r w:rsidRPr="00041323">
        <w:rPr>
          <w:rFonts w:ascii="Times New Roman" w:hAnsi="Times New Roman"/>
          <w:sz w:val="20"/>
        </w:rPr>
        <w:t>and delivery of</w:t>
      </w:r>
      <w:r w:rsidR="00797B66">
        <w:rPr>
          <w:rFonts w:ascii="Times New Roman" w:hAnsi="Times New Roman"/>
          <w:sz w:val="20"/>
        </w:rPr>
        <w:t xml:space="preserve"> </w:t>
      </w:r>
      <w:r w:rsidRPr="00041323">
        <w:rPr>
          <w:rFonts w:ascii="Times New Roman" w:hAnsi="Times New Roman"/>
          <w:sz w:val="20"/>
        </w:rPr>
        <w:t>services.</w:t>
      </w:r>
    </w:p>
    <w:p w14:paraId="16E1201A" w14:textId="77777777" w:rsidR="00797B66" w:rsidRPr="00C94DCC" w:rsidRDefault="00797B66" w:rsidP="009E38A8">
      <w:pPr>
        <w:spacing w:after="120" w:line="240" w:lineRule="auto"/>
        <w:rPr>
          <w:rFonts w:ascii="Times New Roman" w:hAnsi="Times New Roman"/>
          <w:sz w:val="20"/>
          <w:szCs w:val="20"/>
        </w:rPr>
      </w:pPr>
      <w:r w:rsidRPr="00C94DCC">
        <w:rPr>
          <w:rFonts w:ascii="Times New Roman" w:hAnsi="Times New Roman"/>
          <w:sz w:val="20"/>
          <w:szCs w:val="20"/>
        </w:rPr>
        <w:t>“</w:t>
      </w:r>
      <w:r w:rsidRPr="007861DC">
        <w:rPr>
          <w:rFonts w:ascii="Times New Roman" w:hAnsi="Times New Roman"/>
          <w:sz w:val="20"/>
          <w:szCs w:val="20"/>
          <w:u w:val="single"/>
        </w:rPr>
        <w:t>Workaround</w:t>
      </w:r>
      <w:r w:rsidRPr="00C94DCC">
        <w:rPr>
          <w:rFonts w:ascii="Times New Roman" w:hAnsi="Times New Roman"/>
          <w:sz w:val="20"/>
          <w:szCs w:val="20"/>
        </w:rPr>
        <w:t xml:space="preserve">” means a temporary modification to or change in operating procedures for the </w:t>
      </w:r>
      <w:r w:rsidR="00266167">
        <w:rPr>
          <w:rFonts w:ascii="Times New Roman" w:hAnsi="Times New Roman"/>
          <w:sz w:val="20"/>
          <w:szCs w:val="20"/>
        </w:rPr>
        <w:t>Work</w:t>
      </w:r>
      <w:r w:rsidRPr="00C94DCC">
        <w:rPr>
          <w:rFonts w:ascii="Times New Roman" w:hAnsi="Times New Roman"/>
          <w:sz w:val="20"/>
          <w:szCs w:val="20"/>
        </w:rPr>
        <w:t xml:space="preserve"> that: (i) circumvents or effectively mitigates the adverse effects of a Defect so that the </w:t>
      </w:r>
      <w:r w:rsidR="00266167">
        <w:rPr>
          <w:rFonts w:ascii="Times New Roman" w:hAnsi="Times New Roman"/>
          <w:sz w:val="20"/>
          <w:szCs w:val="20"/>
        </w:rPr>
        <w:t xml:space="preserve">Work </w:t>
      </w:r>
      <w:r w:rsidRPr="00C94DCC">
        <w:rPr>
          <w:rFonts w:ascii="Times New Roman" w:hAnsi="Times New Roman"/>
          <w:sz w:val="20"/>
          <w:szCs w:val="20"/>
        </w:rPr>
        <w:t xml:space="preserve">complies with and performs in accordance with the applicable Specifications and Documentation; (ii) does not require substantial reconfiguration of the </w:t>
      </w:r>
      <w:r w:rsidR="00B75B2D">
        <w:rPr>
          <w:rFonts w:ascii="Times New Roman" w:hAnsi="Times New Roman"/>
          <w:sz w:val="20"/>
          <w:szCs w:val="20"/>
        </w:rPr>
        <w:t xml:space="preserve">Work </w:t>
      </w:r>
      <w:r w:rsidRPr="00C94DCC">
        <w:rPr>
          <w:rFonts w:ascii="Times New Roman" w:hAnsi="Times New Roman"/>
          <w:sz w:val="20"/>
          <w:szCs w:val="20"/>
        </w:rPr>
        <w:t xml:space="preserve">or any reloading of data; and (iii) does not otherwise impose any requirements that would impede an end user’s efficient use of the </w:t>
      </w:r>
      <w:r w:rsidR="00266167">
        <w:rPr>
          <w:rFonts w:ascii="Times New Roman" w:hAnsi="Times New Roman"/>
          <w:sz w:val="20"/>
          <w:szCs w:val="20"/>
        </w:rPr>
        <w:t>Work</w:t>
      </w:r>
      <w:r w:rsidRPr="00C94DCC">
        <w:rPr>
          <w:rFonts w:ascii="Times New Roman" w:hAnsi="Times New Roman"/>
          <w:sz w:val="20"/>
          <w:szCs w:val="20"/>
        </w:rPr>
        <w:t>.</w:t>
      </w:r>
    </w:p>
    <w:p w14:paraId="5E13AB4E" w14:textId="26CCA947" w:rsidR="00DE4B5A" w:rsidRPr="00964B02" w:rsidRDefault="00AF68A8" w:rsidP="00964B02">
      <w:pPr>
        <w:pStyle w:val="Heading3"/>
        <w:keepNext w:val="0"/>
        <w:widowControl w:val="0"/>
        <w:spacing w:before="0" w:after="120" w:line="240" w:lineRule="auto"/>
        <w:rPr>
          <w:rFonts w:ascii="Times New Roman" w:hAnsi="Times New Roman"/>
          <w:sz w:val="20"/>
        </w:rPr>
      </w:pPr>
      <w:r w:rsidRPr="00E56714">
        <w:rPr>
          <w:rFonts w:ascii="Times New Roman" w:hAnsi="Times New Roman"/>
          <w:b w:val="0"/>
          <w:sz w:val="20"/>
        </w:rPr>
        <w:t>“</w:t>
      </w:r>
      <w:r w:rsidRPr="00E56714">
        <w:rPr>
          <w:rFonts w:ascii="Times New Roman" w:hAnsi="Times New Roman"/>
          <w:b w:val="0"/>
          <w:sz w:val="20"/>
          <w:u w:val="single"/>
        </w:rPr>
        <w:t>Work Location(s)</w:t>
      </w:r>
      <w:r w:rsidRPr="00E56714">
        <w:rPr>
          <w:rFonts w:ascii="Times New Roman" w:hAnsi="Times New Roman"/>
          <w:b w:val="0"/>
          <w:sz w:val="20"/>
        </w:rPr>
        <w:t xml:space="preserve">” means any </w:t>
      </w:r>
      <w:r w:rsidR="009D73A1">
        <w:rPr>
          <w:rFonts w:ascii="Times New Roman" w:hAnsi="Times New Roman"/>
          <w:b w:val="0"/>
          <w:sz w:val="20"/>
        </w:rPr>
        <w:t>Judicial Council</w:t>
      </w:r>
      <w:r w:rsidRPr="00E56714">
        <w:rPr>
          <w:rFonts w:ascii="Times New Roman" w:hAnsi="Times New Roman"/>
          <w:b w:val="0"/>
          <w:sz w:val="20"/>
        </w:rPr>
        <w:t xml:space="preserve"> Work Location or Contractor Work location.</w:t>
      </w:r>
      <w:r w:rsidR="008D367A" w:rsidRPr="00303BCF">
        <w:rPr>
          <w:rFonts w:ascii="Times New Roman" w:hAnsi="Times New Roman"/>
          <w:sz w:val="20"/>
        </w:rPr>
        <w:t xml:space="preserve"> </w:t>
      </w:r>
    </w:p>
    <w:p w14:paraId="339FC3A0" w14:textId="77777777" w:rsidR="00DE4B5A" w:rsidRDefault="00DE4B5A" w:rsidP="00E56714"/>
    <w:p w14:paraId="1320A75F" w14:textId="77777777" w:rsidR="00DE4B5A" w:rsidRDefault="00DE4B5A" w:rsidP="00E56714"/>
    <w:p w14:paraId="66C19D9C" w14:textId="77777777" w:rsidR="0080263B" w:rsidRDefault="0080263B" w:rsidP="00E56714">
      <w:pPr>
        <w:sectPr w:rsidR="0080263B" w:rsidSect="00D92D15">
          <w:headerReference w:type="default" r:id="rId12"/>
          <w:footerReference w:type="default" r:id="rId13"/>
          <w:headerReference w:type="first" r:id="rId14"/>
          <w:footerReference w:type="first" r:id="rId15"/>
          <w:pgSz w:w="12240" w:h="15840" w:code="1"/>
          <w:pgMar w:top="1080" w:right="1296" w:bottom="1080" w:left="1296" w:header="432" w:footer="576" w:gutter="0"/>
          <w:pgNumType w:start="1"/>
          <w:cols w:space="720"/>
          <w:docGrid w:linePitch="326"/>
        </w:sectPr>
      </w:pPr>
    </w:p>
    <w:p w14:paraId="2CC8490F" w14:textId="77777777"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lastRenderedPageBreak/>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1AA780B2" w14:textId="77777777" w:rsidR="00AC0AB8" w:rsidRPr="00D5362C" w:rsidRDefault="00AC0AB8" w:rsidP="00AC0AB8">
      <w:pPr>
        <w:rPr>
          <w:rFonts w:ascii="Times New Roman" w:hAnsi="Times New Roman"/>
          <w:sz w:val="20"/>
          <w:szCs w:val="20"/>
        </w:rPr>
      </w:pPr>
    </w:p>
    <w:p w14:paraId="2700E1A4" w14:textId="086A45CB" w:rsidR="00AC0AB8" w:rsidRPr="00D5362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 xml:space="preserve">The </w:t>
      </w:r>
      <w:r w:rsidRPr="002C643C">
        <w:rPr>
          <w:rFonts w:ascii="Times New Roman" w:hAnsi="Times New Roman"/>
          <w:sz w:val="20"/>
          <w:szCs w:val="20"/>
          <w:u w:val="single"/>
        </w:rPr>
        <w:t>Licensed Software</w:t>
      </w:r>
      <w:r w:rsidRPr="002C643C">
        <w:rPr>
          <w:rFonts w:ascii="Times New Roman" w:hAnsi="Times New Roman"/>
          <w:sz w:val="20"/>
          <w:szCs w:val="20"/>
        </w:rPr>
        <w:t xml:space="preserve">. </w:t>
      </w:r>
      <w:r w:rsidR="00631DB8" w:rsidRPr="002C643C">
        <w:rPr>
          <w:rFonts w:ascii="Times New Roman" w:hAnsi="Times New Roman"/>
          <w:sz w:val="20"/>
          <w:szCs w:val="20"/>
        </w:rPr>
        <w:t>Contractor will provide all on-site services necessary to install the Licensed Software. Contractor will provide the following</w:t>
      </w:r>
      <w:r w:rsidR="00631DB8">
        <w:rPr>
          <w:rFonts w:ascii="Times New Roman" w:hAnsi="Times New Roman"/>
          <w:sz w:val="20"/>
          <w:szCs w:val="20"/>
        </w:rPr>
        <w:t xml:space="preserve"> training for the use and operation of the Licensed Software: __________________ </w:t>
      </w:r>
    </w:p>
    <w:p w14:paraId="67DD1429" w14:textId="48A5E3E8" w:rsidR="00AC0AB8" w:rsidRPr="00DE343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(i)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 xml:space="preserve">(c) </w:t>
      </w:r>
      <w:r w:rsidR="009D73A1">
        <w:rPr>
          <w:rFonts w:ascii="Times New Roman" w:hAnsi="Times New Roman"/>
          <w:sz w:val="20"/>
        </w:rPr>
        <w:t>Judicial Council</w:t>
      </w:r>
      <w:r w:rsidR="00D5365D" w:rsidRPr="00146EFB">
        <w:rPr>
          <w:rFonts w:ascii="Times New Roman" w:hAnsi="Times New Roman"/>
          <w:sz w:val="20"/>
        </w:rPr>
        <w:t xml:space="preserve"> Contractors, but only in connection with their provision of goods or services to Judicial Branch Entities. The foregoing use and access may be directly enabled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275B62F4" w14:textId="460AE47D" w:rsidR="00AC0AB8" w:rsidRPr="00D24BD0" w:rsidRDefault="00AC0AB8" w:rsidP="00EC255A">
      <w:pPr>
        <w:pStyle w:val="ListParagraph"/>
        <w:numPr>
          <w:ilvl w:val="2"/>
          <w:numId w:val="42"/>
        </w:numPr>
        <w:tabs>
          <w:tab w:val="clear" w:pos="720"/>
        </w:tabs>
        <w:spacing w:after="60"/>
        <w:ind w:left="360"/>
        <w:rPr>
          <w:rFonts w:ascii="Times New Roman" w:hAnsi="Times New Roman"/>
          <w:sz w:val="20"/>
          <w:szCs w:val="20"/>
          <w:u w:val="single"/>
        </w:rPr>
      </w:pPr>
      <w:r w:rsidRPr="005B0EA6">
        <w:rPr>
          <w:rFonts w:ascii="Times New Roman" w:hAnsi="Times New Roman"/>
          <w:sz w:val="20"/>
          <w:szCs w:val="20"/>
          <w:u w:val="single"/>
        </w:rPr>
        <w:t>Escrow</w:t>
      </w:r>
      <w:r w:rsidR="004C178B">
        <w:rPr>
          <w:rFonts w:ascii="Times New Roman" w:hAnsi="Times New Roman"/>
          <w:sz w:val="20"/>
          <w:szCs w:val="20"/>
          <w:u w:val="single"/>
        </w:rPr>
        <w:t xml:space="preserve"> </w:t>
      </w:r>
    </w:p>
    <w:p w14:paraId="77F0005B" w14:textId="77777777" w:rsidR="00AC0AB8" w:rsidRDefault="00AC0AB8" w:rsidP="00EC255A">
      <w:pPr>
        <w:spacing w:after="60" w:line="240" w:lineRule="auto"/>
        <w:ind w:left="360"/>
        <w:rPr>
          <w:rFonts w:ascii="Times New Roman" w:hAnsi="Times New Roman"/>
          <w:sz w:val="20"/>
          <w:szCs w:val="20"/>
        </w:rPr>
      </w:pPr>
      <w:r w:rsidRPr="005B0EA6">
        <w:rPr>
          <w:rFonts w:ascii="Times New Roman" w:hAnsi="Times New Roman"/>
          <w:sz w:val="20"/>
          <w:szCs w:val="20"/>
        </w:rPr>
        <w:t>(a)</w:t>
      </w:r>
      <w:r w:rsidRPr="005B0EA6">
        <w:rPr>
          <w:rFonts w:ascii="Times New Roman" w:hAnsi="Times New Roman"/>
          <w:sz w:val="20"/>
          <w:szCs w:val="20"/>
        </w:rPr>
        <w:tab/>
      </w:r>
      <w:r w:rsidRPr="005B0EA6">
        <w:rPr>
          <w:rFonts w:ascii="Times New Roman" w:hAnsi="Times New Roman"/>
          <w:sz w:val="20"/>
          <w:szCs w:val="20"/>
          <w:u w:val="single"/>
        </w:rPr>
        <w:t>Escrow Account</w:t>
      </w:r>
      <w:r w:rsidRPr="005B0EA6">
        <w:rPr>
          <w:rFonts w:ascii="Times New Roman" w:hAnsi="Times New Roman"/>
          <w:sz w:val="20"/>
          <w:szCs w:val="20"/>
        </w:rPr>
        <w:t xml:space="preserve">. Upon the Effective Date, </w:t>
      </w:r>
      <w:r>
        <w:rPr>
          <w:rFonts w:ascii="Times New Roman" w:hAnsi="Times New Roman"/>
          <w:sz w:val="20"/>
          <w:szCs w:val="20"/>
        </w:rPr>
        <w:t>Contractor</w:t>
      </w:r>
      <w:r w:rsidRPr="005B0EA6">
        <w:rPr>
          <w:rFonts w:ascii="Times New Roman" w:hAnsi="Times New Roman"/>
          <w:sz w:val="20"/>
          <w:szCs w:val="20"/>
        </w:rPr>
        <w:t xml:space="preserve"> agrees to enter into a</w:t>
      </w:r>
      <w:r w:rsidR="00B91F5F">
        <w:rPr>
          <w:rFonts w:ascii="Times New Roman" w:hAnsi="Times New Roman"/>
          <w:sz w:val="20"/>
          <w:szCs w:val="20"/>
        </w:rPr>
        <w:t>n</w:t>
      </w:r>
      <w:r w:rsidRPr="005B0EA6">
        <w:rPr>
          <w:rFonts w:ascii="Times New Roman" w:hAnsi="Times New Roman"/>
          <w:sz w:val="20"/>
          <w:szCs w:val="20"/>
        </w:rPr>
        <w:t xml:space="preserve"> escrow agreement (“Escrow Agreement”) with a third party escrow agent to be mutually agreed upon by the Parties (“Escrow Agent”).  </w:t>
      </w:r>
      <w:r>
        <w:rPr>
          <w:rFonts w:ascii="Times New Roman" w:hAnsi="Times New Roman"/>
          <w:sz w:val="20"/>
          <w:szCs w:val="20"/>
        </w:rPr>
        <w:t>Contractor</w:t>
      </w:r>
      <w:r w:rsidRPr="005B0EA6">
        <w:rPr>
          <w:rFonts w:ascii="Times New Roman" w:hAnsi="Times New Roman"/>
          <w:sz w:val="20"/>
          <w:szCs w:val="20"/>
        </w:rPr>
        <w:t xml:space="preserve"> shall be responsible for establishment, administration and cost of the escrow account.  Upon execution of the Escrow Agreement, </w:t>
      </w:r>
      <w:r>
        <w:rPr>
          <w:rFonts w:ascii="Times New Roman" w:hAnsi="Times New Roman"/>
          <w:sz w:val="20"/>
          <w:szCs w:val="20"/>
        </w:rPr>
        <w:t>Contractor</w:t>
      </w:r>
      <w:r w:rsidRPr="005B0EA6">
        <w:rPr>
          <w:rFonts w:ascii="Times New Roman" w:hAnsi="Times New Roman"/>
          <w:sz w:val="20"/>
          <w:szCs w:val="20"/>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Pr>
          <w:rFonts w:ascii="Times New Roman" w:hAnsi="Times New Roman"/>
          <w:sz w:val="20"/>
          <w:szCs w:val="20"/>
        </w:rPr>
        <w:t xml:space="preserve">other related </w:t>
      </w:r>
      <w:r w:rsidRPr="005B0EA6">
        <w:rPr>
          <w:rFonts w:ascii="Times New Roman" w:hAnsi="Times New Roman"/>
          <w:sz w:val="20"/>
          <w:szCs w:val="20"/>
        </w:rPr>
        <w:t>Deliverables (collectively the “Source Code Materials”).</w:t>
      </w:r>
    </w:p>
    <w:p w14:paraId="4D4A9B78" w14:textId="6E183EED" w:rsidR="00AC0AB8" w:rsidRPr="005B0EA6" w:rsidRDefault="00AC0AB8" w:rsidP="00EC255A">
      <w:pPr>
        <w:spacing w:line="240" w:lineRule="auto"/>
        <w:ind w:left="360"/>
        <w:rPr>
          <w:rFonts w:ascii="Times New Roman" w:hAnsi="Times New Roman"/>
          <w:sz w:val="20"/>
          <w:szCs w:val="20"/>
        </w:rPr>
      </w:pPr>
      <w:r w:rsidRPr="005B0EA6">
        <w:rPr>
          <w:rFonts w:ascii="Times New Roman" w:hAnsi="Times New Roman"/>
          <w:sz w:val="20"/>
          <w:szCs w:val="20"/>
        </w:rPr>
        <w:t>(b)</w:t>
      </w:r>
      <w:r w:rsidRPr="005B0EA6">
        <w:rPr>
          <w:rFonts w:ascii="Times New Roman" w:hAnsi="Times New Roman"/>
          <w:sz w:val="20"/>
          <w:szCs w:val="20"/>
        </w:rPr>
        <w:tab/>
      </w:r>
      <w:r w:rsidRPr="00EA5668">
        <w:rPr>
          <w:rFonts w:ascii="Times New Roman" w:hAnsi="Times New Roman"/>
          <w:sz w:val="20"/>
          <w:szCs w:val="20"/>
          <w:u w:val="single"/>
        </w:rPr>
        <w:t>Release Conditions</w:t>
      </w:r>
      <w:r w:rsidRPr="005B0EA6">
        <w:rPr>
          <w:rFonts w:ascii="Times New Roman" w:hAnsi="Times New Roman"/>
          <w:sz w:val="20"/>
          <w:szCs w:val="20"/>
        </w:rPr>
        <w:t xml:space="preserve">. The Escrow Agreement shall provide that release of the Source Code Materials to the </w:t>
      </w:r>
      <w:r w:rsidR="009D73A1">
        <w:rPr>
          <w:rFonts w:ascii="Times New Roman" w:hAnsi="Times New Roman"/>
          <w:sz w:val="20"/>
          <w:szCs w:val="20"/>
        </w:rPr>
        <w:t>Judicial Council</w:t>
      </w:r>
      <w:r>
        <w:rPr>
          <w:rFonts w:ascii="Times New Roman" w:hAnsi="Times New Roman"/>
          <w:sz w:val="20"/>
          <w:szCs w:val="20"/>
        </w:rPr>
        <w:t xml:space="preserve"> </w:t>
      </w:r>
      <w:r w:rsidRPr="005B0EA6">
        <w:rPr>
          <w:rFonts w:ascii="Times New Roman" w:hAnsi="Times New Roman"/>
          <w:sz w:val="20"/>
          <w:szCs w:val="20"/>
        </w:rPr>
        <w:t>shall occur if any of the following occur (each, a “Release Condition”):</w:t>
      </w:r>
    </w:p>
    <w:p w14:paraId="423B2089" w14:textId="77777777" w:rsidR="00AC0AB8" w:rsidRPr="005B0EA6" w:rsidRDefault="00AC0AB8" w:rsidP="00EC255A">
      <w:pPr>
        <w:spacing w:line="240" w:lineRule="auto"/>
        <w:ind w:left="360" w:firstLine="720"/>
        <w:rPr>
          <w:rFonts w:ascii="Times New Roman" w:hAnsi="Times New Roman"/>
          <w:sz w:val="20"/>
          <w:szCs w:val="20"/>
        </w:rPr>
      </w:pPr>
      <w:r w:rsidRPr="005B0EA6">
        <w:rPr>
          <w:rFonts w:ascii="Times New Roman" w:hAnsi="Times New Roman"/>
          <w:sz w:val="20"/>
          <w:szCs w:val="20"/>
        </w:rPr>
        <w:t>(i)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materially breaches any of its obligations </w:t>
      </w:r>
      <w:r>
        <w:rPr>
          <w:rFonts w:ascii="Times New Roman" w:hAnsi="Times New Roman"/>
          <w:sz w:val="20"/>
          <w:szCs w:val="20"/>
        </w:rPr>
        <w:t>to provide maintenance and support services for the Licensed Software</w:t>
      </w:r>
      <w:r w:rsidRPr="005B0EA6">
        <w:rPr>
          <w:rFonts w:ascii="Times New Roman" w:hAnsi="Times New Roman"/>
          <w:sz w:val="20"/>
          <w:szCs w:val="20"/>
        </w:rPr>
        <w:t>;</w:t>
      </w:r>
    </w:p>
    <w:p w14:paraId="715C0EB8" w14:textId="77777777" w:rsidR="00AC0AB8" w:rsidRPr="005B0EA6" w:rsidRDefault="00AC0AB8" w:rsidP="00EC255A">
      <w:pPr>
        <w:spacing w:line="240" w:lineRule="auto"/>
        <w:ind w:left="360" w:firstLine="720"/>
        <w:rPr>
          <w:rFonts w:ascii="Times New Roman" w:hAnsi="Times New Roman"/>
          <w:sz w:val="20"/>
          <w:szCs w:val="20"/>
        </w:rPr>
      </w:pPr>
      <w:r w:rsidRPr="005B0EA6">
        <w:rPr>
          <w:rFonts w:ascii="Times New Roman" w:hAnsi="Times New Roman"/>
          <w:sz w:val="20"/>
          <w:szCs w:val="20"/>
        </w:rPr>
        <w:t>(ii)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dissolves, becomes insolvent or ceases to conduct business as a going concern;</w:t>
      </w:r>
    </w:p>
    <w:p w14:paraId="73AD98B5" w14:textId="77777777" w:rsidR="00AC0AB8" w:rsidRPr="005B0EA6" w:rsidRDefault="00AC0AB8" w:rsidP="00EC255A">
      <w:pPr>
        <w:spacing w:line="240" w:lineRule="auto"/>
        <w:ind w:left="360" w:firstLine="720"/>
        <w:rPr>
          <w:rFonts w:ascii="Times New Roman" w:hAnsi="Times New Roman"/>
          <w:sz w:val="20"/>
          <w:szCs w:val="20"/>
        </w:rPr>
      </w:pPr>
      <w:r w:rsidRPr="005B0EA6">
        <w:rPr>
          <w:rFonts w:ascii="Times New Roman" w:hAnsi="Times New Roman"/>
          <w:sz w:val="20"/>
          <w:szCs w:val="20"/>
        </w:rPr>
        <w:t>(iii)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makes a general assignment for the benefit of creditors or commences any case, proceeding or other action seeking to have an order for relief entered on </w:t>
      </w:r>
      <w:r>
        <w:rPr>
          <w:rFonts w:ascii="Times New Roman" w:hAnsi="Times New Roman"/>
          <w:sz w:val="20"/>
          <w:szCs w:val="20"/>
        </w:rPr>
        <w:t>Contractor</w:t>
      </w:r>
      <w:r w:rsidRPr="005B0EA6">
        <w:rPr>
          <w:rFonts w:ascii="Times New Roman" w:hAnsi="Times New Roman"/>
          <w:sz w:val="20"/>
          <w:szCs w:val="20"/>
        </w:rPr>
        <w:t xml:space="preserve">’s behalf as a debtor or to adjudicate </w:t>
      </w:r>
      <w:r>
        <w:rPr>
          <w:rFonts w:ascii="Times New Roman" w:hAnsi="Times New Roman"/>
          <w:sz w:val="20"/>
          <w:szCs w:val="20"/>
        </w:rPr>
        <w:t>Contractor</w:t>
      </w:r>
      <w:r w:rsidRPr="005B0EA6">
        <w:rPr>
          <w:rFonts w:ascii="Times New Roman" w:hAnsi="Times New Roman"/>
          <w:sz w:val="20"/>
          <w:szCs w:val="20"/>
        </w:rPr>
        <w:t xml:space="preserve"> as bankrupt or insolvent, or seeks a reorganization, liquidation, 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or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’s assets; or</w:t>
      </w:r>
    </w:p>
    <w:p w14:paraId="65C85F4C" w14:textId="77777777" w:rsidR="00AC0AB8" w:rsidRDefault="00AC0AB8" w:rsidP="00EC255A">
      <w:pPr>
        <w:spacing w:after="60" w:line="240" w:lineRule="auto"/>
        <w:ind w:left="360" w:firstLine="720"/>
        <w:rPr>
          <w:rFonts w:ascii="Times New Roman" w:hAnsi="Times New Roman"/>
          <w:sz w:val="20"/>
          <w:szCs w:val="20"/>
        </w:rPr>
      </w:pPr>
      <w:r w:rsidRPr="005B0EA6">
        <w:rPr>
          <w:rFonts w:ascii="Times New Roman" w:hAnsi="Times New Roman"/>
          <w:sz w:val="20"/>
          <w:szCs w:val="20"/>
        </w:rPr>
        <w:t>(iv)</w:t>
      </w:r>
      <w:r w:rsidRPr="005B0EA6">
        <w:rPr>
          <w:rFonts w:ascii="Times New Roman" w:hAnsi="Times New Roman"/>
          <w:sz w:val="20"/>
          <w:szCs w:val="20"/>
        </w:rPr>
        <w:tab/>
        <w:t xml:space="preserve">any case, proceeding or similar action is brought against </w:t>
      </w:r>
      <w:r>
        <w:rPr>
          <w:rFonts w:ascii="Times New Roman" w:hAnsi="Times New Roman"/>
          <w:sz w:val="20"/>
          <w:szCs w:val="20"/>
        </w:rPr>
        <w:t>Contractor</w:t>
      </w:r>
      <w:r w:rsidRPr="005B0EA6">
        <w:rPr>
          <w:rFonts w:ascii="Times New Roman" w:hAnsi="Times New Roman"/>
          <w:sz w:val="20"/>
          <w:szCs w:val="20"/>
        </w:rPr>
        <w:t xml:space="preserve"> seeking to have an order for relief entered against it to adjudicate it as bankrupt or insolvent, or seeki</w:t>
      </w:r>
      <w:r>
        <w:rPr>
          <w:rFonts w:ascii="Times New Roman" w:hAnsi="Times New Roman"/>
          <w:sz w:val="20"/>
          <w:szCs w:val="20"/>
        </w:rPr>
        <w:t xml:space="preserve">ng reorganization, liquidation, </w:t>
      </w:r>
      <w:r w:rsidRPr="005B0EA6">
        <w:rPr>
          <w:rFonts w:ascii="Times New Roman" w:hAnsi="Times New Roman"/>
          <w:sz w:val="20"/>
          <w:szCs w:val="20"/>
        </w:rPr>
        <w:t xml:space="preserve">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reorganization or the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 xml:space="preserve">’s assets that relate to this Agreement, and such case, proceeding or other action (1) results in the entry of an order for relief against </w:t>
      </w:r>
      <w:r>
        <w:rPr>
          <w:rFonts w:ascii="Times New Roman" w:hAnsi="Times New Roman"/>
          <w:sz w:val="20"/>
          <w:szCs w:val="20"/>
        </w:rPr>
        <w:t>Contractor</w:t>
      </w:r>
      <w:r w:rsidRPr="005B0EA6">
        <w:rPr>
          <w:rFonts w:ascii="Times New Roman" w:hAnsi="Times New Roman"/>
          <w:sz w:val="20"/>
          <w:szCs w:val="20"/>
        </w:rPr>
        <w:t xml:space="preserve"> which is not fully stayed within sixty (60) calendar days after the entry thereof or (</w:t>
      </w:r>
      <w:r w:rsidR="00FF19B8">
        <w:rPr>
          <w:rFonts w:ascii="Times New Roman" w:hAnsi="Times New Roman"/>
          <w:sz w:val="20"/>
          <w:szCs w:val="20"/>
        </w:rPr>
        <w:t>2</w:t>
      </w:r>
      <w:r w:rsidRPr="005B0EA6">
        <w:rPr>
          <w:rFonts w:ascii="Times New Roman" w:hAnsi="Times New Roman"/>
          <w:sz w:val="20"/>
          <w:szCs w:val="20"/>
        </w:rPr>
        <w:t>) remains undismissed for a period of sixty (60) calendar days.</w:t>
      </w:r>
    </w:p>
    <w:p w14:paraId="52FCD713" w14:textId="4824BD76" w:rsidR="0080263B" w:rsidRDefault="00AC0AB8" w:rsidP="00EC255A">
      <w:pPr>
        <w:spacing w:line="240" w:lineRule="auto"/>
        <w:ind w:left="360"/>
        <w:rPr>
          <w:rFonts w:ascii="Times New Roman" w:hAnsi="Times New Roman"/>
          <w:sz w:val="20"/>
          <w:szCs w:val="20"/>
        </w:rPr>
        <w:sectPr w:rsidR="0080263B" w:rsidSect="00D92D15">
          <w:footerReference w:type="first" r:id="rId16"/>
          <w:pgSz w:w="12240" w:h="15840" w:code="1"/>
          <w:pgMar w:top="1080" w:right="1296" w:bottom="1080" w:left="1296" w:header="288" w:footer="0" w:gutter="0"/>
          <w:pgNumType w:start="1"/>
          <w:cols w:space="720"/>
          <w:titlePg/>
          <w:docGrid w:linePitch="299"/>
        </w:sectPr>
      </w:pPr>
      <w:r w:rsidRPr="005B0EA6">
        <w:rPr>
          <w:rFonts w:ascii="Times New Roman" w:hAnsi="Times New Roman"/>
          <w:sz w:val="20"/>
          <w:szCs w:val="20"/>
        </w:rPr>
        <w:t>(c)</w:t>
      </w:r>
      <w:r w:rsidRPr="005B0EA6">
        <w:rPr>
          <w:rFonts w:ascii="Times New Roman" w:hAnsi="Times New Roman"/>
          <w:sz w:val="20"/>
          <w:szCs w:val="20"/>
        </w:rPr>
        <w:tab/>
      </w:r>
      <w:r w:rsidRPr="00101247">
        <w:rPr>
          <w:rFonts w:ascii="Times New Roman" w:hAnsi="Times New Roman"/>
          <w:sz w:val="20"/>
          <w:szCs w:val="20"/>
          <w:u w:val="single"/>
        </w:rPr>
        <w:t>License</w:t>
      </w:r>
      <w:r w:rsidRPr="005B0EA6">
        <w:rPr>
          <w:rFonts w:ascii="Times New Roman" w:hAnsi="Times New Roman"/>
          <w:sz w:val="20"/>
          <w:szCs w:val="20"/>
        </w:rPr>
        <w:t xml:space="preserve">.  </w:t>
      </w:r>
      <w:r>
        <w:rPr>
          <w:rFonts w:ascii="Times New Roman" w:hAnsi="Times New Roman"/>
          <w:sz w:val="20"/>
          <w:szCs w:val="20"/>
        </w:rPr>
        <w:t>In the event of a Release Condition, Contractor</w:t>
      </w:r>
      <w:r w:rsidRPr="005B0EA6">
        <w:rPr>
          <w:rFonts w:ascii="Times New Roman" w:hAnsi="Times New Roman"/>
          <w:sz w:val="20"/>
          <w:szCs w:val="20"/>
        </w:rPr>
        <w:t xml:space="preserve"> hereby grants </w:t>
      </w:r>
      <w:r>
        <w:rPr>
          <w:rFonts w:ascii="Times New Roman" w:hAnsi="Times New Roman"/>
          <w:sz w:val="20"/>
          <w:szCs w:val="20"/>
        </w:rPr>
        <w:t xml:space="preserve">to </w:t>
      </w:r>
      <w:r w:rsidRPr="005B0EA6">
        <w:rPr>
          <w:rFonts w:ascii="Times New Roman" w:hAnsi="Times New Roman"/>
          <w:sz w:val="20"/>
          <w:szCs w:val="20"/>
        </w:rPr>
        <w:t xml:space="preserve">the </w:t>
      </w:r>
      <w:r>
        <w:rPr>
          <w:rFonts w:ascii="Times New Roman" w:hAnsi="Times New Roman"/>
          <w:sz w:val="20"/>
          <w:szCs w:val="20"/>
        </w:rPr>
        <w:t xml:space="preserve">Judicial Branch Entities </w:t>
      </w:r>
      <w:r w:rsidRPr="005B0EA6">
        <w:rPr>
          <w:rFonts w:ascii="Times New Roman" w:hAnsi="Times New Roman"/>
          <w:sz w:val="20"/>
          <w:szCs w:val="20"/>
        </w:rPr>
        <w:t xml:space="preserve">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w:t>
      </w:r>
      <w:r w:rsidR="009D73A1">
        <w:rPr>
          <w:rFonts w:ascii="Times New Roman" w:hAnsi="Times New Roman"/>
          <w:sz w:val="20"/>
          <w:szCs w:val="20"/>
        </w:rPr>
        <w:t>Judicial Council</w:t>
      </w:r>
      <w:r>
        <w:rPr>
          <w:rFonts w:ascii="Times New Roman" w:hAnsi="Times New Roman"/>
          <w:sz w:val="20"/>
          <w:szCs w:val="20"/>
        </w:rPr>
        <w:t xml:space="preserve"> </w:t>
      </w:r>
      <w:r w:rsidRPr="005B0EA6">
        <w:rPr>
          <w:rFonts w:ascii="Times New Roman" w:hAnsi="Times New Roman"/>
          <w:sz w:val="20"/>
          <w:szCs w:val="20"/>
        </w:rPr>
        <w:t xml:space="preserve">Contractors may exercise the </w:t>
      </w:r>
      <w:r>
        <w:rPr>
          <w:rFonts w:ascii="Times New Roman" w:hAnsi="Times New Roman"/>
          <w:sz w:val="20"/>
          <w:szCs w:val="20"/>
        </w:rPr>
        <w:t xml:space="preserve">foregoing </w:t>
      </w:r>
      <w:r w:rsidRPr="005B0EA6">
        <w:rPr>
          <w:rFonts w:ascii="Times New Roman" w:hAnsi="Times New Roman"/>
          <w:sz w:val="20"/>
          <w:szCs w:val="20"/>
        </w:rPr>
        <w:t xml:space="preserve">license rights granted to the </w:t>
      </w:r>
      <w:r>
        <w:rPr>
          <w:rFonts w:ascii="Times New Roman" w:hAnsi="Times New Roman"/>
          <w:sz w:val="20"/>
          <w:szCs w:val="20"/>
        </w:rPr>
        <w:t>Judicial Branch Entities</w:t>
      </w:r>
      <w:r w:rsidRPr="005B0EA6">
        <w:rPr>
          <w:rFonts w:ascii="Times New Roman" w:hAnsi="Times New Roman"/>
          <w:sz w:val="20"/>
          <w:szCs w:val="20"/>
        </w:rPr>
        <w:t xml:space="preserve"> for the benefit of the </w:t>
      </w:r>
      <w:r>
        <w:rPr>
          <w:rFonts w:ascii="Times New Roman" w:hAnsi="Times New Roman"/>
          <w:sz w:val="20"/>
          <w:szCs w:val="20"/>
        </w:rPr>
        <w:t>Judicial Branch Entities</w:t>
      </w:r>
      <w:r w:rsidRPr="005B0EA6">
        <w:rPr>
          <w:rFonts w:ascii="Times New Roman" w:hAnsi="Times New Roman"/>
          <w:sz w:val="20"/>
          <w:szCs w:val="20"/>
        </w:rPr>
        <w:t>.</w:t>
      </w:r>
    </w:p>
    <w:p w14:paraId="043A7927" w14:textId="413915EC" w:rsidR="00471742" w:rsidRPr="002C643C" w:rsidRDefault="00AC0AB8" w:rsidP="002C643C">
      <w:pPr>
        <w:jc w:val="center"/>
        <w:rPr>
          <w:rFonts w:ascii="Times New Roman" w:hAnsi="Times New Roman"/>
          <w:b/>
          <w:sz w:val="20"/>
          <w:szCs w:val="20"/>
        </w:rPr>
      </w:pPr>
      <w:r w:rsidRPr="00E330EB">
        <w:rPr>
          <w:rFonts w:ascii="Times New Roman" w:hAnsi="Times New Roman"/>
          <w:b/>
          <w:sz w:val="20"/>
          <w:szCs w:val="20"/>
          <w:u w:val="single"/>
        </w:rPr>
        <w:lastRenderedPageBreak/>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52467315" w14:textId="77777777" w:rsidR="007A4810" w:rsidRDefault="007A4810" w:rsidP="00B61602">
      <w:pPr>
        <w:spacing w:line="240" w:lineRule="auto"/>
        <w:rPr>
          <w:rFonts w:ascii="Times New Roman" w:hAnsi="Times New Roman"/>
          <w:sz w:val="20"/>
          <w:szCs w:val="20"/>
        </w:rPr>
      </w:pPr>
    </w:p>
    <w:p w14:paraId="387B8137" w14:textId="116F9CAA" w:rsidR="00D62E45" w:rsidRDefault="00AC0AB8" w:rsidP="00036E7D">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7A4810" w:rsidRPr="007A4810">
        <w:rPr>
          <w:rFonts w:ascii="Times New Roman" w:hAnsi="Times New Roman"/>
          <w:b/>
          <w:i/>
          <w:sz w:val="20"/>
          <w:szCs w:val="20"/>
          <w:highlight w:val="yellow"/>
        </w:rPr>
        <w:t>INSERT DATE</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242985">
        <w:rPr>
          <w:rFonts w:ascii="Times New Roman" w:hAnsi="Times New Roman"/>
          <w:b/>
          <w:i/>
          <w:sz w:val="20"/>
          <w:szCs w:val="20"/>
        </w:rPr>
        <w:t>TBD</w:t>
      </w:r>
      <w:r w:rsidR="007A4810">
        <w:rPr>
          <w:rFonts w:ascii="Times New Roman" w:hAnsi="Times New Roman"/>
          <w:sz w:val="20"/>
          <w:szCs w:val="20"/>
        </w:rPr>
        <w:t xml:space="preserve"> </w:t>
      </w: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63F06778"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sidR="009D73A1">
        <w:rPr>
          <w:rFonts w:ascii="Times New Roman" w:hAnsi="Times New Roman"/>
          <w:sz w:val="20"/>
          <w:szCs w:val="20"/>
        </w:rPr>
        <w:t>Judicial Council</w:t>
      </w:r>
      <w:r w:rsidRPr="00C94DCC">
        <w:rPr>
          <w:rFonts w:ascii="Times New Roman" w:hAnsi="Times New Roman"/>
          <w:sz w:val="20"/>
          <w:szCs w:val="20"/>
        </w:rPr>
        <w:t xml:space="preserve"> reports the Defect at issue.</w:t>
      </w:r>
    </w:p>
    <w:p w14:paraId="2A39CAEF" w14:textId="5A01E2B9"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sidR="009D73A1">
        <w:rPr>
          <w:rFonts w:ascii="Times New Roman" w:hAnsi="Times New Roman"/>
          <w:sz w:val="20"/>
          <w:szCs w:val="20"/>
        </w:rPr>
        <w:t>Judicial Council</w:t>
      </w:r>
      <w:r w:rsidRPr="00C94DCC">
        <w:rPr>
          <w:rFonts w:ascii="Times New Roman" w:hAnsi="Times New Roman"/>
          <w:sz w:val="20"/>
          <w:szCs w:val="20"/>
        </w:rPr>
        <w:t xml:space="preserve"> 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094685CA"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w:t>
      </w:r>
      <w:r w:rsidR="009D73A1">
        <w:rPr>
          <w:rFonts w:ascii="Times New Roman" w:hAnsi="Times New Roman"/>
          <w:sz w:val="20"/>
          <w:szCs w:val="20"/>
        </w:rPr>
        <w:t>Judicial Council</w:t>
      </w:r>
      <w:r w:rsidR="00FA10B6">
        <w:rPr>
          <w:rFonts w:ascii="Times New Roman" w:hAnsi="Times New Roman"/>
          <w:sz w:val="20"/>
          <w:szCs w:val="20"/>
        </w:rPr>
        <w:t xml:space="preserve">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xml:space="preserve">, including without limitation: (i)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xml:space="preserve">; (iii) Upgrades as necessary so that the Work operates under new versions or releases of the </w:t>
      </w:r>
      <w:r w:rsidR="009D73A1">
        <w:rPr>
          <w:rFonts w:ascii="Times New Roman" w:hAnsi="Times New Roman"/>
          <w:sz w:val="20"/>
          <w:szCs w:val="20"/>
        </w:rPr>
        <w:t>Judicial Council</w:t>
      </w:r>
      <w:r w:rsidR="00C620BC">
        <w:rPr>
          <w:rFonts w:ascii="Times New Roman" w:hAnsi="Times New Roman"/>
          <w:sz w:val="20"/>
          <w:szCs w:val="20"/>
        </w:rPr>
        <w:t>’s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1B1692EC"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sidR="009D73A1">
        <w:rPr>
          <w:rFonts w:ascii="Times New Roman" w:hAnsi="Times New Roman"/>
          <w:sz w:val="20"/>
          <w:szCs w:val="20"/>
        </w:rPr>
        <w:t>Judicial Council</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sidR="009D73A1">
        <w:rPr>
          <w:rFonts w:ascii="Times New Roman" w:hAnsi="Times New Roman"/>
          <w:sz w:val="20"/>
          <w:szCs w:val="20"/>
        </w:rPr>
        <w:t>Judicial Council</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73FE9C60" w14:textId="77777777" w:rsidR="00B61602" w:rsidRPr="00C94DCC" w:rsidRDefault="00B61602" w:rsidP="00B61602">
      <w:pPr>
        <w:spacing w:line="240" w:lineRule="auto"/>
        <w:rPr>
          <w:rFonts w:ascii="Times New Roman" w:hAnsi="Times New Roman"/>
          <w:sz w:val="20"/>
          <w:szCs w:val="20"/>
        </w:rPr>
      </w:pPr>
    </w:p>
    <w:p w14:paraId="09C20C3C" w14:textId="71875BB0"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(i) provide the </w:t>
      </w:r>
      <w:r w:rsidR="009D73A1">
        <w:rPr>
          <w:rFonts w:ascii="Times New Roman" w:hAnsi="Times New Roman"/>
          <w:sz w:val="20"/>
          <w:szCs w:val="20"/>
        </w:rPr>
        <w:t>Judicial Council</w:t>
      </w:r>
      <w:r w:rsidRPr="00C94DCC">
        <w:rPr>
          <w:rFonts w:ascii="Times New Roman" w:hAnsi="Times New Roman"/>
          <w:sz w:val="20"/>
          <w:szCs w:val="20"/>
        </w:rPr>
        <w:t xml:space="preserve"> with Level 1 Support, Level 2 Support and Level 3 Support, and (ii) deliver to the </w:t>
      </w:r>
      <w:r w:rsidR="009D73A1">
        <w:rPr>
          <w:rFonts w:ascii="Times New Roman" w:hAnsi="Times New Roman"/>
          <w:sz w:val="20"/>
          <w:szCs w:val="20"/>
        </w:rPr>
        <w:t>Judicial Council</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sidR="009D73A1">
        <w:rPr>
          <w:rFonts w:ascii="Times New Roman" w:hAnsi="Times New Roman"/>
          <w:sz w:val="20"/>
          <w:szCs w:val="20"/>
        </w:rPr>
        <w:t>Judicial Council</w:t>
      </w:r>
      <w:r w:rsidRPr="00C94DCC">
        <w:rPr>
          <w:rFonts w:ascii="Times New Roman" w:hAnsi="Times New Roman"/>
          <w:sz w:val="20"/>
          <w:szCs w:val="20"/>
        </w:rPr>
        <w:t xml:space="preserve"> for each Defect and the table set forth below</w:t>
      </w:r>
      <w:r w:rsidR="006A331C">
        <w:rPr>
          <w:rFonts w:ascii="Times New Roman" w:hAnsi="Times New Roman"/>
          <w:sz w:val="20"/>
          <w:szCs w:val="20"/>
        </w:rPr>
        <w:t xml:space="preserve"> </w:t>
      </w:r>
    </w:p>
    <w:p w14:paraId="70D56FD0" w14:textId="77777777" w:rsidR="000424FE" w:rsidRPr="00C94DCC" w:rsidRDefault="000424FE" w:rsidP="00B61602">
      <w:pPr>
        <w:spacing w:line="240" w:lineRule="auto"/>
        <w:rPr>
          <w:rFonts w:ascii="Times New Roman" w:hAnsi="Times New Roman"/>
          <w:sz w:val="20"/>
          <w:szCs w:val="20"/>
        </w:rPr>
      </w:pP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02F027AC" w:rsidR="00AC0AB8" w:rsidRDefault="00D22CA6" w:rsidP="00B6689A">
            <w:pPr>
              <w:pStyle w:val="TableBullet"/>
              <w:numPr>
                <w:ilvl w:val="0"/>
                <w:numId w:val="0"/>
              </w:numPr>
              <w:spacing w:before="100" w:after="100" w:line="240" w:lineRule="auto"/>
              <w:ind w:left="216"/>
              <w:jc w:val="both"/>
            </w:pPr>
            <w:r>
              <w:t xml:space="preserve">(i) </w:t>
            </w:r>
            <w:r w:rsidR="00AC0AB8">
              <w:t xml:space="preserve">a critical component </w:t>
            </w:r>
            <w:r w:rsidR="00B96D99">
              <w:t xml:space="preserve">of a service, Deliverable, Licensed Software or other </w:t>
            </w:r>
            <w:r w:rsidR="00B96D99">
              <w:lastRenderedPageBreak/>
              <w:t>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9D73A1">
              <w:t>Judicial Council</w:t>
            </w:r>
            <w:r w:rsidR="00FA10B6">
              <w:t xml:space="preserve"> 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lastRenderedPageBreak/>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data is corrupted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 xml:space="preserve">(i)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7DC1B8B0" w14:textId="77777777" w:rsidR="00930C41" w:rsidRDefault="00930C41" w:rsidP="00B61602">
      <w:pPr>
        <w:spacing w:line="240" w:lineRule="auto"/>
        <w:rPr>
          <w:rFonts w:ascii="Times New Roman" w:hAnsi="Times New Roman"/>
          <w:sz w:val="20"/>
          <w:szCs w:val="20"/>
        </w:rPr>
      </w:pPr>
    </w:p>
    <w:p w14:paraId="0BD74435" w14:textId="77777777" w:rsidR="00930C41" w:rsidRDefault="00930C41" w:rsidP="00B61602">
      <w:pPr>
        <w:spacing w:line="240" w:lineRule="auto"/>
        <w:rPr>
          <w:rFonts w:ascii="Times New Roman" w:hAnsi="Times New Roman"/>
          <w:sz w:val="20"/>
          <w:szCs w:val="20"/>
        </w:rPr>
      </w:pPr>
    </w:p>
    <w:p w14:paraId="5C6059ED" w14:textId="77777777" w:rsidR="00930C41" w:rsidRDefault="00930C41" w:rsidP="00B61602">
      <w:pPr>
        <w:spacing w:line="240" w:lineRule="auto"/>
        <w:rPr>
          <w:rFonts w:ascii="Times New Roman" w:hAnsi="Times New Roman"/>
          <w:sz w:val="20"/>
          <w:szCs w:val="20"/>
        </w:rPr>
      </w:pPr>
    </w:p>
    <w:p w14:paraId="7766CD88" w14:textId="77777777" w:rsidR="00930C41" w:rsidRDefault="00930C41" w:rsidP="00B61602">
      <w:pPr>
        <w:spacing w:line="240" w:lineRule="auto"/>
        <w:rPr>
          <w:rFonts w:ascii="Times New Roman" w:hAnsi="Times New Roman"/>
          <w:sz w:val="20"/>
          <w:szCs w:val="20"/>
        </w:rPr>
      </w:pPr>
    </w:p>
    <w:p w14:paraId="3DE7E4F3" w14:textId="77777777" w:rsidR="00930C41" w:rsidRDefault="00930C41" w:rsidP="00B61602">
      <w:pPr>
        <w:spacing w:line="240" w:lineRule="auto"/>
        <w:rPr>
          <w:rFonts w:ascii="Times New Roman" w:hAnsi="Times New Roman"/>
          <w:sz w:val="20"/>
          <w:szCs w:val="20"/>
        </w:rPr>
      </w:pPr>
    </w:p>
    <w:p w14:paraId="04471293" w14:textId="77777777" w:rsidR="00930C41" w:rsidRDefault="00930C41" w:rsidP="00B61602">
      <w:pPr>
        <w:spacing w:line="240" w:lineRule="auto"/>
        <w:rPr>
          <w:rFonts w:ascii="Times New Roman" w:hAnsi="Times New Roman"/>
          <w:sz w:val="20"/>
          <w:szCs w:val="20"/>
        </w:rPr>
      </w:pPr>
    </w:p>
    <w:p w14:paraId="35A05224" w14:textId="77777777" w:rsidR="00930C41" w:rsidRDefault="00930C41" w:rsidP="00B61602">
      <w:pPr>
        <w:spacing w:line="240" w:lineRule="auto"/>
        <w:rPr>
          <w:rFonts w:ascii="Times New Roman" w:hAnsi="Times New Roman"/>
          <w:sz w:val="20"/>
          <w:szCs w:val="20"/>
        </w:rPr>
      </w:pPr>
    </w:p>
    <w:p w14:paraId="627C0685" w14:textId="77777777" w:rsidR="00930C41" w:rsidRDefault="00930C41" w:rsidP="00B61602">
      <w:pPr>
        <w:spacing w:line="240" w:lineRule="auto"/>
        <w:rPr>
          <w:rFonts w:ascii="Times New Roman" w:hAnsi="Times New Roman"/>
          <w:sz w:val="20"/>
          <w:szCs w:val="20"/>
        </w:rPr>
      </w:pPr>
    </w:p>
    <w:p w14:paraId="4B12F52E" w14:textId="77777777" w:rsidR="00930C41" w:rsidRDefault="00930C41" w:rsidP="00B61602">
      <w:pPr>
        <w:spacing w:line="240" w:lineRule="auto"/>
        <w:rPr>
          <w:rFonts w:ascii="Times New Roman" w:hAnsi="Times New Roman"/>
          <w:sz w:val="20"/>
          <w:szCs w:val="20"/>
        </w:rPr>
      </w:pPr>
    </w:p>
    <w:p w14:paraId="3154CFE3" w14:textId="77777777"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7"/>
          <w:footerReference w:type="first" r:id="rId18"/>
          <w:pgSz w:w="12240" w:h="15840" w:code="1"/>
          <w:pgMar w:top="1080" w:right="1296" w:bottom="1080" w:left="1296" w:header="288" w:footer="576" w:gutter="0"/>
          <w:pgNumType w:start="1"/>
          <w:cols w:space="720"/>
          <w:titlePg/>
          <w:docGrid w:linePitch="326"/>
        </w:sectPr>
      </w:pPr>
    </w:p>
    <w:p w14:paraId="1DB7F9B4" w14:textId="01C5E1E7" w:rsidR="00930C41" w:rsidRDefault="00930C41" w:rsidP="00B61602">
      <w:pPr>
        <w:spacing w:line="240" w:lineRule="auto"/>
        <w:rPr>
          <w:rFonts w:ascii="Times New Roman" w:hAnsi="Times New Roman"/>
          <w:sz w:val="20"/>
          <w:szCs w:val="20"/>
        </w:rPr>
      </w:pPr>
    </w:p>
    <w:p w14:paraId="35F337BF" w14:textId="77777777" w:rsidR="00930C41" w:rsidRDefault="00930C41" w:rsidP="00B61602">
      <w:pPr>
        <w:spacing w:line="240" w:lineRule="auto"/>
        <w:rPr>
          <w:rFonts w:ascii="Times New Roman" w:hAnsi="Times New Roman"/>
          <w:sz w:val="20"/>
          <w:szCs w:val="20"/>
        </w:rPr>
      </w:pPr>
    </w:p>
    <w:p w14:paraId="4EAE6D8E" w14:textId="77777777" w:rsidR="00930C41" w:rsidRDefault="00930C41" w:rsidP="00B61602">
      <w:pPr>
        <w:spacing w:line="240" w:lineRule="auto"/>
        <w:rPr>
          <w:rFonts w:ascii="Times New Roman" w:hAnsi="Times New Roman"/>
          <w:sz w:val="20"/>
          <w:szCs w:val="20"/>
        </w:rPr>
      </w:pPr>
    </w:p>
    <w:p w14:paraId="34E26EB4" w14:textId="77777777" w:rsidR="001951C6" w:rsidRDefault="001951C6" w:rsidP="00B61602">
      <w:pPr>
        <w:spacing w:line="240" w:lineRule="auto"/>
        <w:rPr>
          <w:rFonts w:ascii="Times New Roman" w:hAnsi="Times New Roman"/>
          <w:sz w:val="20"/>
          <w:szCs w:val="20"/>
        </w:rPr>
        <w:sectPr w:rsidR="001951C6" w:rsidSect="001951C6">
          <w:footerReference w:type="default" r:id="rId19"/>
          <w:type w:val="continuous"/>
          <w:pgSz w:w="12240" w:h="15840" w:code="1"/>
          <w:pgMar w:top="1080" w:right="1296" w:bottom="1080" w:left="1296" w:header="288" w:footer="576" w:gutter="0"/>
          <w:pgNumType w:start="1"/>
          <w:cols w:space="720"/>
          <w:titlePg/>
          <w:docGrid w:linePitch="326"/>
        </w:sectPr>
      </w:pPr>
    </w:p>
    <w:p w14:paraId="14ADD241" w14:textId="51BC0396" w:rsidR="00930C41" w:rsidRDefault="00930C41" w:rsidP="00B61602">
      <w:pPr>
        <w:spacing w:line="240" w:lineRule="auto"/>
        <w:rPr>
          <w:rFonts w:ascii="Times New Roman" w:hAnsi="Times New Roman"/>
          <w:sz w:val="20"/>
          <w:szCs w:val="20"/>
        </w:rPr>
      </w:pPr>
    </w:p>
    <w:p w14:paraId="6B67D024" w14:textId="77777777" w:rsidR="00930C41" w:rsidRDefault="00930C41" w:rsidP="00B61602">
      <w:pPr>
        <w:spacing w:line="240" w:lineRule="auto"/>
        <w:rPr>
          <w:rFonts w:ascii="Times New Roman" w:hAnsi="Times New Roman"/>
          <w:sz w:val="20"/>
          <w:szCs w:val="20"/>
        </w:rPr>
      </w:pPr>
    </w:p>
    <w:p w14:paraId="472F6896" w14:textId="77777777" w:rsidR="000424FE" w:rsidRDefault="000424FE" w:rsidP="00B61602">
      <w:pPr>
        <w:spacing w:line="240" w:lineRule="auto"/>
        <w:rPr>
          <w:rFonts w:ascii="Times New Roman" w:hAnsi="Times New Roman"/>
          <w:sz w:val="20"/>
          <w:szCs w:val="20"/>
        </w:rPr>
      </w:pPr>
    </w:p>
    <w:p w14:paraId="00CC1D3C" w14:textId="77777777" w:rsidR="000424FE" w:rsidRDefault="000424FE" w:rsidP="00B61602">
      <w:pPr>
        <w:spacing w:line="240" w:lineRule="auto"/>
        <w:rPr>
          <w:rFonts w:ascii="Times New Roman" w:hAnsi="Times New Roman"/>
          <w:sz w:val="20"/>
          <w:szCs w:val="20"/>
        </w:rPr>
      </w:pPr>
    </w:p>
    <w:p w14:paraId="318A3900" w14:textId="77777777" w:rsidR="000424FE" w:rsidRPr="005F2B3A" w:rsidRDefault="000424FE" w:rsidP="00B61602">
      <w:pPr>
        <w:spacing w:line="240" w:lineRule="auto"/>
        <w:rPr>
          <w:rFonts w:ascii="Times New Roman" w:hAnsi="Times New Roman"/>
          <w:sz w:val="20"/>
          <w:szCs w:val="20"/>
        </w:rPr>
      </w:pPr>
    </w:p>
    <w:p w14:paraId="1EB9834E" w14:textId="77777777" w:rsidR="000424FE" w:rsidRDefault="000424FE" w:rsidP="00930C41">
      <w:pPr>
        <w:pStyle w:val="JBCMHeading2"/>
        <w:jc w:val="center"/>
        <w:rPr>
          <w:rStyle w:val="Heading4Char"/>
          <w:rFonts w:ascii="Times New Roman" w:hAnsi="Times New Roman" w:cs="Times New Roman"/>
          <w:sz w:val="20"/>
          <w:szCs w:val="20"/>
        </w:rPr>
      </w:pPr>
    </w:p>
    <w:p w14:paraId="4DEEFF32" w14:textId="77777777" w:rsidR="000424FE" w:rsidRDefault="000424FE" w:rsidP="00930C41">
      <w:pPr>
        <w:pStyle w:val="JBCMHeading2"/>
        <w:jc w:val="center"/>
        <w:rPr>
          <w:rStyle w:val="Heading4Char"/>
          <w:rFonts w:ascii="Times New Roman" w:hAnsi="Times New Roman" w:cs="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cs="Times New Roman"/>
          <w:sz w:val="20"/>
          <w:szCs w:val="20"/>
        </w:rPr>
      </w:pPr>
      <w:r>
        <w:rPr>
          <w:rStyle w:val="Heading4Char"/>
          <w:rFonts w:ascii="Times New Roman" w:hAnsi="Times New Roman" w:cs="Times New Roman"/>
          <w:sz w:val="20"/>
          <w:szCs w:val="20"/>
        </w:rPr>
        <w:lastRenderedPageBreak/>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642B1CB3"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sidR="009D73A1">
        <w:rPr>
          <w:rFonts w:ascii="Times New Roman" w:hAnsi="Times New Roman"/>
          <w:sz w:val="20"/>
          <w:szCs w:val="20"/>
        </w:rPr>
        <w:t>Judicial Council</w:t>
      </w:r>
      <w:r w:rsidRPr="005F2B3A">
        <w:rPr>
          <w:rFonts w:ascii="Times New Roman" w:hAnsi="Times New Roman"/>
          <w:sz w:val="20"/>
          <w:szCs w:val="20"/>
        </w:rPr>
        <w:t xml:space="preserve"> for a solicitation of goods or services of $100,000 or more, or (ii) entering into or renewing a contract with the </w:t>
      </w:r>
      <w:r w:rsidR="009D73A1">
        <w:rPr>
          <w:rFonts w:ascii="Times New Roman" w:hAnsi="Times New Roman"/>
          <w:sz w:val="20"/>
          <w:szCs w:val="20"/>
        </w:rPr>
        <w:t>Judicial Council</w:t>
      </w:r>
      <w:r w:rsidR="005F2B3A">
        <w:rPr>
          <w:rFonts w:ascii="Times New Roman" w:hAnsi="Times New Roman"/>
          <w:sz w:val="20"/>
          <w:szCs w:val="20"/>
        </w:rPr>
        <w:t xml:space="preserv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478FBA3F"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 xml:space="preserve">compliance with the California Fair Employment and Housing Act (Chapter 7 (commencing with Section 12960) of Part 2.8 of Division 3 of the Title 2 of the Government Code); </w:t>
      </w:r>
      <w:r w:rsidRPr="005F2B3A">
        <w:rPr>
          <w:rFonts w:ascii="Times New Roman" w:hAnsi="Times New Roman"/>
          <w:b/>
          <w:sz w:val="20"/>
          <w:szCs w:val="20"/>
        </w:rPr>
        <w:t>and</w:t>
      </w:r>
    </w:p>
    <w:p w14:paraId="0EE47297" w14:textId="329CDA68" w:rsidR="00930C41" w:rsidRPr="005F2B3A"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2DFA2C9D" w14:textId="45B3BD67" w:rsidR="00930C41" w:rsidRPr="005F2B3A" w:rsidRDefault="001951C6" w:rsidP="001951C6">
      <w:pPr>
        <w:pStyle w:val="ListParagraph"/>
        <w:tabs>
          <w:tab w:val="left" w:pos="3384"/>
        </w:tabs>
        <w:rPr>
          <w:rFonts w:ascii="Times New Roman" w:hAnsi="Times New Roman"/>
          <w:b/>
          <w:bCs/>
          <w:sz w:val="20"/>
          <w:szCs w:val="20"/>
          <w:lang w:bidi="en-US"/>
        </w:rPr>
      </w:pPr>
      <w:r>
        <w:rPr>
          <w:rFonts w:ascii="Times New Roman" w:hAnsi="Times New Roman"/>
          <w:b/>
          <w:bCs/>
          <w:sz w:val="20"/>
          <w:szCs w:val="20"/>
          <w:lang w:bidi="en-US"/>
        </w:rPr>
        <w:tab/>
      </w:r>
    </w:p>
    <w:p w14:paraId="08A8EEB1" w14:textId="77777777" w:rsidR="00930C41" w:rsidRPr="005F2B3A" w:rsidRDefault="00930C41" w:rsidP="00B61602">
      <w:pPr>
        <w:spacing w:line="240" w:lineRule="auto"/>
        <w:rPr>
          <w:rFonts w:ascii="Times New Roman" w:hAnsi="Times New Roman"/>
          <w:sz w:val="20"/>
          <w:szCs w:val="20"/>
        </w:rPr>
      </w:pPr>
    </w:p>
    <w:p w14:paraId="53D9A848" w14:textId="77777777" w:rsidR="00930C41" w:rsidRPr="005F2B3A" w:rsidRDefault="00930C41" w:rsidP="00B61602">
      <w:pPr>
        <w:spacing w:line="240" w:lineRule="auto"/>
        <w:rPr>
          <w:rFonts w:ascii="Times New Roman" w:hAnsi="Times New Roman"/>
          <w:sz w:val="20"/>
          <w:szCs w:val="20"/>
        </w:rPr>
      </w:pPr>
    </w:p>
    <w:p w14:paraId="6019C3E5" w14:textId="77777777" w:rsidR="00930C41" w:rsidRPr="005F2B3A" w:rsidRDefault="00930C41" w:rsidP="00B61602">
      <w:pPr>
        <w:spacing w:line="240" w:lineRule="auto"/>
        <w:rPr>
          <w:rFonts w:ascii="Times New Roman" w:hAnsi="Times New Roman"/>
          <w:sz w:val="20"/>
          <w:szCs w:val="20"/>
        </w:rPr>
      </w:pPr>
    </w:p>
    <w:p w14:paraId="16B3EFCF" w14:textId="77777777" w:rsidR="00930C41" w:rsidRDefault="00930C41" w:rsidP="00B61602">
      <w:pPr>
        <w:spacing w:line="240" w:lineRule="auto"/>
        <w:rPr>
          <w:rFonts w:ascii="Times New Roman" w:hAnsi="Times New Roman"/>
          <w:sz w:val="20"/>
          <w:szCs w:val="20"/>
        </w:rPr>
      </w:pPr>
    </w:p>
    <w:sectPr w:rsidR="00930C41"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0313E" w14:textId="77777777" w:rsidR="008F4649" w:rsidRDefault="008F4649" w:rsidP="00C658E5">
      <w:r>
        <w:separator/>
      </w:r>
    </w:p>
    <w:p w14:paraId="5A5DDB2F" w14:textId="77777777" w:rsidR="008F4649" w:rsidRDefault="008F4649"/>
  </w:endnote>
  <w:endnote w:type="continuationSeparator" w:id="0">
    <w:p w14:paraId="08C14843" w14:textId="77777777" w:rsidR="008F4649" w:rsidRDefault="008F4649" w:rsidP="00C658E5">
      <w:r>
        <w:continuationSeparator/>
      </w:r>
    </w:p>
    <w:p w14:paraId="79FDDE65" w14:textId="77777777" w:rsidR="008F4649" w:rsidRDefault="008F4649"/>
  </w:endnote>
  <w:endnote w:type="continuationNotice" w:id="1">
    <w:p w14:paraId="778D57DE" w14:textId="77777777" w:rsidR="008F4649" w:rsidRDefault="008F46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53C5" w14:textId="114D5BDE" w:rsidR="00242985" w:rsidRPr="00003EBA" w:rsidRDefault="00242985" w:rsidP="00242985">
    <w:pPr>
      <w:pStyle w:val="Footer"/>
      <w:jc w:val="center"/>
    </w:pPr>
    <w:r>
      <w:rPr>
        <w:rFonts w:ascii="Times New Roman" w:hAnsi="Times New Roman"/>
        <w:sz w:val="16"/>
        <w:szCs w:val="16"/>
      </w:rPr>
      <w:t>Appendix A</w:t>
    </w:r>
    <w:r w:rsidRPr="00003EBA">
      <w:rPr>
        <w:rFonts w:ascii="Times New Roman" w:hAnsi="Times New Roman"/>
        <w:sz w:val="16"/>
        <w:szCs w:val="16"/>
      </w:rPr>
      <w:t>-</w:t>
    </w:r>
    <w:sdt>
      <w:sdtPr>
        <w:rPr>
          <w:rFonts w:ascii="Times New Roman" w:hAnsi="Times New Roman"/>
          <w:sz w:val="16"/>
          <w:szCs w:val="16"/>
        </w:rPr>
        <w:id w:val="-1356183986"/>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D14230">
          <w:rPr>
            <w:rFonts w:ascii="Times New Roman" w:hAnsi="Times New Roman"/>
            <w:noProof/>
            <w:sz w:val="16"/>
            <w:szCs w:val="16"/>
          </w:rPr>
          <w:t>1</w:t>
        </w:r>
        <w:r w:rsidRPr="00003EBA">
          <w:rPr>
            <w:rFonts w:ascii="Times New Roman" w:hAnsi="Times New Roman"/>
            <w:sz w:val="16"/>
            <w:szCs w:val="16"/>
          </w:rPr>
          <w:fldChar w:fldCharType="end"/>
        </w:r>
      </w:sdtContent>
    </w:sdt>
  </w:p>
  <w:p w14:paraId="64857228" w14:textId="77777777" w:rsidR="00242985" w:rsidRDefault="002429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DFD1A" w14:textId="77777777" w:rsidR="008F4649" w:rsidRDefault="008F4649">
    <w:pPr>
      <w:pStyle w:val="Footer"/>
      <w:jc w:val="center"/>
    </w:pPr>
  </w:p>
  <w:p w14:paraId="075018D0" w14:textId="454B8573" w:rsidR="00242985" w:rsidRPr="00003EBA" w:rsidRDefault="00242985" w:rsidP="00242985">
    <w:pPr>
      <w:pStyle w:val="Footer"/>
      <w:jc w:val="center"/>
    </w:pPr>
    <w:r>
      <w:rPr>
        <w:rFonts w:ascii="Times New Roman" w:hAnsi="Times New Roman"/>
        <w:sz w:val="16"/>
        <w:szCs w:val="16"/>
      </w:rPr>
      <w:t>Appendix B</w:t>
    </w:r>
    <w:r w:rsidRPr="00003EBA">
      <w:rPr>
        <w:rFonts w:ascii="Times New Roman" w:hAnsi="Times New Roman"/>
        <w:sz w:val="16"/>
        <w:szCs w:val="16"/>
      </w:rPr>
      <w:t>-</w:t>
    </w:r>
    <w:sdt>
      <w:sdtPr>
        <w:rPr>
          <w:rFonts w:ascii="Times New Roman" w:hAnsi="Times New Roman"/>
          <w:sz w:val="16"/>
          <w:szCs w:val="16"/>
        </w:rPr>
        <w:id w:val="823940211"/>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D14230">
          <w:rPr>
            <w:rFonts w:ascii="Times New Roman" w:hAnsi="Times New Roman"/>
            <w:noProof/>
            <w:sz w:val="16"/>
            <w:szCs w:val="16"/>
          </w:rPr>
          <w:t>1</w:t>
        </w:r>
        <w:r w:rsidRPr="00003EBA">
          <w:rPr>
            <w:rFonts w:ascii="Times New Roman" w:hAnsi="Times New Roman"/>
            <w:sz w:val="16"/>
            <w:szCs w:val="16"/>
          </w:rPr>
          <w:fldChar w:fldCharType="end"/>
        </w:r>
      </w:sdtContent>
    </w:sdt>
  </w:p>
  <w:p w14:paraId="28B3B985" w14:textId="77777777" w:rsidR="008F4649" w:rsidRPr="00301BB3" w:rsidRDefault="008F4649" w:rsidP="00EF6D85">
    <w:pPr>
      <w:pStyle w:val="Footer"/>
      <w:jc w:val="center"/>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E95E9" w14:textId="77777777" w:rsidR="008F4649" w:rsidRPr="00003EBA" w:rsidRDefault="008F464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D14230">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3E072" w14:textId="31D9BE98" w:rsidR="008F4649" w:rsidRPr="00003EBA" w:rsidRDefault="008F4649" w:rsidP="00EF6D85">
    <w:pPr>
      <w:pStyle w:val="Footer"/>
      <w:jc w:val="center"/>
    </w:pPr>
    <w:r>
      <w:rPr>
        <w:rFonts w:ascii="Times New Roman" w:hAnsi="Times New Roman"/>
        <w:sz w:val="16"/>
        <w:szCs w:val="16"/>
      </w:rPr>
      <w:t>Appendix D</w:t>
    </w:r>
    <w:r w:rsidRPr="00003EBA">
      <w:rPr>
        <w:rFonts w:ascii="Times New Roman" w:hAnsi="Times New Roman"/>
        <w:sz w:val="16"/>
        <w:szCs w:val="16"/>
      </w:rPr>
      <w:t>-</w:t>
    </w:r>
    <w:sdt>
      <w:sdtPr>
        <w:rPr>
          <w:rFonts w:ascii="Times New Roman" w:hAnsi="Times New Roman"/>
          <w:sz w:val="16"/>
          <w:szCs w:val="16"/>
        </w:rPr>
        <w:id w:val="1224564468"/>
        <w:docPartObj>
          <w:docPartGallery w:val="Page Numbers (Bottom of Page)"/>
          <w:docPartUnique/>
        </w:docPartObj>
      </w:sdtPr>
      <w:sdtEndPr>
        <w:rPr>
          <w:rFonts w:asciiTheme="minorHAnsi" w:hAnsiTheme="minorHAnsi"/>
          <w:sz w:val="24"/>
          <w:szCs w:val="24"/>
        </w:rPr>
      </w:sdtEndPr>
      <w:sdtContent>
        <w:r w:rsidR="002C643C">
          <w:rPr>
            <w:rFonts w:ascii="Times New Roman" w:hAnsi="Times New Roman"/>
            <w:sz w:val="16"/>
            <w:szCs w:val="16"/>
          </w:rPr>
          <w:fldChar w:fldCharType="begin"/>
        </w:r>
        <w:r w:rsidR="002C643C">
          <w:rPr>
            <w:rFonts w:ascii="Times New Roman" w:hAnsi="Times New Roman"/>
            <w:sz w:val="16"/>
            <w:szCs w:val="16"/>
          </w:rPr>
          <w:instrText xml:space="preserve"> PAGE  \* Arabic  \* MERGEFORMAT </w:instrText>
        </w:r>
        <w:r w:rsidR="002C643C">
          <w:rPr>
            <w:rFonts w:ascii="Times New Roman" w:hAnsi="Times New Roman"/>
            <w:sz w:val="16"/>
            <w:szCs w:val="16"/>
          </w:rPr>
          <w:fldChar w:fldCharType="separate"/>
        </w:r>
        <w:r w:rsidR="00D14230">
          <w:rPr>
            <w:rFonts w:ascii="Times New Roman" w:hAnsi="Times New Roman"/>
            <w:noProof/>
            <w:sz w:val="16"/>
            <w:szCs w:val="16"/>
          </w:rPr>
          <w:t>4</w:t>
        </w:r>
        <w:r w:rsidR="002C643C">
          <w:rPr>
            <w:rFonts w:ascii="Times New Roman" w:hAnsi="Times New Roman"/>
            <w:sz w:val="16"/>
            <w:szCs w:val="16"/>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6E49D" w14:textId="77777777" w:rsidR="008F4649" w:rsidRDefault="008F464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8F4649" w:rsidRDefault="008F4649">
    <w:pPr>
      <w:pStyle w:val="Footer"/>
      <w:jc w:val="center"/>
    </w:pPr>
  </w:p>
  <w:p w14:paraId="4922D214" w14:textId="77777777" w:rsidR="008F4649" w:rsidRDefault="008F46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E6B8D" w14:textId="62A62507" w:rsidR="002C643C" w:rsidRPr="00003EBA" w:rsidRDefault="002C643C" w:rsidP="002C643C">
    <w:pPr>
      <w:pStyle w:val="Footer"/>
      <w:jc w:val="center"/>
    </w:pPr>
    <w:r>
      <w:rPr>
        <w:rFonts w:ascii="Times New Roman" w:hAnsi="Times New Roman"/>
        <w:sz w:val="16"/>
        <w:szCs w:val="16"/>
      </w:rPr>
      <w:t>Appendix E</w:t>
    </w:r>
    <w:r w:rsidRPr="00003EBA">
      <w:rPr>
        <w:rFonts w:ascii="Times New Roman" w:hAnsi="Times New Roman"/>
        <w:sz w:val="16"/>
        <w:szCs w:val="16"/>
      </w:rPr>
      <w:t>-</w:t>
    </w:r>
    <w:sdt>
      <w:sdtPr>
        <w:rPr>
          <w:rFonts w:ascii="Times New Roman" w:hAnsi="Times New Roman"/>
          <w:sz w:val="16"/>
          <w:szCs w:val="16"/>
        </w:rPr>
        <w:id w:val="-479542260"/>
        <w:docPartObj>
          <w:docPartGallery w:val="Page Numbers (Bottom of Page)"/>
          <w:docPartUnique/>
        </w:docPartObj>
      </w:sdtPr>
      <w:sdtEndPr>
        <w:rPr>
          <w:rFonts w:asciiTheme="minorHAnsi" w:hAnsiTheme="minorHAnsi"/>
          <w:sz w:val="24"/>
          <w:szCs w:val="24"/>
        </w:rPr>
      </w:sdtEndPr>
      <w:sdtContent>
        <w:r>
          <w:rPr>
            <w:rFonts w:ascii="Times New Roman" w:hAnsi="Times New Roman"/>
            <w:sz w:val="16"/>
            <w:szCs w:val="16"/>
          </w:rPr>
          <w:fldChar w:fldCharType="begin"/>
        </w:r>
        <w:r>
          <w:rPr>
            <w:rFonts w:ascii="Times New Roman" w:hAnsi="Times New Roman"/>
            <w:sz w:val="16"/>
            <w:szCs w:val="16"/>
          </w:rPr>
          <w:instrText xml:space="preserve"> PAGE  \* Arabic  \* MERGEFORMAT </w:instrText>
        </w:r>
        <w:r>
          <w:rPr>
            <w:rFonts w:ascii="Times New Roman" w:hAnsi="Times New Roman"/>
            <w:sz w:val="16"/>
            <w:szCs w:val="16"/>
          </w:rPr>
          <w:fldChar w:fldCharType="separate"/>
        </w:r>
        <w:r w:rsidR="00D14230">
          <w:rPr>
            <w:rFonts w:ascii="Times New Roman" w:hAnsi="Times New Roman"/>
            <w:noProof/>
            <w:sz w:val="16"/>
            <w:szCs w:val="16"/>
          </w:rPr>
          <w:t>1</w:t>
        </w:r>
        <w:r>
          <w:rPr>
            <w:rFonts w:ascii="Times New Roman" w:hAnsi="Times New Roman"/>
            <w:sz w:val="16"/>
            <w:szCs w:val="16"/>
          </w:rPr>
          <w:fldChar w:fldCharType="end"/>
        </w:r>
      </w:sdtContent>
    </w:sdt>
  </w:p>
  <w:p w14:paraId="1BCAF911" w14:textId="77777777" w:rsidR="008F4649" w:rsidRDefault="008F4649">
    <w:pPr>
      <w:pStyle w:val="Footer"/>
      <w:jc w:val="center"/>
    </w:pPr>
  </w:p>
  <w:p w14:paraId="54C1BCE5" w14:textId="77777777" w:rsidR="008F4649" w:rsidRDefault="008F464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52EF8" w14:textId="14BC166A" w:rsidR="008F4649" w:rsidRPr="00003EBA" w:rsidRDefault="008F4649" w:rsidP="00EF6D85">
    <w:pPr>
      <w:pStyle w:val="Footer"/>
      <w:jc w:val="center"/>
    </w:pPr>
    <w:r>
      <w:rPr>
        <w:rFonts w:ascii="Times New Roman" w:hAnsi="Times New Roman"/>
        <w:sz w:val="16"/>
        <w:szCs w:val="16"/>
      </w:rPr>
      <w:t>Appendix F</w:t>
    </w:r>
    <w:r w:rsidRPr="00003EBA">
      <w:rPr>
        <w:rFonts w:ascii="Times New Roman" w:hAnsi="Times New Roman"/>
        <w:sz w:val="16"/>
        <w:szCs w:val="16"/>
      </w:rPr>
      <w:t>-</w:t>
    </w:r>
    <w:sdt>
      <w:sdtPr>
        <w:rPr>
          <w:rFonts w:ascii="Times New Roman" w:hAnsi="Times New Roman"/>
          <w:sz w:val="16"/>
          <w:szCs w:val="16"/>
        </w:rPr>
        <w:id w:val="2762475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D14230">
          <w:rPr>
            <w:rFonts w:ascii="Times New Roman" w:hAnsi="Times New Roman"/>
            <w:noProof/>
            <w:sz w:val="16"/>
            <w:szCs w:val="16"/>
          </w:rPr>
          <w:t>2</w:t>
        </w:r>
        <w:r w:rsidRPr="00003EBA">
          <w:rPr>
            <w:rFonts w:ascii="Times New Roman" w:hAnsi="Times New Roman"/>
            <w:sz w:val="16"/>
            <w:szCs w:val="16"/>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86A1" w14:textId="507031BE" w:rsidR="008F4649" w:rsidRDefault="008F4649" w:rsidP="0025458F">
    <w:pPr>
      <w:pStyle w:val="Footer"/>
      <w:jc w:val="center"/>
    </w:pPr>
    <w:r>
      <w:rPr>
        <w:rFonts w:ascii="Times New Roman" w:hAnsi="Times New Roman"/>
        <w:sz w:val="16"/>
        <w:szCs w:val="16"/>
      </w:rPr>
      <w:t xml:space="preserve">Appendix </w:t>
    </w:r>
    <w:r w:rsidR="002C643C">
      <w:rPr>
        <w:rFonts w:ascii="Times New Roman" w:hAnsi="Times New Roman"/>
        <w:sz w:val="16"/>
        <w:szCs w:val="16"/>
      </w:rPr>
      <w:t>F</w:t>
    </w:r>
    <w:r>
      <w:rPr>
        <w:rFonts w:ascii="Times New Roman" w:hAnsi="Times New Roman"/>
        <w:sz w:val="16"/>
        <w:szCs w:val="16"/>
      </w:rPr>
      <w:t>-</w:t>
    </w:r>
    <w:sdt>
      <w:sdtPr>
        <w:id w:val="27624748"/>
        <w:docPartObj>
          <w:docPartGallery w:val="Page Numbers (Bottom of Page)"/>
          <w:docPartUnique/>
        </w:docPartObj>
      </w:sdtPr>
      <w:sdtEndPr/>
      <w:sdtContent>
        <w:r w:rsidR="002C643C">
          <w:rPr>
            <w:rFonts w:ascii="Times New Roman" w:hAnsi="Times New Roman"/>
            <w:sz w:val="16"/>
            <w:szCs w:val="16"/>
          </w:rPr>
          <w:fldChar w:fldCharType="begin"/>
        </w:r>
        <w:r w:rsidR="002C643C">
          <w:rPr>
            <w:rFonts w:ascii="Times New Roman" w:hAnsi="Times New Roman"/>
            <w:sz w:val="16"/>
            <w:szCs w:val="16"/>
          </w:rPr>
          <w:instrText xml:space="preserve"> PAGE  \* Arabic  \* MERGEFORMAT </w:instrText>
        </w:r>
        <w:r w:rsidR="002C643C">
          <w:rPr>
            <w:rFonts w:ascii="Times New Roman" w:hAnsi="Times New Roman"/>
            <w:sz w:val="16"/>
            <w:szCs w:val="16"/>
          </w:rPr>
          <w:fldChar w:fldCharType="separate"/>
        </w:r>
        <w:r w:rsidR="00D14230">
          <w:rPr>
            <w:rFonts w:ascii="Times New Roman" w:hAnsi="Times New Roman"/>
            <w:noProof/>
            <w:sz w:val="16"/>
            <w:szCs w:val="16"/>
          </w:rPr>
          <w:t>1</w:t>
        </w:r>
        <w:r w:rsidR="002C643C">
          <w:rPr>
            <w:rFonts w:ascii="Times New Roman" w:hAnsi="Times New Roman"/>
            <w:sz w:val="16"/>
            <w:szCs w:val="16"/>
          </w:rPr>
          <w:fldChar w:fldCharType="end"/>
        </w:r>
      </w:sdtContent>
    </w:sdt>
  </w:p>
  <w:p w14:paraId="61CD9764" w14:textId="77777777" w:rsidR="008F4649" w:rsidRDefault="008F4649">
    <w:pPr>
      <w:pStyle w:val="Footer"/>
      <w:jc w:val="center"/>
    </w:pPr>
  </w:p>
  <w:p w14:paraId="2735CD6B" w14:textId="77777777" w:rsidR="008F4649" w:rsidRDefault="008F464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00432" w14:textId="58068B90" w:rsidR="006D35FC" w:rsidRPr="00003EBA" w:rsidRDefault="006D35FC" w:rsidP="006D35FC">
    <w:pPr>
      <w:pStyle w:val="Footer"/>
      <w:jc w:val="center"/>
    </w:pPr>
    <w:r>
      <w:rPr>
        <w:rFonts w:ascii="Times New Roman" w:hAnsi="Times New Roman"/>
        <w:sz w:val="16"/>
        <w:szCs w:val="16"/>
      </w:rPr>
      <w:t>Appendix G</w:t>
    </w:r>
    <w:r w:rsidRPr="00003EBA">
      <w:rPr>
        <w:rFonts w:ascii="Times New Roman" w:hAnsi="Times New Roman"/>
        <w:sz w:val="16"/>
        <w:szCs w:val="16"/>
      </w:rPr>
      <w:t>-</w:t>
    </w:r>
    <w:sdt>
      <w:sdtPr>
        <w:rPr>
          <w:rFonts w:ascii="Times New Roman" w:hAnsi="Times New Roman"/>
          <w:sz w:val="16"/>
          <w:szCs w:val="16"/>
        </w:rPr>
        <w:id w:val="1063459913"/>
        <w:docPartObj>
          <w:docPartGallery w:val="Page Numbers (Bottom of Page)"/>
          <w:docPartUnique/>
        </w:docPartObj>
      </w:sdtPr>
      <w:sdtEndPr>
        <w:rPr>
          <w:rFonts w:asciiTheme="minorHAnsi" w:hAnsiTheme="minorHAnsi"/>
          <w:sz w:val="24"/>
          <w:szCs w:val="24"/>
        </w:rPr>
      </w:sdtEndPr>
      <w:sdtContent>
        <w:r>
          <w:rPr>
            <w:rFonts w:ascii="Times New Roman" w:hAnsi="Times New Roman"/>
            <w:sz w:val="16"/>
            <w:szCs w:val="16"/>
          </w:rPr>
          <w:t>1</w:t>
        </w:r>
      </w:sdtContent>
    </w:sdt>
  </w:p>
  <w:p w14:paraId="6F0BFB77" w14:textId="39BB0389" w:rsidR="008F4649" w:rsidRPr="00003EBA" w:rsidRDefault="008F4649" w:rsidP="00EF6D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E2D88" w14:textId="77777777" w:rsidR="008F4649" w:rsidRDefault="008F4649" w:rsidP="00C658E5">
      <w:r>
        <w:separator/>
      </w:r>
    </w:p>
    <w:p w14:paraId="70C57932" w14:textId="77777777" w:rsidR="008F4649" w:rsidRDefault="008F4649"/>
  </w:footnote>
  <w:footnote w:type="continuationSeparator" w:id="0">
    <w:p w14:paraId="141E22E3" w14:textId="77777777" w:rsidR="008F4649" w:rsidRDefault="008F4649" w:rsidP="00C658E5">
      <w:r>
        <w:continuationSeparator/>
      </w:r>
    </w:p>
    <w:p w14:paraId="632D1F80" w14:textId="77777777" w:rsidR="008F4649" w:rsidRDefault="008F4649"/>
  </w:footnote>
  <w:footnote w:type="continuationNotice" w:id="1">
    <w:p w14:paraId="0A0E6E4F" w14:textId="77777777" w:rsidR="008F4649" w:rsidRDefault="008F4649">
      <w:pPr>
        <w:spacing w:line="240" w:lineRule="auto"/>
      </w:pPr>
    </w:p>
  </w:footnote>
  <w:footnote w:id="2">
    <w:p w14:paraId="03100062" w14:textId="77777777" w:rsidR="008F4649" w:rsidRDefault="008F4649">
      <w:pPr>
        <w:pStyle w:val="FootnoteText"/>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C8E9" w14:textId="77777777" w:rsidR="008F4649" w:rsidRPr="002C643C" w:rsidRDefault="008F4649" w:rsidP="009D73A1">
    <w:pPr>
      <w:pStyle w:val="Header"/>
      <w:rPr>
        <w:rFonts w:ascii="Times New Roman" w:hAnsi="Times New Roman"/>
        <w:b/>
        <w:sz w:val="22"/>
        <w:szCs w:val="22"/>
      </w:rPr>
    </w:pPr>
    <w:r w:rsidRPr="002C643C">
      <w:rPr>
        <w:rFonts w:ascii="Times New Roman" w:hAnsi="Times New Roman"/>
        <w:b/>
        <w:sz w:val="22"/>
        <w:szCs w:val="22"/>
      </w:rPr>
      <w:t>RFP Title:   Upgrade/Implementation of Oracle/PeopleSoft HCM v9.2</w:t>
    </w:r>
  </w:p>
  <w:p w14:paraId="3DFF05DF" w14:textId="5C5F5CD2" w:rsidR="008F4649" w:rsidRPr="002C643C" w:rsidRDefault="008F4649" w:rsidP="009D73A1">
    <w:pPr>
      <w:pStyle w:val="Header"/>
      <w:rPr>
        <w:rFonts w:ascii="Times New Roman" w:hAnsi="Times New Roman"/>
        <w:b/>
        <w:sz w:val="22"/>
        <w:szCs w:val="22"/>
      </w:rPr>
    </w:pPr>
    <w:r w:rsidRPr="002C643C">
      <w:rPr>
        <w:rFonts w:ascii="Times New Roman" w:hAnsi="Times New Roman"/>
        <w:b/>
        <w:sz w:val="22"/>
        <w:szCs w:val="22"/>
      </w:rPr>
      <w:t>RFP Number:   HR-HREMS-2017-03-ML</w:t>
    </w:r>
  </w:p>
  <w:p w14:paraId="53ACA90B" w14:textId="77777777" w:rsidR="008F4649" w:rsidRPr="009D73A1" w:rsidRDefault="008F4649" w:rsidP="009D73A1">
    <w:pPr>
      <w:pStyle w:val="Header"/>
      <w:rPr>
        <w:rFonts w:ascii="Times New Roman" w:hAnsi="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243C3" w14:textId="77777777" w:rsidR="002C643C" w:rsidRPr="002C643C" w:rsidRDefault="002C643C" w:rsidP="009D73A1">
    <w:pPr>
      <w:pStyle w:val="Header"/>
      <w:rPr>
        <w:rFonts w:ascii="Times New Roman" w:hAnsi="Times New Roman"/>
        <w:b/>
        <w:sz w:val="22"/>
        <w:szCs w:val="22"/>
      </w:rPr>
    </w:pPr>
    <w:r w:rsidRPr="002C643C">
      <w:rPr>
        <w:rFonts w:ascii="Times New Roman" w:hAnsi="Times New Roman"/>
        <w:b/>
        <w:sz w:val="22"/>
        <w:szCs w:val="22"/>
      </w:rPr>
      <w:t>RFP Title:   Upgrade/Implementation of Oracle/PeopleSoft HCM v9.2</w:t>
    </w:r>
  </w:p>
  <w:p w14:paraId="1DAE63FD" w14:textId="77777777" w:rsidR="002C643C" w:rsidRPr="002C643C" w:rsidRDefault="002C643C" w:rsidP="009D73A1">
    <w:pPr>
      <w:pStyle w:val="Header"/>
      <w:rPr>
        <w:rFonts w:ascii="Times New Roman" w:hAnsi="Times New Roman"/>
        <w:b/>
        <w:sz w:val="22"/>
        <w:szCs w:val="22"/>
      </w:rPr>
    </w:pPr>
    <w:r w:rsidRPr="002C643C">
      <w:rPr>
        <w:rFonts w:ascii="Times New Roman" w:hAnsi="Times New Roman"/>
        <w:b/>
        <w:sz w:val="22"/>
        <w:szCs w:val="22"/>
      </w:rPr>
      <w:t>RFP Number:   HR-HREMS-2017-03-ML</w:t>
    </w:r>
  </w:p>
  <w:p w14:paraId="463E93B6" w14:textId="77777777" w:rsidR="002C643C" w:rsidRPr="009D73A1" w:rsidRDefault="002C643C" w:rsidP="009D73A1">
    <w:pPr>
      <w:pStyle w:val="Head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F807" w14:textId="77777777" w:rsidR="002C643C" w:rsidRPr="002C643C" w:rsidRDefault="002C643C" w:rsidP="002C643C">
    <w:pPr>
      <w:pStyle w:val="Header"/>
      <w:rPr>
        <w:rFonts w:ascii="Times New Roman" w:hAnsi="Times New Roman"/>
        <w:b/>
        <w:sz w:val="22"/>
        <w:szCs w:val="22"/>
      </w:rPr>
    </w:pPr>
    <w:r w:rsidRPr="002C643C">
      <w:rPr>
        <w:rFonts w:ascii="Times New Roman" w:hAnsi="Times New Roman"/>
        <w:b/>
        <w:sz w:val="22"/>
        <w:szCs w:val="22"/>
      </w:rPr>
      <w:t>RFP Title:   Upgrade/Implementation of Oracle/PeopleSoft HCM v9.2</w:t>
    </w:r>
  </w:p>
  <w:p w14:paraId="63C813E2" w14:textId="77777777" w:rsidR="002C643C" w:rsidRPr="002C643C" w:rsidRDefault="002C643C" w:rsidP="002C643C">
    <w:pPr>
      <w:pStyle w:val="Header"/>
      <w:rPr>
        <w:rFonts w:ascii="Times New Roman" w:hAnsi="Times New Roman"/>
        <w:b/>
        <w:sz w:val="22"/>
        <w:szCs w:val="22"/>
      </w:rPr>
    </w:pPr>
    <w:r w:rsidRPr="002C643C">
      <w:rPr>
        <w:rFonts w:ascii="Times New Roman" w:hAnsi="Times New Roman"/>
        <w:b/>
        <w:sz w:val="22"/>
        <w:szCs w:val="22"/>
      </w:rPr>
      <w:t>RFP Number:   HR-HREMS-2017-03-ML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55877511"/>
    <w:multiLevelType w:val="multilevel"/>
    <w:tmpl w:val="2528CB18"/>
    <w:numStyleLink w:val="MOUList"/>
  </w:abstractNum>
  <w:abstractNum w:abstractNumId="38"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0"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4"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5"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6"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8"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9"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49"/>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39"/>
  </w:num>
  <w:num w:numId="18">
    <w:abstractNumId w:val="33"/>
  </w:num>
  <w:num w:numId="19">
    <w:abstractNumId w:val="30"/>
  </w:num>
  <w:num w:numId="20">
    <w:abstractNumId w:val="41"/>
  </w:num>
  <w:num w:numId="21">
    <w:abstractNumId w:val="22"/>
  </w:num>
  <w:num w:numId="22">
    <w:abstractNumId w:val="44"/>
  </w:num>
  <w:num w:numId="23">
    <w:abstractNumId w:val="16"/>
  </w:num>
  <w:num w:numId="24">
    <w:abstractNumId w:val="19"/>
  </w:num>
  <w:num w:numId="25">
    <w:abstractNumId w:val="13"/>
  </w:num>
  <w:num w:numId="26">
    <w:abstractNumId w:val="5"/>
  </w:num>
  <w:num w:numId="27">
    <w:abstractNumId w:val="40"/>
  </w:num>
  <w:num w:numId="28">
    <w:abstractNumId w:val="14"/>
  </w:num>
  <w:num w:numId="29">
    <w:abstractNumId w:val="38"/>
  </w:num>
  <w:num w:numId="30">
    <w:abstractNumId w:val="42"/>
  </w:num>
  <w:num w:numId="31">
    <w:abstractNumId w:val="6"/>
  </w:num>
  <w:num w:numId="32">
    <w:abstractNumId w:val="4"/>
  </w:num>
  <w:num w:numId="33">
    <w:abstractNumId w:val="47"/>
  </w:num>
  <w:num w:numId="34">
    <w:abstractNumId w:val="20"/>
  </w:num>
  <w:num w:numId="35">
    <w:abstractNumId w:val="43"/>
  </w:num>
  <w:num w:numId="36">
    <w:abstractNumId w:val="48"/>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45"/>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6"/>
  </w:num>
  <w:num w:numId="48">
    <w:abstractNumId w:val="15"/>
  </w:num>
  <w:num w:numId="49">
    <w:abstractNumId w:val="18"/>
  </w:num>
  <w:num w:numId="50">
    <w:abstractNumId w:val="32"/>
  </w:num>
  <w:num w:numId="51">
    <w:abstractNumId w:val="17"/>
  </w:num>
  <w:num w:numId="52">
    <w:abstractNumId w:val="37"/>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linkStyles/>
  <w:trackRevisions/>
  <w:doNotTrackFormatting/>
  <w:documentProtection w:edit="trackedChanges" w:enforcement="1" w:cryptProviderType="rsaAES" w:cryptAlgorithmClass="hash" w:cryptAlgorithmType="typeAny" w:cryptAlgorithmSid="14" w:cryptSpinCount="100000" w:hash="JEP0eMtMR13oRbp70FHpetBBqnKfcoYePmAdVY21Oqz22HaV54v4hXuPTs+t4Dq0Wd6bEUZSQGqaB7Mu8d1EFA==" w:salt="8rtJyPkM37BL/Vx7uOOoLQ=="/>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2A8D"/>
    <w:rsid w:val="00022BD4"/>
    <w:rsid w:val="0002421B"/>
    <w:rsid w:val="00025177"/>
    <w:rsid w:val="00025C10"/>
    <w:rsid w:val="0003189F"/>
    <w:rsid w:val="00032502"/>
    <w:rsid w:val="000351C4"/>
    <w:rsid w:val="00035FF7"/>
    <w:rsid w:val="00036B3E"/>
    <w:rsid w:val="00036E7D"/>
    <w:rsid w:val="00040097"/>
    <w:rsid w:val="0004082E"/>
    <w:rsid w:val="00041323"/>
    <w:rsid w:val="00041596"/>
    <w:rsid w:val="000424FE"/>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6EB3"/>
    <w:rsid w:val="00161664"/>
    <w:rsid w:val="00162AFD"/>
    <w:rsid w:val="00163469"/>
    <w:rsid w:val="00165FEC"/>
    <w:rsid w:val="00166446"/>
    <w:rsid w:val="001674E2"/>
    <w:rsid w:val="00170C41"/>
    <w:rsid w:val="001734A4"/>
    <w:rsid w:val="0017420F"/>
    <w:rsid w:val="00176E46"/>
    <w:rsid w:val="0018059B"/>
    <w:rsid w:val="00181371"/>
    <w:rsid w:val="001814EE"/>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11EF"/>
    <w:rsid w:val="001A1FB5"/>
    <w:rsid w:val="001A3037"/>
    <w:rsid w:val="001A34FB"/>
    <w:rsid w:val="001A3ECF"/>
    <w:rsid w:val="001A4FB4"/>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32A5"/>
    <w:rsid w:val="00203431"/>
    <w:rsid w:val="00210DC6"/>
    <w:rsid w:val="00212766"/>
    <w:rsid w:val="00212EAA"/>
    <w:rsid w:val="0021383C"/>
    <w:rsid w:val="002200C5"/>
    <w:rsid w:val="0022174B"/>
    <w:rsid w:val="0022299B"/>
    <w:rsid w:val="0022448E"/>
    <w:rsid w:val="002258D6"/>
    <w:rsid w:val="0022616E"/>
    <w:rsid w:val="002269A3"/>
    <w:rsid w:val="00231468"/>
    <w:rsid w:val="0023235F"/>
    <w:rsid w:val="00236712"/>
    <w:rsid w:val="00240F8F"/>
    <w:rsid w:val="00241426"/>
    <w:rsid w:val="00242985"/>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66167"/>
    <w:rsid w:val="00267921"/>
    <w:rsid w:val="0027375E"/>
    <w:rsid w:val="00275FA6"/>
    <w:rsid w:val="00276112"/>
    <w:rsid w:val="00276896"/>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643C"/>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5EF4"/>
    <w:rsid w:val="003073AA"/>
    <w:rsid w:val="00307F58"/>
    <w:rsid w:val="0031347F"/>
    <w:rsid w:val="00316CB4"/>
    <w:rsid w:val="00317029"/>
    <w:rsid w:val="003175B6"/>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5CAF"/>
    <w:rsid w:val="0039702A"/>
    <w:rsid w:val="003979E4"/>
    <w:rsid w:val="003A03B3"/>
    <w:rsid w:val="003A0C80"/>
    <w:rsid w:val="003A1DD0"/>
    <w:rsid w:val="003A295A"/>
    <w:rsid w:val="003A303F"/>
    <w:rsid w:val="003A313F"/>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1412"/>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567"/>
    <w:rsid w:val="00687396"/>
    <w:rsid w:val="006874A9"/>
    <w:rsid w:val="0069089E"/>
    <w:rsid w:val="0069138F"/>
    <w:rsid w:val="00691659"/>
    <w:rsid w:val="00691BE6"/>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35FC"/>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3292"/>
    <w:rsid w:val="00783AFA"/>
    <w:rsid w:val="00783D34"/>
    <w:rsid w:val="007852AE"/>
    <w:rsid w:val="007861DC"/>
    <w:rsid w:val="00786A95"/>
    <w:rsid w:val="00786E88"/>
    <w:rsid w:val="007873DD"/>
    <w:rsid w:val="0079000A"/>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4649"/>
    <w:rsid w:val="008F7B4F"/>
    <w:rsid w:val="008F7B8C"/>
    <w:rsid w:val="00900819"/>
    <w:rsid w:val="00902494"/>
    <w:rsid w:val="00902814"/>
    <w:rsid w:val="00904469"/>
    <w:rsid w:val="009047A4"/>
    <w:rsid w:val="00904E5C"/>
    <w:rsid w:val="0090562E"/>
    <w:rsid w:val="00905F72"/>
    <w:rsid w:val="00907246"/>
    <w:rsid w:val="00912BF6"/>
    <w:rsid w:val="009170C7"/>
    <w:rsid w:val="00920046"/>
    <w:rsid w:val="00921B5E"/>
    <w:rsid w:val="00922B6B"/>
    <w:rsid w:val="0092534D"/>
    <w:rsid w:val="009259BA"/>
    <w:rsid w:val="00926B20"/>
    <w:rsid w:val="00926C45"/>
    <w:rsid w:val="00930C41"/>
    <w:rsid w:val="009312A3"/>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3EFA"/>
    <w:rsid w:val="009C4DF8"/>
    <w:rsid w:val="009C7244"/>
    <w:rsid w:val="009C76E8"/>
    <w:rsid w:val="009D15A4"/>
    <w:rsid w:val="009D1D4F"/>
    <w:rsid w:val="009D2385"/>
    <w:rsid w:val="009D4B55"/>
    <w:rsid w:val="009D4F28"/>
    <w:rsid w:val="009D540D"/>
    <w:rsid w:val="009D5F35"/>
    <w:rsid w:val="009D62F6"/>
    <w:rsid w:val="009D6F81"/>
    <w:rsid w:val="009D73A1"/>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3784"/>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44EA"/>
    <w:rsid w:val="00B96D99"/>
    <w:rsid w:val="00B96F68"/>
    <w:rsid w:val="00B974B5"/>
    <w:rsid w:val="00B97B72"/>
    <w:rsid w:val="00BA21DD"/>
    <w:rsid w:val="00BA2F3F"/>
    <w:rsid w:val="00BB13AC"/>
    <w:rsid w:val="00BB4643"/>
    <w:rsid w:val="00BB50A8"/>
    <w:rsid w:val="00BC6B76"/>
    <w:rsid w:val="00BC71E7"/>
    <w:rsid w:val="00BC7B56"/>
    <w:rsid w:val="00BD0260"/>
    <w:rsid w:val="00BD123C"/>
    <w:rsid w:val="00BD380C"/>
    <w:rsid w:val="00BD40D4"/>
    <w:rsid w:val="00BE1A64"/>
    <w:rsid w:val="00BE36DC"/>
    <w:rsid w:val="00BE397A"/>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DC1"/>
    <w:rsid w:val="00CB6E91"/>
    <w:rsid w:val="00CC1644"/>
    <w:rsid w:val="00CC280F"/>
    <w:rsid w:val="00CC2817"/>
    <w:rsid w:val="00CC3AFF"/>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CDD"/>
    <w:rsid w:val="00CF1B25"/>
    <w:rsid w:val="00CF31F0"/>
    <w:rsid w:val="00CF3282"/>
    <w:rsid w:val="00CF453A"/>
    <w:rsid w:val="00CF4E6D"/>
    <w:rsid w:val="00CF5D1B"/>
    <w:rsid w:val="00CF75C1"/>
    <w:rsid w:val="00D006E5"/>
    <w:rsid w:val="00D0122E"/>
    <w:rsid w:val="00D013BA"/>
    <w:rsid w:val="00D01450"/>
    <w:rsid w:val="00D01677"/>
    <w:rsid w:val="00D0426D"/>
    <w:rsid w:val="00D058BA"/>
    <w:rsid w:val="00D05EB1"/>
    <w:rsid w:val="00D06E2F"/>
    <w:rsid w:val="00D070DD"/>
    <w:rsid w:val="00D07599"/>
    <w:rsid w:val="00D07928"/>
    <w:rsid w:val="00D07C91"/>
    <w:rsid w:val="00D11131"/>
    <w:rsid w:val="00D13426"/>
    <w:rsid w:val="00D14230"/>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230"/>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D14230"/>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D14230"/>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D14230"/>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D14230"/>
    <w:pPr>
      <w:spacing w:before="240" w:after="60"/>
      <w:outlineLvl w:val="5"/>
    </w:pPr>
    <w:rPr>
      <w:b/>
      <w:bCs/>
    </w:rPr>
  </w:style>
  <w:style w:type="paragraph" w:styleId="Heading7">
    <w:name w:val="heading 7"/>
    <w:aliases w:val="7,h7"/>
    <w:basedOn w:val="Normal"/>
    <w:next w:val="Normal"/>
    <w:link w:val="Heading7Char"/>
    <w:uiPriority w:val="9"/>
    <w:unhideWhenUsed/>
    <w:qFormat/>
    <w:rsid w:val="00D14230"/>
    <w:pPr>
      <w:spacing w:before="240" w:after="60"/>
      <w:outlineLvl w:val="6"/>
    </w:pPr>
  </w:style>
  <w:style w:type="paragraph" w:styleId="Heading8">
    <w:name w:val="heading 8"/>
    <w:aliases w:val="8,h8"/>
    <w:basedOn w:val="Normal"/>
    <w:next w:val="Normal"/>
    <w:link w:val="Heading8Char"/>
    <w:uiPriority w:val="9"/>
    <w:unhideWhenUsed/>
    <w:qFormat/>
    <w:rsid w:val="00D14230"/>
    <w:pPr>
      <w:spacing w:before="240" w:after="60"/>
      <w:outlineLvl w:val="7"/>
    </w:pPr>
    <w:rPr>
      <w:i/>
      <w:iCs/>
    </w:rPr>
  </w:style>
  <w:style w:type="paragraph" w:styleId="Heading9">
    <w:name w:val="heading 9"/>
    <w:aliases w:val="9,h9"/>
    <w:basedOn w:val="Normal"/>
    <w:next w:val="Normal"/>
    <w:link w:val="Heading9Char"/>
    <w:uiPriority w:val="9"/>
    <w:unhideWhenUsed/>
    <w:qFormat/>
    <w:rsid w:val="00D1423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D142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4230"/>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D14230"/>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D14230"/>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D14230"/>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D14230"/>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D14230"/>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D14230"/>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D14230"/>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D14230"/>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D14230"/>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D1423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14230"/>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D14230"/>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cstheme="minorBid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9901-B05F-49D8-9606-5B0BED9E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15314</Words>
  <Characters>86813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2017-03-15T22:36:00Z</dcterms:created>
  <dcterms:modified xsi:type="dcterms:W3CDTF">2017-03-17T21:07:00Z</dcterms:modified>
</cp:coreProperties>
</file>