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59353395"/>
        <w:docPartObj>
          <w:docPartGallery w:val="Cover Pages"/>
          <w:docPartUnique/>
        </w:docPartObj>
      </w:sdtPr>
      <w:sdtEndPr>
        <w:rPr>
          <w:b/>
          <w:bCs/>
          <w:sz w:val="26"/>
          <w:szCs w:val="26"/>
        </w:rPr>
      </w:sdtEndPr>
      <w:sdtContent>
        <w:p w:rsidR="005431A6" w:rsidRPr="00ED73CB" w:rsidRDefault="005431A6">
          <w:pPr>
            <w:rPr>
              <w:sz w:val="36"/>
              <w:szCs w:val="36"/>
            </w:rPr>
          </w:pPr>
          <w:r w:rsidRPr="00ED73CB">
            <w:rPr>
              <w:sz w:val="36"/>
              <w:szCs w:val="36"/>
            </w:rPr>
            <w:t>Habeas Corpus Resource Center</w:t>
          </w:r>
          <w:bookmarkStart w:id="0" w:name="_GoBack"/>
          <w:bookmarkEnd w:id="0"/>
        </w:p>
        <w:p w:rsidR="005431A6" w:rsidRPr="00ED73CB" w:rsidRDefault="005431A6">
          <w:pPr>
            <w:rPr>
              <w:b/>
              <w:sz w:val="56"/>
              <w:szCs w:val="56"/>
            </w:rPr>
          </w:pPr>
          <w:r w:rsidRPr="00ED73CB">
            <w:rPr>
              <w:b/>
              <w:sz w:val="56"/>
              <w:szCs w:val="56"/>
            </w:rPr>
            <w:t>REQUEST FOR PROPOSALS</w:t>
          </w:r>
        </w:p>
        <w:p w:rsidR="005431A6" w:rsidRDefault="005431A6">
          <w:pPr>
            <w:rPr>
              <w:sz w:val="36"/>
              <w:szCs w:val="36"/>
            </w:rPr>
          </w:pPr>
        </w:p>
        <w:p w:rsidR="005431A6" w:rsidRDefault="005431A6">
          <w:pPr>
            <w:rPr>
              <w:sz w:val="36"/>
              <w:szCs w:val="36"/>
            </w:rPr>
          </w:pPr>
        </w:p>
        <w:p w:rsidR="005431A6" w:rsidRDefault="005431A6">
          <w:pPr>
            <w:rPr>
              <w:sz w:val="36"/>
              <w:szCs w:val="36"/>
            </w:rPr>
          </w:pPr>
        </w:p>
        <w:p w:rsidR="005431A6" w:rsidRDefault="005431A6">
          <w:pPr>
            <w:rPr>
              <w:sz w:val="36"/>
              <w:szCs w:val="36"/>
            </w:rPr>
          </w:pPr>
        </w:p>
        <w:p w:rsidR="005431A6" w:rsidRDefault="005431A6">
          <w:pPr>
            <w:rPr>
              <w:sz w:val="36"/>
              <w:szCs w:val="36"/>
            </w:rPr>
          </w:pPr>
        </w:p>
        <w:p w:rsidR="005431A6" w:rsidRDefault="005431A6">
          <w:pPr>
            <w:rPr>
              <w:sz w:val="36"/>
              <w:szCs w:val="36"/>
            </w:rPr>
          </w:pPr>
        </w:p>
        <w:p w:rsidR="005431A6" w:rsidRPr="00ED73CB" w:rsidRDefault="005431A6">
          <w:pPr>
            <w:rPr>
              <w:sz w:val="36"/>
              <w:szCs w:val="36"/>
            </w:rPr>
          </w:pPr>
          <w:r w:rsidRPr="005D4769">
            <w:rPr>
              <w:b/>
              <w:sz w:val="36"/>
              <w:szCs w:val="36"/>
            </w:rPr>
            <w:t>RFP TITLE:</w:t>
          </w:r>
          <w:r w:rsidRPr="00ED73CB">
            <w:rPr>
              <w:sz w:val="36"/>
              <w:szCs w:val="36"/>
            </w:rPr>
            <w:t xml:space="preserve"> </w:t>
          </w:r>
          <w:r>
            <w:rPr>
              <w:sz w:val="36"/>
              <w:szCs w:val="36"/>
            </w:rPr>
            <w:t xml:space="preserve">    </w:t>
          </w:r>
          <w:r>
            <w:rPr>
              <w:sz w:val="36"/>
              <w:szCs w:val="36"/>
            </w:rPr>
            <w:tab/>
          </w:r>
          <w:r>
            <w:rPr>
              <w:sz w:val="36"/>
              <w:szCs w:val="36"/>
            </w:rPr>
            <w:tab/>
          </w:r>
          <w:r w:rsidRPr="00ED73CB">
            <w:rPr>
              <w:sz w:val="36"/>
              <w:szCs w:val="36"/>
            </w:rPr>
            <w:t>HCRC Scanning Services</w:t>
          </w:r>
        </w:p>
        <w:p w:rsidR="005431A6" w:rsidRPr="00ED73CB" w:rsidRDefault="005431A6">
          <w:pPr>
            <w:rPr>
              <w:sz w:val="36"/>
              <w:szCs w:val="36"/>
            </w:rPr>
          </w:pPr>
          <w:r w:rsidRPr="005D4769">
            <w:rPr>
              <w:b/>
              <w:sz w:val="36"/>
              <w:szCs w:val="36"/>
            </w:rPr>
            <w:t>RFP NUMBER:</w:t>
          </w:r>
          <w:r w:rsidRPr="00ED73CB">
            <w:rPr>
              <w:sz w:val="36"/>
              <w:szCs w:val="36"/>
            </w:rPr>
            <w:t xml:space="preserve"> </w:t>
          </w:r>
          <w:r>
            <w:rPr>
              <w:sz w:val="36"/>
              <w:szCs w:val="36"/>
            </w:rPr>
            <w:tab/>
          </w:r>
          <w:r>
            <w:rPr>
              <w:sz w:val="36"/>
              <w:szCs w:val="36"/>
            </w:rPr>
            <w:tab/>
          </w:r>
          <w:r w:rsidRPr="00ED73CB">
            <w:rPr>
              <w:sz w:val="36"/>
              <w:szCs w:val="36"/>
            </w:rPr>
            <w:t>HCRC – SS</w:t>
          </w:r>
          <w:r w:rsidR="005D4769">
            <w:rPr>
              <w:sz w:val="36"/>
              <w:szCs w:val="36"/>
            </w:rPr>
            <w:t xml:space="preserve"> </w:t>
          </w:r>
          <w:r w:rsidR="005D4769" w:rsidRPr="00ED73CB">
            <w:rPr>
              <w:sz w:val="36"/>
              <w:szCs w:val="36"/>
            </w:rPr>
            <w:t>–</w:t>
          </w:r>
          <w:r w:rsidRPr="00ED73CB">
            <w:rPr>
              <w:sz w:val="36"/>
              <w:szCs w:val="36"/>
            </w:rPr>
            <w:t xml:space="preserve"> 052015</w:t>
          </w:r>
        </w:p>
        <w:p w:rsidR="005431A6" w:rsidRDefault="005431A6" w:rsidP="005431A6">
          <w:pPr>
            <w:ind w:left="3600" w:hanging="3600"/>
            <w:rPr>
              <w:sz w:val="36"/>
              <w:szCs w:val="36"/>
            </w:rPr>
          </w:pPr>
          <w:r w:rsidRPr="005D4769">
            <w:rPr>
              <w:b/>
              <w:sz w:val="36"/>
              <w:szCs w:val="36"/>
            </w:rPr>
            <w:t>PROPOSALS DUE:</w:t>
          </w:r>
          <w:r w:rsidRPr="00ED73CB">
            <w:rPr>
              <w:sz w:val="36"/>
              <w:szCs w:val="36"/>
            </w:rPr>
            <w:t xml:space="preserve">  </w:t>
          </w:r>
          <w:r>
            <w:rPr>
              <w:sz w:val="36"/>
              <w:szCs w:val="36"/>
            </w:rPr>
            <w:tab/>
          </w:r>
          <w:r w:rsidR="009662C3">
            <w:rPr>
              <w:sz w:val="36"/>
              <w:szCs w:val="36"/>
            </w:rPr>
            <w:t>Monday, June 10</w:t>
          </w:r>
          <w:r w:rsidRPr="00ED73CB">
            <w:rPr>
              <w:sz w:val="36"/>
              <w:szCs w:val="36"/>
            </w:rPr>
            <w:t>, 2015 no later than 3</w:t>
          </w:r>
          <w:r w:rsidR="005D4769">
            <w:rPr>
              <w:sz w:val="36"/>
              <w:szCs w:val="36"/>
            </w:rPr>
            <w:t>:00 p.m. Pacific Standard Time</w:t>
          </w:r>
        </w:p>
        <w:p w:rsidR="005431A6" w:rsidRDefault="005431A6">
          <w:pPr>
            <w:spacing w:line="276" w:lineRule="auto"/>
            <w:rPr>
              <w:sz w:val="36"/>
              <w:szCs w:val="36"/>
            </w:rPr>
          </w:pPr>
          <w:r>
            <w:rPr>
              <w:sz w:val="36"/>
              <w:szCs w:val="36"/>
            </w:rPr>
            <w:br w:type="page"/>
          </w:r>
        </w:p>
        <w:p w:rsidR="005431A6" w:rsidRDefault="00654A50">
          <w:pPr>
            <w:spacing w:line="276" w:lineRule="auto"/>
            <w:rPr>
              <w:b/>
              <w:bCs/>
              <w:sz w:val="26"/>
              <w:szCs w:val="26"/>
            </w:rPr>
          </w:pPr>
        </w:p>
      </w:sdtContent>
    </w:sdt>
    <w:p w:rsidR="005431A6" w:rsidRPr="005431A6" w:rsidRDefault="005431A6" w:rsidP="005431A6">
      <w:pPr>
        <w:pStyle w:val="ListParagraph"/>
        <w:keepNext/>
        <w:numPr>
          <w:ilvl w:val="0"/>
          <w:numId w:val="43"/>
        </w:numPr>
        <w:rPr>
          <w:b/>
          <w:bCs/>
        </w:rPr>
      </w:pPr>
      <w:r w:rsidRPr="005431A6">
        <w:rPr>
          <w:b/>
          <w:bCs/>
        </w:rPr>
        <w:t>BACKGROUND INFORMATION</w:t>
      </w:r>
    </w:p>
    <w:p w:rsidR="005431A6" w:rsidRDefault="005431A6" w:rsidP="005431A6">
      <w:pPr>
        <w:keepNext/>
      </w:pPr>
    </w:p>
    <w:p w:rsidR="005431A6" w:rsidRPr="005431A6" w:rsidRDefault="005431A6" w:rsidP="005431A6">
      <w:pPr>
        <w:pStyle w:val="ListParagraph"/>
        <w:keepNext/>
        <w:numPr>
          <w:ilvl w:val="1"/>
          <w:numId w:val="43"/>
        </w:numPr>
        <w:rPr>
          <w:bCs/>
        </w:rPr>
      </w:pPr>
      <w:r w:rsidRPr="005431A6">
        <w:rPr>
          <w:bCs/>
        </w:rPr>
        <w:t>The Judicial Council of California (“Judicial Council”), chaired by the Chief Justice of California, is the chief policy making agency of the California judicial system, and includes the superior courts, appellate courts and state supreme court.  The Judicial Council adopts rules for Judicial Branch administration, practice and procedure, and performs other functions prescribed by law.  The Judicial Council is comprised of twenty-eight members representing the judicial system as well as the State Bar and both houses of the State Legislature.</w:t>
      </w:r>
    </w:p>
    <w:p w:rsidR="005431A6" w:rsidRPr="00CB5144" w:rsidRDefault="005431A6" w:rsidP="005431A6">
      <w:pPr>
        <w:keepNext/>
        <w:ind w:left="1267" w:right="144" w:hanging="547"/>
        <w:jc w:val="both"/>
        <w:rPr>
          <w:bCs/>
        </w:rPr>
      </w:pPr>
    </w:p>
    <w:p w:rsidR="005431A6" w:rsidRPr="005431A6" w:rsidRDefault="005431A6" w:rsidP="005431A6">
      <w:pPr>
        <w:pStyle w:val="ListParagraph"/>
        <w:keepNext/>
        <w:numPr>
          <w:ilvl w:val="1"/>
          <w:numId w:val="43"/>
        </w:numPr>
        <w:rPr>
          <w:bCs/>
        </w:rPr>
      </w:pPr>
      <w:r w:rsidRPr="005431A6">
        <w:rPr>
          <w:bCs/>
        </w:rPr>
        <w:t>The Habeas Corpus Resource Center (“HCRC”) is an entity of the Judicial Branch that provides counsel to represent indigent men and women under sentence of death in California. The HCRC employs attorneys, investigators, paralegals, and other support staff. The HCRC's mission is to provide timely, high-quality legal representation for indigent petitioners in death penalty habeas corpus proceedings before the Supreme Court of California and the federal courts, to recruit and train attorneys to expand the pool of private counsel qualified to accept appointments in death penalty habeas corpus proceedings, and to serve as a resource to appointed counsel, thereby reducing the number of unrepresented inmates on California's death row. The Habeas Corpus Resource Center is located in San Francisco, and certain of its financial and operational functions are administered by the Judicial Council under its procedures.</w:t>
      </w:r>
    </w:p>
    <w:p w:rsidR="005431A6" w:rsidRPr="00CB5144" w:rsidRDefault="005431A6" w:rsidP="005431A6">
      <w:pPr>
        <w:rPr>
          <w:rFonts w:cstheme="minorHAnsi"/>
          <w:bCs/>
        </w:rPr>
      </w:pPr>
    </w:p>
    <w:p w:rsidR="005431A6" w:rsidRPr="005431A6" w:rsidRDefault="005431A6" w:rsidP="005431A6">
      <w:pPr>
        <w:pStyle w:val="ListParagraph"/>
        <w:keepNext/>
        <w:numPr>
          <w:ilvl w:val="1"/>
          <w:numId w:val="43"/>
        </w:numPr>
        <w:rPr>
          <w:bCs/>
        </w:rPr>
      </w:pPr>
      <w:r w:rsidRPr="005431A6">
        <w:rPr>
          <w:bCs/>
        </w:rPr>
        <w:t>The HCRC currently has approximately</w:t>
      </w:r>
      <w:r w:rsidRPr="005431A6">
        <w:rPr>
          <w:b/>
          <w:bCs/>
        </w:rPr>
        <w:t xml:space="preserve"> 85</w:t>
      </w:r>
      <w:r w:rsidRPr="005431A6">
        <w:rPr>
          <w:bCs/>
        </w:rPr>
        <w:t xml:space="preserve"> active cases.  The direct representation in a habeas corpus proceeding is very paper-intensive.  Each new case has an estimated record length of </w:t>
      </w:r>
      <w:r w:rsidRPr="005431A6">
        <w:rPr>
          <w:b/>
          <w:bCs/>
        </w:rPr>
        <w:t>10,000</w:t>
      </w:r>
      <w:r w:rsidRPr="005431A6">
        <w:rPr>
          <w:bCs/>
        </w:rPr>
        <w:t xml:space="preserve"> pages and generates additional files ranging in size from </w:t>
      </w:r>
      <w:r w:rsidRPr="005431A6">
        <w:rPr>
          <w:b/>
          <w:bCs/>
        </w:rPr>
        <w:t>10,000</w:t>
      </w:r>
      <w:r w:rsidRPr="005431A6">
        <w:rPr>
          <w:bCs/>
        </w:rPr>
        <w:t xml:space="preserve"> pages to </w:t>
      </w:r>
      <w:r w:rsidRPr="005431A6">
        <w:rPr>
          <w:b/>
          <w:bCs/>
        </w:rPr>
        <w:t>250,000</w:t>
      </w:r>
      <w:r w:rsidRPr="005431A6">
        <w:rPr>
          <w:bCs/>
        </w:rPr>
        <w:t xml:space="preserve"> pages.  In addition, the HCRC staff gathers and organizes several thousands of pages of additional material for current cases.</w:t>
      </w:r>
    </w:p>
    <w:p w:rsidR="005431A6" w:rsidRPr="00CB5144" w:rsidRDefault="005431A6" w:rsidP="005431A6"/>
    <w:p w:rsidR="005431A6" w:rsidRPr="005431A6" w:rsidRDefault="005431A6" w:rsidP="005431A6">
      <w:pPr>
        <w:pStyle w:val="ListParagraph"/>
        <w:keepNext/>
        <w:numPr>
          <w:ilvl w:val="1"/>
          <w:numId w:val="43"/>
        </w:numPr>
        <w:rPr>
          <w:bCs/>
        </w:rPr>
      </w:pPr>
      <w:bookmarkStart w:id="1" w:name="_Toc50805446"/>
      <w:r w:rsidRPr="005431A6">
        <w:rPr>
          <w:bCs/>
        </w:rPr>
        <w:t>The HCRC document population includes</w:t>
      </w:r>
      <w:bookmarkEnd w:id="1"/>
      <w:r w:rsidRPr="005431A6">
        <w:rPr>
          <w:bCs/>
        </w:rPr>
        <w:t xml:space="preserve"> several categories: trial files, transcripts, previous counsel files, HCRC investigation files and work product, briefs, and general resource files. Document condition, level of handling, and size vary by case and by category.  The HCRC occasionally uses Bates labels on several different categories of documents.</w:t>
      </w:r>
    </w:p>
    <w:p w:rsidR="005431A6" w:rsidRPr="00CB5144" w:rsidRDefault="005431A6" w:rsidP="005431A6"/>
    <w:p w:rsidR="005431A6" w:rsidRPr="005431A6" w:rsidRDefault="005431A6" w:rsidP="005431A6">
      <w:pPr>
        <w:pStyle w:val="ListParagraph"/>
        <w:keepNext/>
        <w:numPr>
          <w:ilvl w:val="1"/>
          <w:numId w:val="43"/>
        </w:numPr>
        <w:rPr>
          <w:bCs/>
        </w:rPr>
      </w:pPr>
      <w:r w:rsidRPr="005431A6">
        <w:rPr>
          <w:bCs/>
        </w:rPr>
        <w:t xml:space="preserve">The HCRC requires service to be maintained on an ongoing basis under a renewable contract beginning on </w:t>
      </w:r>
      <w:r w:rsidR="009662C3">
        <w:rPr>
          <w:b/>
          <w:bCs/>
        </w:rPr>
        <w:t>June 22</w:t>
      </w:r>
      <w:r w:rsidRPr="005431A6">
        <w:rPr>
          <w:b/>
          <w:bCs/>
        </w:rPr>
        <w:t>, 2015</w:t>
      </w:r>
      <w:r w:rsidRPr="005431A6">
        <w:rPr>
          <w:bCs/>
        </w:rPr>
        <w:t xml:space="preserve"> through </w:t>
      </w:r>
      <w:r w:rsidRPr="005431A6">
        <w:rPr>
          <w:b/>
          <w:bCs/>
        </w:rPr>
        <w:t>May 31, 2016</w:t>
      </w:r>
      <w:r w:rsidRPr="005431A6">
        <w:rPr>
          <w:bCs/>
        </w:rPr>
        <w:t xml:space="preserve">. </w:t>
      </w:r>
    </w:p>
    <w:p w:rsidR="005431A6" w:rsidRDefault="005431A6" w:rsidP="005431A6"/>
    <w:p w:rsidR="005431A6" w:rsidRDefault="005431A6" w:rsidP="005431A6">
      <w:pPr>
        <w:pStyle w:val="ListParagraph"/>
        <w:keepNext/>
        <w:ind w:left="792"/>
        <w:rPr>
          <w:bCs/>
        </w:rPr>
      </w:pPr>
      <w:r w:rsidRPr="005431A6">
        <w:rPr>
          <w:bCs/>
        </w:rPr>
        <w:t xml:space="preserve">The </w:t>
      </w:r>
      <w:r>
        <w:rPr>
          <w:bCs/>
        </w:rPr>
        <w:t>optional</w:t>
      </w:r>
      <w:r w:rsidRPr="005431A6">
        <w:rPr>
          <w:bCs/>
        </w:rPr>
        <w:t xml:space="preserve"> renewal </w:t>
      </w:r>
      <w:r>
        <w:rPr>
          <w:bCs/>
        </w:rPr>
        <w:t>terms (Option Term</w:t>
      </w:r>
      <w:r w:rsidRPr="005431A6">
        <w:rPr>
          <w:bCs/>
        </w:rPr>
        <w:t xml:space="preserve">) </w:t>
      </w:r>
      <w:r>
        <w:rPr>
          <w:bCs/>
        </w:rPr>
        <w:t>include:</w:t>
      </w:r>
      <w:r w:rsidRPr="005431A6">
        <w:rPr>
          <w:bCs/>
        </w:rPr>
        <w:t xml:space="preserve">  </w:t>
      </w:r>
      <w:r w:rsidRPr="005431A6">
        <w:rPr>
          <w:b/>
          <w:bCs/>
        </w:rPr>
        <w:t>Option Term 1</w:t>
      </w:r>
      <w:r w:rsidRPr="005431A6">
        <w:rPr>
          <w:bCs/>
        </w:rPr>
        <w:t xml:space="preserve">: June 1, 2016 to May 31, 2017; </w:t>
      </w:r>
      <w:r w:rsidRPr="005431A6">
        <w:rPr>
          <w:b/>
          <w:bCs/>
        </w:rPr>
        <w:t>Option Term 2</w:t>
      </w:r>
      <w:r w:rsidRPr="005431A6">
        <w:rPr>
          <w:bCs/>
        </w:rPr>
        <w:t xml:space="preserve">: June 1, 2017 to May 31, 2018; </w:t>
      </w:r>
      <w:r w:rsidRPr="005431A6">
        <w:rPr>
          <w:b/>
          <w:bCs/>
        </w:rPr>
        <w:t>Option Term 3</w:t>
      </w:r>
      <w:r w:rsidRPr="005431A6">
        <w:rPr>
          <w:bCs/>
        </w:rPr>
        <w:t xml:space="preserve">: June 1, 2018 to May 31, 2019; </w:t>
      </w:r>
      <w:r w:rsidRPr="005431A6">
        <w:rPr>
          <w:b/>
          <w:bCs/>
        </w:rPr>
        <w:t>Option Term 4</w:t>
      </w:r>
      <w:r w:rsidRPr="005431A6">
        <w:rPr>
          <w:bCs/>
        </w:rPr>
        <w:t xml:space="preserve">: June 1, 2019 to May 31, 2020.  </w:t>
      </w:r>
    </w:p>
    <w:p w:rsidR="005431A6" w:rsidRDefault="005431A6" w:rsidP="005431A6">
      <w:pPr>
        <w:pStyle w:val="ListParagraph"/>
        <w:keepNext/>
        <w:ind w:left="792"/>
        <w:rPr>
          <w:bCs/>
        </w:rPr>
      </w:pPr>
    </w:p>
    <w:p w:rsidR="005431A6" w:rsidRPr="005431A6" w:rsidRDefault="005431A6" w:rsidP="005431A6">
      <w:pPr>
        <w:pStyle w:val="ListParagraph"/>
        <w:keepNext/>
        <w:ind w:left="792"/>
        <w:rPr>
          <w:bCs/>
        </w:rPr>
      </w:pPr>
      <w:r>
        <w:rPr>
          <w:bCs/>
        </w:rPr>
        <w:t xml:space="preserve">The annual budget </w:t>
      </w:r>
      <w:r w:rsidRPr="005431A6">
        <w:rPr>
          <w:bCs/>
        </w:rPr>
        <w:t>range</w:t>
      </w:r>
      <w:r>
        <w:rPr>
          <w:bCs/>
        </w:rPr>
        <w:t>s</w:t>
      </w:r>
      <w:r w:rsidRPr="005431A6">
        <w:rPr>
          <w:bCs/>
        </w:rPr>
        <w:t xml:space="preserve"> from </w:t>
      </w:r>
      <w:r w:rsidRPr="005431A6">
        <w:rPr>
          <w:b/>
          <w:bCs/>
        </w:rPr>
        <w:t>$30,000</w:t>
      </w:r>
      <w:r w:rsidRPr="005431A6">
        <w:rPr>
          <w:bCs/>
        </w:rPr>
        <w:t xml:space="preserve"> to </w:t>
      </w:r>
      <w:r w:rsidRPr="005431A6">
        <w:rPr>
          <w:b/>
          <w:bCs/>
        </w:rPr>
        <w:t>$75,000</w:t>
      </w:r>
      <w:r w:rsidRPr="005431A6">
        <w:rPr>
          <w:bCs/>
        </w:rPr>
        <w:t xml:space="preserve"> annually, depending on scanning volume.  HCRC’s business hours are 8:30 a.m. to 5:30 p.m., Monday through Friday.</w:t>
      </w:r>
    </w:p>
    <w:p w:rsidR="005431A6" w:rsidRDefault="005431A6"/>
    <w:p w:rsidR="005431A6" w:rsidRDefault="005431A6"/>
    <w:p w:rsidR="005431A6" w:rsidRDefault="005431A6"/>
    <w:p w:rsidR="005431A6" w:rsidRDefault="005431A6" w:rsidP="005431A6">
      <w:pPr>
        <w:pStyle w:val="ListParagraph"/>
        <w:keepNext/>
        <w:numPr>
          <w:ilvl w:val="0"/>
          <w:numId w:val="43"/>
        </w:numPr>
        <w:rPr>
          <w:b/>
          <w:bCs/>
        </w:rPr>
      </w:pPr>
      <w:r>
        <w:rPr>
          <w:b/>
          <w:bCs/>
        </w:rPr>
        <w:t xml:space="preserve">DESCRIPTION OF SERVICES </w:t>
      </w:r>
    </w:p>
    <w:p w:rsidR="005431A6" w:rsidRDefault="005431A6" w:rsidP="005431A6">
      <w:pPr>
        <w:keepNext/>
        <w:ind w:left="720" w:hanging="720"/>
      </w:pPr>
    </w:p>
    <w:p w:rsidR="005431A6" w:rsidRPr="005431A6" w:rsidRDefault="005431A6" w:rsidP="005431A6">
      <w:pPr>
        <w:pStyle w:val="ListParagraph"/>
        <w:keepNext/>
        <w:numPr>
          <w:ilvl w:val="1"/>
          <w:numId w:val="43"/>
        </w:numPr>
        <w:rPr>
          <w:bCs/>
        </w:rPr>
      </w:pPr>
      <w:r w:rsidRPr="005431A6">
        <w:rPr>
          <w:bCs/>
        </w:rPr>
        <w:t>The HCRC seeks the services of a company with expertise in document scanning and imaging services.  The HCRC wishes to establ</w:t>
      </w:r>
      <w:r w:rsidR="005C272F">
        <w:rPr>
          <w:bCs/>
        </w:rPr>
        <w:t>ish a relationship with a Contractor</w:t>
      </w:r>
      <w:r w:rsidRPr="005431A6">
        <w:rPr>
          <w:bCs/>
        </w:rPr>
        <w:t xml:space="preserve"> that can accommodate a fluctuating monthly volume of scanning according to standard specifications.  We are looking for the most time- and cost-effective solution.  Accuracy, flexibility, experience, timeliness, and cost are key factors.</w:t>
      </w:r>
    </w:p>
    <w:p w:rsidR="005431A6" w:rsidRPr="00CB5144" w:rsidRDefault="005431A6" w:rsidP="005431A6"/>
    <w:p w:rsidR="005431A6" w:rsidRDefault="005431A6" w:rsidP="005431A6">
      <w:pPr>
        <w:pStyle w:val="ListParagraph"/>
        <w:keepNext/>
        <w:numPr>
          <w:ilvl w:val="1"/>
          <w:numId w:val="43"/>
        </w:numPr>
        <w:rPr>
          <w:bCs/>
        </w:rPr>
      </w:pPr>
      <w:r w:rsidRPr="005431A6">
        <w:rPr>
          <w:bCs/>
        </w:rPr>
        <w:t xml:space="preserve">Services required of the scanning </w:t>
      </w:r>
      <w:r w:rsidR="005C272F">
        <w:rPr>
          <w:bCs/>
        </w:rPr>
        <w:t>Contractor</w:t>
      </w:r>
      <w:r w:rsidRPr="005431A6">
        <w:rPr>
          <w:bCs/>
        </w:rPr>
        <w:t xml:space="preserve"> are as follows:</w:t>
      </w:r>
    </w:p>
    <w:p w:rsidR="005431A6" w:rsidRPr="005431A6" w:rsidRDefault="005431A6" w:rsidP="005431A6">
      <w:pPr>
        <w:pStyle w:val="ListParagraph"/>
        <w:keepNext/>
        <w:ind w:left="792"/>
        <w:rPr>
          <w:bCs/>
        </w:rPr>
      </w:pPr>
    </w:p>
    <w:p w:rsidR="005431A6" w:rsidRPr="005431A6" w:rsidRDefault="005431A6" w:rsidP="005431A6">
      <w:pPr>
        <w:pStyle w:val="ListParagraph"/>
        <w:keepNext/>
        <w:numPr>
          <w:ilvl w:val="2"/>
          <w:numId w:val="43"/>
        </w:numPr>
        <w:rPr>
          <w:bCs/>
        </w:rPr>
      </w:pPr>
      <w:r w:rsidRPr="005431A6">
        <w:rPr>
          <w:bCs/>
        </w:rPr>
        <w:t xml:space="preserve">Ensure availability of resources needed to handle a monthly volume of </w:t>
      </w:r>
      <w:r w:rsidR="005D4769">
        <w:rPr>
          <w:bCs/>
        </w:rPr>
        <w:tab/>
      </w:r>
      <w:r w:rsidRPr="005431A6">
        <w:rPr>
          <w:bCs/>
        </w:rPr>
        <w:t>approximately 40,000 pages per month. Monthly</w:t>
      </w:r>
      <w:r w:rsidR="003874C7">
        <w:rPr>
          <w:bCs/>
        </w:rPr>
        <w:t xml:space="preserve"> scanning volumes will vary </w:t>
      </w:r>
      <w:r w:rsidR="003874C7">
        <w:rPr>
          <w:bCs/>
        </w:rPr>
        <w:tab/>
        <w:t>(refer to Attachment 6</w:t>
      </w:r>
      <w:r w:rsidRPr="005431A6">
        <w:rPr>
          <w:bCs/>
        </w:rPr>
        <w:t>: Past Monthly Scanning Volumes).</w:t>
      </w:r>
    </w:p>
    <w:p w:rsidR="005431A6" w:rsidRPr="005431A6" w:rsidRDefault="005431A6" w:rsidP="005431A6">
      <w:pPr>
        <w:pStyle w:val="ListParagraph"/>
        <w:keepNext/>
        <w:numPr>
          <w:ilvl w:val="2"/>
          <w:numId w:val="43"/>
        </w:numPr>
        <w:rPr>
          <w:bCs/>
        </w:rPr>
      </w:pPr>
      <w:r w:rsidRPr="005431A6">
        <w:rPr>
          <w:bCs/>
        </w:rPr>
        <w:t xml:space="preserve">Provide continuity of account representation with personnel who are fully </w:t>
      </w:r>
      <w:r w:rsidR="005D4769">
        <w:rPr>
          <w:bCs/>
        </w:rPr>
        <w:tab/>
      </w:r>
      <w:r w:rsidRPr="005431A6">
        <w:rPr>
          <w:bCs/>
        </w:rPr>
        <w:t xml:space="preserve">conversant with the contract between the </w:t>
      </w:r>
      <w:r w:rsidR="005C272F">
        <w:rPr>
          <w:bCs/>
        </w:rPr>
        <w:t>Contractor</w:t>
      </w:r>
      <w:r w:rsidRPr="005431A6">
        <w:rPr>
          <w:bCs/>
        </w:rPr>
        <w:t xml:space="preserve"> and the HCRC and with the </w:t>
      </w:r>
      <w:r w:rsidR="005D4769">
        <w:rPr>
          <w:bCs/>
        </w:rPr>
        <w:tab/>
      </w:r>
      <w:r w:rsidRPr="005431A6">
        <w:rPr>
          <w:bCs/>
        </w:rPr>
        <w:t>workflow of the HCRC.</w:t>
      </w:r>
    </w:p>
    <w:p w:rsidR="005431A6" w:rsidRPr="005431A6" w:rsidRDefault="005431A6" w:rsidP="005431A6">
      <w:pPr>
        <w:pStyle w:val="ListParagraph"/>
        <w:keepNext/>
        <w:numPr>
          <w:ilvl w:val="2"/>
          <w:numId w:val="43"/>
        </w:numPr>
        <w:rPr>
          <w:bCs/>
        </w:rPr>
      </w:pPr>
      <w:r w:rsidRPr="005431A6">
        <w:rPr>
          <w:bCs/>
        </w:rPr>
        <w:t xml:space="preserve">Ensure that the imaging operation is staffed with personnel fully conversant with </w:t>
      </w:r>
      <w:r w:rsidR="005D4769">
        <w:rPr>
          <w:bCs/>
        </w:rPr>
        <w:tab/>
      </w:r>
      <w:r w:rsidRPr="005431A6">
        <w:rPr>
          <w:bCs/>
        </w:rPr>
        <w:t xml:space="preserve">all aspects of the image production system that </w:t>
      </w:r>
      <w:r w:rsidR="005C272F">
        <w:rPr>
          <w:bCs/>
        </w:rPr>
        <w:t>Contractor</w:t>
      </w:r>
      <w:r w:rsidRPr="005431A6">
        <w:rPr>
          <w:bCs/>
        </w:rPr>
        <w:t xml:space="preserve"> proposes to use for this </w:t>
      </w:r>
      <w:r w:rsidR="005D4769">
        <w:rPr>
          <w:bCs/>
        </w:rPr>
        <w:tab/>
      </w:r>
      <w:r w:rsidRPr="005431A6">
        <w:rPr>
          <w:bCs/>
        </w:rPr>
        <w:t xml:space="preserve">contract. Expenses for any training required by </w:t>
      </w:r>
      <w:r w:rsidR="005C272F">
        <w:rPr>
          <w:bCs/>
        </w:rPr>
        <w:t>Contractor</w:t>
      </w:r>
      <w:r w:rsidRPr="005431A6">
        <w:rPr>
          <w:bCs/>
        </w:rPr>
        <w:t xml:space="preserve"> personnel are the </w:t>
      </w:r>
      <w:r w:rsidR="005D4769">
        <w:rPr>
          <w:bCs/>
        </w:rPr>
        <w:tab/>
      </w:r>
      <w:r w:rsidRPr="005431A6">
        <w:rPr>
          <w:bCs/>
        </w:rPr>
        <w:t xml:space="preserve">responsibility of the </w:t>
      </w:r>
      <w:r w:rsidR="005C272F">
        <w:rPr>
          <w:bCs/>
        </w:rPr>
        <w:t>Contractor</w:t>
      </w:r>
      <w:r w:rsidRPr="005431A6">
        <w:rPr>
          <w:bCs/>
        </w:rPr>
        <w:t>.</w:t>
      </w:r>
    </w:p>
    <w:p w:rsidR="005431A6" w:rsidRPr="005431A6" w:rsidRDefault="005431A6" w:rsidP="005431A6">
      <w:pPr>
        <w:pStyle w:val="ListParagraph"/>
        <w:keepNext/>
        <w:numPr>
          <w:ilvl w:val="2"/>
          <w:numId w:val="43"/>
        </w:numPr>
        <w:rPr>
          <w:bCs/>
        </w:rPr>
      </w:pPr>
      <w:r w:rsidRPr="005431A6">
        <w:rPr>
          <w:bCs/>
        </w:rPr>
        <w:t xml:space="preserve">Provide comprehensive project management; ensure that project managers are </w:t>
      </w:r>
      <w:r>
        <w:rPr>
          <w:bCs/>
        </w:rPr>
        <w:tab/>
      </w:r>
      <w:r w:rsidRPr="005431A6">
        <w:rPr>
          <w:bCs/>
        </w:rPr>
        <w:t xml:space="preserve">available by telephone and email during normal business hours and can be </w:t>
      </w:r>
      <w:r w:rsidR="005D4769">
        <w:rPr>
          <w:bCs/>
        </w:rPr>
        <w:tab/>
      </w:r>
      <w:r w:rsidRPr="005431A6">
        <w:rPr>
          <w:bCs/>
        </w:rPr>
        <w:t>available for meetings during business hours with 24 hours notice.</w:t>
      </w:r>
    </w:p>
    <w:p w:rsidR="005431A6" w:rsidRPr="005431A6" w:rsidRDefault="005431A6" w:rsidP="005431A6">
      <w:pPr>
        <w:pStyle w:val="ListParagraph"/>
        <w:keepNext/>
        <w:numPr>
          <w:ilvl w:val="2"/>
          <w:numId w:val="43"/>
        </w:numPr>
        <w:rPr>
          <w:bCs/>
        </w:rPr>
      </w:pPr>
      <w:r w:rsidRPr="005431A6">
        <w:rPr>
          <w:bCs/>
        </w:rPr>
        <w:t xml:space="preserve">Provide regular pick-up and delivery of documents as necessary to accommodate </w:t>
      </w:r>
      <w:r w:rsidR="005D4769">
        <w:rPr>
          <w:bCs/>
        </w:rPr>
        <w:tab/>
      </w:r>
      <w:r w:rsidRPr="005431A6">
        <w:rPr>
          <w:bCs/>
        </w:rPr>
        <w:t>the requirements of HCRC's scanning workflow.</w:t>
      </w:r>
    </w:p>
    <w:p w:rsidR="005431A6" w:rsidRPr="005431A6" w:rsidRDefault="005431A6" w:rsidP="005431A6">
      <w:pPr>
        <w:pStyle w:val="ListParagraph"/>
        <w:keepNext/>
        <w:numPr>
          <w:ilvl w:val="2"/>
          <w:numId w:val="43"/>
        </w:numPr>
        <w:rPr>
          <w:bCs/>
        </w:rPr>
      </w:pPr>
      <w:r w:rsidRPr="005431A6">
        <w:rPr>
          <w:bCs/>
        </w:rPr>
        <w:t xml:space="preserve">Perform document preparation, including removal of bindings, staples, and clips; </w:t>
      </w:r>
      <w:r>
        <w:rPr>
          <w:bCs/>
        </w:rPr>
        <w:tab/>
      </w:r>
      <w:r w:rsidRPr="005431A6">
        <w:rPr>
          <w:bCs/>
        </w:rPr>
        <w:t xml:space="preserve">document boundary determination (if necessary); creation of scan-ready copies (if </w:t>
      </w:r>
      <w:r>
        <w:rPr>
          <w:bCs/>
        </w:rPr>
        <w:tab/>
      </w:r>
      <w:r w:rsidRPr="005431A6">
        <w:rPr>
          <w:bCs/>
        </w:rPr>
        <w:t>necessary).</w:t>
      </w:r>
    </w:p>
    <w:p w:rsidR="005431A6" w:rsidRDefault="005431A6" w:rsidP="005431A6">
      <w:pPr>
        <w:pStyle w:val="ListParagraph"/>
        <w:keepNext/>
        <w:numPr>
          <w:ilvl w:val="2"/>
          <w:numId w:val="43"/>
        </w:numPr>
        <w:rPr>
          <w:bCs/>
        </w:rPr>
      </w:pPr>
      <w:r w:rsidRPr="005431A6">
        <w:rPr>
          <w:bCs/>
        </w:rPr>
        <w:t>Provide the following file formats:</w:t>
      </w:r>
    </w:p>
    <w:p w:rsidR="005D4769" w:rsidRPr="005431A6" w:rsidRDefault="005D4769" w:rsidP="005D4769">
      <w:pPr>
        <w:pStyle w:val="ListParagraph"/>
        <w:keepNext/>
        <w:ind w:left="1224"/>
        <w:rPr>
          <w:bCs/>
        </w:rPr>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2232"/>
        <w:gridCol w:w="3602"/>
        <w:gridCol w:w="1879"/>
      </w:tblGrid>
      <w:tr w:rsidR="00A6625F" w:rsidTr="005431A6">
        <w:trPr>
          <w:trHeight w:val="301"/>
          <w:tblHeader/>
          <w:jc w:val="center"/>
        </w:trPr>
        <w:tc>
          <w:tcPr>
            <w:tcW w:w="2232" w:type="dxa"/>
          </w:tcPr>
          <w:p w:rsidR="005431A6" w:rsidRPr="00CB5144" w:rsidRDefault="005431A6" w:rsidP="005431A6">
            <w:pPr>
              <w:pStyle w:val="Tablehead"/>
              <w:ind w:left="360"/>
              <w:rPr>
                <w:rFonts w:ascii="Times New Roman" w:hAnsi="Times New Roman"/>
                <w:sz w:val="24"/>
                <w:szCs w:val="24"/>
              </w:rPr>
            </w:pPr>
            <w:r w:rsidRPr="00CB5144">
              <w:rPr>
                <w:rFonts w:ascii="Times New Roman" w:hAnsi="Times New Roman"/>
                <w:sz w:val="24"/>
                <w:szCs w:val="24"/>
              </w:rPr>
              <w:t>Document type</w:t>
            </w:r>
          </w:p>
        </w:tc>
        <w:tc>
          <w:tcPr>
            <w:tcW w:w="3602" w:type="dxa"/>
          </w:tcPr>
          <w:p w:rsidR="005431A6" w:rsidRPr="00CB5144" w:rsidRDefault="005431A6" w:rsidP="005431A6">
            <w:pPr>
              <w:pStyle w:val="Tablehead"/>
              <w:ind w:left="360"/>
              <w:rPr>
                <w:rFonts w:ascii="Times New Roman" w:hAnsi="Times New Roman"/>
                <w:sz w:val="24"/>
                <w:szCs w:val="24"/>
              </w:rPr>
            </w:pPr>
            <w:r w:rsidRPr="00CB5144">
              <w:rPr>
                <w:rFonts w:ascii="Times New Roman" w:hAnsi="Times New Roman"/>
                <w:sz w:val="24"/>
                <w:szCs w:val="24"/>
              </w:rPr>
              <w:t>Image type</w:t>
            </w:r>
          </w:p>
        </w:tc>
        <w:tc>
          <w:tcPr>
            <w:tcW w:w="1879" w:type="dxa"/>
          </w:tcPr>
          <w:p w:rsidR="005431A6" w:rsidRPr="00CB5144" w:rsidRDefault="005431A6" w:rsidP="005431A6">
            <w:pPr>
              <w:pStyle w:val="Tablehead"/>
              <w:ind w:left="360"/>
              <w:rPr>
                <w:rFonts w:ascii="Times New Roman" w:hAnsi="Times New Roman"/>
                <w:sz w:val="24"/>
                <w:szCs w:val="24"/>
              </w:rPr>
            </w:pPr>
            <w:r w:rsidRPr="00CB5144">
              <w:rPr>
                <w:rFonts w:ascii="Times New Roman" w:hAnsi="Times New Roman"/>
                <w:sz w:val="24"/>
                <w:szCs w:val="24"/>
              </w:rPr>
              <w:t>% of work</w:t>
            </w:r>
          </w:p>
        </w:tc>
      </w:tr>
      <w:tr w:rsidR="00A6625F" w:rsidTr="005431A6">
        <w:trPr>
          <w:trHeight w:val="533"/>
          <w:jc w:val="center"/>
        </w:trPr>
        <w:tc>
          <w:tcPr>
            <w:tcW w:w="2232" w:type="dxa"/>
          </w:tcPr>
          <w:p w:rsidR="005431A6" w:rsidRPr="00CB5144" w:rsidRDefault="005431A6" w:rsidP="005431A6">
            <w:pPr>
              <w:pStyle w:val="Tabletext"/>
              <w:ind w:left="360"/>
            </w:pPr>
            <w:r w:rsidRPr="00CB5144">
              <w:t>Black and white</w:t>
            </w:r>
          </w:p>
        </w:tc>
        <w:tc>
          <w:tcPr>
            <w:tcW w:w="3602" w:type="dxa"/>
          </w:tcPr>
          <w:p w:rsidR="005431A6" w:rsidRPr="00CB5144" w:rsidRDefault="005431A6" w:rsidP="005431A6">
            <w:pPr>
              <w:pStyle w:val="Tabletext"/>
              <w:ind w:left="360"/>
            </w:pPr>
            <w:r w:rsidRPr="00CB5144">
              <w:t>Monochrome TIF Group IV, 300 DPI image resolution</w:t>
            </w:r>
          </w:p>
        </w:tc>
        <w:tc>
          <w:tcPr>
            <w:tcW w:w="1879" w:type="dxa"/>
          </w:tcPr>
          <w:p w:rsidR="005431A6" w:rsidRPr="00CB5144" w:rsidRDefault="005431A6" w:rsidP="005431A6">
            <w:pPr>
              <w:pStyle w:val="Tabletext"/>
              <w:ind w:left="360"/>
            </w:pPr>
            <w:r w:rsidRPr="00CB5144">
              <w:t>98</w:t>
            </w:r>
          </w:p>
        </w:tc>
      </w:tr>
      <w:tr w:rsidR="00A6625F" w:rsidTr="005431A6">
        <w:trPr>
          <w:trHeight w:val="542"/>
          <w:jc w:val="center"/>
        </w:trPr>
        <w:tc>
          <w:tcPr>
            <w:tcW w:w="2232" w:type="dxa"/>
          </w:tcPr>
          <w:p w:rsidR="005431A6" w:rsidRPr="00CB5144" w:rsidRDefault="005431A6" w:rsidP="005431A6">
            <w:pPr>
              <w:pStyle w:val="Tabletext"/>
              <w:ind w:left="360"/>
            </w:pPr>
            <w:r w:rsidRPr="00CB5144">
              <w:t>Color</w:t>
            </w:r>
          </w:p>
        </w:tc>
        <w:tc>
          <w:tcPr>
            <w:tcW w:w="3602" w:type="dxa"/>
          </w:tcPr>
          <w:p w:rsidR="005431A6" w:rsidRPr="00CB5144" w:rsidRDefault="005431A6" w:rsidP="005431A6">
            <w:pPr>
              <w:pStyle w:val="Tabletext"/>
              <w:ind w:left="360"/>
            </w:pPr>
            <w:r w:rsidRPr="00CB5144">
              <w:t>Full color JPEG, 300 DPI image resolution</w:t>
            </w:r>
          </w:p>
        </w:tc>
        <w:tc>
          <w:tcPr>
            <w:tcW w:w="1879" w:type="dxa"/>
          </w:tcPr>
          <w:p w:rsidR="005431A6" w:rsidRPr="00CB5144" w:rsidRDefault="005431A6" w:rsidP="005431A6">
            <w:pPr>
              <w:pStyle w:val="Tabletext"/>
              <w:ind w:left="360"/>
            </w:pPr>
            <w:r w:rsidRPr="00CB5144">
              <w:t>1</w:t>
            </w:r>
          </w:p>
        </w:tc>
      </w:tr>
      <w:tr w:rsidR="00A6625F" w:rsidTr="005431A6">
        <w:trPr>
          <w:trHeight w:val="542"/>
          <w:jc w:val="center"/>
        </w:trPr>
        <w:tc>
          <w:tcPr>
            <w:tcW w:w="2232" w:type="dxa"/>
          </w:tcPr>
          <w:p w:rsidR="005431A6" w:rsidRPr="00CB5144" w:rsidRDefault="005431A6" w:rsidP="005431A6">
            <w:pPr>
              <w:pStyle w:val="Tabletext"/>
              <w:ind w:left="360"/>
            </w:pPr>
            <w:r w:rsidRPr="00CB5144">
              <w:t>Black and White/Color</w:t>
            </w:r>
          </w:p>
        </w:tc>
        <w:tc>
          <w:tcPr>
            <w:tcW w:w="3602" w:type="dxa"/>
          </w:tcPr>
          <w:p w:rsidR="005431A6" w:rsidRPr="00CB5144" w:rsidRDefault="005431A6" w:rsidP="005431A6">
            <w:pPr>
              <w:pStyle w:val="Tabletext"/>
              <w:ind w:left="360"/>
            </w:pPr>
            <w:r w:rsidRPr="00CB5144">
              <w:t>PDF (image only, no text layer)</w:t>
            </w:r>
          </w:p>
        </w:tc>
        <w:tc>
          <w:tcPr>
            <w:tcW w:w="1879" w:type="dxa"/>
          </w:tcPr>
          <w:p w:rsidR="005431A6" w:rsidRPr="00CB5144" w:rsidRDefault="005431A6" w:rsidP="005431A6">
            <w:pPr>
              <w:pStyle w:val="Tabletext"/>
              <w:ind w:left="360"/>
            </w:pPr>
            <w:r w:rsidRPr="00CB5144">
              <w:t>1</w:t>
            </w:r>
          </w:p>
        </w:tc>
      </w:tr>
      <w:tr w:rsidR="00A6625F" w:rsidTr="005431A6">
        <w:trPr>
          <w:trHeight w:val="542"/>
          <w:jc w:val="center"/>
        </w:trPr>
        <w:tc>
          <w:tcPr>
            <w:tcW w:w="2232" w:type="dxa"/>
          </w:tcPr>
          <w:p w:rsidR="005431A6" w:rsidRPr="00CB5144" w:rsidRDefault="005431A6" w:rsidP="005431A6">
            <w:pPr>
              <w:pStyle w:val="Tabletext"/>
              <w:ind w:left="360"/>
            </w:pPr>
            <w:r w:rsidRPr="00CB5144">
              <w:t>LFP Load File</w:t>
            </w:r>
          </w:p>
        </w:tc>
        <w:tc>
          <w:tcPr>
            <w:tcW w:w="3602" w:type="dxa"/>
          </w:tcPr>
          <w:p w:rsidR="005431A6" w:rsidRPr="00CB5144" w:rsidRDefault="005431A6" w:rsidP="005431A6">
            <w:pPr>
              <w:pStyle w:val="Tabletext"/>
              <w:ind w:left="360"/>
            </w:pPr>
            <w:proofErr w:type="spellStart"/>
            <w:r w:rsidRPr="00CB5144">
              <w:t>iPro</w:t>
            </w:r>
            <w:proofErr w:type="spellEnd"/>
            <w:r w:rsidRPr="00CB5144">
              <w:t xml:space="preserve"> LFP load file</w:t>
            </w:r>
          </w:p>
        </w:tc>
        <w:tc>
          <w:tcPr>
            <w:tcW w:w="1879" w:type="dxa"/>
          </w:tcPr>
          <w:p w:rsidR="005431A6" w:rsidRPr="00CB5144" w:rsidRDefault="005431A6" w:rsidP="005431A6">
            <w:pPr>
              <w:pStyle w:val="Tabletext"/>
              <w:ind w:left="360"/>
            </w:pPr>
            <w:r w:rsidRPr="00CB5144">
              <w:t>(per scanning batch)</w:t>
            </w:r>
          </w:p>
        </w:tc>
      </w:tr>
    </w:tbl>
    <w:p w:rsidR="005431A6" w:rsidRPr="00F01C91" w:rsidRDefault="005431A6" w:rsidP="00F01C91">
      <w:pPr>
        <w:pStyle w:val="ListParagraph"/>
        <w:keepNext/>
        <w:numPr>
          <w:ilvl w:val="2"/>
          <w:numId w:val="43"/>
        </w:numPr>
        <w:rPr>
          <w:bCs/>
        </w:rPr>
      </w:pPr>
      <w:r w:rsidRPr="00F01C91">
        <w:rPr>
          <w:bCs/>
        </w:rPr>
        <w:lastRenderedPageBreak/>
        <w:t xml:space="preserve">Create </w:t>
      </w:r>
      <w:proofErr w:type="spellStart"/>
      <w:r w:rsidRPr="00F01C91">
        <w:rPr>
          <w:bCs/>
        </w:rPr>
        <w:t>iPro</w:t>
      </w:r>
      <w:proofErr w:type="spellEnd"/>
      <w:r w:rsidRPr="00F01C91">
        <w:rPr>
          <w:bCs/>
        </w:rPr>
        <w:t xml:space="preserve"> LFP load files that clearly indicate which images begin a new </w:t>
      </w:r>
      <w:r w:rsidR="005D4769">
        <w:rPr>
          <w:bCs/>
        </w:rPr>
        <w:tab/>
      </w:r>
      <w:r w:rsidRPr="00F01C91">
        <w:rPr>
          <w:bCs/>
        </w:rPr>
        <w:t xml:space="preserve">document ("document breaks") and show the Bates number of each page (if Bates </w:t>
      </w:r>
      <w:r w:rsidR="005D4769">
        <w:rPr>
          <w:bCs/>
        </w:rPr>
        <w:tab/>
      </w:r>
      <w:r w:rsidRPr="00F01C91">
        <w:rPr>
          <w:bCs/>
        </w:rPr>
        <w:t>numbers are being used).</w:t>
      </w:r>
    </w:p>
    <w:p w:rsidR="005431A6" w:rsidRPr="00F01C91" w:rsidRDefault="005431A6" w:rsidP="00F01C91">
      <w:pPr>
        <w:pStyle w:val="ListParagraph"/>
        <w:keepNext/>
        <w:numPr>
          <w:ilvl w:val="2"/>
          <w:numId w:val="43"/>
        </w:numPr>
        <w:rPr>
          <w:bCs/>
        </w:rPr>
      </w:pPr>
      <w:r w:rsidRPr="00F01C91">
        <w:rPr>
          <w:bCs/>
        </w:rPr>
        <w:t xml:space="preserve">Reassemble documents to original state and in original order upon completion of </w:t>
      </w:r>
      <w:r w:rsidR="00F01C91">
        <w:rPr>
          <w:bCs/>
        </w:rPr>
        <w:tab/>
      </w:r>
      <w:r w:rsidRPr="00F01C91">
        <w:rPr>
          <w:bCs/>
        </w:rPr>
        <w:t>scanning.</w:t>
      </w:r>
    </w:p>
    <w:p w:rsidR="005431A6" w:rsidRPr="00F01C91" w:rsidRDefault="005431A6" w:rsidP="00F01C91">
      <w:pPr>
        <w:pStyle w:val="ListParagraph"/>
        <w:keepNext/>
        <w:numPr>
          <w:ilvl w:val="2"/>
          <w:numId w:val="43"/>
        </w:numPr>
        <w:rPr>
          <w:bCs/>
        </w:rPr>
      </w:pPr>
      <w:r w:rsidRPr="00F01C91">
        <w:rPr>
          <w:bCs/>
        </w:rPr>
        <w:t xml:space="preserve">Deliver images and load files to the HCRC on re-writeable USB Flash drives </w:t>
      </w:r>
      <w:r w:rsidR="005D4769">
        <w:rPr>
          <w:bCs/>
        </w:rPr>
        <w:tab/>
      </w:r>
      <w:r w:rsidRPr="00F01C91">
        <w:rPr>
          <w:bCs/>
        </w:rPr>
        <w:t>("thumb drives").  HCRC will provide these flash drives to be re-used.</w:t>
      </w:r>
    </w:p>
    <w:p w:rsidR="005431A6" w:rsidRPr="00F01C91" w:rsidRDefault="005431A6" w:rsidP="00F01C91">
      <w:pPr>
        <w:pStyle w:val="ListParagraph"/>
        <w:keepNext/>
        <w:numPr>
          <w:ilvl w:val="2"/>
          <w:numId w:val="43"/>
        </w:numPr>
        <w:rPr>
          <w:bCs/>
        </w:rPr>
      </w:pPr>
      <w:r w:rsidRPr="00F01C91">
        <w:rPr>
          <w:bCs/>
        </w:rPr>
        <w:t xml:space="preserve">Adhere to strict confidentiality in all respects relating to the work to be performed </w:t>
      </w:r>
      <w:r w:rsidR="005D4769">
        <w:rPr>
          <w:bCs/>
        </w:rPr>
        <w:tab/>
      </w:r>
      <w:r w:rsidRPr="00F01C91">
        <w:rPr>
          <w:bCs/>
        </w:rPr>
        <w:t>on behalf of the HCRC, including signi</w:t>
      </w:r>
      <w:r w:rsidR="005D4769">
        <w:rPr>
          <w:bCs/>
        </w:rPr>
        <w:t xml:space="preserve">ng any required confidentiality </w:t>
      </w:r>
      <w:r w:rsidR="005D4769">
        <w:rPr>
          <w:bCs/>
        </w:rPr>
        <w:tab/>
      </w:r>
      <w:r w:rsidRPr="00F01C91">
        <w:rPr>
          <w:bCs/>
        </w:rPr>
        <w:t>agreements.</w:t>
      </w:r>
    </w:p>
    <w:p w:rsidR="005431A6" w:rsidRPr="00F01C91" w:rsidRDefault="005431A6" w:rsidP="00F01C91">
      <w:pPr>
        <w:pStyle w:val="ListParagraph"/>
        <w:keepNext/>
        <w:numPr>
          <w:ilvl w:val="2"/>
          <w:numId w:val="43"/>
        </w:numPr>
        <w:rPr>
          <w:bCs/>
        </w:rPr>
      </w:pPr>
      <w:r w:rsidRPr="00F01C91">
        <w:rPr>
          <w:bCs/>
        </w:rPr>
        <w:t xml:space="preserve">Provide quality control during all stages of the scanning process, including steps </w:t>
      </w:r>
      <w:r w:rsidR="005D4769">
        <w:rPr>
          <w:bCs/>
        </w:rPr>
        <w:tab/>
      </w:r>
      <w:r w:rsidRPr="00F01C91">
        <w:rPr>
          <w:bCs/>
        </w:rPr>
        <w:t xml:space="preserve">to scan all pages, to ensure that all pages are returned in the order and condition in </w:t>
      </w:r>
      <w:r w:rsidR="005D4769">
        <w:rPr>
          <w:bCs/>
        </w:rPr>
        <w:tab/>
      </w:r>
      <w:r w:rsidRPr="00F01C91">
        <w:rPr>
          <w:bCs/>
        </w:rPr>
        <w:t xml:space="preserve">which they were received, and to ensure that data and images are accurately </w:t>
      </w:r>
      <w:r w:rsidR="005D4769">
        <w:rPr>
          <w:bCs/>
        </w:rPr>
        <w:tab/>
      </w:r>
      <w:r w:rsidRPr="00F01C91">
        <w:rPr>
          <w:bCs/>
        </w:rPr>
        <w:t>matched.</w:t>
      </w:r>
    </w:p>
    <w:p w:rsidR="005431A6" w:rsidRPr="00F01C91" w:rsidRDefault="005431A6" w:rsidP="00F01C91">
      <w:pPr>
        <w:pStyle w:val="ListParagraph"/>
        <w:keepNext/>
        <w:numPr>
          <w:ilvl w:val="2"/>
          <w:numId w:val="43"/>
        </w:numPr>
        <w:rPr>
          <w:bCs/>
        </w:rPr>
      </w:pPr>
      <w:r w:rsidRPr="00F01C91">
        <w:rPr>
          <w:bCs/>
        </w:rPr>
        <w:t xml:space="preserve">Ensure availability of personnel who are willing and prepared to work with </w:t>
      </w:r>
      <w:r w:rsidR="005D4769">
        <w:rPr>
          <w:bCs/>
        </w:rPr>
        <w:tab/>
      </w:r>
      <w:r w:rsidRPr="00F01C91">
        <w:rPr>
          <w:bCs/>
        </w:rPr>
        <w:t>graphic and disturbing materials, particularly photographs.</w:t>
      </w:r>
    </w:p>
    <w:p w:rsidR="005431A6" w:rsidRPr="00F01C91" w:rsidRDefault="005431A6" w:rsidP="00F01C91">
      <w:pPr>
        <w:pStyle w:val="ListParagraph"/>
        <w:keepNext/>
        <w:numPr>
          <w:ilvl w:val="2"/>
          <w:numId w:val="43"/>
        </w:numPr>
        <w:rPr>
          <w:bCs/>
        </w:rPr>
      </w:pPr>
      <w:r w:rsidRPr="00F01C91">
        <w:rPr>
          <w:bCs/>
        </w:rPr>
        <w:t>Ensure strict chain-of-custody and maintain a secure production environment.</w:t>
      </w:r>
    </w:p>
    <w:p w:rsidR="003874C7" w:rsidRPr="00933780" w:rsidRDefault="005431A6" w:rsidP="003874C7">
      <w:pPr>
        <w:pStyle w:val="ListParagraph"/>
        <w:keepNext/>
        <w:numPr>
          <w:ilvl w:val="2"/>
          <w:numId w:val="43"/>
        </w:numPr>
        <w:rPr>
          <w:bCs/>
        </w:rPr>
      </w:pPr>
      <w:r w:rsidRPr="00F01C91">
        <w:rPr>
          <w:bCs/>
        </w:rPr>
        <w:t xml:space="preserve">Provide bar-coded optical mark detection (OMD) sheets for use by HCRC to </w:t>
      </w:r>
      <w:r w:rsidR="005D4769">
        <w:rPr>
          <w:bCs/>
        </w:rPr>
        <w:tab/>
      </w:r>
      <w:r w:rsidRPr="00F01C91">
        <w:rPr>
          <w:bCs/>
        </w:rPr>
        <w:t>delimit document breaks in preparing documents for scanning.</w:t>
      </w:r>
    </w:p>
    <w:p w:rsidR="00F01C91" w:rsidRPr="00F01C91" w:rsidRDefault="00F01C91" w:rsidP="00F01C91">
      <w:pPr>
        <w:pStyle w:val="ListParagraph"/>
        <w:keepNext/>
        <w:ind w:left="1224"/>
        <w:rPr>
          <w:bCs/>
        </w:rPr>
      </w:pPr>
    </w:p>
    <w:p w:rsidR="005431A6" w:rsidRPr="00F01C91" w:rsidRDefault="005431A6" w:rsidP="00F01C91">
      <w:pPr>
        <w:pStyle w:val="ListParagraph"/>
        <w:keepNext/>
        <w:numPr>
          <w:ilvl w:val="1"/>
          <w:numId w:val="43"/>
        </w:numPr>
        <w:rPr>
          <w:bCs/>
        </w:rPr>
      </w:pPr>
      <w:bookmarkStart w:id="2" w:name="_Toc50805449"/>
      <w:bookmarkStart w:id="3" w:name="_Toc133821629"/>
      <w:bookmarkStart w:id="4" w:name="_Toc133821672"/>
      <w:bookmarkStart w:id="5" w:name="_Toc133989398"/>
      <w:bookmarkStart w:id="6" w:name="_Toc133989476"/>
      <w:bookmarkStart w:id="7" w:name="_Toc134006543"/>
      <w:bookmarkStart w:id="8" w:name="_Toc134430707"/>
      <w:r w:rsidRPr="00F01C91">
        <w:rPr>
          <w:bCs/>
        </w:rPr>
        <w:t>Roles and Responsibilities</w:t>
      </w:r>
      <w:bookmarkEnd w:id="2"/>
      <w:bookmarkEnd w:id="3"/>
      <w:bookmarkEnd w:id="4"/>
      <w:bookmarkEnd w:id="5"/>
      <w:bookmarkEnd w:id="6"/>
      <w:bookmarkEnd w:id="7"/>
      <w:bookmarkEnd w:id="8"/>
    </w:p>
    <w:p w:rsidR="005431A6" w:rsidRPr="00CB5144" w:rsidRDefault="005431A6" w:rsidP="005431A6"/>
    <w:p w:rsidR="00F01C91" w:rsidRPr="00933780" w:rsidRDefault="005431A6" w:rsidP="00F01C91">
      <w:pPr>
        <w:pStyle w:val="ListParagraph"/>
        <w:keepNext/>
        <w:numPr>
          <w:ilvl w:val="2"/>
          <w:numId w:val="43"/>
        </w:numPr>
        <w:rPr>
          <w:bCs/>
          <w:u w:val="single"/>
        </w:rPr>
      </w:pPr>
      <w:r w:rsidRPr="00933780">
        <w:rPr>
          <w:bCs/>
          <w:u w:val="single"/>
        </w:rPr>
        <w:t>Basic rol</w:t>
      </w:r>
      <w:r w:rsidR="00933780">
        <w:rPr>
          <w:bCs/>
          <w:u w:val="single"/>
        </w:rPr>
        <w:t>es and responsibilities of HCRC</w:t>
      </w:r>
      <w:r w:rsidRPr="00933780">
        <w:rPr>
          <w:bCs/>
          <w:u w:val="single"/>
        </w:rPr>
        <w:t xml:space="preserve"> </w:t>
      </w:r>
    </w:p>
    <w:p w:rsidR="005431A6" w:rsidRPr="00F01C91" w:rsidRDefault="005431A6" w:rsidP="00F01C91">
      <w:pPr>
        <w:pStyle w:val="ListParagraph"/>
        <w:keepNext/>
        <w:ind w:left="1224"/>
        <w:rPr>
          <w:bCs/>
        </w:rPr>
      </w:pPr>
      <w:r w:rsidRPr="00F01C91">
        <w:rPr>
          <w:bCs/>
        </w:rPr>
        <w:t xml:space="preserve"> </w:t>
      </w:r>
    </w:p>
    <w:p w:rsidR="005431A6" w:rsidRPr="00F01C91" w:rsidRDefault="005431A6" w:rsidP="00F01C91">
      <w:pPr>
        <w:pStyle w:val="ListParagraph"/>
        <w:keepNext/>
        <w:numPr>
          <w:ilvl w:val="3"/>
          <w:numId w:val="43"/>
        </w:numPr>
        <w:rPr>
          <w:bCs/>
        </w:rPr>
      </w:pPr>
      <w:r w:rsidRPr="00F01C91">
        <w:rPr>
          <w:bCs/>
        </w:rPr>
        <w:t xml:space="preserve">For batches containing documents with physical Bates numbers, ensure </w:t>
      </w:r>
      <w:r w:rsidR="005D4769">
        <w:rPr>
          <w:bCs/>
        </w:rPr>
        <w:tab/>
      </w:r>
      <w:r w:rsidRPr="00F01C91">
        <w:rPr>
          <w:bCs/>
        </w:rPr>
        <w:t xml:space="preserve">that all pages within the batch have Bates labels, individual documents are </w:t>
      </w:r>
      <w:r w:rsidR="005D4769">
        <w:rPr>
          <w:bCs/>
        </w:rPr>
        <w:tab/>
      </w:r>
      <w:r w:rsidRPr="00F01C91">
        <w:rPr>
          <w:bCs/>
        </w:rPr>
        <w:t xml:space="preserve">organized in Bates number order, there are no duplicate Bates numbers, </w:t>
      </w:r>
      <w:r w:rsidR="005D4769">
        <w:rPr>
          <w:bCs/>
        </w:rPr>
        <w:tab/>
      </w:r>
      <w:r w:rsidRPr="00F01C91">
        <w:rPr>
          <w:bCs/>
        </w:rPr>
        <w:t>and there are no gaps in Bates sequences within a document.</w:t>
      </w:r>
    </w:p>
    <w:p w:rsidR="005431A6" w:rsidRPr="00F01C91" w:rsidRDefault="005431A6" w:rsidP="00F01C91">
      <w:pPr>
        <w:pStyle w:val="ListParagraph"/>
        <w:keepNext/>
        <w:numPr>
          <w:ilvl w:val="3"/>
          <w:numId w:val="43"/>
        </w:numPr>
        <w:rPr>
          <w:bCs/>
        </w:rPr>
      </w:pPr>
      <w:r w:rsidRPr="00F01C91">
        <w:rPr>
          <w:bCs/>
        </w:rPr>
        <w:t xml:space="preserve">Delimit each document using agreed-upon conventions (such as OMD </w:t>
      </w:r>
      <w:r w:rsidR="005D4769">
        <w:rPr>
          <w:bCs/>
        </w:rPr>
        <w:tab/>
      </w:r>
      <w:r w:rsidRPr="00F01C91">
        <w:rPr>
          <w:bCs/>
        </w:rPr>
        <w:t>sheets, logical document breaks, etc.).</w:t>
      </w:r>
    </w:p>
    <w:p w:rsidR="005431A6" w:rsidRPr="00F01C91" w:rsidRDefault="005431A6" w:rsidP="00F01C91">
      <w:pPr>
        <w:pStyle w:val="ListParagraph"/>
        <w:keepNext/>
        <w:numPr>
          <w:ilvl w:val="3"/>
          <w:numId w:val="43"/>
        </w:numPr>
        <w:rPr>
          <w:bCs/>
        </w:rPr>
      </w:pPr>
      <w:r w:rsidRPr="00F01C91">
        <w:rPr>
          <w:bCs/>
        </w:rPr>
        <w:t>Flag any batches that contain disturbing material, especially photographs.</w:t>
      </w:r>
    </w:p>
    <w:p w:rsidR="005431A6" w:rsidRPr="00F01C91" w:rsidRDefault="005431A6" w:rsidP="00F01C91">
      <w:pPr>
        <w:pStyle w:val="ListParagraph"/>
        <w:keepNext/>
        <w:numPr>
          <w:ilvl w:val="3"/>
          <w:numId w:val="43"/>
        </w:numPr>
        <w:rPr>
          <w:bCs/>
        </w:rPr>
      </w:pPr>
      <w:r w:rsidRPr="00F01C91">
        <w:rPr>
          <w:bCs/>
        </w:rPr>
        <w:t>Clearly mark any pages that are not to be scanned.</w:t>
      </w:r>
    </w:p>
    <w:p w:rsidR="005431A6" w:rsidRPr="00F01C91" w:rsidRDefault="005431A6" w:rsidP="00F01C91">
      <w:pPr>
        <w:pStyle w:val="ListParagraph"/>
        <w:keepNext/>
        <w:numPr>
          <w:ilvl w:val="3"/>
          <w:numId w:val="43"/>
        </w:numPr>
        <w:rPr>
          <w:bCs/>
        </w:rPr>
      </w:pPr>
      <w:r w:rsidRPr="00F01C91">
        <w:rPr>
          <w:bCs/>
        </w:rPr>
        <w:t xml:space="preserve">Prepare a job request form for each batch that provides general </w:t>
      </w:r>
      <w:r w:rsidR="005D4769">
        <w:rPr>
          <w:bCs/>
        </w:rPr>
        <w:tab/>
      </w:r>
      <w:r w:rsidRPr="00F01C91">
        <w:rPr>
          <w:bCs/>
        </w:rPr>
        <w:t>information and details any special instructions for that scanning batch.</w:t>
      </w:r>
    </w:p>
    <w:p w:rsidR="005431A6" w:rsidRDefault="005431A6" w:rsidP="005431A6">
      <w:pPr>
        <w:pStyle w:val="ListParagraph"/>
      </w:pPr>
    </w:p>
    <w:p w:rsidR="005431A6" w:rsidRPr="00933780" w:rsidRDefault="005431A6" w:rsidP="00F01C91">
      <w:pPr>
        <w:pStyle w:val="ListParagraph"/>
        <w:keepNext/>
        <w:numPr>
          <w:ilvl w:val="2"/>
          <w:numId w:val="43"/>
        </w:numPr>
        <w:rPr>
          <w:bCs/>
          <w:u w:val="single"/>
        </w:rPr>
      </w:pPr>
      <w:r w:rsidRPr="00933780">
        <w:rPr>
          <w:bCs/>
          <w:u w:val="single"/>
        </w:rPr>
        <w:t>Basic role</w:t>
      </w:r>
      <w:r w:rsidR="00F01C91" w:rsidRPr="00933780">
        <w:rPr>
          <w:bCs/>
          <w:u w:val="single"/>
        </w:rPr>
        <w:t>s and responsibilities of Contractor</w:t>
      </w:r>
      <w:r w:rsidRPr="00933780">
        <w:rPr>
          <w:bCs/>
          <w:u w:val="single"/>
        </w:rPr>
        <w:t xml:space="preserve"> </w:t>
      </w:r>
    </w:p>
    <w:p w:rsidR="00F01C91" w:rsidRPr="00F01C91" w:rsidRDefault="00F01C91" w:rsidP="00F01C91">
      <w:pPr>
        <w:pStyle w:val="ListParagraph"/>
        <w:keepNext/>
        <w:ind w:left="1224"/>
        <w:rPr>
          <w:bCs/>
        </w:rPr>
      </w:pPr>
    </w:p>
    <w:p w:rsidR="005431A6" w:rsidRPr="00F01C91" w:rsidRDefault="005431A6" w:rsidP="00F01C91">
      <w:pPr>
        <w:pStyle w:val="ListParagraph"/>
        <w:keepNext/>
        <w:numPr>
          <w:ilvl w:val="3"/>
          <w:numId w:val="43"/>
        </w:numPr>
        <w:rPr>
          <w:bCs/>
        </w:rPr>
      </w:pPr>
      <w:r w:rsidRPr="00F01C91">
        <w:rPr>
          <w:bCs/>
        </w:rPr>
        <w:t>Provide document pick up and drop off for all scanning work.</w:t>
      </w:r>
    </w:p>
    <w:p w:rsidR="005431A6" w:rsidRPr="00F01C91" w:rsidRDefault="005431A6" w:rsidP="00F01C91">
      <w:pPr>
        <w:pStyle w:val="ListParagraph"/>
        <w:keepNext/>
        <w:numPr>
          <w:ilvl w:val="3"/>
          <w:numId w:val="43"/>
        </w:numPr>
        <w:rPr>
          <w:bCs/>
        </w:rPr>
      </w:pPr>
      <w:r w:rsidRPr="00F01C91">
        <w:rPr>
          <w:bCs/>
        </w:rPr>
        <w:t>Contact HCRC if clarification is required for the scanning project.</w:t>
      </w:r>
    </w:p>
    <w:p w:rsidR="005431A6" w:rsidRPr="00F01C91" w:rsidRDefault="005431A6" w:rsidP="00F01C91">
      <w:pPr>
        <w:pStyle w:val="ListParagraph"/>
        <w:keepNext/>
        <w:numPr>
          <w:ilvl w:val="3"/>
          <w:numId w:val="43"/>
        </w:numPr>
        <w:rPr>
          <w:bCs/>
        </w:rPr>
      </w:pPr>
      <w:r w:rsidRPr="00F01C91">
        <w:rPr>
          <w:bCs/>
        </w:rPr>
        <w:t xml:space="preserve">Provide HCRC with estimated turnaround times upon request and notify </w:t>
      </w:r>
      <w:r w:rsidR="00F01C91">
        <w:rPr>
          <w:bCs/>
        </w:rPr>
        <w:tab/>
      </w:r>
      <w:r w:rsidRPr="00F01C91">
        <w:rPr>
          <w:bCs/>
        </w:rPr>
        <w:t xml:space="preserve">HCRC of any concerns regarding problems or delays in workflow. </w:t>
      </w:r>
    </w:p>
    <w:p w:rsidR="005431A6" w:rsidRPr="00F01C91" w:rsidRDefault="005431A6" w:rsidP="00F01C91">
      <w:pPr>
        <w:pStyle w:val="ListParagraph"/>
        <w:keepNext/>
        <w:numPr>
          <w:ilvl w:val="3"/>
          <w:numId w:val="43"/>
        </w:numPr>
        <w:rPr>
          <w:bCs/>
        </w:rPr>
      </w:pPr>
      <w:r w:rsidRPr="00F01C91">
        <w:rPr>
          <w:bCs/>
        </w:rPr>
        <w:t>Perform scanning, load file creation, and quality control for all projects.</w:t>
      </w:r>
    </w:p>
    <w:p w:rsidR="005431A6" w:rsidRPr="00F01C91" w:rsidRDefault="005431A6" w:rsidP="00F01C91">
      <w:pPr>
        <w:pStyle w:val="ListParagraph"/>
        <w:keepNext/>
        <w:numPr>
          <w:ilvl w:val="3"/>
          <w:numId w:val="43"/>
        </w:numPr>
        <w:rPr>
          <w:bCs/>
        </w:rPr>
      </w:pPr>
      <w:r w:rsidRPr="00F01C91">
        <w:rPr>
          <w:bCs/>
        </w:rPr>
        <w:t>Adhere to strict chain-of-custody and confidentiality protocols.</w:t>
      </w:r>
    </w:p>
    <w:p w:rsidR="005431A6" w:rsidRPr="00F01C91" w:rsidRDefault="005431A6" w:rsidP="00F01C91">
      <w:pPr>
        <w:pStyle w:val="ListParagraph"/>
        <w:keepNext/>
        <w:numPr>
          <w:ilvl w:val="3"/>
          <w:numId w:val="43"/>
        </w:numPr>
        <w:rPr>
          <w:bCs/>
        </w:rPr>
      </w:pPr>
      <w:r w:rsidRPr="00F01C91">
        <w:rPr>
          <w:bCs/>
        </w:rPr>
        <w:t xml:space="preserve">Provide scanned images and LFP load files on re-usable USB Flash drives </w:t>
      </w:r>
      <w:r w:rsidR="005D4769">
        <w:rPr>
          <w:bCs/>
        </w:rPr>
        <w:tab/>
      </w:r>
      <w:r w:rsidRPr="00F01C91">
        <w:rPr>
          <w:bCs/>
        </w:rPr>
        <w:t>("thumb drives") which will be provided by HCRC.</w:t>
      </w:r>
    </w:p>
    <w:p w:rsidR="005431A6" w:rsidRDefault="005431A6" w:rsidP="005431A6">
      <w:pPr>
        <w:rPr>
          <w:b/>
        </w:rPr>
      </w:pPr>
      <w:bookmarkStart w:id="9" w:name="_Toc133821631"/>
      <w:bookmarkStart w:id="10" w:name="_Toc133821674"/>
      <w:bookmarkStart w:id="11" w:name="_Toc133989400"/>
      <w:bookmarkStart w:id="12" w:name="_Toc133989478"/>
      <w:bookmarkStart w:id="13" w:name="_Toc134006545"/>
      <w:bookmarkStart w:id="14" w:name="_Toc134430710"/>
    </w:p>
    <w:p w:rsidR="005431A6" w:rsidRDefault="005431A6" w:rsidP="00F01C91">
      <w:pPr>
        <w:pStyle w:val="ListParagraph"/>
        <w:keepNext/>
        <w:numPr>
          <w:ilvl w:val="1"/>
          <w:numId w:val="43"/>
        </w:numPr>
        <w:rPr>
          <w:bCs/>
        </w:rPr>
      </w:pPr>
      <w:r w:rsidRPr="00F01C91">
        <w:rPr>
          <w:bCs/>
        </w:rPr>
        <w:lastRenderedPageBreak/>
        <w:t xml:space="preserve">Minimum Requirements </w:t>
      </w:r>
    </w:p>
    <w:p w:rsidR="00F01C91" w:rsidRPr="00F01C91" w:rsidRDefault="00F01C91" w:rsidP="00F01C91">
      <w:pPr>
        <w:pStyle w:val="ListParagraph"/>
        <w:keepNext/>
        <w:ind w:left="792"/>
        <w:rPr>
          <w:bCs/>
        </w:rPr>
      </w:pPr>
    </w:p>
    <w:bookmarkEnd w:id="9"/>
    <w:bookmarkEnd w:id="10"/>
    <w:bookmarkEnd w:id="11"/>
    <w:bookmarkEnd w:id="12"/>
    <w:bookmarkEnd w:id="13"/>
    <w:bookmarkEnd w:id="14"/>
    <w:p w:rsidR="005431A6" w:rsidRPr="00F01C91" w:rsidRDefault="005431A6" w:rsidP="00F01C91">
      <w:pPr>
        <w:pStyle w:val="ListParagraph"/>
        <w:keepNext/>
        <w:numPr>
          <w:ilvl w:val="2"/>
          <w:numId w:val="43"/>
        </w:numPr>
        <w:rPr>
          <w:bCs/>
        </w:rPr>
      </w:pPr>
      <w:r w:rsidRPr="00F01C91">
        <w:rPr>
          <w:bCs/>
        </w:rPr>
        <w:t>Handle monthly workflow of up to 40,000 pages.</w:t>
      </w:r>
    </w:p>
    <w:p w:rsidR="005431A6" w:rsidRPr="00F01C91" w:rsidRDefault="005431A6" w:rsidP="00F01C91">
      <w:pPr>
        <w:pStyle w:val="ListParagraph"/>
        <w:keepNext/>
        <w:numPr>
          <w:ilvl w:val="2"/>
          <w:numId w:val="43"/>
        </w:numPr>
        <w:rPr>
          <w:bCs/>
        </w:rPr>
      </w:pPr>
      <w:r w:rsidRPr="00F01C91">
        <w:rPr>
          <w:bCs/>
        </w:rPr>
        <w:t xml:space="preserve">Accommodate fluctuating monthly workflow (some months, or some times of </w:t>
      </w:r>
      <w:r w:rsidR="005D4769">
        <w:rPr>
          <w:bCs/>
        </w:rPr>
        <w:tab/>
      </w:r>
      <w:r w:rsidRPr="00F01C91">
        <w:rPr>
          <w:bCs/>
        </w:rPr>
        <w:t xml:space="preserve">year having lower volume, some higher (see Attachment 6: Past Monthly </w:t>
      </w:r>
      <w:r w:rsidR="005D4769">
        <w:rPr>
          <w:bCs/>
        </w:rPr>
        <w:tab/>
      </w:r>
      <w:r w:rsidRPr="00F01C91">
        <w:rPr>
          <w:bCs/>
        </w:rPr>
        <w:t>Scanning Volumes).</w:t>
      </w:r>
    </w:p>
    <w:p w:rsidR="005431A6" w:rsidRPr="00F01C91" w:rsidRDefault="005431A6" w:rsidP="00F01C91">
      <w:pPr>
        <w:pStyle w:val="ListParagraph"/>
        <w:keepNext/>
        <w:numPr>
          <w:ilvl w:val="2"/>
          <w:numId w:val="43"/>
        </w:numPr>
        <w:rPr>
          <w:bCs/>
        </w:rPr>
      </w:pPr>
      <w:r w:rsidRPr="00F01C91">
        <w:rPr>
          <w:bCs/>
        </w:rPr>
        <w:t xml:space="preserve">Provide image files on Flash drive in single-page TIF monochrome format at a </w:t>
      </w:r>
      <w:r w:rsidR="00F01C91">
        <w:rPr>
          <w:bCs/>
        </w:rPr>
        <w:tab/>
      </w:r>
      <w:r w:rsidRPr="00F01C91">
        <w:rPr>
          <w:bCs/>
        </w:rPr>
        <w:t>resolution of 300 DPI with accompanying Load File Pro (LFP) load file.</w:t>
      </w:r>
    </w:p>
    <w:p w:rsidR="005431A6" w:rsidRPr="00F01C91" w:rsidRDefault="005431A6" w:rsidP="00F01C91">
      <w:pPr>
        <w:pStyle w:val="ListParagraph"/>
        <w:keepNext/>
        <w:numPr>
          <w:ilvl w:val="2"/>
          <w:numId w:val="43"/>
        </w:numPr>
        <w:rPr>
          <w:bCs/>
        </w:rPr>
      </w:pPr>
      <w:r w:rsidRPr="00F01C91">
        <w:rPr>
          <w:bCs/>
        </w:rPr>
        <w:t xml:space="preserve">Provide color image files on Flash drive in compressed JPG format at a resolution </w:t>
      </w:r>
      <w:r w:rsidR="005D4769">
        <w:rPr>
          <w:bCs/>
        </w:rPr>
        <w:tab/>
      </w:r>
      <w:r w:rsidRPr="00F01C91">
        <w:rPr>
          <w:bCs/>
        </w:rPr>
        <w:t>of 300 DPI.</w:t>
      </w:r>
    </w:p>
    <w:p w:rsidR="005431A6" w:rsidRPr="00F01C91" w:rsidRDefault="005431A6" w:rsidP="00F01C91">
      <w:pPr>
        <w:pStyle w:val="ListParagraph"/>
        <w:keepNext/>
        <w:numPr>
          <w:ilvl w:val="2"/>
          <w:numId w:val="43"/>
        </w:numPr>
        <w:rPr>
          <w:bCs/>
        </w:rPr>
      </w:pPr>
      <w:r w:rsidRPr="00F01C91">
        <w:rPr>
          <w:bCs/>
        </w:rPr>
        <w:t>Provide rush pickup and return upon occasional request.</w:t>
      </w:r>
    </w:p>
    <w:p w:rsidR="005431A6" w:rsidRPr="00F01C91" w:rsidRDefault="005431A6" w:rsidP="00F01C91">
      <w:pPr>
        <w:pStyle w:val="ListParagraph"/>
        <w:keepNext/>
        <w:numPr>
          <w:ilvl w:val="2"/>
          <w:numId w:val="43"/>
        </w:numPr>
        <w:rPr>
          <w:bCs/>
        </w:rPr>
      </w:pPr>
      <w:r w:rsidRPr="00F01C91">
        <w:rPr>
          <w:bCs/>
        </w:rPr>
        <w:t xml:space="preserve">Be responsive to customer phone or email inquiries, requests for information and </w:t>
      </w:r>
      <w:r w:rsidR="00F01C91">
        <w:rPr>
          <w:bCs/>
        </w:rPr>
        <w:tab/>
      </w:r>
      <w:r w:rsidRPr="00F01C91">
        <w:rPr>
          <w:bCs/>
        </w:rPr>
        <w:t>clarification, and troubleshooting.</w:t>
      </w:r>
    </w:p>
    <w:p w:rsidR="005431A6" w:rsidRPr="00F01C91" w:rsidRDefault="005431A6" w:rsidP="00F01C91">
      <w:pPr>
        <w:pStyle w:val="ListParagraph"/>
        <w:keepNext/>
        <w:numPr>
          <w:ilvl w:val="2"/>
          <w:numId w:val="43"/>
        </w:numPr>
        <w:rPr>
          <w:bCs/>
        </w:rPr>
      </w:pPr>
      <w:r w:rsidRPr="00F01C91">
        <w:rPr>
          <w:bCs/>
        </w:rPr>
        <w:t>Invoice promptly and accurately, per each delivery.</w:t>
      </w:r>
    </w:p>
    <w:p w:rsidR="005431A6" w:rsidRPr="00F01C91" w:rsidRDefault="005431A6" w:rsidP="00F01C91">
      <w:pPr>
        <w:pStyle w:val="ListParagraph"/>
        <w:keepNext/>
        <w:numPr>
          <w:ilvl w:val="2"/>
          <w:numId w:val="43"/>
        </w:numPr>
        <w:rPr>
          <w:bCs/>
        </w:rPr>
      </w:pPr>
      <w:r w:rsidRPr="00F01C91">
        <w:rPr>
          <w:bCs/>
        </w:rPr>
        <w:t xml:space="preserve">Ensure safe, reliable and confidential chain of custody in handling client </w:t>
      </w:r>
      <w:r w:rsidR="005D4769">
        <w:rPr>
          <w:bCs/>
        </w:rPr>
        <w:tab/>
      </w:r>
      <w:r w:rsidRPr="00F01C91">
        <w:rPr>
          <w:bCs/>
        </w:rPr>
        <w:t>documents.</w:t>
      </w:r>
    </w:p>
    <w:p w:rsidR="005431A6" w:rsidRDefault="005431A6" w:rsidP="005431A6">
      <w:pPr>
        <w:rPr>
          <w:b/>
        </w:rPr>
      </w:pPr>
    </w:p>
    <w:p w:rsidR="00F01C91" w:rsidRDefault="005431A6" w:rsidP="00F01C91">
      <w:pPr>
        <w:pStyle w:val="ListParagraph"/>
        <w:keepNext/>
        <w:numPr>
          <w:ilvl w:val="1"/>
          <w:numId w:val="43"/>
        </w:numPr>
        <w:rPr>
          <w:bCs/>
        </w:rPr>
      </w:pPr>
      <w:r w:rsidRPr="00F01C91">
        <w:rPr>
          <w:bCs/>
        </w:rPr>
        <w:t>Additional Requirements</w:t>
      </w:r>
    </w:p>
    <w:p w:rsidR="00F01C91" w:rsidRDefault="00F01C91" w:rsidP="00F01C91">
      <w:pPr>
        <w:pStyle w:val="ListParagraph"/>
        <w:keepNext/>
        <w:ind w:left="792"/>
        <w:rPr>
          <w:bCs/>
        </w:rPr>
      </w:pPr>
    </w:p>
    <w:p w:rsidR="005431A6" w:rsidRPr="00F01C91" w:rsidRDefault="005431A6" w:rsidP="00F01C91">
      <w:pPr>
        <w:pStyle w:val="ListParagraph"/>
        <w:keepNext/>
        <w:ind w:left="792"/>
        <w:rPr>
          <w:bCs/>
        </w:rPr>
      </w:pPr>
      <w:r w:rsidRPr="00F01C91">
        <w:rPr>
          <w:bCs/>
        </w:rPr>
        <w:t>It may be necessary to interview prospective service providers to clarify aspects of their submittal. If conducted, interviews will likely be conducted by telephone conference call.  The HCRC will notify prospective service providers regarding any interview arrangements.</w:t>
      </w:r>
    </w:p>
    <w:p w:rsidR="005431A6" w:rsidRDefault="005431A6" w:rsidP="005431A6"/>
    <w:p w:rsidR="005431A6" w:rsidRPr="00D74462" w:rsidRDefault="005431A6" w:rsidP="00F01C91">
      <w:pPr>
        <w:pStyle w:val="ListParagraph"/>
        <w:keepNext/>
        <w:numPr>
          <w:ilvl w:val="0"/>
          <w:numId w:val="43"/>
        </w:numPr>
        <w:rPr>
          <w:b/>
          <w:bCs/>
        </w:rPr>
      </w:pPr>
      <w:r w:rsidRPr="00D74462">
        <w:rPr>
          <w:b/>
          <w:bCs/>
        </w:rPr>
        <w:t>TIMELINE FOR THIS RFP</w:t>
      </w:r>
    </w:p>
    <w:p w:rsidR="005431A6" w:rsidRPr="00D74462" w:rsidRDefault="005431A6" w:rsidP="005431A6">
      <w:pPr>
        <w:widowControl w:val="0"/>
        <w:rPr>
          <w:bCs/>
        </w:rPr>
      </w:pPr>
    </w:p>
    <w:p w:rsidR="005431A6" w:rsidRPr="00F01C91" w:rsidRDefault="005431A6" w:rsidP="00F01C91">
      <w:pPr>
        <w:pStyle w:val="ListParagraph"/>
        <w:keepNext/>
        <w:ind w:left="360"/>
        <w:rPr>
          <w:bCs/>
        </w:rPr>
      </w:pPr>
      <w:r w:rsidRPr="00F01C91">
        <w:rPr>
          <w:bCs/>
        </w:rPr>
        <w:t>The HCRC has developed the following list of key events related to this RFP.  All dates are subject to change at the discretion of the HCRC.</w:t>
      </w:r>
    </w:p>
    <w:p w:rsidR="005431A6" w:rsidRDefault="005431A6" w:rsidP="005431A6">
      <w:pPr>
        <w:widowControl w:val="0"/>
        <w:ind w:left="1440"/>
        <w:rPr>
          <w:bCs/>
        </w:rPr>
      </w:pPr>
    </w:p>
    <w:p w:rsidR="005431A6" w:rsidRDefault="005431A6" w:rsidP="005431A6">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6625F" w:rsidTr="005431A6">
        <w:trPr>
          <w:trHeight w:val="485"/>
          <w:tblHeader/>
          <w:jc w:val="center"/>
        </w:trPr>
        <w:tc>
          <w:tcPr>
            <w:tcW w:w="4986" w:type="dxa"/>
            <w:shd w:val="clear" w:color="auto" w:fill="E6E6E6"/>
            <w:vAlign w:val="center"/>
          </w:tcPr>
          <w:p w:rsidR="005431A6" w:rsidRPr="00D77FEF" w:rsidRDefault="005431A6" w:rsidP="005431A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5431A6" w:rsidRPr="00D77FEF" w:rsidRDefault="005431A6" w:rsidP="005431A6">
            <w:pPr>
              <w:widowControl w:val="0"/>
              <w:ind w:left="-108" w:right="-108"/>
              <w:jc w:val="center"/>
              <w:rPr>
                <w:b/>
                <w:bCs/>
                <w:color w:val="000000"/>
                <w:sz w:val="22"/>
                <w:szCs w:val="22"/>
              </w:rPr>
            </w:pPr>
            <w:r w:rsidRPr="00D77FEF">
              <w:rPr>
                <w:b/>
                <w:bCs/>
                <w:color w:val="000000"/>
                <w:sz w:val="22"/>
                <w:szCs w:val="22"/>
              </w:rPr>
              <w:t>DATE</w:t>
            </w:r>
          </w:p>
        </w:tc>
      </w:tr>
      <w:tr w:rsidR="00A6625F" w:rsidTr="005431A6">
        <w:trPr>
          <w:trHeight w:val="575"/>
          <w:jc w:val="center"/>
        </w:trPr>
        <w:tc>
          <w:tcPr>
            <w:tcW w:w="4986" w:type="dxa"/>
            <w:vAlign w:val="center"/>
          </w:tcPr>
          <w:p w:rsidR="005431A6" w:rsidRPr="00FA4E3B" w:rsidRDefault="005431A6" w:rsidP="005431A6">
            <w:pPr>
              <w:widowControl w:val="0"/>
              <w:rPr>
                <w:b/>
                <w:bCs/>
              </w:rPr>
            </w:pPr>
            <w:r w:rsidRPr="00FA4E3B">
              <w:rPr>
                <w:bCs/>
              </w:rPr>
              <w:t>RFP issued</w:t>
            </w:r>
          </w:p>
        </w:tc>
        <w:tc>
          <w:tcPr>
            <w:tcW w:w="3192" w:type="dxa"/>
            <w:vAlign w:val="center"/>
          </w:tcPr>
          <w:p w:rsidR="005431A6" w:rsidRPr="005D4769" w:rsidRDefault="00933780" w:rsidP="005D4769">
            <w:pPr>
              <w:widowControl w:val="0"/>
              <w:tabs>
                <w:tab w:val="left" w:pos="2178"/>
              </w:tabs>
              <w:rPr>
                <w:bCs/>
              </w:rPr>
            </w:pPr>
            <w:r>
              <w:rPr>
                <w:bCs/>
              </w:rPr>
              <w:t>May 27</w:t>
            </w:r>
            <w:r w:rsidR="005431A6" w:rsidRPr="005D4769">
              <w:rPr>
                <w:bCs/>
              </w:rPr>
              <w:t>, 2015</w:t>
            </w:r>
          </w:p>
        </w:tc>
      </w:tr>
      <w:tr w:rsidR="00A6625F" w:rsidTr="005431A6">
        <w:trPr>
          <w:trHeight w:val="668"/>
          <w:jc w:val="center"/>
        </w:trPr>
        <w:tc>
          <w:tcPr>
            <w:tcW w:w="4986" w:type="dxa"/>
            <w:vAlign w:val="center"/>
          </w:tcPr>
          <w:p w:rsidR="005431A6" w:rsidRPr="00FA4E3B" w:rsidRDefault="005431A6" w:rsidP="005431A6">
            <w:pPr>
              <w:widowControl w:val="0"/>
              <w:rPr>
                <w:bCs/>
              </w:rPr>
            </w:pPr>
            <w:r w:rsidRPr="00FA4E3B">
              <w:rPr>
                <w:bCs/>
              </w:rPr>
              <w:t>Deadline for questions</w:t>
            </w:r>
          </w:p>
        </w:tc>
        <w:tc>
          <w:tcPr>
            <w:tcW w:w="3192" w:type="dxa"/>
            <w:vAlign w:val="center"/>
          </w:tcPr>
          <w:p w:rsidR="005431A6" w:rsidRPr="005D4769" w:rsidRDefault="00933780" w:rsidP="005D4769">
            <w:pPr>
              <w:widowControl w:val="0"/>
              <w:tabs>
                <w:tab w:val="left" w:pos="2178"/>
              </w:tabs>
              <w:rPr>
                <w:bCs/>
              </w:rPr>
            </w:pPr>
            <w:r>
              <w:rPr>
                <w:bCs/>
              </w:rPr>
              <w:t>June 2</w:t>
            </w:r>
            <w:r w:rsidR="005431A6" w:rsidRPr="005D4769">
              <w:rPr>
                <w:bCs/>
              </w:rPr>
              <w:t>, 2015, due no later than 3</w:t>
            </w:r>
            <w:r w:rsidR="005D4769">
              <w:rPr>
                <w:bCs/>
              </w:rPr>
              <w:t>:00</w:t>
            </w:r>
            <w:r w:rsidR="005431A6" w:rsidRPr="005D4769">
              <w:rPr>
                <w:bCs/>
              </w:rPr>
              <w:t xml:space="preserve"> p.m. P</w:t>
            </w:r>
            <w:r w:rsidR="005D4769">
              <w:rPr>
                <w:bCs/>
              </w:rPr>
              <w:t>acific Standard Time</w:t>
            </w:r>
          </w:p>
        </w:tc>
      </w:tr>
      <w:tr w:rsidR="00A6625F" w:rsidTr="005431A6">
        <w:trPr>
          <w:trHeight w:val="647"/>
          <w:jc w:val="center"/>
        </w:trPr>
        <w:tc>
          <w:tcPr>
            <w:tcW w:w="4986" w:type="dxa"/>
            <w:vAlign w:val="center"/>
          </w:tcPr>
          <w:p w:rsidR="005431A6" w:rsidRPr="00FA4E3B" w:rsidRDefault="005431A6" w:rsidP="005431A6">
            <w:pPr>
              <w:widowControl w:val="0"/>
              <w:rPr>
                <w:bCs/>
              </w:rPr>
            </w:pPr>
            <w:r w:rsidRPr="00FA4E3B">
              <w:rPr>
                <w:bCs/>
              </w:rPr>
              <w:t>Questions and answers posted</w:t>
            </w:r>
            <w:r>
              <w:rPr>
                <w:bCs/>
              </w:rPr>
              <w:t xml:space="preserve"> (estimate only)</w:t>
            </w:r>
          </w:p>
        </w:tc>
        <w:tc>
          <w:tcPr>
            <w:tcW w:w="3192" w:type="dxa"/>
            <w:vAlign w:val="center"/>
          </w:tcPr>
          <w:p w:rsidR="005431A6" w:rsidRPr="005D4769" w:rsidRDefault="00933780" w:rsidP="005D4769">
            <w:pPr>
              <w:widowControl w:val="0"/>
              <w:tabs>
                <w:tab w:val="left" w:pos="2178"/>
              </w:tabs>
              <w:rPr>
                <w:bCs/>
              </w:rPr>
            </w:pPr>
            <w:r>
              <w:rPr>
                <w:bCs/>
              </w:rPr>
              <w:t>June 4</w:t>
            </w:r>
            <w:r w:rsidR="005431A6" w:rsidRPr="005D4769">
              <w:rPr>
                <w:bCs/>
              </w:rPr>
              <w:t>, 2015</w:t>
            </w:r>
          </w:p>
        </w:tc>
      </w:tr>
      <w:tr w:rsidR="00A6625F" w:rsidTr="005431A6">
        <w:trPr>
          <w:trHeight w:val="647"/>
          <w:jc w:val="center"/>
        </w:trPr>
        <w:tc>
          <w:tcPr>
            <w:tcW w:w="4986" w:type="dxa"/>
            <w:vAlign w:val="center"/>
          </w:tcPr>
          <w:p w:rsidR="005431A6" w:rsidRPr="00FA4E3B" w:rsidRDefault="005431A6" w:rsidP="005431A6">
            <w:pPr>
              <w:widowControl w:val="0"/>
              <w:rPr>
                <w:bCs/>
              </w:rPr>
            </w:pPr>
            <w:r w:rsidRPr="00FA4E3B">
              <w:rPr>
                <w:bCs/>
              </w:rPr>
              <w:t xml:space="preserve">Latest date and time proposal may be submitted </w:t>
            </w:r>
          </w:p>
        </w:tc>
        <w:tc>
          <w:tcPr>
            <w:tcW w:w="3192" w:type="dxa"/>
            <w:vAlign w:val="center"/>
          </w:tcPr>
          <w:p w:rsidR="005431A6" w:rsidRPr="005D4769" w:rsidRDefault="00933780" w:rsidP="005D4769">
            <w:pPr>
              <w:widowControl w:val="0"/>
              <w:rPr>
                <w:bCs/>
              </w:rPr>
            </w:pPr>
            <w:r>
              <w:rPr>
                <w:bCs/>
              </w:rPr>
              <w:t>June 10</w:t>
            </w:r>
            <w:r w:rsidR="005431A6" w:rsidRPr="005D4769">
              <w:rPr>
                <w:bCs/>
              </w:rPr>
              <w:t>, 2015, due no later than 3</w:t>
            </w:r>
            <w:r w:rsidR="005D4769">
              <w:rPr>
                <w:bCs/>
              </w:rPr>
              <w:t>:00</w:t>
            </w:r>
            <w:r w:rsidR="005431A6" w:rsidRPr="005D4769">
              <w:rPr>
                <w:bCs/>
              </w:rPr>
              <w:t xml:space="preserve"> p.m. P</w:t>
            </w:r>
            <w:r w:rsidR="005D4769">
              <w:rPr>
                <w:bCs/>
              </w:rPr>
              <w:t>acific Standard Time.</w:t>
            </w:r>
          </w:p>
        </w:tc>
      </w:tr>
      <w:tr w:rsidR="00A6625F" w:rsidTr="005431A6">
        <w:trPr>
          <w:trHeight w:val="647"/>
          <w:jc w:val="center"/>
        </w:trPr>
        <w:tc>
          <w:tcPr>
            <w:tcW w:w="4986" w:type="dxa"/>
            <w:vAlign w:val="center"/>
          </w:tcPr>
          <w:p w:rsidR="005431A6" w:rsidRPr="00FA4E3B" w:rsidRDefault="005431A6" w:rsidP="005431A6">
            <w:pPr>
              <w:widowControl w:val="0"/>
              <w:rPr>
                <w:bCs/>
              </w:rPr>
            </w:pPr>
            <w:r w:rsidRPr="00FA4E3B">
              <w:rPr>
                <w:color w:val="000000"/>
              </w:rPr>
              <w:t>Anticipated interview dates (</w:t>
            </w:r>
            <w:r w:rsidRPr="00FA4E3B">
              <w:rPr>
                <w:i/>
                <w:color w:val="000000"/>
              </w:rPr>
              <w:t>estimate only</w:t>
            </w:r>
            <w:r w:rsidRPr="00FA4E3B">
              <w:rPr>
                <w:color w:val="000000"/>
              </w:rPr>
              <w:t>)</w:t>
            </w:r>
          </w:p>
        </w:tc>
        <w:tc>
          <w:tcPr>
            <w:tcW w:w="3192" w:type="dxa"/>
            <w:vAlign w:val="center"/>
          </w:tcPr>
          <w:p w:rsidR="005431A6" w:rsidRPr="005D4769" w:rsidRDefault="00933780" w:rsidP="005D4769">
            <w:pPr>
              <w:widowControl w:val="0"/>
              <w:rPr>
                <w:bCs/>
                <w:highlight w:val="yellow"/>
              </w:rPr>
            </w:pPr>
            <w:r>
              <w:rPr>
                <w:bCs/>
              </w:rPr>
              <w:t>June 10</w:t>
            </w:r>
            <w:r w:rsidR="005D4769">
              <w:rPr>
                <w:bCs/>
              </w:rPr>
              <w:t>, 2015</w:t>
            </w:r>
            <w:r>
              <w:rPr>
                <w:bCs/>
              </w:rPr>
              <w:t xml:space="preserve"> - June 11</w:t>
            </w:r>
            <w:r w:rsidR="005431A6" w:rsidRPr="005D4769">
              <w:rPr>
                <w:bCs/>
              </w:rPr>
              <w:t>, 2015</w:t>
            </w:r>
          </w:p>
        </w:tc>
      </w:tr>
      <w:tr w:rsidR="00A6625F" w:rsidTr="005431A6">
        <w:trPr>
          <w:trHeight w:val="539"/>
          <w:jc w:val="center"/>
        </w:trPr>
        <w:tc>
          <w:tcPr>
            <w:tcW w:w="4986" w:type="dxa"/>
            <w:vAlign w:val="center"/>
          </w:tcPr>
          <w:p w:rsidR="005431A6" w:rsidRDefault="005431A6" w:rsidP="005431A6">
            <w:pPr>
              <w:widowControl w:val="0"/>
              <w:ind w:right="576"/>
              <w:rPr>
                <w:bCs/>
              </w:rPr>
            </w:pPr>
            <w:r w:rsidRPr="00FA4E3B">
              <w:rPr>
                <w:bCs/>
              </w:rPr>
              <w:t xml:space="preserve">Evaluation of </w:t>
            </w:r>
            <w:r w:rsidR="005D4769">
              <w:rPr>
                <w:bCs/>
              </w:rPr>
              <w:t xml:space="preserve">non-cost </w:t>
            </w:r>
            <w:r w:rsidRPr="00FA4E3B">
              <w:rPr>
                <w:bCs/>
              </w:rPr>
              <w:t>proposals (</w:t>
            </w:r>
            <w:r w:rsidRPr="00FA4E3B">
              <w:rPr>
                <w:bCs/>
                <w:i/>
              </w:rPr>
              <w:t>estimate only</w:t>
            </w:r>
            <w:r w:rsidRPr="00FA4E3B">
              <w:rPr>
                <w:bCs/>
              </w:rPr>
              <w:t>)</w:t>
            </w:r>
          </w:p>
          <w:p w:rsidR="005431A6" w:rsidRPr="00FA4E3B" w:rsidRDefault="005431A6" w:rsidP="005431A6">
            <w:pPr>
              <w:widowControl w:val="0"/>
              <w:ind w:right="576"/>
              <w:rPr>
                <w:bCs/>
              </w:rPr>
            </w:pPr>
          </w:p>
        </w:tc>
        <w:tc>
          <w:tcPr>
            <w:tcW w:w="3192" w:type="dxa"/>
            <w:vAlign w:val="center"/>
          </w:tcPr>
          <w:p w:rsidR="005431A6" w:rsidRPr="005D4769" w:rsidRDefault="00933780" w:rsidP="005D4769">
            <w:pPr>
              <w:widowControl w:val="0"/>
              <w:rPr>
                <w:bCs/>
              </w:rPr>
            </w:pPr>
            <w:r>
              <w:rPr>
                <w:bCs/>
              </w:rPr>
              <w:lastRenderedPageBreak/>
              <w:t>June 10</w:t>
            </w:r>
            <w:r w:rsidR="005D4769">
              <w:rPr>
                <w:bCs/>
              </w:rPr>
              <w:t>, 2015</w:t>
            </w:r>
            <w:r>
              <w:rPr>
                <w:bCs/>
              </w:rPr>
              <w:t xml:space="preserve"> - June 11</w:t>
            </w:r>
            <w:r w:rsidR="005431A6" w:rsidRPr="005D4769">
              <w:rPr>
                <w:bCs/>
              </w:rPr>
              <w:t>, 2015</w:t>
            </w:r>
          </w:p>
        </w:tc>
      </w:tr>
      <w:tr w:rsidR="00A6625F" w:rsidTr="005431A6">
        <w:trPr>
          <w:trHeight w:val="539"/>
          <w:jc w:val="center"/>
        </w:trPr>
        <w:tc>
          <w:tcPr>
            <w:tcW w:w="4986" w:type="dxa"/>
            <w:vAlign w:val="center"/>
          </w:tcPr>
          <w:p w:rsidR="005431A6" w:rsidRPr="00FA4E3B" w:rsidRDefault="005431A6" w:rsidP="005431A6">
            <w:pPr>
              <w:widowControl w:val="0"/>
              <w:ind w:right="576"/>
              <w:rPr>
                <w:bCs/>
              </w:rPr>
            </w:pPr>
            <w:r>
              <w:rPr>
                <w:bCs/>
              </w:rPr>
              <w:lastRenderedPageBreak/>
              <w:t>Posting of non-cost proposals</w:t>
            </w:r>
            <w:r w:rsidR="005D4769">
              <w:rPr>
                <w:bCs/>
              </w:rPr>
              <w:t xml:space="preserve"> scores</w:t>
            </w:r>
            <w:r>
              <w:rPr>
                <w:bCs/>
              </w:rPr>
              <w:t xml:space="preserve"> at </w:t>
            </w:r>
            <w:hyperlink r:id="rId7" w:history="1">
              <w:r w:rsidR="005D4769" w:rsidRPr="008B169A">
                <w:rPr>
                  <w:rStyle w:val="Hyperlink"/>
                  <w:bCs/>
                </w:rPr>
                <w:t>www.courts.ca.gov/rfps/htm</w:t>
              </w:r>
            </w:hyperlink>
            <w:r w:rsidR="005D4769">
              <w:rPr>
                <w:bCs/>
              </w:rPr>
              <w:t xml:space="preserve"> </w:t>
            </w:r>
            <w:r>
              <w:rPr>
                <w:bCs/>
              </w:rPr>
              <w:t>(estimate only)</w:t>
            </w:r>
          </w:p>
        </w:tc>
        <w:tc>
          <w:tcPr>
            <w:tcW w:w="3192" w:type="dxa"/>
            <w:vAlign w:val="center"/>
          </w:tcPr>
          <w:p w:rsidR="005431A6" w:rsidRPr="005D4769" w:rsidRDefault="00933780" w:rsidP="005D4769">
            <w:pPr>
              <w:widowControl w:val="0"/>
              <w:rPr>
                <w:bCs/>
              </w:rPr>
            </w:pPr>
            <w:r>
              <w:rPr>
                <w:bCs/>
              </w:rPr>
              <w:t>June 11</w:t>
            </w:r>
            <w:r w:rsidR="005431A6" w:rsidRPr="005D4769">
              <w:rPr>
                <w:bCs/>
              </w:rPr>
              <w:t>, 2015</w:t>
            </w:r>
          </w:p>
        </w:tc>
      </w:tr>
      <w:tr w:rsidR="00A6625F" w:rsidTr="005431A6">
        <w:trPr>
          <w:trHeight w:val="539"/>
          <w:jc w:val="center"/>
        </w:trPr>
        <w:tc>
          <w:tcPr>
            <w:tcW w:w="4986" w:type="dxa"/>
            <w:vAlign w:val="center"/>
          </w:tcPr>
          <w:p w:rsidR="005431A6" w:rsidRDefault="005431A6" w:rsidP="005431A6">
            <w:pPr>
              <w:widowControl w:val="0"/>
              <w:ind w:right="576"/>
              <w:rPr>
                <w:bCs/>
              </w:rPr>
            </w:pPr>
            <w:r w:rsidRPr="00FA4E3B">
              <w:rPr>
                <w:bCs/>
              </w:rPr>
              <w:t>Public opening of cost portion of proposals</w:t>
            </w:r>
            <w:r>
              <w:rPr>
                <w:bCs/>
              </w:rPr>
              <w:t>. Notice of date, time, and location to be posted at</w:t>
            </w:r>
            <w:r w:rsidR="005D4769">
              <w:rPr>
                <w:bCs/>
              </w:rPr>
              <w:t xml:space="preserve"> </w:t>
            </w:r>
            <w:hyperlink r:id="rId8" w:history="1">
              <w:r w:rsidR="005D4769" w:rsidRPr="008B169A">
                <w:rPr>
                  <w:rStyle w:val="Hyperlink"/>
                  <w:bCs/>
                </w:rPr>
                <w:t>www.courts.ca.gov/rfps/htm</w:t>
              </w:r>
            </w:hyperlink>
            <w:r w:rsidR="005D4769">
              <w:rPr>
                <w:rStyle w:val="Hyperlink"/>
                <w:bCs/>
              </w:rPr>
              <w:t xml:space="preserve">. </w:t>
            </w:r>
            <w:r w:rsidR="005D4769" w:rsidRPr="005D4769">
              <w:t>(estimate only)</w:t>
            </w:r>
          </w:p>
          <w:p w:rsidR="005431A6" w:rsidRPr="00FA4E3B" w:rsidRDefault="005431A6" w:rsidP="005431A6">
            <w:pPr>
              <w:widowControl w:val="0"/>
              <w:ind w:right="576"/>
              <w:rPr>
                <w:bCs/>
              </w:rPr>
            </w:pPr>
          </w:p>
        </w:tc>
        <w:tc>
          <w:tcPr>
            <w:tcW w:w="3192" w:type="dxa"/>
            <w:vAlign w:val="center"/>
          </w:tcPr>
          <w:p w:rsidR="005431A6" w:rsidRPr="005D4769" w:rsidRDefault="00933780" w:rsidP="005D4769">
            <w:pPr>
              <w:widowControl w:val="0"/>
              <w:rPr>
                <w:b/>
                <w:bCs/>
              </w:rPr>
            </w:pPr>
            <w:r>
              <w:rPr>
                <w:bCs/>
              </w:rPr>
              <w:t>June 12</w:t>
            </w:r>
            <w:r w:rsidR="005431A6" w:rsidRPr="005D4769">
              <w:rPr>
                <w:bCs/>
              </w:rPr>
              <w:t>, 2015</w:t>
            </w:r>
          </w:p>
        </w:tc>
      </w:tr>
      <w:tr w:rsidR="00A6625F" w:rsidTr="005431A6">
        <w:trPr>
          <w:trHeight w:val="520"/>
          <w:jc w:val="center"/>
        </w:trPr>
        <w:tc>
          <w:tcPr>
            <w:tcW w:w="4986" w:type="dxa"/>
            <w:vAlign w:val="center"/>
          </w:tcPr>
          <w:p w:rsidR="005431A6" w:rsidRPr="00FA4E3B" w:rsidRDefault="005431A6" w:rsidP="005431A6">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rsidR="005431A6" w:rsidRPr="005D4769" w:rsidRDefault="00933780" w:rsidP="005D4769">
            <w:pPr>
              <w:widowControl w:val="0"/>
              <w:rPr>
                <w:b/>
                <w:bCs/>
              </w:rPr>
            </w:pPr>
            <w:r>
              <w:rPr>
                <w:bCs/>
              </w:rPr>
              <w:t>June 15</w:t>
            </w:r>
            <w:r w:rsidR="005431A6" w:rsidRPr="005D4769">
              <w:rPr>
                <w:bCs/>
              </w:rPr>
              <w:t>, 2015</w:t>
            </w:r>
          </w:p>
        </w:tc>
      </w:tr>
      <w:tr w:rsidR="00A6625F" w:rsidTr="005431A6">
        <w:trPr>
          <w:trHeight w:val="520"/>
          <w:jc w:val="center"/>
        </w:trPr>
        <w:tc>
          <w:tcPr>
            <w:tcW w:w="4986" w:type="dxa"/>
            <w:vAlign w:val="center"/>
          </w:tcPr>
          <w:p w:rsidR="005431A6" w:rsidRPr="00FA4E3B" w:rsidRDefault="005431A6" w:rsidP="005431A6">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rsidR="005431A6" w:rsidRPr="005D4769" w:rsidRDefault="00933780" w:rsidP="005D4769">
            <w:pPr>
              <w:widowControl w:val="0"/>
              <w:rPr>
                <w:bCs/>
              </w:rPr>
            </w:pPr>
            <w:r>
              <w:rPr>
                <w:bCs/>
              </w:rPr>
              <w:t>June 22</w:t>
            </w:r>
            <w:r w:rsidR="005431A6" w:rsidRPr="005D4769">
              <w:rPr>
                <w:bCs/>
              </w:rPr>
              <w:t>, 2015</w:t>
            </w:r>
          </w:p>
        </w:tc>
      </w:tr>
      <w:tr w:rsidR="00A6625F" w:rsidTr="005431A6">
        <w:trPr>
          <w:trHeight w:val="520"/>
          <w:jc w:val="center"/>
        </w:trPr>
        <w:tc>
          <w:tcPr>
            <w:tcW w:w="4986" w:type="dxa"/>
            <w:vAlign w:val="center"/>
          </w:tcPr>
          <w:p w:rsidR="005431A6" w:rsidRPr="00FA4E3B" w:rsidRDefault="005431A6" w:rsidP="005431A6">
            <w:pPr>
              <w:widowControl w:val="0"/>
              <w:rPr>
                <w:bCs/>
              </w:rPr>
            </w:pPr>
            <w:r w:rsidRPr="00FA4E3B">
              <w:rPr>
                <w:bCs/>
              </w:rPr>
              <w:t>Contract start date  (</w:t>
            </w:r>
            <w:r w:rsidRPr="00FA4E3B">
              <w:rPr>
                <w:bCs/>
                <w:i/>
              </w:rPr>
              <w:t>estimate only</w:t>
            </w:r>
            <w:r w:rsidRPr="00FA4E3B">
              <w:rPr>
                <w:bCs/>
              </w:rPr>
              <w:t>)</w:t>
            </w:r>
          </w:p>
        </w:tc>
        <w:tc>
          <w:tcPr>
            <w:tcW w:w="3192" w:type="dxa"/>
            <w:vAlign w:val="center"/>
          </w:tcPr>
          <w:p w:rsidR="005431A6" w:rsidRPr="005D4769" w:rsidRDefault="00933780" w:rsidP="005D4769">
            <w:pPr>
              <w:widowControl w:val="0"/>
              <w:rPr>
                <w:b/>
                <w:bCs/>
              </w:rPr>
            </w:pPr>
            <w:r>
              <w:rPr>
                <w:bCs/>
              </w:rPr>
              <w:t>June 22</w:t>
            </w:r>
            <w:r w:rsidR="005431A6" w:rsidRPr="005D4769">
              <w:rPr>
                <w:bCs/>
              </w:rPr>
              <w:t>, 2015</w:t>
            </w:r>
          </w:p>
        </w:tc>
      </w:tr>
      <w:tr w:rsidR="00A6625F" w:rsidTr="005431A6">
        <w:trPr>
          <w:trHeight w:val="520"/>
          <w:jc w:val="center"/>
        </w:trPr>
        <w:tc>
          <w:tcPr>
            <w:tcW w:w="4986" w:type="dxa"/>
            <w:vAlign w:val="center"/>
          </w:tcPr>
          <w:p w:rsidR="005431A6" w:rsidRPr="00FA4E3B" w:rsidRDefault="005431A6" w:rsidP="005431A6">
            <w:pPr>
              <w:widowControl w:val="0"/>
              <w:rPr>
                <w:bCs/>
              </w:rPr>
            </w:pPr>
            <w:r w:rsidRPr="00FA4E3B">
              <w:rPr>
                <w:bCs/>
              </w:rPr>
              <w:t>Contract end date  (</w:t>
            </w:r>
            <w:r w:rsidRPr="00FA4E3B">
              <w:rPr>
                <w:bCs/>
                <w:i/>
              </w:rPr>
              <w:t>estimate only</w:t>
            </w:r>
            <w:r w:rsidRPr="00FA4E3B">
              <w:rPr>
                <w:bCs/>
              </w:rPr>
              <w:t>)</w:t>
            </w:r>
          </w:p>
        </w:tc>
        <w:tc>
          <w:tcPr>
            <w:tcW w:w="3192" w:type="dxa"/>
            <w:vAlign w:val="center"/>
          </w:tcPr>
          <w:p w:rsidR="005431A6" w:rsidRPr="005D4769" w:rsidRDefault="005431A6" w:rsidP="005D4769">
            <w:pPr>
              <w:widowControl w:val="0"/>
              <w:rPr>
                <w:b/>
                <w:bCs/>
              </w:rPr>
            </w:pPr>
            <w:r w:rsidRPr="005D4769">
              <w:rPr>
                <w:bCs/>
              </w:rPr>
              <w:t>May 31</w:t>
            </w:r>
            <w:r w:rsidR="006A6AF3">
              <w:rPr>
                <w:bCs/>
              </w:rPr>
              <w:t>,</w:t>
            </w:r>
            <w:r w:rsidRPr="005D4769">
              <w:rPr>
                <w:bCs/>
              </w:rPr>
              <w:t xml:space="preserve"> 2016</w:t>
            </w:r>
          </w:p>
        </w:tc>
      </w:tr>
    </w:tbl>
    <w:p w:rsidR="005431A6" w:rsidRPr="00FD6C50" w:rsidRDefault="005431A6" w:rsidP="005431A6">
      <w:pPr>
        <w:widowControl w:val="0"/>
        <w:ind w:left="1440"/>
        <w:rPr>
          <w:bCs/>
          <w:i/>
        </w:rPr>
      </w:pPr>
    </w:p>
    <w:p w:rsidR="005431A6" w:rsidRPr="00F01C91" w:rsidRDefault="005431A6" w:rsidP="00F01C91">
      <w:pPr>
        <w:pStyle w:val="ListParagraph"/>
        <w:keepNext/>
        <w:numPr>
          <w:ilvl w:val="0"/>
          <w:numId w:val="43"/>
        </w:numPr>
        <w:rPr>
          <w:b/>
          <w:bCs/>
        </w:rPr>
      </w:pPr>
      <w:r w:rsidRPr="00F01C91">
        <w:rPr>
          <w:b/>
          <w:bCs/>
        </w:rPr>
        <w:t>RFP ATTACHMENTS</w:t>
      </w:r>
    </w:p>
    <w:p w:rsidR="005431A6" w:rsidRDefault="005431A6" w:rsidP="005431A6">
      <w:pPr>
        <w:keepNext/>
        <w:ind w:left="720"/>
        <w:rPr>
          <w:b/>
          <w:bCs/>
          <w:color w:val="000000"/>
        </w:rPr>
      </w:pPr>
    </w:p>
    <w:p w:rsidR="005431A6" w:rsidRPr="00F01C91" w:rsidRDefault="005431A6" w:rsidP="00F01C91">
      <w:pPr>
        <w:pStyle w:val="ListParagraph"/>
        <w:keepNext/>
        <w:ind w:left="360"/>
        <w:rPr>
          <w:bCs/>
        </w:rPr>
      </w:pPr>
      <w:r w:rsidRPr="00F01C91">
        <w:rPr>
          <w:bCs/>
        </w:rPr>
        <w:t>The following attachments are included as part of this RFP:</w:t>
      </w:r>
    </w:p>
    <w:p w:rsidR="005431A6" w:rsidRDefault="005431A6" w:rsidP="005431A6">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A6625F" w:rsidTr="005431A6">
        <w:trPr>
          <w:tblHeader/>
          <w:jc w:val="center"/>
        </w:trPr>
        <w:tc>
          <w:tcPr>
            <w:tcW w:w="2294" w:type="dxa"/>
            <w:shd w:val="clear" w:color="auto" w:fill="E6E6E6"/>
            <w:vAlign w:val="center"/>
          </w:tcPr>
          <w:p w:rsidR="005431A6" w:rsidRPr="00D77FEF" w:rsidRDefault="005431A6" w:rsidP="005431A6">
            <w:pPr>
              <w:widowControl w:val="0"/>
              <w:tabs>
                <w:tab w:val="left" w:pos="6354"/>
              </w:tabs>
              <w:ind w:right="-18"/>
              <w:jc w:val="center"/>
              <w:rPr>
                <w:b/>
                <w:bCs/>
                <w:color w:val="000000"/>
              </w:rPr>
            </w:pPr>
            <w:r>
              <w:rPr>
                <w:b/>
                <w:bCs/>
                <w:color w:val="000000"/>
              </w:rPr>
              <w:t xml:space="preserve">ATTACHMENT </w:t>
            </w:r>
          </w:p>
        </w:tc>
        <w:tc>
          <w:tcPr>
            <w:tcW w:w="6468" w:type="dxa"/>
            <w:shd w:val="clear" w:color="auto" w:fill="E6E6E6"/>
            <w:vAlign w:val="center"/>
          </w:tcPr>
          <w:p w:rsidR="005431A6" w:rsidRPr="00D77FEF" w:rsidRDefault="005431A6" w:rsidP="005431A6">
            <w:pPr>
              <w:widowControl w:val="0"/>
              <w:ind w:left="-108" w:right="-108"/>
              <w:jc w:val="center"/>
              <w:rPr>
                <w:b/>
                <w:bCs/>
                <w:color w:val="000000"/>
                <w:sz w:val="22"/>
                <w:szCs w:val="22"/>
              </w:rPr>
            </w:pPr>
            <w:r>
              <w:rPr>
                <w:b/>
                <w:bCs/>
                <w:color w:val="000000"/>
                <w:sz w:val="22"/>
                <w:szCs w:val="22"/>
              </w:rPr>
              <w:t>DESCRIPTION</w:t>
            </w:r>
          </w:p>
        </w:tc>
      </w:tr>
      <w:tr w:rsidR="00A6625F" w:rsidTr="005431A6">
        <w:trPr>
          <w:tblHeader/>
          <w:jc w:val="center"/>
        </w:trPr>
        <w:tc>
          <w:tcPr>
            <w:tcW w:w="2294" w:type="dxa"/>
          </w:tcPr>
          <w:p w:rsidR="005431A6" w:rsidRPr="00FA4E3B" w:rsidRDefault="005431A6" w:rsidP="005431A6">
            <w:pPr>
              <w:widowControl w:val="0"/>
              <w:rPr>
                <w:bCs/>
                <w:color w:val="000000" w:themeColor="text1"/>
              </w:rPr>
            </w:pPr>
            <w:r w:rsidRPr="005D4769">
              <w:rPr>
                <w:b/>
                <w:bCs/>
                <w:color w:val="000000" w:themeColor="text1"/>
              </w:rPr>
              <w:t>Attachment 1</w:t>
            </w:r>
            <w:r w:rsidRPr="00FA4E3B">
              <w:rPr>
                <w:bCs/>
                <w:color w:val="000000" w:themeColor="text1"/>
              </w:rPr>
              <w:t>: Administrative Rules Governing RFPs (IT Goods and Services)</w:t>
            </w:r>
          </w:p>
        </w:tc>
        <w:tc>
          <w:tcPr>
            <w:tcW w:w="6468" w:type="dxa"/>
          </w:tcPr>
          <w:p w:rsidR="005431A6" w:rsidRPr="00FA4E3B" w:rsidRDefault="005431A6" w:rsidP="005431A6">
            <w:pPr>
              <w:widowControl w:val="0"/>
              <w:tabs>
                <w:tab w:val="left" w:pos="2178"/>
              </w:tabs>
              <w:rPr>
                <w:bCs/>
                <w:i/>
                <w:color w:val="FF0000"/>
              </w:rPr>
            </w:pPr>
            <w:r w:rsidRPr="00FA4E3B">
              <w:t>These rules govern this solicitation.</w:t>
            </w:r>
          </w:p>
        </w:tc>
      </w:tr>
      <w:tr w:rsidR="00A6625F" w:rsidTr="005431A6">
        <w:trPr>
          <w:tblHeader/>
          <w:jc w:val="center"/>
        </w:trPr>
        <w:tc>
          <w:tcPr>
            <w:tcW w:w="2294" w:type="dxa"/>
          </w:tcPr>
          <w:p w:rsidR="005431A6" w:rsidRPr="00FA4E3B" w:rsidRDefault="005431A6" w:rsidP="005431A6">
            <w:pPr>
              <w:widowControl w:val="0"/>
              <w:rPr>
                <w:bCs/>
              </w:rPr>
            </w:pPr>
            <w:r w:rsidRPr="005D4769">
              <w:rPr>
                <w:b/>
                <w:bCs/>
                <w:color w:val="000000" w:themeColor="text1"/>
              </w:rPr>
              <w:t xml:space="preserve">Attachment </w:t>
            </w:r>
            <w:r w:rsidRPr="005D4769">
              <w:rPr>
                <w:b/>
                <w:color w:val="000000"/>
              </w:rPr>
              <w:t>2</w:t>
            </w:r>
            <w:r w:rsidRPr="00FA4E3B">
              <w:rPr>
                <w:color w:val="000000"/>
              </w:rPr>
              <w:t xml:space="preserve">:  </w:t>
            </w:r>
            <w:r>
              <w:rPr>
                <w:color w:val="000000"/>
              </w:rPr>
              <w:t xml:space="preserve">HCRC </w:t>
            </w:r>
            <w:r w:rsidRPr="00FA4E3B">
              <w:rPr>
                <w:color w:val="000000"/>
              </w:rPr>
              <w:t>Standard Terms and Conditions</w:t>
            </w:r>
          </w:p>
        </w:tc>
        <w:tc>
          <w:tcPr>
            <w:tcW w:w="6468" w:type="dxa"/>
          </w:tcPr>
          <w:p w:rsidR="005431A6" w:rsidRPr="00FA4E3B" w:rsidRDefault="005431A6" w:rsidP="005431A6">
            <w:pPr>
              <w:widowControl w:val="0"/>
              <w:tabs>
                <w:tab w:val="left" w:pos="2178"/>
              </w:tabs>
              <w:rPr>
                <w:color w:val="000000"/>
              </w:rPr>
            </w:pPr>
            <w:r w:rsidRPr="00FA4E3B">
              <w:rPr>
                <w:color w:val="000000"/>
              </w:rPr>
              <w:t xml:space="preserve">If selected, the person or entity submitting a proposal (the “Proposer”) must sign a </w:t>
            </w:r>
            <w:r>
              <w:rPr>
                <w:color w:val="000000"/>
              </w:rPr>
              <w:t>HCRC</w:t>
            </w:r>
            <w:r w:rsidRPr="00FA4E3B">
              <w:rPr>
                <w:color w:val="000000"/>
              </w:rPr>
              <w:t xml:space="preserve"> Standard Form agreement containing these terms and conditions</w:t>
            </w:r>
            <w:r>
              <w:rPr>
                <w:color w:val="000000"/>
              </w:rPr>
              <w:t xml:space="preserve"> </w:t>
            </w:r>
            <w:r w:rsidRPr="00FA4E3B">
              <w:rPr>
                <w:color w:val="000000"/>
              </w:rPr>
              <w:t xml:space="preserve">(the “Terms and Conditions”).  </w:t>
            </w:r>
          </w:p>
          <w:p w:rsidR="005431A6" w:rsidRPr="00FA4E3B" w:rsidRDefault="005431A6" w:rsidP="005431A6">
            <w:pPr>
              <w:widowControl w:val="0"/>
              <w:tabs>
                <w:tab w:val="left" w:pos="2178"/>
              </w:tabs>
              <w:rPr>
                <w:b/>
                <w:bCs/>
                <w:color w:val="000000"/>
              </w:rPr>
            </w:pPr>
          </w:p>
        </w:tc>
      </w:tr>
      <w:tr w:rsidR="00A6625F" w:rsidTr="005431A6">
        <w:trPr>
          <w:tblHeader/>
          <w:jc w:val="center"/>
        </w:trPr>
        <w:tc>
          <w:tcPr>
            <w:tcW w:w="2294" w:type="dxa"/>
          </w:tcPr>
          <w:p w:rsidR="005431A6" w:rsidRPr="00FA4E3B" w:rsidRDefault="005431A6" w:rsidP="005431A6">
            <w:pPr>
              <w:widowControl w:val="0"/>
              <w:rPr>
                <w:bCs/>
              </w:rPr>
            </w:pPr>
            <w:r w:rsidRPr="005D4769">
              <w:rPr>
                <w:b/>
                <w:bCs/>
                <w:color w:val="000000" w:themeColor="text1"/>
              </w:rPr>
              <w:t xml:space="preserve">Attachment </w:t>
            </w:r>
            <w:r w:rsidRPr="005D4769">
              <w:rPr>
                <w:b/>
                <w:color w:val="000000"/>
              </w:rPr>
              <w:t>3</w:t>
            </w:r>
            <w:r w:rsidRPr="00FA4E3B">
              <w:rPr>
                <w:color w:val="000000"/>
              </w:rPr>
              <w:t>: Proposer’s Acceptance  of Terms and Conditions</w:t>
            </w:r>
          </w:p>
        </w:tc>
        <w:tc>
          <w:tcPr>
            <w:tcW w:w="6468" w:type="dxa"/>
          </w:tcPr>
          <w:p w:rsidR="005431A6" w:rsidRPr="00FA4E3B" w:rsidRDefault="005431A6" w:rsidP="005431A6">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rsidR="005431A6" w:rsidRPr="00FA4E3B" w:rsidRDefault="005431A6" w:rsidP="005431A6">
            <w:pPr>
              <w:widowControl w:val="0"/>
              <w:tabs>
                <w:tab w:val="left" w:pos="2178"/>
              </w:tabs>
              <w:rPr>
                <w:b/>
                <w:bCs/>
                <w:color w:val="000000"/>
              </w:rPr>
            </w:pPr>
          </w:p>
        </w:tc>
      </w:tr>
      <w:tr w:rsidR="00A6625F" w:rsidTr="005431A6">
        <w:trPr>
          <w:tblHeader/>
          <w:jc w:val="center"/>
        </w:trPr>
        <w:tc>
          <w:tcPr>
            <w:tcW w:w="2294" w:type="dxa"/>
          </w:tcPr>
          <w:p w:rsidR="005431A6" w:rsidRPr="00FA4E3B" w:rsidRDefault="005431A6" w:rsidP="005431A6">
            <w:pPr>
              <w:widowControl w:val="0"/>
              <w:rPr>
                <w:bCs/>
                <w:color w:val="000000" w:themeColor="text1"/>
              </w:rPr>
            </w:pPr>
            <w:r w:rsidRPr="005D4769">
              <w:rPr>
                <w:b/>
                <w:bCs/>
                <w:color w:val="000000" w:themeColor="text1"/>
              </w:rPr>
              <w:t>Attachment 4</w:t>
            </w:r>
            <w:r>
              <w:rPr>
                <w:bCs/>
                <w:color w:val="000000" w:themeColor="text1"/>
              </w:rPr>
              <w:t>: General Certifications Form</w:t>
            </w:r>
          </w:p>
        </w:tc>
        <w:tc>
          <w:tcPr>
            <w:tcW w:w="6468" w:type="dxa"/>
          </w:tcPr>
          <w:p w:rsidR="005431A6" w:rsidRPr="00FA4E3B" w:rsidRDefault="005431A6" w:rsidP="005431A6">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A6625F" w:rsidTr="005431A6">
        <w:trPr>
          <w:tblHeader/>
          <w:jc w:val="center"/>
        </w:trPr>
        <w:tc>
          <w:tcPr>
            <w:tcW w:w="2294" w:type="dxa"/>
          </w:tcPr>
          <w:p w:rsidR="005431A6" w:rsidRPr="00FA4E3B" w:rsidRDefault="005431A6" w:rsidP="005431A6">
            <w:pPr>
              <w:widowControl w:val="0"/>
              <w:rPr>
                <w:bCs/>
                <w:color w:val="000000" w:themeColor="text1"/>
              </w:rPr>
            </w:pPr>
            <w:r w:rsidRPr="005D4769">
              <w:rPr>
                <w:b/>
                <w:bCs/>
                <w:color w:val="000000" w:themeColor="text1"/>
              </w:rPr>
              <w:t>Attachment 5</w:t>
            </w:r>
            <w:r>
              <w:rPr>
                <w:bCs/>
                <w:color w:val="000000" w:themeColor="text1"/>
              </w:rPr>
              <w:t>: Small Business Declaration</w:t>
            </w:r>
          </w:p>
        </w:tc>
        <w:tc>
          <w:tcPr>
            <w:tcW w:w="6468" w:type="dxa"/>
          </w:tcPr>
          <w:p w:rsidR="005431A6" w:rsidRPr="00FA4E3B" w:rsidRDefault="005431A6" w:rsidP="005431A6">
            <w:pPr>
              <w:widowControl w:val="0"/>
              <w:tabs>
                <w:tab w:val="left" w:pos="2178"/>
              </w:tabs>
              <w:rPr>
                <w:color w:val="000000"/>
              </w:rPr>
            </w:pPr>
            <w:r>
              <w:rPr>
                <w:rFonts w:cstheme="minorHAnsi"/>
                <w:bCs/>
              </w:rPr>
              <w:t xml:space="preserve">The Proposer must complete this form only if it wishes to claim the small business preference associated with this solicitation.  </w:t>
            </w:r>
          </w:p>
        </w:tc>
      </w:tr>
      <w:tr w:rsidR="00A6625F" w:rsidTr="005431A6">
        <w:trPr>
          <w:tblHeader/>
          <w:jc w:val="center"/>
        </w:trPr>
        <w:tc>
          <w:tcPr>
            <w:tcW w:w="2294" w:type="dxa"/>
          </w:tcPr>
          <w:p w:rsidR="005431A6" w:rsidRDefault="005431A6" w:rsidP="005431A6">
            <w:pPr>
              <w:widowControl w:val="0"/>
              <w:rPr>
                <w:bCs/>
                <w:color w:val="000000" w:themeColor="text1"/>
              </w:rPr>
            </w:pPr>
            <w:r w:rsidRPr="005D4769">
              <w:rPr>
                <w:b/>
                <w:bCs/>
                <w:color w:val="000000" w:themeColor="text1"/>
              </w:rPr>
              <w:lastRenderedPageBreak/>
              <w:t>Attachment 6</w:t>
            </w:r>
            <w:r>
              <w:rPr>
                <w:bCs/>
                <w:color w:val="000000" w:themeColor="text1"/>
              </w:rPr>
              <w:t>: Past Monthly Scanning volume</w:t>
            </w:r>
          </w:p>
        </w:tc>
        <w:tc>
          <w:tcPr>
            <w:tcW w:w="6468" w:type="dxa"/>
          </w:tcPr>
          <w:p w:rsidR="005431A6" w:rsidRDefault="005431A6" w:rsidP="005431A6">
            <w:pPr>
              <w:widowControl w:val="0"/>
              <w:tabs>
                <w:tab w:val="left" w:pos="2178"/>
              </w:tabs>
              <w:rPr>
                <w:rFonts w:cstheme="minorHAnsi"/>
                <w:bCs/>
              </w:rPr>
            </w:pPr>
            <w:r>
              <w:rPr>
                <w:rFonts w:cstheme="minorHAnsi"/>
                <w:bCs/>
              </w:rPr>
              <w:t>Past monthly scanning volume</w:t>
            </w:r>
          </w:p>
        </w:tc>
      </w:tr>
      <w:tr w:rsidR="00A6625F" w:rsidTr="005431A6">
        <w:trPr>
          <w:tblHeader/>
          <w:jc w:val="center"/>
        </w:trPr>
        <w:tc>
          <w:tcPr>
            <w:tcW w:w="2294" w:type="dxa"/>
          </w:tcPr>
          <w:p w:rsidR="005431A6" w:rsidRDefault="005431A6" w:rsidP="005431A6">
            <w:pPr>
              <w:widowControl w:val="0"/>
              <w:rPr>
                <w:bCs/>
                <w:color w:val="000000" w:themeColor="text1"/>
              </w:rPr>
            </w:pPr>
            <w:r w:rsidRPr="005D4769">
              <w:rPr>
                <w:b/>
                <w:bCs/>
                <w:color w:val="000000" w:themeColor="text1"/>
              </w:rPr>
              <w:t>Attachment 7</w:t>
            </w:r>
            <w:r>
              <w:rPr>
                <w:bCs/>
                <w:color w:val="000000" w:themeColor="text1"/>
              </w:rPr>
              <w:t xml:space="preserve">: </w:t>
            </w:r>
            <w:r w:rsidR="005D4769">
              <w:rPr>
                <w:bCs/>
                <w:color w:val="000000" w:themeColor="text1"/>
              </w:rPr>
              <w:t>DVBE Declaration</w:t>
            </w:r>
          </w:p>
        </w:tc>
        <w:tc>
          <w:tcPr>
            <w:tcW w:w="6468" w:type="dxa"/>
          </w:tcPr>
          <w:p w:rsidR="005431A6" w:rsidRDefault="005D4769" w:rsidP="005431A6">
            <w:pPr>
              <w:widowControl w:val="0"/>
              <w:tabs>
                <w:tab w:val="left" w:pos="2178"/>
              </w:tabs>
              <w:rPr>
                <w:rFonts w:cstheme="minorHAnsi"/>
                <w:bCs/>
              </w:rPr>
            </w:pPr>
            <w:r>
              <w:rPr>
                <w:rFonts w:cstheme="minorHAnsi"/>
                <w:bCs/>
              </w:rPr>
              <w:t xml:space="preserve">Complete this form only if the Proposer wishes to claim the DVBE incentive associated with this solicitation. </w:t>
            </w:r>
          </w:p>
        </w:tc>
      </w:tr>
      <w:tr w:rsidR="00A6625F" w:rsidTr="005431A6">
        <w:trPr>
          <w:tblHeader/>
          <w:jc w:val="center"/>
        </w:trPr>
        <w:tc>
          <w:tcPr>
            <w:tcW w:w="2294" w:type="dxa"/>
          </w:tcPr>
          <w:p w:rsidR="005431A6" w:rsidRDefault="005431A6" w:rsidP="005431A6">
            <w:pPr>
              <w:widowControl w:val="0"/>
              <w:rPr>
                <w:bCs/>
                <w:color w:val="000000" w:themeColor="text1"/>
              </w:rPr>
            </w:pPr>
            <w:r w:rsidRPr="005D4769">
              <w:rPr>
                <w:b/>
                <w:bCs/>
                <w:color w:val="000000" w:themeColor="text1"/>
              </w:rPr>
              <w:t>Attachment 8</w:t>
            </w:r>
            <w:r>
              <w:rPr>
                <w:bCs/>
                <w:color w:val="000000" w:themeColor="text1"/>
              </w:rPr>
              <w:t>:</w:t>
            </w:r>
            <w:r w:rsidR="005D4769">
              <w:rPr>
                <w:bCs/>
                <w:color w:val="000000" w:themeColor="text1"/>
              </w:rPr>
              <w:t xml:space="preserve"> Bidders Declaration</w:t>
            </w:r>
          </w:p>
        </w:tc>
        <w:tc>
          <w:tcPr>
            <w:tcW w:w="6468" w:type="dxa"/>
          </w:tcPr>
          <w:p w:rsidR="005431A6" w:rsidRDefault="005D4769" w:rsidP="005431A6">
            <w:pPr>
              <w:widowControl w:val="0"/>
              <w:tabs>
                <w:tab w:val="left" w:pos="2178"/>
              </w:tabs>
              <w:rPr>
                <w:rFonts w:cstheme="minorHAnsi"/>
                <w:bCs/>
              </w:rPr>
            </w:pPr>
            <w:r>
              <w:rPr>
                <w:rFonts w:cstheme="minorHAnsi"/>
                <w:bCs/>
              </w:rPr>
              <w:t xml:space="preserve">Complete this form only if the Proposer wishes to claim the DVBE incentive associated with this solicitation. </w:t>
            </w:r>
          </w:p>
        </w:tc>
      </w:tr>
      <w:tr w:rsidR="00A6625F" w:rsidTr="005431A6">
        <w:trPr>
          <w:tblHeader/>
          <w:jc w:val="center"/>
        </w:trPr>
        <w:tc>
          <w:tcPr>
            <w:tcW w:w="2294" w:type="dxa"/>
          </w:tcPr>
          <w:p w:rsidR="005431A6" w:rsidRDefault="005431A6" w:rsidP="005431A6">
            <w:pPr>
              <w:widowControl w:val="0"/>
              <w:rPr>
                <w:bCs/>
                <w:color w:val="000000" w:themeColor="text1"/>
              </w:rPr>
            </w:pPr>
            <w:r w:rsidRPr="005D4769">
              <w:rPr>
                <w:b/>
                <w:bCs/>
                <w:color w:val="000000" w:themeColor="text1"/>
              </w:rPr>
              <w:t>Attachment 9</w:t>
            </w:r>
            <w:r>
              <w:rPr>
                <w:bCs/>
                <w:color w:val="000000" w:themeColor="text1"/>
              </w:rPr>
              <w:t>:</w:t>
            </w:r>
            <w:r w:rsidR="005D4769">
              <w:rPr>
                <w:bCs/>
                <w:color w:val="000000" w:themeColor="text1"/>
              </w:rPr>
              <w:t xml:space="preserve"> Payee Data Record Form</w:t>
            </w:r>
          </w:p>
        </w:tc>
        <w:tc>
          <w:tcPr>
            <w:tcW w:w="6468" w:type="dxa"/>
          </w:tcPr>
          <w:p w:rsidR="005431A6" w:rsidRDefault="005D4769" w:rsidP="005431A6">
            <w:pPr>
              <w:widowControl w:val="0"/>
              <w:tabs>
                <w:tab w:val="left" w:pos="2178"/>
              </w:tabs>
              <w:rPr>
                <w:rFonts w:cstheme="minorHAnsi"/>
                <w:bCs/>
              </w:rPr>
            </w:pPr>
            <w:r>
              <w:rPr>
                <w:rFonts w:cstheme="minorHAnsi"/>
                <w:bCs/>
              </w:rPr>
              <w:t xml:space="preserve">This form contains information the Judicial Council requires in order to process payments and must be submitted with the proposal. </w:t>
            </w:r>
            <w:r w:rsidR="005431A6">
              <w:rPr>
                <w:rFonts w:cstheme="minorHAnsi"/>
                <w:bCs/>
              </w:rPr>
              <w:t xml:space="preserve"> </w:t>
            </w:r>
          </w:p>
        </w:tc>
      </w:tr>
      <w:tr w:rsidR="00A6625F" w:rsidTr="005431A6">
        <w:trPr>
          <w:tblHeader/>
          <w:jc w:val="center"/>
        </w:trPr>
        <w:tc>
          <w:tcPr>
            <w:tcW w:w="2294" w:type="dxa"/>
          </w:tcPr>
          <w:p w:rsidR="005431A6" w:rsidRDefault="005431A6" w:rsidP="005431A6">
            <w:pPr>
              <w:widowControl w:val="0"/>
              <w:rPr>
                <w:bCs/>
                <w:color w:val="000000" w:themeColor="text1"/>
              </w:rPr>
            </w:pPr>
            <w:r w:rsidRPr="005D4769">
              <w:rPr>
                <w:b/>
                <w:bCs/>
                <w:color w:val="000000" w:themeColor="text1"/>
              </w:rPr>
              <w:t>Attachment 10</w:t>
            </w:r>
            <w:r>
              <w:rPr>
                <w:bCs/>
                <w:color w:val="000000" w:themeColor="text1"/>
              </w:rPr>
              <w:t xml:space="preserve">: </w:t>
            </w:r>
            <w:r w:rsidR="005D4769">
              <w:rPr>
                <w:bCs/>
                <w:color w:val="000000" w:themeColor="text1"/>
              </w:rPr>
              <w:t>Cost Breakdown</w:t>
            </w:r>
          </w:p>
        </w:tc>
        <w:tc>
          <w:tcPr>
            <w:tcW w:w="6468" w:type="dxa"/>
          </w:tcPr>
          <w:p w:rsidR="005431A6" w:rsidRDefault="005D4769" w:rsidP="005431A6">
            <w:pPr>
              <w:widowControl w:val="0"/>
              <w:tabs>
                <w:tab w:val="left" w:pos="2178"/>
              </w:tabs>
              <w:rPr>
                <w:rFonts w:cstheme="minorHAnsi"/>
                <w:bCs/>
              </w:rPr>
            </w:pPr>
            <w:r>
              <w:rPr>
                <w:rFonts w:cstheme="minorHAnsi"/>
                <w:bCs/>
              </w:rPr>
              <w:t xml:space="preserve">The Proposer must complete this form to indicate </w:t>
            </w:r>
            <w:proofErr w:type="gramStart"/>
            <w:r>
              <w:rPr>
                <w:rFonts w:cstheme="minorHAnsi"/>
                <w:bCs/>
              </w:rPr>
              <w:t>its proposes</w:t>
            </w:r>
            <w:proofErr w:type="gramEnd"/>
            <w:r>
              <w:rPr>
                <w:rFonts w:cstheme="minorHAnsi"/>
                <w:bCs/>
              </w:rPr>
              <w:t xml:space="preserve"> costs associated with each service. </w:t>
            </w:r>
          </w:p>
        </w:tc>
      </w:tr>
    </w:tbl>
    <w:p w:rsidR="005431A6" w:rsidRDefault="005431A6" w:rsidP="005431A6">
      <w:pPr>
        <w:pStyle w:val="ListParagraph"/>
      </w:pPr>
    </w:p>
    <w:p w:rsidR="005431A6" w:rsidRDefault="005431A6" w:rsidP="0052223A">
      <w:pPr>
        <w:pStyle w:val="ListParagraph"/>
        <w:keepNext/>
        <w:numPr>
          <w:ilvl w:val="0"/>
          <w:numId w:val="43"/>
        </w:numPr>
        <w:rPr>
          <w:b/>
          <w:bCs/>
        </w:rPr>
      </w:pPr>
      <w:r>
        <w:rPr>
          <w:b/>
          <w:bCs/>
        </w:rPr>
        <w:t>PAYMENT INFORMATION</w:t>
      </w:r>
    </w:p>
    <w:p w:rsidR="005431A6" w:rsidRDefault="005431A6" w:rsidP="005431A6">
      <w:pPr>
        <w:keepNext/>
        <w:ind w:left="720" w:hanging="720"/>
        <w:rPr>
          <w:b/>
          <w:bCs/>
        </w:rPr>
      </w:pPr>
    </w:p>
    <w:p w:rsidR="005431A6" w:rsidRPr="0052223A" w:rsidRDefault="005431A6" w:rsidP="0052223A">
      <w:pPr>
        <w:pStyle w:val="ListParagraph"/>
        <w:keepNext/>
        <w:numPr>
          <w:ilvl w:val="1"/>
          <w:numId w:val="43"/>
        </w:numPr>
        <w:rPr>
          <w:bCs/>
        </w:rPr>
      </w:pPr>
      <w:r w:rsidRPr="0052223A">
        <w:rPr>
          <w:bCs/>
        </w:rPr>
        <w:t>The method of payment to the contractor will be monthly in arrears, on presentation of each invoice per project delivered.</w:t>
      </w:r>
    </w:p>
    <w:p w:rsidR="005431A6" w:rsidRPr="00CB5144" w:rsidRDefault="005431A6" w:rsidP="005431A6"/>
    <w:p w:rsidR="005431A6" w:rsidRPr="0052223A" w:rsidRDefault="005431A6" w:rsidP="0052223A">
      <w:pPr>
        <w:pStyle w:val="ListParagraph"/>
        <w:keepNext/>
        <w:numPr>
          <w:ilvl w:val="1"/>
          <w:numId w:val="43"/>
        </w:numPr>
        <w:rPr>
          <w:bCs/>
        </w:rPr>
      </w:pPr>
      <w:r w:rsidRPr="0052223A">
        <w:rPr>
          <w:bCs/>
        </w:rPr>
        <w:t>The Contractor shall not request nor shall the HCRC consider any reimbursement for non-production work including but not limited to time spent traveling to and from the job, nor will the State pay for any overtime work.</w:t>
      </w:r>
    </w:p>
    <w:p w:rsidR="005431A6" w:rsidRPr="00CB5144" w:rsidRDefault="005431A6" w:rsidP="005431A6"/>
    <w:p w:rsidR="005431A6" w:rsidRPr="0052223A" w:rsidRDefault="005431A6" w:rsidP="0052223A">
      <w:pPr>
        <w:pStyle w:val="ListParagraph"/>
        <w:keepNext/>
        <w:numPr>
          <w:ilvl w:val="1"/>
          <w:numId w:val="43"/>
        </w:numPr>
        <w:rPr>
          <w:bCs/>
        </w:rPr>
      </w:pPr>
      <w:r w:rsidRPr="0052223A">
        <w:rPr>
          <w:bCs/>
        </w:rPr>
        <w:t>All fees and charges proposed should be inclusive of any and all anticipated travel, lodging, transportation, clerical support, materials, fees, overhead, profits, and other costs and/or expenses incidental to the performance of the specified requirements of this RFP.</w:t>
      </w:r>
    </w:p>
    <w:p w:rsidR="005431A6" w:rsidRDefault="005431A6" w:rsidP="005431A6">
      <w:pPr>
        <w:keepNext/>
        <w:ind w:left="720" w:hanging="720"/>
        <w:rPr>
          <w:b/>
          <w:bCs/>
        </w:rPr>
      </w:pPr>
    </w:p>
    <w:p w:rsidR="005431A6" w:rsidRPr="0052223A" w:rsidRDefault="005431A6" w:rsidP="0052223A">
      <w:pPr>
        <w:pStyle w:val="ListParagraph"/>
        <w:keepNext/>
        <w:numPr>
          <w:ilvl w:val="0"/>
          <w:numId w:val="43"/>
        </w:numPr>
        <w:rPr>
          <w:b/>
          <w:bCs/>
        </w:rPr>
      </w:pPr>
      <w:r w:rsidRPr="005E0EE1">
        <w:rPr>
          <w:b/>
          <w:bCs/>
        </w:rPr>
        <w:t xml:space="preserve">SUBMISSIONS OF </w:t>
      </w:r>
      <w:r w:rsidRPr="0052223A">
        <w:rPr>
          <w:b/>
          <w:bCs/>
        </w:rPr>
        <w:t>PROPOSALS</w:t>
      </w:r>
    </w:p>
    <w:p w:rsidR="005431A6" w:rsidRPr="00E46BDC" w:rsidRDefault="005431A6" w:rsidP="005431A6">
      <w:pPr>
        <w:keepNext/>
        <w:rPr>
          <w:color w:val="000000"/>
          <w:sz w:val="20"/>
          <w:szCs w:val="20"/>
        </w:rPr>
      </w:pPr>
    </w:p>
    <w:p w:rsidR="005431A6" w:rsidRPr="0052223A" w:rsidRDefault="005431A6" w:rsidP="0052223A">
      <w:pPr>
        <w:pStyle w:val="ListParagraph"/>
        <w:keepNext/>
        <w:numPr>
          <w:ilvl w:val="1"/>
          <w:numId w:val="43"/>
        </w:numPr>
        <w:rPr>
          <w:bCs/>
        </w:rPr>
      </w:pPr>
      <w:r w:rsidRPr="0052223A">
        <w:rPr>
          <w:bCs/>
        </w:rPr>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rsidR="005431A6" w:rsidRPr="00E46BDC" w:rsidRDefault="005431A6" w:rsidP="005431A6">
      <w:pPr>
        <w:ind w:left="1440" w:hanging="720"/>
        <w:rPr>
          <w:color w:val="000000"/>
          <w:sz w:val="20"/>
          <w:szCs w:val="20"/>
        </w:rPr>
      </w:pPr>
    </w:p>
    <w:p w:rsidR="005431A6" w:rsidRPr="0052223A" w:rsidRDefault="005431A6" w:rsidP="0052223A">
      <w:pPr>
        <w:pStyle w:val="ListParagraph"/>
        <w:keepNext/>
        <w:numPr>
          <w:ilvl w:val="1"/>
          <w:numId w:val="43"/>
        </w:numPr>
        <w:rPr>
          <w:bCs/>
        </w:rPr>
      </w:pPr>
      <w:r w:rsidRPr="0052223A">
        <w:rPr>
          <w:bCs/>
        </w:rPr>
        <w:t xml:space="preserve">The Proposer must submit its proposal in two parts, the non-cost portion and the cost portion.  </w:t>
      </w:r>
    </w:p>
    <w:p w:rsidR="005431A6" w:rsidRDefault="005431A6" w:rsidP="005431A6">
      <w:pPr>
        <w:ind w:left="1440" w:right="468" w:hanging="720"/>
      </w:pPr>
    </w:p>
    <w:p w:rsidR="005431A6" w:rsidRPr="0052223A" w:rsidRDefault="005431A6" w:rsidP="0052223A">
      <w:pPr>
        <w:pStyle w:val="ListParagraph"/>
        <w:keepNext/>
        <w:numPr>
          <w:ilvl w:val="2"/>
          <w:numId w:val="43"/>
        </w:numPr>
        <w:rPr>
          <w:bCs/>
        </w:rPr>
      </w:pPr>
      <w:r w:rsidRPr="0052223A">
        <w:rPr>
          <w:bCs/>
        </w:rPr>
        <w:t>The Proposer must submit one (</w:t>
      </w:r>
      <w:r w:rsidRPr="005D4769">
        <w:rPr>
          <w:b/>
          <w:bCs/>
        </w:rPr>
        <w:t>1</w:t>
      </w:r>
      <w:r w:rsidRPr="0052223A">
        <w:rPr>
          <w:bCs/>
        </w:rPr>
        <w:t>) original and one (</w:t>
      </w:r>
      <w:r w:rsidRPr="005D4769">
        <w:rPr>
          <w:b/>
          <w:bCs/>
        </w:rPr>
        <w:t>3</w:t>
      </w:r>
      <w:r w:rsidRPr="0052223A">
        <w:rPr>
          <w:bCs/>
        </w:rPr>
        <w:t xml:space="preserve">) copies of the non-cost </w:t>
      </w:r>
      <w:r w:rsidR="005D4769">
        <w:rPr>
          <w:bCs/>
        </w:rPr>
        <w:tab/>
      </w:r>
      <w:r w:rsidRPr="0052223A">
        <w:rPr>
          <w:bCs/>
        </w:rPr>
        <w:t xml:space="preserve">portion of the proposal.  The original must be signed by an authorized </w:t>
      </w:r>
      <w:r w:rsidR="005D4769">
        <w:rPr>
          <w:bCs/>
        </w:rPr>
        <w:tab/>
      </w:r>
      <w:r w:rsidRPr="0052223A">
        <w:rPr>
          <w:bCs/>
        </w:rPr>
        <w:t xml:space="preserve">representative of the Proposer.  The original non-cost portion of the proposal (and </w:t>
      </w:r>
      <w:r w:rsidR="005D4769">
        <w:rPr>
          <w:bCs/>
        </w:rPr>
        <w:tab/>
      </w:r>
      <w:r w:rsidRPr="0052223A">
        <w:rPr>
          <w:bCs/>
        </w:rPr>
        <w:t xml:space="preserve">the copies thereof) must be submitted to the HCRC in a single sealed envelope, </w:t>
      </w:r>
      <w:r w:rsidR="005D4769">
        <w:rPr>
          <w:bCs/>
        </w:rPr>
        <w:tab/>
      </w:r>
      <w:r w:rsidRPr="0052223A">
        <w:rPr>
          <w:bCs/>
        </w:rPr>
        <w:t xml:space="preserve">separate from the cost portion. The Proposer must write the RFP title and number </w:t>
      </w:r>
      <w:r w:rsidR="005D4769">
        <w:rPr>
          <w:bCs/>
        </w:rPr>
        <w:tab/>
      </w:r>
      <w:r w:rsidRPr="0052223A">
        <w:rPr>
          <w:bCs/>
        </w:rPr>
        <w:t>on the outside of the sealed envelope and indicate “Non-Cost Proposal.”</w:t>
      </w:r>
    </w:p>
    <w:p w:rsidR="005431A6" w:rsidRDefault="005431A6" w:rsidP="005431A6">
      <w:pPr>
        <w:ind w:left="2250" w:right="468" w:hanging="720"/>
        <w:rPr>
          <w:color w:val="000000"/>
        </w:rPr>
      </w:pPr>
    </w:p>
    <w:p w:rsidR="005431A6" w:rsidRDefault="005431A6" w:rsidP="0052223A">
      <w:pPr>
        <w:pStyle w:val="ListParagraph"/>
        <w:keepNext/>
        <w:numPr>
          <w:ilvl w:val="2"/>
          <w:numId w:val="43"/>
        </w:numPr>
        <w:rPr>
          <w:bCs/>
        </w:rPr>
      </w:pPr>
      <w:r w:rsidRPr="0052223A">
        <w:rPr>
          <w:bCs/>
        </w:rPr>
        <w:t>The Proposer must submit one (</w:t>
      </w:r>
      <w:r w:rsidRPr="005D4769">
        <w:rPr>
          <w:b/>
          <w:bCs/>
        </w:rPr>
        <w:t>1</w:t>
      </w:r>
      <w:r w:rsidRPr="0052223A">
        <w:rPr>
          <w:bCs/>
        </w:rPr>
        <w:t>) original and one (</w:t>
      </w:r>
      <w:r w:rsidRPr="005D4769">
        <w:rPr>
          <w:b/>
          <w:bCs/>
        </w:rPr>
        <w:t>3</w:t>
      </w:r>
      <w:r w:rsidRPr="0052223A">
        <w:rPr>
          <w:bCs/>
        </w:rPr>
        <w:t xml:space="preserve">) copies of the cost portion </w:t>
      </w:r>
      <w:r w:rsidR="005D4769">
        <w:rPr>
          <w:bCs/>
        </w:rPr>
        <w:tab/>
      </w:r>
      <w:r w:rsidRPr="0052223A">
        <w:rPr>
          <w:bCs/>
        </w:rPr>
        <w:t xml:space="preserve">of the </w:t>
      </w:r>
      <w:r w:rsidR="005D4769">
        <w:rPr>
          <w:bCs/>
        </w:rPr>
        <w:t xml:space="preserve">proposal. </w:t>
      </w:r>
      <w:r w:rsidRPr="0052223A">
        <w:rPr>
          <w:bCs/>
        </w:rPr>
        <w:t xml:space="preserve">The original must be signed by an authorized representative of the </w:t>
      </w:r>
      <w:r w:rsidR="005D4769">
        <w:rPr>
          <w:bCs/>
        </w:rPr>
        <w:lastRenderedPageBreak/>
        <w:tab/>
      </w:r>
      <w:r w:rsidRPr="0052223A">
        <w:rPr>
          <w:bCs/>
        </w:rPr>
        <w:t>Proposer.</w:t>
      </w:r>
      <w:r w:rsidR="005D4769">
        <w:rPr>
          <w:bCs/>
        </w:rPr>
        <w:t xml:space="preserve"> </w:t>
      </w:r>
      <w:r w:rsidRPr="0052223A">
        <w:rPr>
          <w:bCs/>
        </w:rPr>
        <w:t xml:space="preserve">The original cost portion of the proposal (and the copies thereof) must </w:t>
      </w:r>
      <w:r w:rsidR="005D4769">
        <w:rPr>
          <w:bCs/>
        </w:rPr>
        <w:tab/>
      </w:r>
      <w:r w:rsidRPr="0052223A">
        <w:rPr>
          <w:bCs/>
        </w:rPr>
        <w:t xml:space="preserve">be submitted to the HCRC in a single sealed envelope, separate from the non-cost </w:t>
      </w:r>
      <w:r w:rsidR="005D4769">
        <w:rPr>
          <w:bCs/>
        </w:rPr>
        <w:tab/>
      </w:r>
      <w:r w:rsidRPr="0052223A">
        <w:rPr>
          <w:bCs/>
        </w:rPr>
        <w:t xml:space="preserve">portion. The Proposer must write the RFP title and number on the outside of the </w:t>
      </w:r>
      <w:r w:rsidR="005D4769">
        <w:rPr>
          <w:bCs/>
        </w:rPr>
        <w:tab/>
      </w:r>
      <w:r w:rsidRPr="0052223A">
        <w:rPr>
          <w:bCs/>
        </w:rPr>
        <w:t>sealed envelope and indicate “Cost Proposal.”</w:t>
      </w:r>
    </w:p>
    <w:p w:rsidR="005431A6" w:rsidRDefault="005431A6" w:rsidP="005431A6">
      <w:pPr>
        <w:ind w:left="2250" w:right="468" w:hanging="720"/>
        <w:rPr>
          <w:color w:val="000000"/>
        </w:rPr>
      </w:pPr>
    </w:p>
    <w:p w:rsidR="005431A6" w:rsidRPr="0052223A" w:rsidRDefault="005431A6" w:rsidP="0052223A">
      <w:pPr>
        <w:pStyle w:val="ListParagraph"/>
        <w:keepNext/>
        <w:numPr>
          <w:ilvl w:val="2"/>
          <w:numId w:val="43"/>
        </w:numPr>
        <w:rPr>
          <w:bCs/>
        </w:rPr>
      </w:pPr>
      <w:r w:rsidRPr="0052223A">
        <w:rPr>
          <w:bCs/>
        </w:rPr>
        <w:t xml:space="preserve">The Proposer must submit an electronic version of the entire proposal (non-cost </w:t>
      </w:r>
      <w:r w:rsidR="005D4769">
        <w:rPr>
          <w:bCs/>
        </w:rPr>
        <w:tab/>
      </w:r>
      <w:r w:rsidRPr="0052223A">
        <w:rPr>
          <w:bCs/>
        </w:rPr>
        <w:t xml:space="preserve">and cost portions) on CD-ROM or USB memory stick/flash drive.  The files must </w:t>
      </w:r>
      <w:r w:rsidR="005D4769">
        <w:rPr>
          <w:bCs/>
        </w:rPr>
        <w:tab/>
      </w:r>
      <w:r w:rsidRPr="0052223A">
        <w:rPr>
          <w:bCs/>
        </w:rPr>
        <w:t xml:space="preserve">be in PDF, Word, or Excel formats. The electronic version should be sealed and </w:t>
      </w:r>
      <w:r w:rsidR="005D4769">
        <w:rPr>
          <w:bCs/>
        </w:rPr>
        <w:tab/>
      </w:r>
      <w:r w:rsidRPr="0052223A">
        <w:rPr>
          <w:bCs/>
        </w:rPr>
        <w:t>designated in a separate envelope.</w:t>
      </w:r>
    </w:p>
    <w:p w:rsidR="005431A6" w:rsidRPr="00E46BDC" w:rsidRDefault="005431A6" w:rsidP="005431A6">
      <w:pPr>
        <w:ind w:left="1440" w:right="468" w:hanging="720"/>
        <w:rPr>
          <w:color w:val="000000"/>
          <w:sz w:val="20"/>
          <w:szCs w:val="20"/>
        </w:rPr>
      </w:pPr>
      <w:r>
        <w:rPr>
          <w:color w:val="000000"/>
        </w:rPr>
        <w:tab/>
      </w:r>
    </w:p>
    <w:p w:rsidR="005431A6" w:rsidRPr="0052223A" w:rsidRDefault="005431A6" w:rsidP="0052223A">
      <w:pPr>
        <w:pStyle w:val="ListParagraph"/>
        <w:keepNext/>
        <w:numPr>
          <w:ilvl w:val="2"/>
          <w:numId w:val="43"/>
        </w:numPr>
        <w:rPr>
          <w:bCs/>
        </w:rPr>
      </w:pPr>
      <w:r w:rsidRPr="0052223A">
        <w:rPr>
          <w:bCs/>
        </w:rPr>
        <w:t xml:space="preserve">Proposals must be delivered by the date and time listed on the coversheet of this </w:t>
      </w:r>
      <w:r w:rsidR="005D4769">
        <w:rPr>
          <w:bCs/>
        </w:rPr>
        <w:tab/>
      </w:r>
      <w:r w:rsidRPr="0052223A">
        <w:rPr>
          <w:bCs/>
        </w:rPr>
        <w:t>RFP to:</w:t>
      </w:r>
    </w:p>
    <w:p w:rsidR="005431A6" w:rsidRDefault="005431A6" w:rsidP="005431A6">
      <w:pPr>
        <w:ind w:left="1440" w:right="468" w:hanging="720"/>
        <w:rPr>
          <w:color w:val="000000"/>
        </w:rPr>
      </w:pPr>
      <w:r>
        <w:rPr>
          <w:color w:val="000000"/>
        </w:rPr>
        <w:tab/>
      </w:r>
    </w:p>
    <w:p w:rsidR="005431A6" w:rsidRPr="0052223A" w:rsidRDefault="0052223A" w:rsidP="0052223A">
      <w:pPr>
        <w:pStyle w:val="ListParagraph"/>
        <w:keepNext/>
        <w:ind w:left="2160"/>
        <w:rPr>
          <w:b/>
          <w:bCs/>
        </w:rPr>
      </w:pPr>
      <w:r w:rsidRPr="0052223A">
        <w:rPr>
          <w:b/>
          <w:bCs/>
        </w:rPr>
        <w:t xml:space="preserve">Attn: </w:t>
      </w:r>
      <w:r w:rsidR="005431A6" w:rsidRPr="0052223A">
        <w:rPr>
          <w:b/>
          <w:bCs/>
        </w:rPr>
        <w:t>Sca</w:t>
      </w:r>
      <w:r>
        <w:rPr>
          <w:b/>
          <w:bCs/>
        </w:rPr>
        <w:t xml:space="preserve">nning Proposals – RFP NO. HCRC – SS – </w:t>
      </w:r>
      <w:r w:rsidR="005431A6" w:rsidRPr="0052223A">
        <w:rPr>
          <w:b/>
          <w:bCs/>
        </w:rPr>
        <w:t>052015</w:t>
      </w:r>
    </w:p>
    <w:p w:rsidR="005431A6" w:rsidRPr="0052223A" w:rsidRDefault="005431A6" w:rsidP="0052223A">
      <w:pPr>
        <w:pStyle w:val="ListParagraph"/>
        <w:keepNext/>
        <w:ind w:left="2160"/>
        <w:rPr>
          <w:bCs/>
        </w:rPr>
      </w:pPr>
      <w:r w:rsidRPr="0052223A">
        <w:rPr>
          <w:bCs/>
        </w:rPr>
        <w:t>Habeas Corpus Resource Center</w:t>
      </w:r>
    </w:p>
    <w:p w:rsidR="005431A6" w:rsidRPr="0052223A" w:rsidRDefault="005431A6" w:rsidP="0052223A">
      <w:pPr>
        <w:pStyle w:val="ListParagraph"/>
        <w:keepNext/>
        <w:ind w:left="2160"/>
        <w:rPr>
          <w:bCs/>
        </w:rPr>
      </w:pPr>
      <w:r w:rsidRPr="0052223A">
        <w:rPr>
          <w:bCs/>
        </w:rPr>
        <w:t>303 Second Street, Suite 400 South</w:t>
      </w:r>
    </w:p>
    <w:p w:rsidR="005431A6" w:rsidRPr="0052223A" w:rsidRDefault="005431A6" w:rsidP="0052223A">
      <w:pPr>
        <w:pStyle w:val="ListParagraph"/>
        <w:keepNext/>
        <w:ind w:left="2160"/>
        <w:rPr>
          <w:bCs/>
        </w:rPr>
      </w:pPr>
      <w:r w:rsidRPr="0052223A">
        <w:rPr>
          <w:bCs/>
        </w:rPr>
        <w:t>San Francisco, CA  94107</w:t>
      </w:r>
    </w:p>
    <w:p w:rsidR="005431A6" w:rsidRPr="00E46BDC" w:rsidRDefault="005431A6" w:rsidP="005431A6">
      <w:pPr>
        <w:ind w:left="1440" w:hanging="720"/>
        <w:rPr>
          <w:color w:val="000000"/>
          <w:sz w:val="20"/>
          <w:szCs w:val="20"/>
        </w:rPr>
      </w:pPr>
    </w:p>
    <w:p w:rsidR="005431A6" w:rsidRPr="0052223A" w:rsidRDefault="005431A6" w:rsidP="0052223A">
      <w:pPr>
        <w:pStyle w:val="ListParagraph"/>
        <w:keepNext/>
        <w:numPr>
          <w:ilvl w:val="2"/>
          <w:numId w:val="43"/>
        </w:numPr>
        <w:rPr>
          <w:bCs/>
        </w:rPr>
      </w:pPr>
      <w:r w:rsidRPr="0052223A">
        <w:rPr>
          <w:bCs/>
        </w:rPr>
        <w:t>Late proposals will not be accepted.</w:t>
      </w:r>
    </w:p>
    <w:p w:rsidR="005431A6" w:rsidRDefault="005431A6" w:rsidP="005431A6">
      <w:pPr>
        <w:pStyle w:val="BodyTextIndent"/>
        <w:spacing w:after="0"/>
        <w:ind w:left="1440" w:right="460" w:hanging="720"/>
        <w:rPr>
          <w:color w:val="000000"/>
        </w:rPr>
      </w:pPr>
    </w:p>
    <w:p w:rsidR="005431A6" w:rsidRPr="0052223A" w:rsidRDefault="005431A6" w:rsidP="0052223A">
      <w:pPr>
        <w:pStyle w:val="ListParagraph"/>
        <w:keepNext/>
        <w:numPr>
          <w:ilvl w:val="2"/>
          <w:numId w:val="43"/>
        </w:numPr>
        <w:rPr>
          <w:bCs/>
        </w:rPr>
      </w:pPr>
      <w:r w:rsidRPr="0052223A">
        <w:rPr>
          <w:bCs/>
        </w:rPr>
        <w:t xml:space="preserve">Only proposals submitted in compliance with the written (hard copy) and </w:t>
      </w:r>
      <w:r w:rsidR="005D4769">
        <w:rPr>
          <w:bCs/>
        </w:rPr>
        <w:tab/>
      </w:r>
      <w:r w:rsidRPr="0052223A">
        <w:rPr>
          <w:bCs/>
        </w:rPr>
        <w:t xml:space="preserve">electronic requirements of 6.2 will be accepted. Proposals must be sent by </w:t>
      </w:r>
      <w:r w:rsidR="005D4769">
        <w:rPr>
          <w:bCs/>
        </w:rPr>
        <w:tab/>
      </w:r>
      <w:r w:rsidRPr="0052223A">
        <w:rPr>
          <w:bCs/>
        </w:rPr>
        <w:t xml:space="preserve">registered or certified mail, courier service (e.g., FedEx), or delivered by hand.  </w:t>
      </w:r>
      <w:r w:rsidR="005D4769">
        <w:rPr>
          <w:bCs/>
        </w:rPr>
        <w:tab/>
      </w:r>
      <w:r w:rsidRPr="0052223A">
        <w:rPr>
          <w:bCs/>
        </w:rPr>
        <w:t>Proposals may not be transmitted by fax or email.</w:t>
      </w:r>
    </w:p>
    <w:p w:rsidR="005431A6" w:rsidRDefault="005431A6" w:rsidP="005431A6">
      <w:pPr>
        <w:pStyle w:val="ListParagraph"/>
      </w:pPr>
    </w:p>
    <w:p w:rsidR="005431A6" w:rsidRDefault="005431A6" w:rsidP="0052223A">
      <w:pPr>
        <w:pStyle w:val="ListParagraph"/>
        <w:keepNext/>
        <w:numPr>
          <w:ilvl w:val="0"/>
          <w:numId w:val="43"/>
        </w:numPr>
        <w:rPr>
          <w:b/>
          <w:bCs/>
        </w:rPr>
      </w:pPr>
      <w:r>
        <w:rPr>
          <w:b/>
          <w:bCs/>
        </w:rPr>
        <w:t>PROPOSAL CONTENTS</w:t>
      </w:r>
    </w:p>
    <w:p w:rsidR="005431A6" w:rsidRDefault="005431A6" w:rsidP="005431A6">
      <w:pPr>
        <w:keepNext/>
      </w:pPr>
    </w:p>
    <w:p w:rsidR="005431A6" w:rsidRPr="0052223A" w:rsidRDefault="005431A6" w:rsidP="0052223A">
      <w:pPr>
        <w:pStyle w:val="ListParagraph"/>
        <w:keepNext/>
        <w:numPr>
          <w:ilvl w:val="1"/>
          <w:numId w:val="43"/>
        </w:numPr>
        <w:rPr>
          <w:bCs/>
        </w:rPr>
      </w:pPr>
      <w:r w:rsidRPr="0052223A">
        <w:rPr>
          <w:bCs/>
        </w:rPr>
        <w:t xml:space="preserve">Non-Cost Portion.    The following information must be included in the non-cost portion of the proposal.  A proposal lacking any of the following information may be deemed non-responsive.  </w:t>
      </w:r>
    </w:p>
    <w:p w:rsidR="005431A6" w:rsidRDefault="005431A6" w:rsidP="005431A6">
      <w:pPr>
        <w:keepNext/>
        <w:ind w:left="720"/>
      </w:pPr>
    </w:p>
    <w:p w:rsidR="005431A6" w:rsidRPr="0052223A" w:rsidRDefault="005431A6" w:rsidP="0052223A">
      <w:pPr>
        <w:pStyle w:val="ListParagraph"/>
        <w:keepNext/>
        <w:numPr>
          <w:ilvl w:val="1"/>
          <w:numId w:val="43"/>
        </w:numPr>
        <w:rPr>
          <w:bCs/>
        </w:rPr>
      </w:pPr>
      <w:r w:rsidRPr="0052223A">
        <w:rPr>
          <w:bCs/>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rsidR="005431A6" w:rsidRDefault="005431A6" w:rsidP="005431A6">
      <w:pPr>
        <w:pStyle w:val="ListParagraph"/>
      </w:pPr>
    </w:p>
    <w:p w:rsidR="005431A6" w:rsidRPr="0052223A" w:rsidRDefault="005431A6" w:rsidP="0052223A">
      <w:pPr>
        <w:pStyle w:val="ListParagraph"/>
        <w:keepNext/>
        <w:numPr>
          <w:ilvl w:val="2"/>
          <w:numId w:val="43"/>
        </w:numPr>
        <w:rPr>
          <w:bCs/>
        </w:rPr>
      </w:pPr>
      <w:r w:rsidRPr="0052223A">
        <w:rPr>
          <w:bCs/>
        </w:rPr>
        <w:t xml:space="preserve">Name, title, address, telephone number, and email address of the individual who </w:t>
      </w:r>
      <w:r w:rsidR="005D4769">
        <w:rPr>
          <w:bCs/>
        </w:rPr>
        <w:tab/>
      </w:r>
      <w:r w:rsidRPr="0052223A">
        <w:rPr>
          <w:bCs/>
        </w:rPr>
        <w:t xml:space="preserve">will act as the Proposer’s designated representative for purposes of this RFP.  </w:t>
      </w:r>
    </w:p>
    <w:p w:rsidR="005431A6" w:rsidRDefault="005431A6" w:rsidP="005431A6">
      <w:pPr>
        <w:keepNext/>
        <w:ind w:left="360"/>
      </w:pPr>
    </w:p>
    <w:p w:rsidR="005431A6" w:rsidRPr="0052223A" w:rsidRDefault="005431A6" w:rsidP="0052223A">
      <w:pPr>
        <w:pStyle w:val="ListParagraph"/>
        <w:keepNext/>
        <w:numPr>
          <w:ilvl w:val="2"/>
          <w:numId w:val="43"/>
        </w:numPr>
        <w:rPr>
          <w:bCs/>
        </w:rPr>
      </w:pPr>
      <w:r w:rsidRPr="0052223A">
        <w:rPr>
          <w:bCs/>
        </w:rPr>
        <w:t xml:space="preserve">Explain the management structure within the proposer’s organization as it would </w:t>
      </w:r>
      <w:r w:rsidR="0052223A">
        <w:rPr>
          <w:bCs/>
        </w:rPr>
        <w:tab/>
      </w:r>
      <w:r w:rsidRPr="0052223A">
        <w:rPr>
          <w:bCs/>
        </w:rPr>
        <w:t>pertain to the management and supervision of this project.</w:t>
      </w:r>
    </w:p>
    <w:p w:rsidR="005431A6" w:rsidRDefault="005431A6" w:rsidP="005431A6">
      <w:pPr>
        <w:ind w:left="1440" w:right="468" w:hanging="720"/>
        <w:rPr>
          <w:color w:val="000000"/>
        </w:rPr>
      </w:pPr>
    </w:p>
    <w:p w:rsidR="005431A6" w:rsidRDefault="005431A6" w:rsidP="005431A6">
      <w:pPr>
        <w:pStyle w:val="ListParagraph"/>
        <w:keepNext/>
        <w:numPr>
          <w:ilvl w:val="1"/>
          <w:numId w:val="43"/>
        </w:numPr>
        <w:rPr>
          <w:bCs/>
        </w:rPr>
      </w:pPr>
      <w:r w:rsidRPr="0052223A">
        <w:rPr>
          <w:bCs/>
        </w:rPr>
        <w:lastRenderedPageBreak/>
        <w:t>Description of proposed services</w:t>
      </w:r>
    </w:p>
    <w:p w:rsidR="005D4769" w:rsidRPr="005D4769" w:rsidRDefault="005D4769" w:rsidP="005D4769">
      <w:pPr>
        <w:pStyle w:val="ListParagraph"/>
        <w:keepNext/>
        <w:ind w:left="792"/>
        <w:rPr>
          <w:bCs/>
        </w:rPr>
      </w:pPr>
    </w:p>
    <w:p w:rsidR="005431A6" w:rsidRDefault="005431A6" w:rsidP="0052223A">
      <w:pPr>
        <w:pStyle w:val="ListParagraph"/>
        <w:keepNext/>
        <w:numPr>
          <w:ilvl w:val="2"/>
          <w:numId w:val="43"/>
        </w:numPr>
        <w:rPr>
          <w:bCs/>
        </w:rPr>
      </w:pPr>
      <w:r w:rsidRPr="0052223A">
        <w:rPr>
          <w:bCs/>
        </w:rPr>
        <w:t xml:space="preserve">Describe the tools, methods, and procedures you will use to fulfill the </w:t>
      </w:r>
      <w:r w:rsidR="005D4769">
        <w:rPr>
          <w:bCs/>
        </w:rPr>
        <w:tab/>
      </w:r>
      <w:r w:rsidRPr="0052223A">
        <w:rPr>
          <w:bCs/>
        </w:rPr>
        <w:t xml:space="preserve">requirements of this contract, as set out in Section </w:t>
      </w:r>
      <w:r w:rsidR="00F3065B">
        <w:rPr>
          <w:bCs/>
        </w:rPr>
        <w:t>2.2-2.5</w:t>
      </w:r>
      <w:r w:rsidRPr="0052223A">
        <w:rPr>
          <w:bCs/>
        </w:rPr>
        <w:t xml:space="preserve">3 (Scope </w:t>
      </w:r>
      <w:r w:rsidR="005D4769">
        <w:rPr>
          <w:bCs/>
        </w:rPr>
        <w:tab/>
      </w:r>
      <w:r w:rsidR="00933780">
        <w:rPr>
          <w:bCs/>
        </w:rPr>
        <w:t>of</w:t>
      </w:r>
      <w:r w:rsidR="00F3065B">
        <w:rPr>
          <w:bCs/>
        </w:rPr>
        <w:t xml:space="preserve"> </w:t>
      </w:r>
      <w:r w:rsidRPr="0052223A">
        <w:rPr>
          <w:bCs/>
        </w:rPr>
        <w:t xml:space="preserve">Services).  </w:t>
      </w:r>
      <w:r w:rsidR="00933780">
        <w:rPr>
          <w:bCs/>
        </w:rPr>
        <w:tab/>
        <w:t xml:space="preserve">Proposer must </w:t>
      </w:r>
      <w:r w:rsidRPr="0052223A">
        <w:rPr>
          <w:bCs/>
        </w:rPr>
        <w:t>describe:</w:t>
      </w:r>
    </w:p>
    <w:p w:rsidR="0052223A" w:rsidRPr="0052223A" w:rsidRDefault="0052223A" w:rsidP="0052223A">
      <w:pPr>
        <w:pStyle w:val="ListParagraph"/>
        <w:keepNext/>
        <w:ind w:left="1224"/>
        <w:rPr>
          <w:bCs/>
        </w:rPr>
      </w:pPr>
    </w:p>
    <w:p w:rsidR="005431A6" w:rsidRPr="0052223A" w:rsidRDefault="005431A6" w:rsidP="0052223A">
      <w:pPr>
        <w:pStyle w:val="ListParagraph"/>
        <w:keepNext/>
        <w:numPr>
          <w:ilvl w:val="3"/>
          <w:numId w:val="43"/>
        </w:numPr>
        <w:rPr>
          <w:bCs/>
        </w:rPr>
      </w:pPr>
      <w:r w:rsidRPr="0052223A">
        <w:rPr>
          <w:bCs/>
        </w:rPr>
        <w:t xml:space="preserve">Image production system(s) to be used and type of load files to be </w:t>
      </w:r>
      <w:r w:rsidR="005D4769">
        <w:rPr>
          <w:bCs/>
        </w:rPr>
        <w:tab/>
      </w:r>
      <w:r w:rsidRPr="0052223A">
        <w:rPr>
          <w:bCs/>
        </w:rPr>
        <w:t>generated.</w:t>
      </w:r>
    </w:p>
    <w:p w:rsidR="005431A6" w:rsidRPr="0052223A" w:rsidRDefault="005431A6" w:rsidP="0052223A">
      <w:pPr>
        <w:pStyle w:val="ListParagraph"/>
        <w:keepNext/>
        <w:numPr>
          <w:ilvl w:val="3"/>
          <w:numId w:val="43"/>
        </w:numPr>
        <w:rPr>
          <w:bCs/>
        </w:rPr>
      </w:pPr>
      <w:r w:rsidRPr="0052223A">
        <w:rPr>
          <w:bCs/>
        </w:rPr>
        <w:t xml:space="preserve">All stages of your scanning and imaging workflow, including document </w:t>
      </w:r>
      <w:r w:rsidR="0052223A">
        <w:rPr>
          <w:bCs/>
        </w:rPr>
        <w:tab/>
      </w:r>
      <w:r w:rsidRPr="0052223A">
        <w:rPr>
          <w:bCs/>
        </w:rPr>
        <w:t>preparation, scanning, quality control, and reassembly.</w:t>
      </w:r>
    </w:p>
    <w:p w:rsidR="005431A6" w:rsidRDefault="005431A6" w:rsidP="0052223A">
      <w:pPr>
        <w:pStyle w:val="ListParagraph"/>
        <w:keepNext/>
        <w:numPr>
          <w:ilvl w:val="3"/>
          <w:numId w:val="43"/>
        </w:numPr>
        <w:rPr>
          <w:bCs/>
        </w:rPr>
      </w:pPr>
      <w:r w:rsidRPr="0052223A">
        <w:rPr>
          <w:bCs/>
        </w:rPr>
        <w:t xml:space="preserve">Security and chain-of-custody procedures (including procedures for </w:t>
      </w:r>
      <w:r w:rsidR="005D4769">
        <w:rPr>
          <w:bCs/>
        </w:rPr>
        <w:tab/>
      </w:r>
      <w:r w:rsidRPr="0052223A">
        <w:rPr>
          <w:bCs/>
        </w:rPr>
        <w:t>avoiding unauthorized access or entry to production center).</w:t>
      </w:r>
    </w:p>
    <w:p w:rsidR="0052223A" w:rsidRPr="0052223A" w:rsidRDefault="0052223A" w:rsidP="0052223A">
      <w:pPr>
        <w:pStyle w:val="ListParagraph"/>
        <w:keepNext/>
        <w:ind w:left="1728"/>
        <w:rPr>
          <w:bCs/>
        </w:rPr>
      </w:pPr>
    </w:p>
    <w:p w:rsidR="005431A6" w:rsidRPr="0052223A" w:rsidRDefault="005431A6" w:rsidP="0052223A">
      <w:pPr>
        <w:pStyle w:val="ListParagraph"/>
        <w:keepNext/>
        <w:numPr>
          <w:ilvl w:val="1"/>
          <w:numId w:val="43"/>
        </w:numPr>
        <w:rPr>
          <w:bCs/>
        </w:rPr>
      </w:pPr>
      <w:r w:rsidRPr="0052223A">
        <w:rPr>
          <w:bCs/>
        </w:rPr>
        <w:t>For each key staff member: a resume describing the individual’s background and experience, as well as the individual’s ability and experience in conducting the proposed activities. If these persons are yet to be hired, please state hiring criteria and training procedures for them.  Indicate contractor’s program for screening potential hires.  Indicate contractor’s system for evaluating staff assigned to such positions and standards of performance expected of them.</w:t>
      </w:r>
    </w:p>
    <w:p w:rsidR="005431A6" w:rsidRDefault="005431A6" w:rsidP="005431A6">
      <w:pPr>
        <w:ind w:left="1440" w:hanging="720"/>
      </w:pPr>
    </w:p>
    <w:p w:rsidR="005431A6" w:rsidRPr="0052223A" w:rsidRDefault="005431A6" w:rsidP="0052223A">
      <w:pPr>
        <w:pStyle w:val="ListParagraph"/>
        <w:keepNext/>
        <w:numPr>
          <w:ilvl w:val="1"/>
          <w:numId w:val="43"/>
        </w:numPr>
        <w:rPr>
          <w:bCs/>
        </w:rPr>
      </w:pPr>
      <w:r w:rsidRPr="0052223A">
        <w:rPr>
          <w:bCs/>
        </w:rPr>
        <w:t>Names, addresses, and telephone numbers and email addresses of a minimum of three (3) clients for whom the Proposer has conducted similar services.  The HCRC may contact and interview references listed by the Proposer.</w:t>
      </w:r>
    </w:p>
    <w:p w:rsidR="005431A6" w:rsidRDefault="005431A6" w:rsidP="005431A6"/>
    <w:p w:rsidR="005431A6" w:rsidRPr="0052223A" w:rsidRDefault="005431A6" w:rsidP="0052223A">
      <w:pPr>
        <w:pStyle w:val="ListParagraph"/>
        <w:keepNext/>
        <w:numPr>
          <w:ilvl w:val="1"/>
          <w:numId w:val="43"/>
        </w:numPr>
        <w:rPr>
          <w:bCs/>
        </w:rPr>
      </w:pPr>
      <w:r w:rsidRPr="0052223A">
        <w:rPr>
          <w:bCs/>
        </w:rPr>
        <w:t xml:space="preserve">Acceptance of the Terms and Conditions.  </w:t>
      </w:r>
    </w:p>
    <w:p w:rsidR="005431A6" w:rsidRDefault="005431A6" w:rsidP="005431A6">
      <w:pPr>
        <w:pStyle w:val="ListParagraph"/>
        <w:tabs>
          <w:tab w:val="left" w:pos="1440"/>
        </w:tabs>
        <w:ind w:left="1440" w:hanging="720"/>
        <w:rPr>
          <w:color w:val="000000"/>
        </w:rPr>
      </w:pPr>
    </w:p>
    <w:p w:rsidR="005431A6" w:rsidRPr="0052223A" w:rsidRDefault="005431A6" w:rsidP="00C64804">
      <w:pPr>
        <w:pStyle w:val="ListParagraph"/>
        <w:keepNext/>
        <w:numPr>
          <w:ilvl w:val="2"/>
          <w:numId w:val="43"/>
        </w:numPr>
        <w:rPr>
          <w:bCs/>
        </w:rPr>
      </w:pPr>
      <w:r w:rsidRPr="0052223A">
        <w:rPr>
          <w:bCs/>
        </w:rPr>
        <w:t xml:space="preserve">On Attachment 3, the Proposer must check the appropriate box and sign the </w:t>
      </w:r>
      <w:r w:rsidR="0052223A">
        <w:rPr>
          <w:bCs/>
        </w:rPr>
        <w:tab/>
      </w:r>
      <w:r w:rsidRPr="0052223A">
        <w:rPr>
          <w:bCs/>
        </w:rPr>
        <w:t xml:space="preserve">form. If the Proposer marks the second box, it must provide the required </w:t>
      </w:r>
      <w:r w:rsidR="005D4769">
        <w:rPr>
          <w:bCs/>
        </w:rPr>
        <w:tab/>
      </w:r>
      <w:r w:rsidRPr="0052223A">
        <w:rPr>
          <w:bCs/>
        </w:rPr>
        <w:t xml:space="preserve">additional materials.  An “exception” includes any addition, deletion, or other </w:t>
      </w:r>
      <w:r w:rsidR="0052223A">
        <w:rPr>
          <w:bCs/>
        </w:rPr>
        <w:tab/>
      </w:r>
      <w:r w:rsidRPr="0052223A">
        <w:rPr>
          <w:bCs/>
        </w:rPr>
        <w:t xml:space="preserve">modification.  </w:t>
      </w:r>
    </w:p>
    <w:p w:rsidR="005431A6" w:rsidRDefault="005431A6" w:rsidP="005431A6">
      <w:pPr>
        <w:pStyle w:val="ListParagraph"/>
        <w:tabs>
          <w:tab w:val="left" w:pos="2160"/>
        </w:tabs>
        <w:ind w:left="2160" w:hanging="720"/>
        <w:rPr>
          <w:color w:val="000000"/>
        </w:rPr>
      </w:pPr>
    </w:p>
    <w:p w:rsidR="005431A6" w:rsidRPr="0052223A" w:rsidRDefault="0052223A" w:rsidP="00C64804">
      <w:pPr>
        <w:pStyle w:val="ListParagraph"/>
        <w:keepNext/>
        <w:numPr>
          <w:ilvl w:val="2"/>
          <w:numId w:val="43"/>
        </w:numPr>
        <w:rPr>
          <w:bCs/>
        </w:rPr>
      </w:pPr>
      <w:r>
        <w:rPr>
          <w:bCs/>
        </w:rPr>
        <w:t>I</w:t>
      </w:r>
      <w:r w:rsidR="005431A6" w:rsidRPr="0052223A">
        <w:rPr>
          <w:bCs/>
        </w:rPr>
        <w:t xml:space="preserve">f exceptions are identified, the Proposer must also submit (a) a red-lined version </w:t>
      </w:r>
      <w:r w:rsidR="005D4769">
        <w:rPr>
          <w:bCs/>
        </w:rPr>
        <w:tab/>
      </w:r>
      <w:r w:rsidR="005431A6" w:rsidRPr="0052223A">
        <w:rPr>
          <w:bCs/>
        </w:rPr>
        <w:t xml:space="preserve">of the Terms and Conditions that implements all proposed changes, and (b) a </w:t>
      </w:r>
      <w:r w:rsidR="005D4769">
        <w:rPr>
          <w:bCs/>
        </w:rPr>
        <w:tab/>
      </w:r>
      <w:r w:rsidR="005431A6" w:rsidRPr="0052223A">
        <w:rPr>
          <w:bCs/>
        </w:rPr>
        <w:t xml:space="preserve">written explanation or rationale for each exception and/or proposed change. </w:t>
      </w:r>
    </w:p>
    <w:p w:rsidR="005431A6" w:rsidRDefault="005431A6" w:rsidP="005431A6">
      <w:pPr>
        <w:pStyle w:val="ListParagraph"/>
        <w:tabs>
          <w:tab w:val="left" w:pos="2160"/>
        </w:tabs>
        <w:ind w:left="2160" w:hanging="720"/>
        <w:rPr>
          <w:color w:val="000000" w:themeColor="text1"/>
        </w:rPr>
      </w:pPr>
    </w:p>
    <w:p w:rsidR="005431A6" w:rsidRPr="0052223A" w:rsidRDefault="005431A6" w:rsidP="0052223A">
      <w:pPr>
        <w:pStyle w:val="ListParagraph"/>
        <w:keepNext/>
        <w:numPr>
          <w:ilvl w:val="1"/>
          <w:numId w:val="43"/>
        </w:numPr>
        <w:rPr>
          <w:bCs/>
        </w:rPr>
      </w:pPr>
      <w:r w:rsidRPr="0052223A">
        <w:rPr>
          <w:bCs/>
        </w:rPr>
        <w:t xml:space="preserve">Certifications, Attachments, and other requirements. </w:t>
      </w:r>
    </w:p>
    <w:p w:rsidR="005431A6" w:rsidRDefault="005431A6" w:rsidP="005431A6">
      <w:pPr>
        <w:ind w:left="1440" w:hanging="720"/>
        <w:rPr>
          <w:color w:val="000000" w:themeColor="text1"/>
        </w:rPr>
      </w:pPr>
    </w:p>
    <w:p w:rsidR="005431A6" w:rsidRPr="0052223A" w:rsidRDefault="005431A6" w:rsidP="00C64804">
      <w:pPr>
        <w:pStyle w:val="ListParagraph"/>
        <w:keepNext/>
        <w:numPr>
          <w:ilvl w:val="2"/>
          <w:numId w:val="43"/>
        </w:numPr>
        <w:rPr>
          <w:bCs/>
        </w:rPr>
      </w:pPr>
      <w:r w:rsidRPr="0052223A">
        <w:rPr>
          <w:bCs/>
        </w:rPr>
        <w:t xml:space="preserve">The Proposer must complete the General Certifications Form (Attachment 4) and </w:t>
      </w:r>
      <w:r w:rsidR="00C64804">
        <w:rPr>
          <w:bCs/>
        </w:rPr>
        <w:tab/>
      </w:r>
      <w:r w:rsidRPr="0052223A">
        <w:rPr>
          <w:bCs/>
        </w:rPr>
        <w:t xml:space="preserve">submit the completed form with its proposal.  </w:t>
      </w:r>
    </w:p>
    <w:p w:rsidR="005431A6" w:rsidRDefault="005431A6" w:rsidP="005431A6">
      <w:pPr>
        <w:ind w:left="2160" w:hanging="720"/>
        <w:rPr>
          <w:i/>
          <w:color w:val="FF0000"/>
        </w:rPr>
      </w:pPr>
    </w:p>
    <w:p w:rsidR="005431A6" w:rsidRPr="0052223A" w:rsidRDefault="005431A6" w:rsidP="00C64804">
      <w:pPr>
        <w:pStyle w:val="ListParagraph"/>
        <w:keepNext/>
        <w:numPr>
          <w:ilvl w:val="2"/>
          <w:numId w:val="43"/>
        </w:numPr>
        <w:rPr>
          <w:bCs/>
        </w:rPr>
      </w:pPr>
      <w:r w:rsidRPr="0052223A">
        <w:rPr>
          <w:bCs/>
        </w:rPr>
        <w:t xml:space="preserve">If Contractor is a California corporation, limited liability company (“LLC”), </w:t>
      </w:r>
      <w:r w:rsidR="0052223A">
        <w:rPr>
          <w:bCs/>
        </w:rPr>
        <w:tab/>
      </w:r>
      <w:r w:rsidRPr="0052223A">
        <w:rPr>
          <w:bCs/>
        </w:rPr>
        <w:t xml:space="preserve">limited partnership (“LP”), or limited liability partnership (“LLP”), proof that </w:t>
      </w:r>
      <w:r w:rsidR="0052223A">
        <w:rPr>
          <w:bCs/>
        </w:rPr>
        <w:tab/>
      </w:r>
      <w:r w:rsidRPr="0052223A">
        <w:rPr>
          <w:bCs/>
        </w:rPr>
        <w:t xml:space="preserve">Contractor is in good standing in California.  If Contractor is a foreign </w:t>
      </w:r>
      <w:r w:rsidR="0052223A">
        <w:rPr>
          <w:bCs/>
        </w:rPr>
        <w:tab/>
      </w:r>
      <w:r w:rsidRPr="0052223A">
        <w:rPr>
          <w:bCs/>
        </w:rPr>
        <w:t xml:space="preserve">corporation, LLC, LP, or LLP, and Contractor conducts or will conduct (if </w:t>
      </w:r>
      <w:r w:rsidR="0052223A">
        <w:rPr>
          <w:bCs/>
        </w:rPr>
        <w:tab/>
      </w:r>
      <w:r w:rsidRPr="0052223A">
        <w:rPr>
          <w:bCs/>
        </w:rPr>
        <w:t xml:space="preserve">awarded the contract) intrastate business in California, proof that Contractor is </w:t>
      </w:r>
      <w:r w:rsidR="0052223A">
        <w:rPr>
          <w:bCs/>
        </w:rPr>
        <w:tab/>
      </w:r>
      <w:r w:rsidRPr="0052223A">
        <w:rPr>
          <w:bCs/>
        </w:rPr>
        <w:t xml:space="preserve">qualified to do business and in good standing in California. If Contractor is a </w:t>
      </w:r>
      <w:r w:rsidR="0052223A">
        <w:rPr>
          <w:bCs/>
        </w:rPr>
        <w:lastRenderedPageBreak/>
        <w:tab/>
      </w:r>
      <w:r w:rsidRPr="0052223A">
        <w:rPr>
          <w:bCs/>
        </w:rPr>
        <w:t xml:space="preserve">foreign corporation, LLC, LP, or LLP, and Contractor does not (and will not if </w:t>
      </w:r>
      <w:r w:rsidR="0052223A">
        <w:rPr>
          <w:bCs/>
        </w:rPr>
        <w:tab/>
      </w:r>
      <w:r w:rsidRPr="0052223A">
        <w:rPr>
          <w:bCs/>
        </w:rPr>
        <w:t xml:space="preserve">awarded the contract) conduct intrastate business in California, proof that </w:t>
      </w:r>
      <w:r w:rsidR="0052223A">
        <w:rPr>
          <w:bCs/>
        </w:rPr>
        <w:tab/>
      </w:r>
      <w:r w:rsidRPr="0052223A">
        <w:rPr>
          <w:bCs/>
        </w:rPr>
        <w:t xml:space="preserve">Contractor is in good standing in its home jurisdiction. </w:t>
      </w:r>
    </w:p>
    <w:p w:rsidR="005431A6" w:rsidRDefault="005431A6" w:rsidP="005431A6">
      <w:pPr>
        <w:ind w:left="2160" w:hanging="720"/>
        <w:rPr>
          <w:color w:val="000000" w:themeColor="text1"/>
        </w:rPr>
      </w:pPr>
    </w:p>
    <w:p w:rsidR="005431A6" w:rsidRPr="0052223A" w:rsidRDefault="005431A6" w:rsidP="00C64804">
      <w:pPr>
        <w:pStyle w:val="ListParagraph"/>
        <w:keepNext/>
        <w:numPr>
          <w:ilvl w:val="2"/>
          <w:numId w:val="43"/>
        </w:numPr>
        <w:rPr>
          <w:bCs/>
        </w:rPr>
      </w:pPr>
      <w:r w:rsidRPr="0052223A">
        <w:rPr>
          <w:bCs/>
        </w:rPr>
        <w:t xml:space="preserve">Copies of the Proposer’s (and any subcontractors’) current business licenses, </w:t>
      </w:r>
      <w:r w:rsidR="0052223A">
        <w:rPr>
          <w:bCs/>
        </w:rPr>
        <w:tab/>
      </w:r>
      <w:r w:rsidRPr="0052223A">
        <w:rPr>
          <w:bCs/>
        </w:rPr>
        <w:t xml:space="preserve">professional certifications, or other credentials.  </w:t>
      </w:r>
    </w:p>
    <w:p w:rsidR="005431A6" w:rsidRDefault="005431A6" w:rsidP="005431A6">
      <w:pPr>
        <w:ind w:left="2160" w:hanging="720"/>
        <w:rPr>
          <w:rFonts w:cs="Arial"/>
          <w:spacing w:val="-3"/>
        </w:rPr>
      </w:pPr>
    </w:p>
    <w:p w:rsidR="005431A6" w:rsidRPr="0052223A" w:rsidRDefault="005431A6" w:rsidP="00C64804">
      <w:pPr>
        <w:pStyle w:val="ListParagraph"/>
        <w:keepNext/>
        <w:numPr>
          <w:ilvl w:val="2"/>
          <w:numId w:val="43"/>
        </w:numPr>
        <w:rPr>
          <w:bCs/>
        </w:rPr>
      </w:pPr>
      <w:r w:rsidRPr="0052223A">
        <w:rPr>
          <w:bCs/>
        </w:rPr>
        <w:t xml:space="preserve">(Conditional) A signed Attachment (7), DVBE Declaration Form if proposer </w:t>
      </w:r>
      <w:r w:rsidR="0052223A">
        <w:rPr>
          <w:bCs/>
        </w:rPr>
        <w:tab/>
      </w:r>
      <w:r w:rsidRPr="0052223A">
        <w:rPr>
          <w:bCs/>
        </w:rPr>
        <w:t>seeks the Disabled Veteran Business Enterprise preference.</w:t>
      </w:r>
    </w:p>
    <w:p w:rsidR="005431A6" w:rsidRDefault="005431A6" w:rsidP="005431A6">
      <w:pPr>
        <w:ind w:left="2160" w:hanging="720"/>
      </w:pPr>
    </w:p>
    <w:p w:rsidR="005431A6" w:rsidRPr="0052223A" w:rsidRDefault="005431A6" w:rsidP="00C64804">
      <w:pPr>
        <w:pStyle w:val="ListParagraph"/>
        <w:keepNext/>
        <w:numPr>
          <w:ilvl w:val="2"/>
          <w:numId w:val="43"/>
        </w:numPr>
        <w:rPr>
          <w:bCs/>
        </w:rPr>
      </w:pPr>
      <w:r w:rsidRPr="0052223A">
        <w:rPr>
          <w:bCs/>
        </w:rPr>
        <w:t xml:space="preserve">(Conditional) A signed Attachment (8), Proposers Declaration form if proposer </w:t>
      </w:r>
      <w:r w:rsidR="0052223A">
        <w:rPr>
          <w:bCs/>
        </w:rPr>
        <w:tab/>
      </w:r>
      <w:r w:rsidRPr="0052223A">
        <w:rPr>
          <w:bCs/>
        </w:rPr>
        <w:t xml:space="preserve">seeks the Disabled Veteran Business Enterprise preference.  </w:t>
      </w:r>
    </w:p>
    <w:p w:rsidR="005431A6" w:rsidRDefault="005431A6" w:rsidP="005431A6">
      <w:pPr>
        <w:ind w:left="2160" w:hanging="720"/>
        <w:rPr>
          <w:color w:val="000000" w:themeColor="text1"/>
        </w:rPr>
      </w:pPr>
    </w:p>
    <w:p w:rsidR="005431A6" w:rsidRPr="0052223A" w:rsidRDefault="005431A6" w:rsidP="0052223A">
      <w:pPr>
        <w:pStyle w:val="ListParagraph"/>
        <w:keepNext/>
        <w:numPr>
          <w:ilvl w:val="1"/>
          <w:numId w:val="43"/>
        </w:numPr>
        <w:rPr>
          <w:bCs/>
        </w:rPr>
      </w:pPr>
      <w:r w:rsidRPr="0052223A">
        <w:rPr>
          <w:bCs/>
        </w:rPr>
        <w:t>Cost Portion.    The following information must be included in the cost portion of the proposal.</w:t>
      </w:r>
    </w:p>
    <w:p w:rsidR="005431A6" w:rsidRDefault="005431A6" w:rsidP="005431A6">
      <w:pPr>
        <w:ind w:left="2160" w:hanging="720"/>
      </w:pPr>
    </w:p>
    <w:p w:rsidR="005431A6" w:rsidRPr="00C64804" w:rsidRDefault="005431A6" w:rsidP="00C64804">
      <w:pPr>
        <w:pStyle w:val="ListParagraph"/>
        <w:keepNext/>
        <w:numPr>
          <w:ilvl w:val="2"/>
          <w:numId w:val="43"/>
        </w:numPr>
        <w:rPr>
          <w:bCs/>
        </w:rPr>
      </w:pPr>
      <w:r w:rsidRPr="00C64804">
        <w:rPr>
          <w:bCs/>
        </w:rPr>
        <w:t xml:space="preserve">A detailed line item budget showing total cost of the proposed services, using the </w:t>
      </w:r>
      <w:r w:rsidR="005D4769">
        <w:rPr>
          <w:bCs/>
        </w:rPr>
        <w:tab/>
      </w:r>
      <w:r w:rsidR="00933780">
        <w:rPr>
          <w:bCs/>
        </w:rPr>
        <w:t xml:space="preserve">Cost Worksheet - </w:t>
      </w:r>
      <w:r w:rsidRPr="00C64804">
        <w:rPr>
          <w:bCs/>
        </w:rPr>
        <w:t xml:space="preserve">Attachment 10. </w:t>
      </w:r>
    </w:p>
    <w:p w:rsidR="005431A6" w:rsidRPr="002B4CE3" w:rsidRDefault="005431A6" w:rsidP="005431A6">
      <w:pPr>
        <w:rPr>
          <w:color w:val="000000" w:themeColor="text1"/>
        </w:rPr>
      </w:pPr>
    </w:p>
    <w:p w:rsidR="005431A6" w:rsidRPr="00C64804" w:rsidRDefault="005431A6" w:rsidP="00C64804">
      <w:pPr>
        <w:pStyle w:val="ListParagraph"/>
        <w:keepNext/>
        <w:numPr>
          <w:ilvl w:val="2"/>
          <w:numId w:val="43"/>
        </w:numPr>
        <w:rPr>
          <w:bCs/>
        </w:rPr>
      </w:pPr>
      <w:r w:rsidRPr="00C64804">
        <w:rPr>
          <w:bCs/>
        </w:rPr>
        <w:t xml:space="preserve">A full explanation of all budget line items in a narrative entitled “Budget </w:t>
      </w:r>
      <w:r w:rsidR="00C64804">
        <w:rPr>
          <w:bCs/>
        </w:rPr>
        <w:tab/>
      </w:r>
      <w:r w:rsidRPr="00C64804">
        <w:rPr>
          <w:bCs/>
        </w:rPr>
        <w:t>Justification.” Be sure to describe:</w:t>
      </w:r>
    </w:p>
    <w:p w:rsidR="005431A6" w:rsidRPr="00EB329B" w:rsidRDefault="005431A6" w:rsidP="005431A6">
      <w:pPr>
        <w:pStyle w:val="ListParagraph"/>
        <w:ind w:left="2160"/>
        <w:rPr>
          <w:color w:val="000000" w:themeColor="text1"/>
        </w:rPr>
      </w:pPr>
    </w:p>
    <w:p w:rsidR="005431A6" w:rsidRPr="00C64804" w:rsidRDefault="005431A6" w:rsidP="00C64804">
      <w:pPr>
        <w:pStyle w:val="ListParagraph"/>
        <w:keepNext/>
        <w:numPr>
          <w:ilvl w:val="3"/>
          <w:numId w:val="43"/>
        </w:numPr>
        <w:rPr>
          <w:bCs/>
        </w:rPr>
      </w:pPr>
      <w:r w:rsidRPr="00C64804">
        <w:rPr>
          <w:bCs/>
        </w:rPr>
        <w:t xml:space="preserve">Procedures for documenting orders for any work requested that is outside </w:t>
      </w:r>
      <w:r w:rsidR="005D4769">
        <w:rPr>
          <w:bCs/>
        </w:rPr>
        <w:tab/>
      </w:r>
      <w:r w:rsidRPr="00C64804">
        <w:rPr>
          <w:bCs/>
        </w:rPr>
        <w:t>the scope of work defined for this project.</w:t>
      </w:r>
    </w:p>
    <w:p w:rsidR="005431A6" w:rsidRPr="00EB329B" w:rsidRDefault="005431A6" w:rsidP="005431A6">
      <w:pPr>
        <w:ind w:left="2160" w:hanging="720"/>
        <w:rPr>
          <w:color w:val="000000" w:themeColor="text1"/>
        </w:rPr>
      </w:pPr>
    </w:p>
    <w:p w:rsidR="005431A6" w:rsidRPr="00C64804" w:rsidRDefault="005431A6" w:rsidP="00C64804">
      <w:pPr>
        <w:pStyle w:val="ListParagraph"/>
        <w:keepNext/>
        <w:numPr>
          <w:ilvl w:val="3"/>
          <w:numId w:val="43"/>
        </w:numPr>
        <w:rPr>
          <w:bCs/>
        </w:rPr>
      </w:pPr>
      <w:r w:rsidRPr="00C64804">
        <w:rPr>
          <w:bCs/>
        </w:rPr>
        <w:t xml:space="preserve">Any premium services (e.g., quick turnaround) for which higher fees </w:t>
      </w:r>
      <w:r w:rsidR="005D4769">
        <w:rPr>
          <w:bCs/>
        </w:rPr>
        <w:tab/>
      </w:r>
      <w:r w:rsidRPr="00C64804">
        <w:rPr>
          <w:bCs/>
        </w:rPr>
        <w:t>apply.</w:t>
      </w:r>
    </w:p>
    <w:p w:rsidR="005431A6" w:rsidRPr="00EB329B" w:rsidRDefault="005431A6" w:rsidP="005431A6">
      <w:pPr>
        <w:ind w:left="2160" w:hanging="720"/>
        <w:rPr>
          <w:color w:val="000000" w:themeColor="text1"/>
        </w:rPr>
      </w:pPr>
    </w:p>
    <w:p w:rsidR="005431A6" w:rsidRPr="00C64804" w:rsidRDefault="005431A6" w:rsidP="00C64804">
      <w:pPr>
        <w:pStyle w:val="ListParagraph"/>
        <w:keepNext/>
        <w:numPr>
          <w:ilvl w:val="3"/>
          <w:numId w:val="43"/>
        </w:numPr>
        <w:rPr>
          <w:bCs/>
        </w:rPr>
      </w:pPr>
      <w:r w:rsidRPr="00C64804">
        <w:rPr>
          <w:bCs/>
        </w:rPr>
        <w:t xml:space="preserve">Any requirements or restrictions on monthly output and fluctuations in </w:t>
      </w:r>
      <w:r w:rsidR="005D4769">
        <w:rPr>
          <w:bCs/>
        </w:rPr>
        <w:tab/>
      </w:r>
      <w:r w:rsidRPr="00C64804">
        <w:rPr>
          <w:bCs/>
        </w:rPr>
        <w:t xml:space="preserve">output and how/if they affect pricing. </w:t>
      </w:r>
    </w:p>
    <w:p w:rsidR="005431A6" w:rsidRPr="00EB329B" w:rsidRDefault="005431A6" w:rsidP="005431A6">
      <w:pPr>
        <w:ind w:left="2160" w:hanging="720"/>
        <w:rPr>
          <w:color w:val="000000" w:themeColor="text1"/>
        </w:rPr>
      </w:pPr>
    </w:p>
    <w:p w:rsidR="005431A6" w:rsidRPr="00C64804" w:rsidRDefault="005431A6" w:rsidP="00C64804">
      <w:pPr>
        <w:pStyle w:val="ListParagraph"/>
        <w:keepNext/>
        <w:numPr>
          <w:ilvl w:val="3"/>
          <w:numId w:val="43"/>
        </w:numPr>
        <w:rPr>
          <w:bCs/>
        </w:rPr>
      </w:pPr>
      <w:r w:rsidRPr="00C64804">
        <w:rPr>
          <w:bCs/>
        </w:rPr>
        <w:t xml:space="preserve">Whether </w:t>
      </w:r>
      <w:r w:rsidR="005C272F">
        <w:rPr>
          <w:bCs/>
        </w:rPr>
        <w:t>Contractor</w:t>
      </w:r>
      <w:r w:rsidRPr="00C64804">
        <w:rPr>
          <w:bCs/>
        </w:rPr>
        <w:t xml:space="preserve"> requires monthly minimum volume or other </w:t>
      </w:r>
      <w:r w:rsidR="00933780">
        <w:rPr>
          <w:bCs/>
        </w:rPr>
        <w:tab/>
      </w:r>
      <w:r w:rsidRPr="00C64804">
        <w:rPr>
          <w:bCs/>
        </w:rPr>
        <w:t>conditions affecting fees.</w:t>
      </w:r>
    </w:p>
    <w:p w:rsidR="005431A6" w:rsidRPr="00EA5DB5" w:rsidRDefault="005431A6" w:rsidP="005431A6">
      <w:pPr>
        <w:rPr>
          <w:color w:val="000000" w:themeColor="text1"/>
        </w:rPr>
      </w:pPr>
    </w:p>
    <w:p w:rsidR="005431A6" w:rsidRPr="00C64804" w:rsidRDefault="005431A6" w:rsidP="00C64804">
      <w:pPr>
        <w:pStyle w:val="ListParagraph"/>
        <w:keepNext/>
        <w:numPr>
          <w:ilvl w:val="3"/>
          <w:numId w:val="43"/>
        </w:numPr>
        <w:rPr>
          <w:bCs/>
        </w:rPr>
      </w:pPr>
      <w:r w:rsidRPr="00C64804">
        <w:rPr>
          <w:bCs/>
        </w:rPr>
        <w:t xml:space="preserve">A “not to exceed” total for all work and expenses payable under the </w:t>
      </w:r>
      <w:r w:rsidR="005D4769">
        <w:rPr>
          <w:bCs/>
        </w:rPr>
        <w:tab/>
      </w:r>
      <w:r w:rsidRPr="00C64804">
        <w:rPr>
          <w:bCs/>
        </w:rPr>
        <w:t>contract, if awarded.</w:t>
      </w:r>
    </w:p>
    <w:p w:rsidR="005431A6" w:rsidRDefault="005431A6" w:rsidP="005431A6">
      <w:pPr>
        <w:ind w:left="2160" w:hanging="720"/>
      </w:pPr>
    </w:p>
    <w:p w:rsidR="005431A6" w:rsidRDefault="005431A6" w:rsidP="005431A6">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431A6" w:rsidRDefault="005431A6" w:rsidP="005431A6">
      <w:pPr>
        <w:keepNext/>
        <w:ind w:left="720" w:hanging="720"/>
        <w:rPr>
          <w:b/>
          <w:bCs/>
        </w:rPr>
      </w:pPr>
    </w:p>
    <w:p w:rsidR="005431A6" w:rsidRDefault="005431A6" w:rsidP="00C64804">
      <w:pPr>
        <w:pStyle w:val="ListParagraph"/>
        <w:keepNext/>
        <w:numPr>
          <w:ilvl w:val="0"/>
          <w:numId w:val="43"/>
        </w:numPr>
        <w:rPr>
          <w:b/>
          <w:bCs/>
        </w:rPr>
      </w:pPr>
      <w:r w:rsidRPr="006E4406">
        <w:rPr>
          <w:b/>
          <w:bCs/>
        </w:rPr>
        <w:t>OFFER PERIOD</w:t>
      </w:r>
    </w:p>
    <w:p w:rsidR="005431A6" w:rsidRDefault="005431A6" w:rsidP="005431A6">
      <w:pPr>
        <w:keepNext/>
        <w:ind w:left="720" w:hanging="720"/>
        <w:rPr>
          <w:b/>
          <w:bCs/>
        </w:rPr>
      </w:pPr>
    </w:p>
    <w:p w:rsidR="005431A6" w:rsidRDefault="005431A6" w:rsidP="00C64804">
      <w:pPr>
        <w:pStyle w:val="ListParagraph"/>
        <w:keepNext/>
        <w:ind w:left="360"/>
        <w:rPr>
          <w:bCs/>
        </w:rPr>
      </w:pPr>
      <w:r w:rsidRPr="00C64804">
        <w:rPr>
          <w:bCs/>
        </w:rPr>
        <w:t>A Proposer's proposal is an irrevocable offer for one hundred and twenty (120) days following the proposal due date.  In the event a final contract has not been awarded within this period, the HCRC reserves the right to negotiate extensions to this period.</w:t>
      </w:r>
    </w:p>
    <w:p w:rsidR="00C64804" w:rsidRPr="00C64804" w:rsidRDefault="00C64804" w:rsidP="00C64804">
      <w:pPr>
        <w:pStyle w:val="ListParagraph"/>
        <w:keepNext/>
        <w:ind w:left="360"/>
        <w:rPr>
          <w:bCs/>
        </w:rPr>
      </w:pPr>
    </w:p>
    <w:p w:rsidR="005431A6" w:rsidRDefault="005431A6" w:rsidP="00C64804">
      <w:pPr>
        <w:pStyle w:val="ListParagraph"/>
        <w:keepNext/>
        <w:numPr>
          <w:ilvl w:val="0"/>
          <w:numId w:val="43"/>
        </w:numPr>
        <w:rPr>
          <w:b/>
          <w:bCs/>
        </w:rPr>
      </w:pPr>
      <w:r>
        <w:rPr>
          <w:b/>
          <w:bCs/>
        </w:rPr>
        <w:t>EVALUATION OF PROPOSALS</w:t>
      </w:r>
    </w:p>
    <w:p w:rsidR="005431A6" w:rsidRDefault="005431A6" w:rsidP="005431A6">
      <w:pPr>
        <w:keepNext/>
      </w:pPr>
    </w:p>
    <w:p w:rsidR="005431A6" w:rsidRPr="00C64804" w:rsidRDefault="005431A6" w:rsidP="00C64804">
      <w:pPr>
        <w:pStyle w:val="ListParagraph"/>
        <w:keepNext/>
        <w:ind w:left="360"/>
        <w:rPr>
          <w:bCs/>
        </w:rPr>
      </w:pPr>
      <w:r w:rsidRPr="00C64804">
        <w:rPr>
          <w:bCs/>
        </w:rPr>
        <w:t xml:space="preserve">The cost portion of proposals will be publicly opened at the date and time noted in Section 3.0 at Notice of date, time, and location to be posted at </w:t>
      </w:r>
      <w:hyperlink r:id="rId9" w:history="1">
        <w:r w:rsidR="00C64804" w:rsidRPr="008B169A">
          <w:rPr>
            <w:rStyle w:val="Hyperlink"/>
          </w:rPr>
          <w:t>www.courts.ca.gov/rfps/htm</w:t>
        </w:r>
      </w:hyperlink>
      <w:r w:rsidRPr="00C64804">
        <w:rPr>
          <w:bCs/>
        </w:rPr>
        <w:t>.</w:t>
      </w:r>
    </w:p>
    <w:p w:rsidR="005431A6" w:rsidRDefault="005431A6" w:rsidP="005431A6">
      <w:pPr>
        <w:widowControl w:val="0"/>
        <w:ind w:left="720"/>
      </w:pPr>
    </w:p>
    <w:p w:rsidR="005431A6" w:rsidRPr="00C64804" w:rsidRDefault="005431A6" w:rsidP="00C64804">
      <w:pPr>
        <w:pStyle w:val="ListParagraph"/>
        <w:keepNext/>
        <w:ind w:left="360"/>
        <w:rPr>
          <w:bCs/>
        </w:rPr>
      </w:pPr>
      <w:r w:rsidRPr="00C64804">
        <w:rPr>
          <w:bCs/>
        </w:rPr>
        <w:t xml:space="preserve">The HCRC will evaluate the proposals on a 100 point scale using the criteria set forth in the table below.  Award, if made, will be to the highest-scored proposal.  </w:t>
      </w:r>
    </w:p>
    <w:p w:rsidR="005431A6" w:rsidRDefault="005431A6" w:rsidP="005431A6">
      <w:pPr>
        <w:widowControl w:val="0"/>
        <w:ind w:left="720"/>
      </w:pPr>
    </w:p>
    <w:p w:rsidR="005431A6" w:rsidRPr="00C64804" w:rsidRDefault="005431A6" w:rsidP="00C64804">
      <w:pPr>
        <w:pStyle w:val="ListParagraph"/>
        <w:keepNext/>
        <w:ind w:left="360"/>
        <w:rPr>
          <w:bCs/>
        </w:rPr>
      </w:pPr>
      <w:r w:rsidRPr="007C5D81">
        <w:rPr>
          <w:bCs/>
        </w:rPr>
        <w:t xml:space="preserve">If a contract will be awarded, the </w:t>
      </w:r>
      <w:r>
        <w:rPr>
          <w:bCs/>
        </w:rPr>
        <w:t>HCRC</w:t>
      </w:r>
      <w:r w:rsidRPr="007C5D81">
        <w:rPr>
          <w:bCs/>
        </w:rPr>
        <w:t xml:space="preserve"> will post an intent to award notice at </w:t>
      </w:r>
      <w:hyperlink r:id="rId10" w:history="1">
        <w:r w:rsidR="00C64804" w:rsidRPr="008B169A">
          <w:rPr>
            <w:rStyle w:val="Hyperlink"/>
          </w:rPr>
          <w:t>www.courts.ca.gov/rfps/htm</w:t>
        </w:r>
      </w:hyperlink>
      <w:r w:rsidRPr="00C64804">
        <w:rPr>
          <w:bCs/>
        </w:rPr>
        <w:t>.</w:t>
      </w:r>
      <w:r w:rsidR="00C64804">
        <w:rPr>
          <w:bCs/>
        </w:rPr>
        <w:t xml:space="preserve"> </w:t>
      </w:r>
    </w:p>
    <w:p w:rsidR="005431A6" w:rsidRDefault="005431A6" w:rsidP="005431A6">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1"/>
        <w:gridCol w:w="2515"/>
        <w:gridCol w:w="2780"/>
      </w:tblGrid>
      <w:tr w:rsidR="00A6625F" w:rsidTr="005431A6">
        <w:trPr>
          <w:trHeight w:val="485"/>
          <w:tblHeader/>
          <w:jc w:val="center"/>
        </w:trPr>
        <w:tc>
          <w:tcPr>
            <w:tcW w:w="4281" w:type="dxa"/>
            <w:shd w:val="clear" w:color="auto" w:fill="E6E6E6"/>
            <w:vAlign w:val="center"/>
          </w:tcPr>
          <w:p w:rsidR="005431A6" w:rsidRDefault="005431A6" w:rsidP="005431A6">
            <w:pPr>
              <w:widowControl w:val="0"/>
              <w:tabs>
                <w:tab w:val="left" w:pos="6354"/>
              </w:tabs>
              <w:ind w:right="-18"/>
              <w:jc w:val="center"/>
              <w:rPr>
                <w:b/>
                <w:bCs/>
                <w:color w:val="000000"/>
              </w:rPr>
            </w:pPr>
            <w:r>
              <w:rPr>
                <w:b/>
                <w:bCs/>
                <w:color w:val="000000"/>
              </w:rPr>
              <w:t>CRITERION</w:t>
            </w:r>
          </w:p>
          <w:p w:rsidR="005431A6" w:rsidRDefault="005431A6" w:rsidP="005431A6">
            <w:pPr>
              <w:widowControl w:val="0"/>
              <w:tabs>
                <w:tab w:val="left" w:pos="6354"/>
              </w:tabs>
              <w:ind w:right="-18"/>
              <w:jc w:val="center"/>
              <w:rPr>
                <w:b/>
                <w:bCs/>
                <w:color w:val="000000"/>
              </w:rPr>
            </w:pPr>
          </w:p>
          <w:p w:rsidR="005431A6" w:rsidRPr="00D77FEF" w:rsidRDefault="005431A6" w:rsidP="005431A6">
            <w:pPr>
              <w:widowControl w:val="0"/>
              <w:tabs>
                <w:tab w:val="left" w:pos="6354"/>
              </w:tabs>
              <w:ind w:right="-18"/>
              <w:jc w:val="center"/>
              <w:rPr>
                <w:b/>
                <w:bCs/>
                <w:color w:val="000000"/>
              </w:rPr>
            </w:pPr>
          </w:p>
        </w:tc>
        <w:tc>
          <w:tcPr>
            <w:tcW w:w="2515" w:type="dxa"/>
            <w:shd w:val="clear" w:color="auto" w:fill="E6E6E6"/>
          </w:tcPr>
          <w:p w:rsidR="005431A6" w:rsidRPr="00A26D7D" w:rsidRDefault="005431A6" w:rsidP="005431A6">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REFERENCE TO APPLICABLE RFP SECTIONS AND SUBMITTALS</w:t>
            </w:r>
          </w:p>
        </w:tc>
        <w:tc>
          <w:tcPr>
            <w:tcW w:w="2780" w:type="dxa"/>
            <w:shd w:val="clear" w:color="auto" w:fill="E6E6E6"/>
            <w:vAlign w:val="center"/>
          </w:tcPr>
          <w:p w:rsidR="005431A6" w:rsidRPr="00D77FEF" w:rsidRDefault="005431A6" w:rsidP="005431A6">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A6625F" w:rsidTr="005431A6">
        <w:trPr>
          <w:trHeight w:val="668"/>
          <w:jc w:val="center"/>
        </w:trPr>
        <w:tc>
          <w:tcPr>
            <w:tcW w:w="4281" w:type="dxa"/>
            <w:vAlign w:val="center"/>
          </w:tcPr>
          <w:p w:rsidR="005431A6" w:rsidRPr="00C64804" w:rsidRDefault="005431A6" w:rsidP="005431A6">
            <w:pPr>
              <w:widowControl w:val="0"/>
              <w:rPr>
                <w:bCs/>
              </w:rPr>
            </w:pPr>
            <w:r w:rsidRPr="00C64804">
              <w:t>Quality and completeness of work plan submitted, including addressing minimum requirements, technical questions, and demonstrating capability to perform full range of necessary services within set timelines.</w:t>
            </w:r>
          </w:p>
        </w:tc>
        <w:tc>
          <w:tcPr>
            <w:tcW w:w="2515" w:type="dxa"/>
          </w:tcPr>
          <w:p w:rsidR="005431A6" w:rsidRDefault="005431A6" w:rsidP="005431A6">
            <w:pPr>
              <w:widowControl w:val="0"/>
              <w:tabs>
                <w:tab w:val="left" w:pos="2178"/>
              </w:tabs>
              <w:jc w:val="center"/>
              <w:rPr>
                <w:bCs/>
              </w:rPr>
            </w:pPr>
          </w:p>
          <w:p w:rsidR="00F3065B" w:rsidRPr="00C64804" w:rsidRDefault="00F3065B" w:rsidP="005431A6">
            <w:pPr>
              <w:widowControl w:val="0"/>
              <w:tabs>
                <w:tab w:val="left" w:pos="2178"/>
              </w:tabs>
              <w:jc w:val="center"/>
              <w:rPr>
                <w:bCs/>
              </w:rPr>
            </w:pPr>
            <w:r>
              <w:rPr>
                <w:bCs/>
              </w:rPr>
              <w:t>2.2-2.5; 6; 7.1-7.7</w:t>
            </w:r>
          </w:p>
        </w:tc>
        <w:tc>
          <w:tcPr>
            <w:tcW w:w="2780" w:type="dxa"/>
            <w:vAlign w:val="center"/>
          </w:tcPr>
          <w:p w:rsidR="005431A6" w:rsidRPr="00C64804" w:rsidRDefault="005431A6" w:rsidP="005431A6">
            <w:pPr>
              <w:widowControl w:val="0"/>
              <w:tabs>
                <w:tab w:val="left" w:pos="2178"/>
              </w:tabs>
              <w:jc w:val="center"/>
              <w:rPr>
                <w:bCs/>
              </w:rPr>
            </w:pPr>
            <w:r w:rsidRPr="00C64804">
              <w:rPr>
                <w:bCs/>
              </w:rPr>
              <w:t>10</w:t>
            </w:r>
          </w:p>
        </w:tc>
      </w:tr>
      <w:tr w:rsidR="00A6625F" w:rsidTr="005431A6">
        <w:trPr>
          <w:trHeight w:val="647"/>
          <w:jc w:val="center"/>
        </w:trPr>
        <w:tc>
          <w:tcPr>
            <w:tcW w:w="4281" w:type="dxa"/>
            <w:vAlign w:val="center"/>
          </w:tcPr>
          <w:p w:rsidR="005431A6" w:rsidRPr="00C64804" w:rsidRDefault="005431A6" w:rsidP="005431A6">
            <w:pPr>
              <w:widowControl w:val="0"/>
              <w:rPr>
                <w:bCs/>
              </w:rPr>
            </w:pPr>
            <w:r w:rsidRPr="00C64804">
              <w:t>Specialized expertise and experience on similar assignments, including experience with the full range of legal document types, chain of custody, security, and reassembly procedures; reference checks</w:t>
            </w:r>
          </w:p>
        </w:tc>
        <w:tc>
          <w:tcPr>
            <w:tcW w:w="2515" w:type="dxa"/>
          </w:tcPr>
          <w:p w:rsidR="005431A6" w:rsidRDefault="005431A6" w:rsidP="00F3065B">
            <w:pPr>
              <w:widowControl w:val="0"/>
              <w:tabs>
                <w:tab w:val="left" w:pos="2178"/>
              </w:tabs>
              <w:jc w:val="center"/>
              <w:rPr>
                <w:bCs/>
              </w:rPr>
            </w:pPr>
          </w:p>
          <w:p w:rsidR="00F3065B" w:rsidRPr="00C64804" w:rsidRDefault="00F3065B" w:rsidP="00F3065B">
            <w:pPr>
              <w:widowControl w:val="0"/>
              <w:tabs>
                <w:tab w:val="left" w:pos="2178"/>
              </w:tabs>
              <w:jc w:val="center"/>
              <w:rPr>
                <w:bCs/>
              </w:rPr>
            </w:pPr>
            <w:r>
              <w:rPr>
                <w:bCs/>
              </w:rPr>
              <w:t>2.2-2.5; 6; 7.1-7.7</w:t>
            </w:r>
          </w:p>
        </w:tc>
        <w:tc>
          <w:tcPr>
            <w:tcW w:w="2780" w:type="dxa"/>
            <w:vAlign w:val="center"/>
          </w:tcPr>
          <w:p w:rsidR="005431A6" w:rsidRPr="00C64804" w:rsidRDefault="005431A6" w:rsidP="005431A6">
            <w:pPr>
              <w:widowControl w:val="0"/>
              <w:tabs>
                <w:tab w:val="left" w:pos="2178"/>
              </w:tabs>
              <w:jc w:val="center"/>
              <w:rPr>
                <w:bCs/>
              </w:rPr>
            </w:pPr>
            <w:r w:rsidRPr="00C64804">
              <w:rPr>
                <w:bCs/>
              </w:rPr>
              <w:t>15</w:t>
            </w:r>
          </w:p>
        </w:tc>
      </w:tr>
      <w:tr w:rsidR="00A6625F" w:rsidTr="005431A6">
        <w:trPr>
          <w:trHeight w:val="647"/>
          <w:jc w:val="center"/>
        </w:trPr>
        <w:tc>
          <w:tcPr>
            <w:tcW w:w="4281" w:type="dxa"/>
            <w:vAlign w:val="center"/>
          </w:tcPr>
          <w:p w:rsidR="005431A6" w:rsidRPr="00C64804" w:rsidRDefault="005431A6" w:rsidP="005431A6">
            <w:pPr>
              <w:widowControl w:val="0"/>
              <w:rPr>
                <w:bCs/>
              </w:rPr>
            </w:pPr>
            <w:r w:rsidRPr="00C64804">
              <w:t xml:space="preserve">Cost </w:t>
            </w:r>
          </w:p>
        </w:tc>
        <w:tc>
          <w:tcPr>
            <w:tcW w:w="2515" w:type="dxa"/>
          </w:tcPr>
          <w:p w:rsidR="005431A6" w:rsidRPr="00C64804" w:rsidRDefault="005431A6" w:rsidP="005431A6">
            <w:pPr>
              <w:widowControl w:val="0"/>
              <w:jc w:val="center"/>
              <w:rPr>
                <w:bCs/>
              </w:rPr>
            </w:pPr>
            <w:r w:rsidRPr="00C64804">
              <w:rPr>
                <w:bCs/>
              </w:rPr>
              <w:t>7.</w:t>
            </w:r>
            <w:r w:rsidR="00F3065B">
              <w:rPr>
                <w:bCs/>
              </w:rPr>
              <w:t>8</w:t>
            </w:r>
            <w:r w:rsidRPr="00C64804">
              <w:rPr>
                <w:bCs/>
              </w:rPr>
              <w:t>; Attachment 10</w:t>
            </w:r>
          </w:p>
        </w:tc>
        <w:tc>
          <w:tcPr>
            <w:tcW w:w="2780" w:type="dxa"/>
            <w:vAlign w:val="center"/>
          </w:tcPr>
          <w:p w:rsidR="005431A6" w:rsidRPr="00C64804" w:rsidRDefault="005431A6" w:rsidP="005431A6">
            <w:pPr>
              <w:widowControl w:val="0"/>
              <w:jc w:val="center"/>
              <w:rPr>
                <w:bCs/>
              </w:rPr>
            </w:pPr>
            <w:r w:rsidRPr="00C64804">
              <w:rPr>
                <w:bCs/>
              </w:rPr>
              <w:t>50</w:t>
            </w:r>
          </w:p>
        </w:tc>
      </w:tr>
      <w:tr w:rsidR="00A6625F" w:rsidTr="005431A6">
        <w:trPr>
          <w:trHeight w:val="539"/>
          <w:jc w:val="center"/>
        </w:trPr>
        <w:tc>
          <w:tcPr>
            <w:tcW w:w="4281" w:type="dxa"/>
            <w:vAlign w:val="center"/>
          </w:tcPr>
          <w:p w:rsidR="005431A6" w:rsidRPr="00C64804" w:rsidRDefault="005431A6" w:rsidP="005431A6">
            <w:pPr>
              <w:widowControl w:val="0"/>
              <w:ind w:right="576"/>
            </w:pPr>
            <w:r w:rsidRPr="00C64804">
              <w:t>Acceptance of the  Terms and Conditions</w:t>
            </w:r>
          </w:p>
        </w:tc>
        <w:tc>
          <w:tcPr>
            <w:tcW w:w="2515" w:type="dxa"/>
          </w:tcPr>
          <w:p w:rsidR="005431A6" w:rsidRPr="00C64804" w:rsidRDefault="00F3065B" w:rsidP="00F3065B">
            <w:pPr>
              <w:widowControl w:val="0"/>
              <w:jc w:val="center"/>
              <w:rPr>
                <w:bCs/>
              </w:rPr>
            </w:pPr>
            <w:r>
              <w:rPr>
                <w:bCs/>
              </w:rPr>
              <w:t>7.6-7.7</w:t>
            </w:r>
            <w:r w:rsidR="00933780">
              <w:rPr>
                <w:bCs/>
              </w:rPr>
              <w:t>; Attachments</w:t>
            </w:r>
            <w:r w:rsidR="005431A6" w:rsidRPr="00C64804">
              <w:rPr>
                <w:bCs/>
              </w:rPr>
              <w:t xml:space="preserve"> 1-3; </w:t>
            </w:r>
          </w:p>
        </w:tc>
        <w:tc>
          <w:tcPr>
            <w:tcW w:w="2780" w:type="dxa"/>
            <w:vAlign w:val="center"/>
          </w:tcPr>
          <w:p w:rsidR="005431A6" w:rsidRPr="00C64804" w:rsidRDefault="005431A6" w:rsidP="005431A6">
            <w:pPr>
              <w:widowControl w:val="0"/>
              <w:jc w:val="center"/>
              <w:rPr>
                <w:bCs/>
              </w:rPr>
            </w:pPr>
            <w:r w:rsidRPr="00C64804">
              <w:rPr>
                <w:bCs/>
              </w:rPr>
              <w:t>10</w:t>
            </w:r>
          </w:p>
        </w:tc>
      </w:tr>
      <w:tr w:rsidR="00A6625F" w:rsidTr="005431A6">
        <w:trPr>
          <w:trHeight w:val="520"/>
          <w:jc w:val="center"/>
        </w:trPr>
        <w:tc>
          <w:tcPr>
            <w:tcW w:w="4281" w:type="dxa"/>
            <w:vAlign w:val="center"/>
          </w:tcPr>
          <w:p w:rsidR="005431A6" w:rsidRPr="00C64804" w:rsidRDefault="005431A6" w:rsidP="005431A6">
            <w:pPr>
              <w:widowControl w:val="0"/>
            </w:pPr>
            <w:r w:rsidRPr="00C64804">
              <w:t>Familiarity and experience with legal scanning, including document systems and software to be used, document types, image types, and technical requirements</w:t>
            </w:r>
          </w:p>
        </w:tc>
        <w:tc>
          <w:tcPr>
            <w:tcW w:w="2515" w:type="dxa"/>
          </w:tcPr>
          <w:p w:rsidR="005431A6" w:rsidRPr="00C64804" w:rsidRDefault="00F3065B" w:rsidP="005431A6">
            <w:pPr>
              <w:widowControl w:val="0"/>
              <w:jc w:val="center"/>
              <w:rPr>
                <w:bCs/>
              </w:rPr>
            </w:pPr>
            <w:r>
              <w:rPr>
                <w:bCs/>
              </w:rPr>
              <w:t>2.2; 2.5; 7.1-7.5</w:t>
            </w:r>
          </w:p>
        </w:tc>
        <w:tc>
          <w:tcPr>
            <w:tcW w:w="2780" w:type="dxa"/>
            <w:vAlign w:val="center"/>
          </w:tcPr>
          <w:p w:rsidR="005431A6" w:rsidRPr="00C64804" w:rsidRDefault="005431A6" w:rsidP="005431A6">
            <w:pPr>
              <w:widowControl w:val="0"/>
              <w:jc w:val="center"/>
              <w:rPr>
                <w:bCs/>
              </w:rPr>
            </w:pPr>
            <w:r w:rsidRPr="00C64804">
              <w:rPr>
                <w:bCs/>
              </w:rPr>
              <w:t>10</w:t>
            </w:r>
          </w:p>
        </w:tc>
      </w:tr>
      <w:tr w:rsidR="00A6625F" w:rsidTr="005431A6">
        <w:trPr>
          <w:trHeight w:val="520"/>
          <w:jc w:val="center"/>
        </w:trPr>
        <w:tc>
          <w:tcPr>
            <w:tcW w:w="4281" w:type="dxa"/>
            <w:vAlign w:val="center"/>
          </w:tcPr>
          <w:p w:rsidR="005431A6" w:rsidRPr="00C64804" w:rsidRDefault="005431A6" w:rsidP="005431A6">
            <w:pPr>
              <w:widowControl w:val="0"/>
            </w:pPr>
            <w:r w:rsidRPr="00C64804">
              <w:t>Adequacy and availability of support and responsiveness from contractor’s organization</w:t>
            </w:r>
          </w:p>
        </w:tc>
        <w:tc>
          <w:tcPr>
            <w:tcW w:w="2515" w:type="dxa"/>
          </w:tcPr>
          <w:p w:rsidR="005431A6" w:rsidRPr="00C64804" w:rsidRDefault="006C02DC" w:rsidP="005431A6">
            <w:pPr>
              <w:widowControl w:val="0"/>
              <w:jc w:val="center"/>
              <w:rPr>
                <w:bCs/>
              </w:rPr>
            </w:pPr>
            <w:r>
              <w:rPr>
                <w:bCs/>
              </w:rPr>
              <w:t>2.2; 2.4.2</w:t>
            </w:r>
            <w:r w:rsidR="006A6AF3">
              <w:rPr>
                <w:bCs/>
              </w:rPr>
              <w:t>; 2.5; 7.1-7.5</w:t>
            </w:r>
          </w:p>
        </w:tc>
        <w:tc>
          <w:tcPr>
            <w:tcW w:w="2780" w:type="dxa"/>
            <w:vAlign w:val="center"/>
          </w:tcPr>
          <w:p w:rsidR="005431A6" w:rsidRPr="00C64804" w:rsidRDefault="005431A6" w:rsidP="005431A6">
            <w:pPr>
              <w:widowControl w:val="0"/>
              <w:jc w:val="center"/>
              <w:rPr>
                <w:bCs/>
              </w:rPr>
            </w:pPr>
            <w:r w:rsidRPr="00C64804">
              <w:rPr>
                <w:bCs/>
              </w:rPr>
              <w:t>2</w:t>
            </w:r>
          </w:p>
        </w:tc>
      </w:tr>
      <w:tr w:rsidR="00A6625F" w:rsidTr="005431A6">
        <w:trPr>
          <w:trHeight w:val="520"/>
          <w:jc w:val="center"/>
        </w:trPr>
        <w:tc>
          <w:tcPr>
            <w:tcW w:w="4281" w:type="dxa"/>
            <w:vAlign w:val="center"/>
          </w:tcPr>
          <w:p w:rsidR="005431A6" w:rsidRPr="00C64804" w:rsidRDefault="005431A6" w:rsidP="005431A6">
            <w:pPr>
              <w:widowControl w:val="0"/>
            </w:pPr>
            <w:r w:rsidRPr="00C64804">
              <w:t>“DVBE” Incentive available to qualified proposers</w:t>
            </w:r>
          </w:p>
        </w:tc>
        <w:tc>
          <w:tcPr>
            <w:tcW w:w="2515" w:type="dxa"/>
          </w:tcPr>
          <w:p w:rsidR="005431A6" w:rsidRPr="00C64804" w:rsidRDefault="005431A6" w:rsidP="005431A6">
            <w:pPr>
              <w:widowControl w:val="0"/>
              <w:jc w:val="center"/>
              <w:rPr>
                <w:bCs/>
              </w:rPr>
            </w:pPr>
            <w:r w:rsidRPr="00C64804">
              <w:rPr>
                <w:bCs/>
              </w:rPr>
              <w:t>7.</w:t>
            </w:r>
            <w:r w:rsidR="006A6AF3">
              <w:rPr>
                <w:bCs/>
              </w:rPr>
              <w:t>7</w:t>
            </w:r>
            <w:r w:rsidRPr="00C64804">
              <w:rPr>
                <w:bCs/>
              </w:rPr>
              <w:t>; 12</w:t>
            </w:r>
            <w:r w:rsidR="006A6AF3">
              <w:rPr>
                <w:bCs/>
              </w:rPr>
              <w:t>;</w:t>
            </w:r>
            <w:r w:rsidR="00933780">
              <w:rPr>
                <w:bCs/>
              </w:rPr>
              <w:t xml:space="preserve"> Attachment</w:t>
            </w:r>
            <w:r w:rsidRPr="00C64804">
              <w:rPr>
                <w:bCs/>
              </w:rPr>
              <w:t xml:space="preserve"> 7 and </w:t>
            </w:r>
            <w:r w:rsidR="00933780">
              <w:rPr>
                <w:bCs/>
              </w:rPr>
              <w:t xml:space="preserve">Attachment </w:t>
            </w:r>
            <w:r w:rsidRPr="00C64804">
              <w:rPr>
                <w:bCs/>
              </w:rPr>
              <w:t>8</w:t>
            </w:r>
          </w:p>
        </w:tc>
        <w:tc>
          <w:tcPr>
            <w:tcW w:w="2780" w:type="dxa"/>
            <w:vAlign w:val="center"/>
          </w:tcPr>
          <w:p w:rsidR="005431A6" w:rsidRPr="00C64804" w:rsidRDefault="005431A6" w:rsidP="005431A6">
            <w:pPr>
              <w:widowControl w:val="0"/>
              <w:jc w:val="center"/>
              <w:rPr>
                <w:bCs/>
              </w:rPr>
            </w:pPr>
            <w:r w:rsidRPr="00C64804">
              <w:rPr>
                <w:bCs/>
              </w:rPr>
              <w:t>3</w:t>
            </w:r>
          </w:p>
        </w:tc>
      </w:tr>
    </w:tbl>
    <w:p w:rsidR="005431A6" w:rsidRDefault="005431A6"/>
    <w:p w:rsidR="005431A6" w:rsidRPr="005E0EE1" w:rsidRDefault="005431A6" w:rsidP="00C64804">
      <w:pPr>
        <w:pStyle w:val="ListParagraph"/>
        <w:keepNext/>
        <w:numPr>
          <w:ilvl w:val="0"/>
          <w:numId w:val="43"/>
        </w:numPr>
        <w:rPr>
          <w:b/>
          <w:bCs/>
        </w:rPr>
      </w:pPr>
      <w:r>
        <w:rPr>
          <w:b/>
          <w:bCs/>
        </w:rPr>
        <w:t>INTERVIEWS</w:t>
      </w:r>
    </w:p>
    <w:p w:rsidR="005431A6" w:rsidRDefault="005431A6" w:rsidP="005431A6">
      <w:pPr>
        <w:widowControl w:val="0"/>
        <w:ind w:left="720"/>
      </w:pPr>
    </w:p>
    <w:p w:rsidR="005431A6" w:rsidRPr="00C64804" w:rsidRDefault="005431A6" w:rsidP="00C64804">
      <w:pPr>
        <w:pStyle w:val="ListParagraph"/>
        <w:keepNext/>
        <w:ind w:left="360"/>
        <w:rPr>
          <w:bCs/>
        </w:rPr>
      </w:pPr>
      <w:r w:rsidRPr="00C64804">
        <w:rPr>
          <w:bCs/>
        </w:rPr>
        <w:t>The HCRC may conduct interviews with Proposers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  If conducted in person, interviews will likely be held at the HCRC’s offices.  The HCRC will not reimburse Proposers for any costs incurred in traveling to or from the interview location.  The HCRC will notify eligible Proposers regarding interview arrangements.</w:t>
      </w:r>
    </w:p>
    <w:p w:rsidR="005431A6" w:rsidRDefault="005431A6" w:rsidP="005431A6">
      <w:pPr>
        <w:ind w:left="720"/>
        <w:rPr>
          <w:sz w:val="20"/>
          <w:szCs w:val="20"/>
        </w:rPr>
      </w:pPr>
    </w:p>
    <w:p w:rsidR="005431A6" w:rsidRPr="005E0EE1" w:rsidRDefault="005431A6" w:rsidP="00C64804">
      <w:pPr>
        <w:pStyle w:val="ListParagraph"/>
        <w:keepNext/>
        <w:numPr>
          <w:ilvl w:val="0"/>
          <w:numId w:val="43"/>
        </w:numPr>
        <w:rPr>
          <w:b/>
          <w:bCs/>
        </w:rPr>
      </w:pPr>
      <w:r w:rsidRPr="005E0EE1">
        <w:rPr>
          <w:b/>
          <w:bCs/>
        </w:rPr>
        <w:t>CONFIDENTIAL OR PROPRIETARY INFORMATION</w:t>
      </w:r>
    </w:p>
    <w:p w:rsidR="005431A6" w:rsidRPr="00E46BDC" w:rsidRDefault="005431A6" w:rsidP="005431A6">
      <w:pPr>
        <w:pStyle w:val="RFPA"/>
        <w:numPr>
          <w:ilvl w:val="0"/>
          <w:numId w:val="0"/>
        </w:numPr>
        <w:ind w:left="720"/>
      </w:pPr>
    </w:p>
    <w:p w:rsidR="005431A6" w:rsidRDefault="005431A6" w:rsidP="00C64804">
      <w:pPr>
        <w:pStyle w:val="ListParagraph"/>
        <w:keepNext/>
        <w:ind w:left="360"/>
        <w:rPr>
          <w:bCs/>
        </w:rPr>
      </w:pPr>
      <w:r w:rsidRPr="00C64804">
        <w:rPr>
          <w:b/>
          <w:bCs/>
        </w:rPr>
        <w:t>Proposals are subject to disclosure pursuant to applicable provisions of the California Public Contract Code and rule 10.500 of the California Rules of Court.</w:t>
      </w:r>
      <w:r w:rsidRPr="00C64804">
        <w:rPr>
          <w:bCs/>
        </w:rPr>
        <w:t xml:space="preserve"> The HCRC will not disclose (i)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HCRC’s right to disclose information in the proposal, or (b) requiring the HCRC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w:t>
      </w:r>
    </w:p>
    <w:p w:rsidR="00C64804" w:rsidRPr="00C64804" w:rsidRDefault="00C64804" w:rsidP="00C64804">
      <w:pPr>
        <w:pStyle w:val="ListParagraph"/>
        <w:keepNext/>
        <w:ind w:left="360"/>
        <w:rPr>
          <w:bCs/>
        </w:rPr>
      </w:pPr>
    </w:p>
    <w:p w:rsidR="005D3101" w:rsidRDefault="005431A6" w:rsidP="005D3101">
      <w:pPr>
        <w:pStyle w:val="ListParagraph"/>
        <w:keepNext/>
        <w:numPr>
          <w:ilvl w:val="0"/>
          <w:numId w:val="43"/>
        </w:numPr>
        <w:rPr>
          <w:b/>
          <w:bCs/>
        </w:rPr>
      </w:pPr>
      <w:r>
        <w:rPr>
          <w:b/>
          <w:bCs/>
        </w:rPr>
        <w:t>DISABLED VETERAN BUSINESS ENTERPRISE INCENTIVE</w:t>
      </w:r>
    </w:p>
    <w:p w:rsidR="005D3101" w:rsidRDefault="005D3101" w:rsidP="005D3101">
      <w:pPr>
        <w:pStyle w:val="ListParagraph"/>
        <w:keepNext/>
        <w:ind w:left="360"/>
        <w:rPr>
          <w:b/>
          <w:bCs/>
        </w:rPr>
      </w:pPr>
    </w:p>
    <w:p w:rsidR="005431A6" w:rsidRPr="005D3101" w:rsidRDefault="005431A6" w:rsidP="005D3101">
      <w:pPr>
        <w:pStyle w:val="ListParagraph"/>
        <w:keepNext/>
        <w:numPr>
          <w:ilvl w:val="1"/>
          <w:numId w:val="43"/>
        </w:numPr>
        <w:rPr>
          <w:bCs/>
        </w:rPr>
      </w:pPr>
      <w:r w:rsidRPr="005D3101">
        <w:rPr>
          <w:bCs/>
        </w:rPr>
        <w:t xml:space="preserve">Qualification for the DVBE incentive is not mandatory.  Failure to qualify for the </w:t>
      </w:r>
      <w:r w:rsidR="005D3101">
        <w:rPr>
          <w:bCs/>
        </w:rPr>
        <w:tab/>
      </w:r>
      <w:r w:rsidRPr="005D3101">
        <w:rPr>
          <w:bCs/>
        </w:rPr>
        <w:t xml:space="preserve">DVBE incentive will not render a proposal non-responsive.  </w:t>
      </w:r>
    </w:p>
    <w:p w:rsidR="005431A6" w:rsidRPr="004539A3" w:rsidRDefault="005431A6" w:rsidP="005431A6">
      <w:pPr>
        <w:spacing w:line="276" w:lineRule="auto"/>
        <w:ind w:left="720"/>
        <w:rPr>
          <w:rFonts w:eastAsiaTheme="minorHAnsi"/>
          <w:lang w:bidi="en-US"/>
        </w:rPr>
      </w:pPr>
    </w:p>
    <w:p w:rsidR="005431A6" w:rsidRDefault="005431A6" w:rsidP="005D3101">
      <w:pPr>
        <w:pStyle w:val="ListParagraph"/>
        <w:keepNext/>
        <w:numPr>
          <w:ilvl w:val="1"/>
          <w:numId w:val="43"/>
        </w:numPr>
        <w:rPr>
          <w:bCs/>
        </w:rPr>
      </w:pPr>
      <w:r w:rsidRPr="009A4FC6">
        <w:rPr>
          <w:bCs/>
        </w:rPr>
        <w:t xml:space="preserve">Eligibility for and application of the DVBE </w:t>
      </w:r>
      <w:r>
        <w:rPr>
          <w:bCs/>
        </w:rPr>
        <w:t xml:space="preserve">incentive is governed by the Judicial </w:t>
      </w:r>
      <w:r w:rsidR="005D3101">
        <w:rPr>
          <w:bCs/>
        </w:rPr>
        <w:tab/>
      </w:r>
      <w:r>
        <w:rPr>
          <w:bCs/>
        </w:rPr>
        <w:t>Council</w:t>
      </w:r>
      <w:r w:rsidRPr="009A4FC6">
        <w:rPr>
          <w:bCs/>
        </w:rPr>
        <w:t>’s DVBE Rules and Procedures.  Proposer will receive</w:t>
      </w:r>
      <w:r>
        <w:rPr>
          <w:bCs/>
        </w:rPr>
        <w:t xml:space="preserve"> a DVBE incentive </w:t>
      </w:r>
      <w:r w:rsidR="005D4769">
        <w:rPr>
          <w:bCs/>
        </w:rPr>
        <w:tab/>
      </w:r>
      <w:r>
        <w:rPr>
          <w:bCs/>
        </w:rPr>
        <w:t>if, in the Judicial Council</w:t>
      </w:r>
      <w:r w:rsidRPr="009A4FC6">
        <w:rPr>
          <w:bCs/>
        </w:rPr>
        <w:t xml:space="preserve">’s sole determination, Proposer has met all applicable </w:t>
      </w:r>
      <w:r w:rsidR="005D4769">
        <w:rPr>
          <w:bCs/>
        </w:rPr>
        <w:tab/>
      </w:r>
      <w:r w:rsidRPr="009A4FC6">
        <w:rPr>
          <w:bCs/>
        </w:rPr>
        <w:t xml:space="preserve">requirements.  If Proposer receives the DVBE incentive, a number of points will </w:t>
      </w:r>
      <w:r w:rsidR="005D4769">
        <w:rPr>
          <w:bCs/>
        </w:rPr>
        <w:tab/>
      </w:r>
      <w:r w:rsidRPr="009A4FC6">
        <w:rPr>
          <w:bCs/>
        </w:rPr>
        <w:t xml:space="preserve">be added to the score assigned to Proposer’s proposal.  The number of points that </w:t>
      </w:r>
      <w:r w:rsidR="005D4769">
        <w:rPr>
          <w:bCs/>
        </w:rPr>
        <w:tab/>
      </w:r>
      <w:r w:rsidRPr="009A4FC6">
        <w:rPr>
          <w:bCs/>
        </w:rPr>
        <w:t xml:space="preserve">will be added is specified in Section </w:t>
      </w:r>
      <w:r>
        <w:rPr>
          <w:bCs/>
        </w:rPr>
        <w:t>9</w:t>
      </w:r>
      <w:r w:rsidRPr="009A4FC6">
        <w:rPr>
          <w:bCs/>
        </w:rPr>
        <w:t xml:space="preserve"> above.  </w:t>
      </w:r>
    </w:p>
    <w:p w:rsidR="005431A6" w:rsidRPr="004539A3" w:rsidRDefault="005431A6" w:rsidP="005431A6">
      <w:pPr>
        <w:spacing w:line="276" w:lineRule="auto"/>
        <w:ind w:left="720"/>
        <w:rPr>
          <w:rFonts w:eastAsiaTheme="minorHAnsi"/>
          <w:lang w:bidi="en-US"/>
        </w:rPr>
      </w:pPr>
    </w:p>
    <w:p w:rsidR="005431A6" w:rsidRDefault="005431A6" w:rsidP="005D3101">
      <w:pPr>
        <w:pStyle w:val="ListParagraph"/>
        <w:keepNext/>
        <w:numPr>
          <w:ilvl w:val="1"/>
          <w:numId w:val="43"/>
        </w:numPr>
        <w:rPr>
          <w:bCs/>
        </w:rPr>
      </w:pPr>
      <w:r w:rsidRPr="009A4FC6">
        <w:rPr>
          <w:bCs/>
        </w:rPr>
        <w:t xml:space="preserve">To receive the DVBE incentive, at least 3% of the contract goods and/or services </w:t>
      </w:r>
      <w:r w:rsidR="005D4769">
        <w:rPr>
          <w:bCs/>
        </w:rPr>
        <w:tab/>
      </w:r>
      <w:r w:rsidRPr="009A4FC6">
        <w:rPr>
          <w:bCs/>
        </w:rPr>
        <w:t xml:space="preserve">must be provided by a DVBE performing a commercially useful function.  Or, for </w:t>
      </w:r>
      <w:r w:rsidR="005D3101">
        <w:rPr>
          <w:bCs/>
        </w:rPr>
        <w:tab/>
      </w:r>
      <w:r w:rsidRPr="009A4FC6">
        <w:rPr>
          <w:bCs/>
        </w:rPr>
        <w:t xml:space="preserve">solicitations of non-IT goods and IT goods and services, Proposer may have an </w:t>
      </w:r>
      <w:r w:rsidR="005D3101">
        <w:rPr>
          <w:bCs/>
        </w:rPr>
        <w:tab/>
      </w:r>
      <w:r w:rsidRPr="009A4FC6">
        <w:rPr>
          <w:bCs/>
        </w:rPr>
        <w:t xml:space="preserve">approved Business Utilization Plan (“BUP”) on file with the California </w:t>
      </w:r>
      <w:r w:rsidR="005D4769">
        <w:rPr>
          <w:bCs/>
        </w:rPr>
        <w:tab/>
      </w:r>
      <w:r w:rsidRPr="009A4FC6">
        <w:rPr>
          <w:bCs/>
        </w:rPr>
        <w:t>Department of General Services (“DGS”).</w:t>
      </w:r>
    </w:p>
    <w:p w:rsidR="005431A6" w:rsidRPr="004539A3" w:rsidRDefault="005431A6" w:rsidP="005431A6">
      <w:pPr>
        <w:spacing w:line="276" w:lineRule="auto"/>
        <w:ind w:left="720"/>
        <w:rPr>
          <w:rFonts w:eastAsiaTheme="minorHAnsi"/>
          <w:lang w:bidi="en-US"/>
        </w:rPr>
      </w:pPr>
    </w:p>
    <w:p w:rsidR="00E618BC" w:rsidRDefault="005431A6" w:rsidP="00E618BC">
      <w:pPr>
        <w:pStyle w:val="ListParagraph"/>
        <w:keepNext/>
        <w:numPr>
          <w:ilvl w:val="1"/>
          <w:numId w:val="43"/>
        </w:numPr>
        <w:rPr>
          <w:bCs/>
        </w:rPr>
      </w:pPr>
      <w:r w:rsidRPr="009A4FC6">
        <w:rPr>
          <w:bCs/>
        </w:rPr>
        <w:lastRenderedPageBreak/>
        <w:t xml:space="preserve">If Proposer wishes to seek the DVBE incentive: </w:t>
      </w:r>
    </w:p>
    <w:p w:rsidR="00E618BC" w:rsidRPr="00E618BC" w:rsidRDefault="00E618BC" w:rsidP="00E618BC">
      <w:pPr>
        <w:pStyle w:val="ListParagraph"/>
        <w:rPr>
          <w:bCs/>
        </w:rPr>
      </w:pPr>
    </w:p>
    <w:p w:rsidR="005431A6" w:rsidRPr="00E618BC" w:rsidRDefault="005431A6" w:rsidP="00E618BC">
      <w:pPr>
        <w:pStyle w:val="ListParagraph"/>
        <w:keepNext/>
        <w:numPr>
          <w:ilvl w:val="2"/>
          <w:numId w:val="43"/>
        </w:numPr>
        <w:rPr>
          <w:bCs/>
        </w:rPr>
      </w:pPr>
      <w:r w:rsidRPr="00E618BC">
        <w:rPr>
          <w:bCs/>
        </w:rPr>
        <w:t xml:space="preserve">Proposer must submit with its proposal a DVBE Declaration (Attachment 9) </w:t>
      </w:r>
      <w:r w:rsidR="00E618BC">
        <w:rPr>
          <w:bCs/>
        </w:rPr>
        <w:tab/>
      </w:r>
      <w:r w:rsidRPr="00E618BC">
        <w:rPr>
          <w:bCs/>
        </w:rPr>
        <w:t xml:space="preserve">completed and signed by each DVBE that will provide goods and/or services in </w:t>
      </w:r>
      <w:r w:rsidR="00E618BC">
        <w:rPr>
          <w:bCs/>
        </w:rPr>
        <w:tab/>
      </w:r>
      <w:r w:rsidRPr="00E618BC">
        <w:rPr>
          <w:bCs/>
        </w:rPr>
        <w:t xml:space="preserve">connection with the contract.  If Proposer is itself a DVBE, it must complete and </w:t>
      </w:r>
      <w:r w:rsidR="005D4769">
        <w:rPr>
          <w:bCs/>
        </w:rPr>
        <w:tab/>
      </w:r>
      <w:r w:rsidRPr="00E618BC">
        <w:rPr>
          <w:bCs/>
        </w:rPr>
        <w:t xml:space="preserve">sign the DVBE Declaration.  If Proposer will use DVBE subcontractors, each </w:t>
      </w:r>
      <w:r w:rsidR="005D4769">
        <w:rPr>
          <w:bCs/>
        </w:rPr>
        <w:tab/>
      </w:r>
      <w:r w:rsidRPr="00E618BC">
        <w:rPr>
          <w:bCs/>
        </w:rPr>
        <w:t xml:space="preserve">DVBE subcontractor must complete and sign a DVBE Declaration.  NOTE: The </w:t>
      </w:r>
      <w:r w:rsidR="005D4769">
        <w:rPr>
          <w:bCs/>
        </w:rPr>
        <w:tab/>
      </w:r>
      <w:r w:rsidRPr="00E618BC">
        <w:rPr>
          <w:bCs/>
        </w:rPr>
        <w:t xml:space="preserve">DVBE Declaration is not required if Proposer will qualify for the DVBE incentive </w:t>
      </w:r>
      <w:r w:rsidR="005D4769">
        <w:rPr>
          <w:bCs/>
        </w:rPr>
        <w:tab/>
      </w:r>
      <w:r w:rsidRPr="00E618BC">
        <w:rPr>
          <w:bCs/>
        </w:rPr>
        <w:t>using a BUP on file with DGS.</w:t>
      </w:r>
    </w:p>
    <w:p w:rsidR="005431A6" w:rsidRDefault="005431A6" w:rsidP="005431A6">
      <w:pPr>
        <w:pStyle w:val="ListParagraph"/>
        <w:keepNext/>
        <w:ind w:left="2340"/>
        <w:rPr>
          <w:bCs/>
        </w:rPr>
      </w:pPr>
    </w:p>
    <w:p w:rsidR="005431A6" w:rsidRDefault="005431A6" w:rsidP="00E618BC">
      <w:pPr>
        <w:pStyle w:val="ListParagraph"/>
        <w:keepNext/>
        <w:numPr>
          <w:ilvl w:val="2"/>
          <w:numId w:val="43"/>
        </w:numPr>
        <w:rPr>
          <w:bCs/>
        </w:rPr>
      </w:pPr>
      <w:r w:rsidRPr="009A4FC6">
        <w:rPr>
          <w:bCs/>
        </w:rPr>
        <w:t xml:space="preserve">Proposer must complete and submit with its proposal the Bidder Declaration </w:t>
      </w:r>
      <w:r w:rsidR="00E618BC">
        <w:rPr>
          <w:bCs/>
        </w:rPr>
        <w:tab/>
      </w:r>
      <w:r w:rsidRPr="009A4FC6">
        <w:rPr>
          <w:bCs/>
        </w:rPr>
        <w:t xml:space="preserve">(Attachment </w:t>
      </w:r>
      <w:r>
        <w:rPr>
          <w:bCs/>
        </w:rPr>
        <w:t>10</w:t>
      </w:r>
      <w:r w:rsidRPr="009A4FC6">
        <w:rPr>
          <w:bCs/>
        </w:rPr>
        <w:t xml:space="preserve">).  Proposer must submit with the Bidder Declaration all materials </w:t>
      </w:r>
      <w:r w:rsidR="00E618BC">
        <w:rPr>
          <w:bCs/>
        </w:rPr>
        <w:tab/>
      </w:r>
      <w:r w:rsidRPr="009A4FC6">
        <w:rPr>
          <w:bCs/>
        </w:rPr>
        <w:t>required in the Bidder Declaration.</w:t>
      </w:r>
    </w:p>
    <w:p w:rsidR="005431A6" w:rsidRPr="004539A3" w:rsidRDefault="005431A6" w:rsidP="005431A6">
      <w:pPr>
        <w:spacing w:line="276" w:lineRule="auto"/>
        <w:ind w:left="1440" w:hanging="720"/>
        <w:rPr>
          <w:rFonts w:eastAsiaTheme="minorHAnsi"/>
          <w:lang w:bidi="en-US"/>
        </w:rPr>
      </w:pPr>
    </w:p>
    <w:p w:rsidR="005431A6" w:rsidRDefault="005431A6" w:rsidP="00E618BC">
      <w:pPr>
        <w:pStyle w:val="ListParagraph"/>
        <w:keepNext/>
        <w:numPr>
          <w:ilvl w:val="1"/>
          <w:numId w:val="43"/>
        </w:numPr>
        <w:rPr>
          <w:bCs/>
        </w:rPr>
      </w:pPr>
      <w:r w:rsidRPr="009A4FC6">
        <w:rPr>
          <w:bCs/>
        </w:rPr>
        <w:t xml:space="preserve">Failure to complete and submit these forms as required will result in Proposer not </w:t>
      </w:r>
      <w:r w:rsidR="00E618BC">
        <w:rPr>
          <w:bCs/>
        </w:rPr>
        <w:tab/>
      </w:r>
      <w:r w:rsidRPr="009A4FC6">
        <w:rPr>
          <w:bCs/>
        </w:rPr>
        <w:t xml:space="preserve">receiving the DVBE incentive.  In addition, the </w:t>
      </w:r>
      <w:r>
        <w:rPr>
          <w:bCs/>
        </w:rPr>
        <w:t>Judicial Council</w:t>
      </w:r>
      <w:r w:rsidRPr="009A4FC6">
        <w:rPr>
          <w:bCs/>
        </w:rPr>
        <w:t xml:space="preserve"> may request </w:t>
      </w:r>
      <w:r w:rsidR="00E618BC">
        <w:rPr>
          <w:bCs/>
        </w:rPr>
        <w:tab/>
      </w:r>
      <w:r w:rsidRPr="009A4FC6">
        <w:rPr>
          <w:bCs/>
        </w:rPr>
        <w:t xml:space="preserve">additional written clarifying information.  Failure to provide this information as </w:t>
      </w:r>
      <w:r w:rsidR="00E618BC">
        <w:rPr>
          <w:bCs/>
        </w:rPr>
        <w:tab/>
      </w:r>
      <w:r w:rsidRPr="009A4FC6">
        <w:rPr>
          <w:bCs/>
        </w:rPr>
        <w:t xml:space="preserve">requested will result in Proposer not receiving the DVBE incentive.  </w:t>
      </w:r>
    </w:p>
    <w:p w:rsidR="005431A6" w:rsidRPr="004539A3" w:rsidRDefault="005431A6" w:rsidP="005431A6">
      <w:pPr>
        <w:spacing w:line="276" w:lineRule="auto"/>
        <w:ind w:left="720"/>
        <w:rPr>
          <w:rFonts w:eastAsiaTheme="minorHAnsi"/>
          <w:lang w:bidi="en-US"/>
        </w:rPr>
      </w:pPr>
    </w:p>
    <w:p w:rsidR="005431A6" w:rsidRDefault="005431A6" w:rsidP="00933780">
      <w:pPr>
        <w:pStyle w:val="ListParagraph"/>
        <w:keepNext/>
        <w:numPr>
          <w:ilvl w:val="1"/>
          <w:numId w:val="43"/>
        </w:numPr>
        <w:rPr>
          <w:bCs/>
        </w:rPr>
      </w:pPr>
      <w:r w:rsidRPr="009A4FC6">
        <w:rPr>
          <w:bCs/>
        </w:rPr>
        <w:t xml:space="preserve">If this solicitation is for IT goods and services, the application of the DVBE </w:t>
      </w:r>
      <w:r w:rsidR="005D4769">
        <w:rPr>
          <w:bCs/>
        </w:rPr>
        <w:tab/>
      </w:r>
      <w:r w:rsidRPr="009A4FC6">
        <w:rPr>
          <w:bCs/>
        </w:rPr>
        <w:t xml:space="preserve">incentive may be affected by application of the small business preference.  For </w:t>
      </w:r>
      <w:r w:rsidR="005D4769">
        <w:rPr>
          <w:bCs/>
        </w:rPr>
        <w:tab/>
      </w:r>
      <w:r w:rsidRPr="009A4FC6">
        <w:rPr>
          <w:bCs/>
        </w:rPr>
        <w:t xml:space="preserve">additional information, see the </w:t>
      </w:r>
      <w:r>
        <w:rPr>
          <w:bCs/>
        </w:rPr>
        <w:t>Judicial Council</w:t>
      </w:r>
      <w:r w:rsidRPr="009A4FC6">
        <w:rPr>
          <w:bCs/>
        </w:rPr>
        <w:t xml:space="preserve">’s Small Business Preference </w:t>
      </w:r>
      <w:r w:rsidR="005D4769">
        <w:rPr>
          <w:bCs/>
        </w:rPr>
        <w:tab/>
      </w:r>
      <w:r w:rsidRPr="009A4FC6">
        <w:rPr>
          <w:bCs/>
        </w:rPr>
        <w:t xml:space="preserve">Procedures for the Procurement of Information Technology Goods and Services.  </w:t>
      </w:r>
    </w:p>
    <w:p w:rsidR="00FE5DBE" w:rsidRPr="00FE5DBE" w:rsidRDefault="00FE5DBE" w:rsidP="00FE5DBE">
      <w:pPr>
        <w:pStyle w:val="ListParagraph"/>
        <w:rPr>
          <w:bCs/>
        </w:rPr>
      </w:pPr>
    </w:p>
    <w:p w:rsidR="00FE5DBE" w:rsidRPr="00933780" w:rsidRDefault="00FE5DBE" w:rsidP="00FE5DBE">
      <w:pPr>
        <w:pStyle w:val="ListParagraph"/>
        <w:keepNext/>
        <w:ind w:left="792"/>
        <w:rPr>
          <w:bCs/>
        </w:rPr>
      </w:pPr>
    </w:p>
    <w:p w:rsidR="005431A6" w:rsidRDefault="005431A6" w:rsidP="00E618BC">
      <w:pPr>
        <w:pStyle w:val="ListParagraph"/>
        <w:keepNext/>
        <w:numPr>
          <w:ilvl w:val="1"/>
          <w:numId w:val="43"/>
        </w:numPr>
        <w:rPr>
          <w:bCs/>
        </w:rPr>
      </w:pPr>
      <w:r w:rsidRPr="009A4FC6">
        <w:rPr>
          <w:bCs/>
        </w:rPr>
        <w:t xml:space="preserve">If Proposer receives the DVBE incentive: (i) Proposer will be required to </w:t>
      </w:r>
      <w:r w:rsidR="005D4769">
        <w:rPr>
          <w:bCs/>
        </w:rPr>
        <w:tab/>
      </w:r>
      <w:r w:rsidRPr="009A4FC6">
        <w:rPr>
          <w:bCs/>
        </w:rPr>
        <w:t xml:space="preserve">complete a post-contract DVBE certification if DVBE subcontractors are </w:t>
      </w:r>
      <w:r w:rsidR="005D4769">
        <w:rPr>
          <w:bCs/>
        </w:rPr>
        <w:tab/>
      </w:r>
      <w:r w:rsidRPr="009A4FC6">
        <w:rPr>
          <w:bCs/>
        </w:rPr>
        <w:t xml:space="preserve">used; </w:t>
      </w:r>
      <w:r w:rsidR="005D4769">
        <w:rPr>
          <w:bCs/>
        </w:rPr>
        <w:tab/>
      </w:r>
      <w:r w:rsidRPr="009A4FC6">
        <w:rPr>
          <w:bCs/>
        </w:rPr>
        <w:t xml:space="preserve">(ii) Proposer must use any DVBE subcontractor(s) identified in its proposal unless </w:t>
      </w:r>
      <w:r w:rsidR="005D4769">
        <w:rPr>
          <w:bCs/>
        </w:rPr>
        <w:tab/>
      </w:r>
      <w:r w:rsidRPr="009A4FC6">
        <w:rPr>
          <w:bCs/>
        </w:rPr>
        <w:t xml:space="preserve">the </w:t>
      </w:r>
      <w:r>
        <w:rPr>
          <w:bCs/>
        </w:rPr>
        <w:t>Judicial Council</w:t>
      </w:r>
      <w:r w:rsidRPr="009A4FC6">
        <w:rPr>
          <w:bCs/>
        </w:rPr>
        <w:t xml:space="preserve"> approves in writing the substitution of another DVBE; and </w:t>
      </w:r>
      <w:r w:rsidR="005D4769">
        <w:rPr>
          <w:bCs/>
        </w:rPr>
        <w:tab/>
      </w:r>
      <w:r w:rsidRPr="009A4FC6">
        <w:rPr>
          <w:bCs/>
        </w:rPr>
        <w:t xml:space="preserve">(iii) failure to meet the DVBE commitment set forth in its proposal will constitute </w:t>
      </w:r>
      <w:r w:rsidR="005D4769">
        <w:rPr>
          <w:bCs/>
        </w:rPr>
        <w:tab/>
      </w:r>
      <w:r w:rsidRPr="009A4FC6">
        <w:rPr>
          <w:bCs/>
        </w:rPr>
        <w:t>a breach of contract</w:t>
      </w:r>
      <w:r w:rsidRPr="00E618BC">
        <w:rPr>
          <w:bCs/>
        </w:rPr>
        <w:t>.</w:t>
      </w:r>
    </w:p>
    <w:p w:rsidR="00E618BC" w:rsidRPr="00E618BC" w:rsidRDefault="00E618BC" w:rsidP="00E618BC">
      <w:pPr>
        <w:pStyle w:val="ListParagraph"/>
        <w:keepNext/>
        <w:ind w:left="792"/>
        <w:rPr>
          <w:bCs/>
        </w:rPr>
      </w:pPr>
    </w:p>
    <w:p w:rsidR="005431A6" w:rsidRDefault="005431A6" w:rsidP="00E618BC">
      <w:pPr>
        <w:pStyle w:val="ListParagraph"/>
        <w:keepNext/>
        <w:numPr>
          <w:ilvl w:val="0"/>
          <w:numId w:val="43"/>
        </w:numPr>
        <w:rPr>
          <w:b/>
          <w:bCs/>
        </w:rPr>
      </w:pPr>
      <w:r w:rsidRPr="00E618BC">
        <w:rPr>
          <w:b/>
          <w:bCs/>
        </w:rPr>
        <w:t xml:space="preserve">SMALL </w:t>
      </w:r>
      <w:r w:rsidR="00B64D2D">
        <w:rPr>
          <w:b/>
          <w:bCs/>
        </w:rPr>
        <w:t>BUSINESS PREFERENCE</w:t>
      </w:r>
    </w:p>
    <w:p w:rsidR="00B64D2D" w:rsidRPr="00E618BC" w:rsidRDefault="00B64D2D" w:rsidP="00B64D2D">
      <w:pPr>
        <w:pStyle w:val="ListParagraph"/>
        <w:keepNext/>
        <w:ind w:left="360"/>
        <w:rPr>
          <w:b/>
          <w:bCs/>
        </w:rPr>
      </w:pPr>
    </w:p>
    <w:p w:rsidR="005431A6" w:rsidRPr="00B64D2D" w:rsidRDefault="005431A6" w:rsidP="00B64D2D">
      <w:pPr>
        <w:pStyle w:val="ListParagraph"/>
        <w:keepNext/>
        <w:ind w:left="360"/>
        <w:rPr>
          <w:bCs/>
        </w:rPr>
      </w:pPr>
      <w:r w:rsidRPr="00B64D2D">
        <w:rPr>
          <w:bCs/>
        </w:rPr>
        <w:t xml:space="preserve">Small business participation is not mandatory.  Failure to qualify for the small business preference will not render a proposal non-responsive.  </w:t>
      </w:r>
    </w:p>
    <w:p w:rsidR="005431A6" w:rsidRPr="00B64D2D" w:rsidRDefault="005431A6" w:rsidP="00B64D2D">
      <w:pPr>
        <w:pStyle w:val="ListParagraph"/>
        <w:keepNext/>
        <w:ind w:left="360"/>
        <w:rPr>
          <w:bCs/>
        </w:rPr>
      </w:pPr>
    </w:p>
    <w:p w:rsidR="005431A6" w:rsidRPr="00B64D2D" w:rsidRDefault="005431A6" w:rsidP="00B64D2D">
      <w:pPr>
        <w:pStyle w:val="ListParagraph"/>
        <w:keepNext/>
        <w:ind w:left="360"/>
        <w:rPr>
          <w:bCs/>
        </w:rPr>
      </w:pPr>
      <w:r w:rsidRPr="00B64D2D">
        <w:rPr>
          <w:bCs/>
        </w:rPr>
        <w:t>Eligibility for and application of the small business preference is governed by the HCRC’s Small Business Preference Procedures for the Procurement of Information Technology Goods and Services.  The Proposer will receive a small business preference if, in the HCRC’s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rsidR="005431A6" w:rsidRPr="00B64D2D" w:rsidRDefault="005431A6" w:rsidP="00B64D2D">
      <w:pPr>
        <w:pStyle w:val="ListParagraph"/>
        <w:keepNext/>
        <w:ind w:left="360"/>
        <w:rPr>
          <w:bCs/>
        </w:rPr>
      </w:pPr>
    </w:p>
    <w:p w:rsidR="005431A6" w:rsidRPr="00B64D2D" w:rsidRDefault="005431A6" w:rsidP="00B64D2D">
      <w:pPr>
        <w:pStyle w:val="ListParagraph"/>
        <w:keepNext/>
        <w:ind w:left="360"/>
        <w:rPr>
          <w:bCs/>
        </w:rPr>
      </w:pPr>
      <w:r w:rsidRPr="00B64D2D">
        <w:rPr>
          <w:bCs/>
        </w:rP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5431A6" w:rsidRPr="00B64D2D" w:rsidRDefault="005431A6" w:rsidP="00B64D2D">
      <w:pPr>
        <w:pStyle w:val="ListParagraph"/>
        <w:keepNext/>
        <w:ind w:left="360"/>
        <w:rPr>
          <w:bCs/>
        </w:rPr>
      </w:pPr>
    </w:p>
    <w:p w:rsidR="005431A6" w:rsidRPr="00B64D2D" w:rsidRDefault="005431A6" w:rsidP="00B64D2D">
      <w:pPr>
        <w:pStyle w:val="ListParagraph"/>
        <w:keepNext/>
        <w:ind w:left="360"/>
        <w:rPr>
          <w:bCs/>
        </w:rPr>
      </w:pPr>
      <w:r w:rsidRPr="00B64D2D">
        <w:rPr>
          <w:bCs/>
        </w:rPr>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rsidR="005431A6" w:rsidRPr="00B64D2D" w:rsidRDefault="005431A6" w:rsidP="00B64D2D">
      <w:pPr>
        <w:pStyle w:val="ListParagraph"/>
        <w:keepNext/>
        <w:ind w:left="360"/>
        <w:rPr>
          <w:bCs/>
        </w:rPr>
      </w:pPr>
    </w:p>
    <w:p w:rsidR="005431A6" w:rsidRPr="00B64D2D" w:rsidRDefault="005431A6" w:rsidP="00B64D2D">
      <w:pPr>
        <w:pStyle w:val="ListParagraph"/>
        <w:keepNext/>
        <w:ind w:left="360"/>
        <w:rPr>
          <w:bCs/>
        </w:rPr>
      </w:pPr>
      <w:r w:rsidRPr="00B64D2D">
        <w:rPr>
          <w:bCs/>
        </w:rPr>
        <w:t xml:space="preserve">Failure to complete and submit the Small Business Declaration as required will result in the Proposer not receiving the small business preference.  In addition, the HCRC may request additional written clarifying information.  Failure to provide this information as requested will result in the Proposer not receiving the small business preference.  </w:t>
      </w:r>
    </w:p>
    <w:p w:rsidR="005431A6" w:rsidRPr="00B64D2D" w:rsidRDefault="005431A6" w:rsidP="00B64D2D">
      <w:pPr>
        <w:pStyle w:val="ListParagraph"/>
        <w:keepNext/>
        <w:ind w:left="360"/>
        <w:rPr>
          <w:bCs/>
        </w:rPr>
      </w:pPr>
    </w:p>
    <w:p w:rsidR="005431A6" w:rsidRPr="00B64D2D" w:rsidRDefault="005431A6" w:rsidP="00B64D2D">
      <w:pPr>
        <w:pStyle w:val="ListParagraph"/>
        <w:keepNext/>
        <w:ind w:left="360"/>
        <w:rPr>
          <w:bCs/>
        </w:rPr>
      </w:pPr>
      <w:r w:rsidRPr="00B64D2D">
        <w:rPr>
          <w:bCs/>
        </w:rPr>
        <w:t xml:space="preserve">If the Proposer receives the small business preference, (i) the Proposer will be required to complete a post-contract report; and (ii) failure to meet the small business commitment set forth in its proposal will constitute a breach of contract.  </w:t>
      </w:r>
    </w:p>
    <w:p w:rsidR="005431A6" w:rsidRDefault="005431A6" w:rsidP="005431A6">
      <w:pPr>
        <w:ind w:left="720"/>
      </w:pPr>
    </w:p>
    <w:p w:rsidR="005431A6" w:rsidRDefault="005431A6" w:rsidP="00B64D2D">
      <w:pPr>
        <w:pStyle w:val="ListParagraph"/>
        <w:keepNext/>
        <w:ind w:left="360"/>
        <w:rPr>
          <w:b/>
          <w:bCs/>
        </w:rPr>
      </w:pPr>
      <w:r w:rsidRPr="00B64D2D">
        <w:rPr>
          <w:b/>
          <w:bCs/>
        </w:rPr>
        <w:lastRenderedPageBreak/>
        <w:t>FRAUDULENT MISREPREPRETATION IN CONNECTION WITH THE SMALL BUSINESS PREFERNCE IS UNLAWFUL AND IS PUNISHABLE BY CIVIL PENALTIES. SEE GOVERNMENT CODE SECTION 14842.5.</w:t>
      </w:r>
    </w:p>
    <w:p w:rsidR="00B64D2D" w:rsidRPr="00B64D2D" w:rsidRDefault="00B64D2D" w:rsidP="00B64D2D">
      <w:pPr>
        <w:pStyle w:val="ListParagraph"/>
        <w:keepNext/>
        <w:ind w:left="360"/>
        <w:rPr>
          <w:b/>
          <w:bCs/>
        </w:rPr>
      </w:pPr>
    </w:p>
    <w:p w:rsidR="005431A6" w:rsidRDefault="00B64D2D" w:rsidP="00B64D2D">
      <w:pPr>
        <w:pStyle w:val="ListParagraph"/>
        <w:keepNext/>
        <w:numPr>
          <w:ilvl w:val="0"/>
          <w:numId w:val="43"/>
        </w:numPr>
        <w:rPr>
          <w:b/>
          <w:bCs/>
        </w:rPr>
      </w:pPr>
      <w:r>
        <w:rPr>
          <w:b/>
          <w:bCs/>
        </w:rPr>
        <w:t>PROTESTS</w:t>
      </w:r>
    </w:p>
    <w:p w:rsidR="00B64D2D" w:rsidRPr="00B64D2D" w:rsidRDefault="00B64D2D" w:rsidP="00B64D2D">
      <w:pPr>
        <w:pStyle w:val="ListParagraph"/>
        <w:keepNext/>
        <w:ind w:left="360"/>
        <w:rPr>
          <w:b/>
          <w:bCs/>
        </w:rPr>
      </w:pPr>
    </w:p>
    <w:p w:rsidR="005431A6" w:rsidRPr="00B64D2D" w:rsidRDefault="005431A6" w:rsidP="00B64D2D">
      <w:pPr>
        <w:pStyle w:val="ListParagraph"/>
        <w:keepNext/>
        <w:ind w:left="360"/>
        <w:rPr>
          <w:bCs/>
        </w:rPr>
      </w:pPr>
      <w:r w:rsidRPr="00B64D2D">
        <w:rPr>
          <w:bCs/>
        </w:rPr>
        <w:t xml:space="preserve">Any protests will be handled in accordance with Chapter 7 of the Judicial Branch Contracting Manual (see www.courts.ca.gov/documents/jbcl-manual.pdf). Failure of a Proposer to comply with the protest procedures set forth in that chapter will render a protest inadequate and non-responsive, and will result in rejection of the protest. The deadline for the HCRC to receive a solicitation specifications protest is the proposal due date.  Protests must be sent to: </w:t>
      </w:r>
    </w:p>
    <w:p w:rsidR="005431A6" w:rsidRDefault="005431A6" w:rsidP="005431A6">
      <w:pPr>
        <w:ind w:left="720"/>
        <w:rPr>
          <w:noProof/>
          <w:color w:val="000000" w:themeColor="text1"/>
          <w:szCs w:val="20"/>
        </w:rPr>
      </w:pPr>
    </w:p>
    <w:p w:rsidR="005431A6" w:rsidRPr="00B64D2D" w:rsidRDefault="00B64D2D" w:rsidP="00B64D2D">
      <w:pPr>
        <w:pStyle w:val="ListParagraph"/>
        <w:keepNext/>
        <w:ind w:left="360"/>
        <w:rPr>
          <w:b/>
          <w:bCs/>
        </w:rPr>
      </w:pPr>
      <w:r w:rsidRPr="00B64D2D">
        <w:rPr>
          <w:b/>
          <w:bCs/>
        </w:rPr>
        <w:t xml:space="preserve">Attn: </w:t>
      </w:r>
      <w:r w:rsidR="005431A6" w:rsidRPr="00B64D2D">
        <w:rPr>
          <w:b/>
          <w:bCs/>
        </w:rPr>
        <w:t>Scanning Proposals – RFP NO. HCRC - SS - 052015</w:t>
      </w:r>
    </w:p>
    <w:p w:rsidR="005431A6" w:rsidRPr="00B64D2D" w:rsidRDefault="005431A6" w:rsidP="00B64D2D">
      <w:pPr>
        <w:pStyle w:val="ListParagraph"/>
        <w:keepNext/>
        <w:ind w:left="360"/>
        <w:rPr>
          <w:bCs/>
        </w:rPr>
      </w:pPr>
      <w:r w:rsidRPr="00B64D2D">
        <w:rPr>
          <w:bCs/>
        </w:rPr>
        <w:t>Habeas Corpus Resource Center</w:t>
      </w:r>
    </w:p>
    <w:p w:rsidR="005431A6" w:rsidRPr="00B64D2D" w:rsidRDefault="005431A6" w:rsidP="00B64D2D">
      <w:pPr>
        <w:pStyle w:val="ListParagraph"/>
        <w:keepNext/>
        <w:ind w:left="360"/>
        <w:rPr>
          <w:bCs/>
        </w:rPr>
      </w:pPr>
      <w:r w:rsidRPr="00B64D2D">
        <w:rPr>
          <w:bCs/>
        </w:rPr>
        <w:t>303 Second Street, Suite 400 South</w:t>
      </w:r>
    </w:p>
    <w:p w:rsidR="005431A6" w:rsidRPr="00B64D2D" w:rsidRDefault="005431A6" w:rsidP="00B64D2D">
      <w:pPr>
        <w:pStyle w:val="ListParagraph"/>
        <w:keepNext/>
        <w:ind w:left="360"/>
        <w:rPr>
          <w:bCs/>
        </w:rPr>
      </w:pPr>
      <w:r w:rsidRPr="00B64D2D">
        <w:rPr>
          <w:bCs/>
        </w:rPr>
        <w:t>San Francisco, CA  94107</w:t>
      </w:r>
    </w:p>
    <w:p w:rsidR="005431A6" w:rsidRDefault="005431A6"/>
    <w:p w:rsidR="005431A6" w:rsidRDefault="005431A6"/>
    <w:p w:rsidR="005431A6" w:rsidRPr="005D4769" w:rsidRDefault="005431A6" w:rsidP="005D4769">
      <w:pPr>
        <w:spacing w:line="276" w:lineRule="auto"/>
      </w:pPr>
    </w:p>
    <w:sectPr w:rsidR="005431A6" w:rsidRPr="005D4769" w:rsidSect="005431A6">
      <w:footerReference w:type="default" r:id="rId11"/>
      <w:foot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DDBFE7" w15:done="0"/>
  <w15:commentEx w15:paraId="5C17C4BA" w15:done="0"/>
  <w15:commentEx w15:paraId="16E2FC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FF" w:rsidRDefault="001B49FF" w:rsidP="00A6625F">
      <w:r>
        <w:separator/>
      </w:r>
    </w:p>
  </w:endnote>
  <w:endnote w:type="continuationSeparator" w:id="0">
    <w:p w:rsidR="001B49FF" w:rsidRDefault="001B49FF" w:rsidP="00A662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78"/>
      <w:docPartObj>
        <w:docPartGallery w:val="Page Numbers (Bottom of Page)"/>
        <w:docPartUnique/>
      </w:docPartObj>
    </w:sdtPr>
    <w:sdtContent>
      <w:sdt>
        <w:sdtPr>
          <w:id w:val="98381352"/>
          <w:docPartObj>
            <w:docPartGallery w:val="Page Numbers (Top of Page)"/>
            <w:docPartUnique/>
          </w:docPartObj>
        </w:sdtPr>
        <w:sdtContent>
          <w:p w:rsidR="005D4769" w:rsidRDefault="005D4769" w:rsidP="005D4769">
            <w:pPr>
              <w:pStyle w:val="Footer"/>
              <w:jc w:val="right"/>
            </w:pPr>
            <w:r>
              <w:t xml:space="preserve">Page </w:t>
            </w:r>
            <w:r w:rsidR="00654A50">
              <w:rPr>
                <w:b/>
              </w:rPr>
              <w:fldChar w:fldCharType="begin"/>
            </w:r>
            <w:r>
              <w:rPr>
                <w:b/>
              </w:rPr>
              <w:instrText xml:space="preserve"> PAGE </w:instrText>
            </w:r>
            <w:r w:rsidR="00654A50">
              <w:rPr>
                <w:b/>
              </w:rPr>
              <w:fldChar w:fldCharType="separate"/>
            </w:r>
            <w:r w:rsidR="001E453C">
              <w:rPr>
                <w:b/>
                <w:noProof/>
              </w:rPr>
              <w:t>2</w:t>
            </w:r>
            <w:r w:rsidR="00654A50">
              <w:rPr>
                <w:b/>
              </w:rPr>
              <w:fldChar w:fldCharType="end"/>
            </w:r>
            <w:r>
              <w:t xml:space="preserve"> of </w:t>
            </w:r>
            <w:r w:rsidR="00654A50">
              <w:rPr>
                <w:b/>
              </w:rPr>
              <w:fldChar w:fldCharType="begin"/>
            </w:r>
            <w:r>
              <w:rPr>
                <w:b/>
              </w:rPr>
              <w:instrText xml:space="preserve"> NUMPAGES  </w:instrText>
            </w:r>
            <w:r w:rsidR="00654A50">
              <w:rPr>
                <w:b/>
              </w:rPr>
              <w:fldChar w:fldCharType="separate"/>
            </w:r>
            <w:r w:rsidR="001E453C">
              <w:rPr>
                <w:b/>
                <w:noProof/>
              </w:rPr>
              <w:t>15</w:t>
            </w:r>
            <w:r w:rsidR="00654A50">
              <w:rPr>
                <w:b/>
              </w:rPr>
              <w:fldChar w:fldCharType="end"/>
            </w:r>
          </w:p>
        </w:sdtContent>
      </w:sdt>
    </w:sdtContent>
  </w:sdt>
  <w:p w:rsidR="005D4769" w:rsidRDefault="005D4769" w:rsidP="005431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84"/>
      <w:docPartObj>
        <w:docPartGallery w:val="Page Numbers (Top of Page)"/>
        <w:docPartUnique/>
      </w:docPartObj>
    </w:sdtPr>
    <w:sdtContent>
      <w:p w:rsidR="005C272F" w:rsidRDefault="005C272F" w:rsidP="005C272F">
        <w:pPr>
          <w:pStyle w:val="Footer"/>
          <w:jc w:val="right"/>
        </w:pPr>
        <w:r>
          <w:t xml:space="preserve">Page </w:t>
        </w:r>
        <w:r w:rsidR="00654A50">
          <w:rPr>
            <w:b/>
          </w:rPr>
          <w:fldChar w:fldCharType="begin"/>
        </w:r>
        <w:r>
          <w:rPr>
            <w:b/>
          </w:rPr>
          <w:instrText xml:space="preserve"> PAGE </w:instrText>
        </w:r>
        <w:r w:rsidR="00654A50">
          <w:rPr>
            <w:b/>
          </w:rPr>
          <w:fldChar w:fldCharType="separate"/>
        </w:r>
        <w:r w:rsidR="001E453C">
          <w:rPr>
            <w:b/>
            <w:noProof/>
          </w:rPr>
          <w:t>1</w:t>
        </w:r>
        <w:r w:rsidR="00654A50">
          <w:rPr>
            <w:b/>
          </w:rPr>
          <w:fldChar w:fldCharType="end"/>
        </w:r>
        <w:r>
          <w:t xml:space="preserve"> of </w:t>
        </w:r>
        <w:r w:rsidR="00654A50">
          <w:rPr>
            <w:b/>
          </w:rPr>
          <w:fldChar w:fldCharType="begin"/>
        </w:r>
        <w:r>
          <w:rPr>
            <w:b/>
          </w:rPr>
          <w:instrText xml:space="preserve"> NUMPAGES  </w:instrText>
        </w:r>
        <w:r w:rsidR="00654A50">
          <w:rPr>
            <w:b/>
          </w:rPr>
          <w:fldChar w:fldCharType="separate"/>
        </w:r>
        <w:r w:rsidR="001E453C">
          <w:rPr>
            <w:b/>
            <w:noProof/>
          </w:rPr>
          <w:t>15</w:t>
        </w:r>
        <w:r w:rsidR="00654A50">
          <w:rPr>
            <w:b/>
          </w:rPr>
          <w:fldChar w:fldCharType="end"/>
        </w:r>
      </w:p>
    </w:sdtContent>
  </w:sdt>
  <w:p w:rsidR="005C272F" w:rsidRDefault="005C2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FF" w:rsidRDefault="001B49FF" w:rsidP="00A6625F">
      <w:r>
        <w:separator/>
      </w:r>
    </w:p>
  </w:footnote>
  <w:footnote w:type="continuationSeparator" w:id="0">
    <w:p w:rsidR="001B49FF" w:rsidRDefault="001B49FF" w:rsidP="00A66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6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7E56A4"/>
    <w:multiLevelType w:val="hybridMultilevel"/>
    <w:tmpl w:val="6DFE3D04"/>
    <w:lvl w:ilvl="0" w:tplc="44C80A26">
      <w:start w:val="1"/>
      <w:numFmt w:val="bullet"/>
      <w:pStyle w:val="Bulletlevel1"/>
      <w:lvlText w:val=""/>
      <w:lvlJc w:val="left"/>
      <w:pPr>
        <w:tabs>
          <w:tab w:val="num" w:pos="360"/>
        </w:tabs>
        <w:ind w:left="360" w:hanging="360"/>
      </w:pPr>
      <w:rPr>
        <w:rFonts w:ascii="Wingdings" w:hAnsi="Wingdings" w:hint="default"/>
        <w:sz w:val="28"/>
      </w:rPr>
    </w:lvl>
    <w:lvl w:ilvl="1" w:tplc="D7985D1E" w:tentative="1">
      <w:start w:val="1"/>
      <w:numFmt w:val="bullet"/>
      <w:lvlText w:val="o"/>
      <w:lvlJc w:val="left"/>
      <w:pPr>
        <w:tabs>
          <w:tab w:val="num" w:pos="1440"/>
        </w:tabs>
        <w:ind w:left="1440" w:hanging="360"/>
      </w:pPr>
      <w:rPr>
        <w:rFonts w:ascii="Courier New" w:hAnsi="Courier New" w:hint="default"/>
      </w:rPr>
    </w:lvl>
    <w:lvl w:ilvl="2" w:tplc="C27CA1CC" w:tentative="1">
      <w:start w:val="1"/>
      <w:numFmt w:val="bullet"/>
      <w:lvlText w:val=""/>
      <w:lvlJc w:val="left"/>
      <w:pPr>
        <w:tabs>
          <w:tab w:val="num" w:pos="2160"/>
        </w:tabs>
        <w:ind w:left="2160" w:hanging="360"/>
      </w:pPr>
      <w:rPr>
        <w:rFonts w:ascii="Wingdings" w:hAnsi="Wingdings" w:hint="default"/>
      </w:rPr>
    </w:lvl>
    <w:lvl w:ilvl="3" w:tplc="A18C142A" w:tentative="1">
      <w:start w:val="1"/>
      <w:numFmt w:val="bullet"/>
      <w:lvlText w:val=""/>
      <w:lvlJc w:val="left"/>
      <w:pPr>
        <w:tabs>
          <w:tab w:val="num" w:pos="2880"/>
        </w:tabs>
        <w:ind w:left="2880" w:hanging="360"/>
      </w:pPr>
      <w:rPr>
        <w:rFonts w:ascii="Symbol" w:hAnsi="Symbol" w:hint="default"/>
      </w:rPr>
    </w:lvl>
    <w:lvl w:ilvl="4" w:tplc="DA7453C2" w:tentative="1">
      <w:start w:val="1"/>
      <w:numFmt w:val="bullet"/>
      <w:lvlText w:val="o"/>
      <w:lvlJc w:val="left"/>
      <w:pPr>
        <w:tabs>
          <w:tab w:val="num" w:pos="3600"/>
        </w:tabs>
        <w:ind w:left="3600" w:hanging="360"/>
      </w:pPr>
      <w:rPr>
        <w:rFonts w:ascii="Courier New" w:hAnsi="Courier New" w:hint="default"/>
      </w:rPr>
    </w:lvl>
    <w:lvl w:ilvl="5" w:tplc="9C38BA96" w:tentative="1">
      <w:start w:val="1"/>
      <w:numFmt w:val="bullet"/>
      <w:lvlText w:val=""/>
      <w:lvlJc w:val="left"/>
      <w:pPr>
        <w:tabs>
          <w:tab w:val="num" w:pos="4320"/>
        </w:tabs>
        <w:ind w:left="4320" w:hanging="360"/>
      </w:pPr>
      <w:rPr>
        <w:rFonts w:ascii="Wingdings" w:hAnsi="Wingdings" w:hint="default"/>
      </w:rPr>
    </w:lvl>
    <w:lvl w:ilvl="6" w:tplc="C22832BA" w:tentative="1">
      <w:start w:val="1"/>
      <w:numFmt w:val="bullet"/>
      <w:lvlText w:val=""/>
      <w:lvlJc w:val="left"/>
      <w:pPr>
        <w:tabs>
          <w:tab w:val="num" w:pos="5040"/>
        </w:tabs>
        <w:ind w:left="5040" w:hanging="360"/>
      </w:pPr>
      <w:rPr>
        <w:rFonts w:ascii="Symbol" w:hAnsi="Symbol" w:hint="default"/>
      </w:rPr>
    </w:lvl>
    <w:lvl w:ilvl="7" w:tplc="59BC1908" w:tentative="1">
      <w:start w:val="1"/>
      <w:numFmt w:val="bullet"/>
      <w:lvlText w:val="o"/>
      <w:lvlJc w:val="left"/>
      <w:pPr>
        <w:tabs>
          <w:tab w:val="num" w:pos="5760"/>
        </w:tabs>
        <w:ind w:left="5760" w:hanging="360"/>
      </w:pPr>
      <w:rPr>
        <w:rFonts w:ascii="Courier New" w:hAnsi="Courier New" w:hint="default"/>
      </w:rPr>
    </w:lvl>
    <w:lvl w:ilvl="8" w:tplc="CA6C27A4" w:tentative="1">
      <w:start w:val="1"/>
      <w:numFmt w:val="bullet"/>
      <w:lvlText w:val=""/>
      <w:lvlJc w:val="left"/>
      <w:pPr>
        <w:tabs>
          <w:tab w:val="num" w:pos="6480"/>
        </w:tabs>
        <w:ind w:left="6480" w:hanging="360"/>
      </w:pPr>
      <w:rPr>
        <w:rFonts w:ascii="Wingdings" w:hAnsi="Wingdings" w:hint="default"/>
      </w:rPr>
    </w:lvl>
  </w:abstractNum>
  <w:abstractNum w:abstractNumId="2">
    <w:nsid w:val="07F56928"/>
    <w:multiLevelType w:val="multilevel"/>
    <w:tmpl w:val="23B4152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4">
    <w:nsid w:val="0A65706C"/>
    <w:multiLevelType w:val="hybridMultilevel"/>
    <w:tmpl w:val="46A0E2A6"/>
    <w:lvl w:ilvl="0" w:tplc="8DC66434">
      <w:start w:val="1"/>
      <w:numFmt w:val="decimal"/>
      <w:lvlText w:val="%1."/>
      <w:lvlJc w:val="left"/>
      <w:pPr>
        <w:ind w:left="810" w:hanging="360"/>
      </w:pPr>
    </w:lvl>
    <w:lvl w:ilvl="1" w:tplc="8E946E7E" w:tentative="1">
      <w:start w:val="1"/>
      <w:numFmt w:val="lowerLetter"/>
      <w:lvlText w:val="%2."/>
      <w:lvlJc w:val="left"/>
      <w:pPr>
        <w:ind w:left="1530" w:hanging="360"/>
      </w:pPr>
    </w:lvl>
    <w:lvl w:ilvl="2" w:tplc="41E083EC" w:tentative="1">
      <w:start w:val="1"/>
      <w:numFmt w:val="lowerRoman"/>
      <w:lvlText w:val="%3."/>
      <w:lvlJc w:val="right"/>
      <w:pPr>
        <w:ind w:left="2250" w:hanging="180"/>
      </w:pPr>
    </w:lvl>
    <w:lvl w:ilvl="3" w:tplc="98940658" w:tentative="1">
      <w:start w:val="1"/>
      <w:numFmt w:val="decimal"/>
      <w:lvlText w:val="%4."/>
      <w:lvlJc w:val="left"/>
      <w:pPr>
        <w:ind w:left="2970" w:hanging="360"/>
      </w:pPr>
    </w:lvl>
    <w:lvl w:ilvl="4" w:tplc="C6CE5024" w:tentative="1">
      <w:start w:val="1"/>
      <w:numFmt w:val="lowerLetter"/>
      <w:lvlText w:val="%5."/>
      <w:lvlJc w:val="left"/>
      <w:pPr>
        <w:ind w:left="3690" w:hanging="360"/>
      </w:pPr>
    </w:lvl>
    <w:lvl w:ilvl="5" w:tplc="D27ECDDA" w:tentative="1">
      <w:start w:val="1"/>
      <w:numFmt w:val="lowerRoman"/>
      <w:lvlText w:val="%6."/>
      <w:lvlJc w:val="right"/>
      <w:pPr>
        <w:ind w:left="4410" w:hanging="180"/>
      </w:pPr>
    </w:lvl>
    <w:lvl w:ilvl="6" w:tplc="D510792E" w:tentative="1">
      <w:start w:val="1"/>
      <w:numFmt w:val="decimal"/>
      <w:lvlText w:val="%7."/>
      <w:lvlJc w:val="left"/>
      <w:pPr>
        <w:ind w:left="5130" w:hanging="360"/>
      </w:pPr>
    </w:lvl>
    <w:lvl w:ilvl="7" w:tplc="5502A6EE" w:tentative="1">
      <w:start w:val="1"/>
      <w:numFmt w:val="lowerLetter"/>
      <w:lvlText w:val="%8."/>
      <w:lvlJc w:val="left"/>
      <w:pPr>
        <w:ind w:left="5850" w:hanging="360"/>
      </w:pPr>
    </w:lvl>
    <w:lvl w:ilvl="8" w:tplc="82022924" w:tentative="1">
      <w:start w:val="1"/>
      <w:numFmt w:val="lowerRoman"/>
      <w:lvlText w:val="%9."/>
      <w:lvlJc w:val="right"/>
      <w:pPr>
        <w:ind w:left="6570" w:hanging="180"/>
      </w:pPr>
    </w:lvl>
  </w:abstractNum>
  <w:abstractNum w:abstractNumId="5">
    <w:nsid w:val="0B3770D7"/>
    <w:multiLevelType w:val="hybridMultilevel"/>
    <w:tmpl w:val="8E3054A0"/>
    <w:lvl w:ilvl="0" w:tplc="821AAEE8">
      <w:start w:val="1"/>
      <w:numFmt w:val="lowerLetter"/>
      <w:lvlText w:val="%1)"/>
      <w:lvlJc w:val="left"/>
      <w:pPr>
        <w:ind w:left="720" w:hanging="360"/>
      </w:pPr>
    </w:lvl>
    <w:lvl w:ilvl="1" w:tplc="9BB8528A" w:tentative="1">
      <w:start w:val="1"/>
      <w:numFmt w:val="lowerLetter"/>
      <w:lvlText w:val="%2."/>
      <w:lvlJc w:val="left"/>
      <w:pPr>
        <w:ind w:left="1440" w:hanging="360"/>
      </w:pPr>
    </w:lvl>
    <w:lvl w:ilvl="2" w:tplc="F8A68C4C" w:tentative="1">
      <w:start w:val="1"/>
      <w:numFmt w:val="lowerRoman"/>
      <w:lvlText w:val="%3."/>
      <w:lvlJc w:val="right"/>
      <w:pPr>
        <w:ind w:left="2160" w:hanging="180"/>
      </w:pPr>
    </w:lvl>
    <w:lvl w:ilvl="3" w:tplc="D728BBBE" w:tentative="1">
      <w:start w:val="1"/>
      <w:numFmt w:val="decimal"/>
      <w:lvlText w:val="%4."/>
      <w:lvlJc w:val="left"/>
      <w:pPr>
        <w:ind w:left="2880" w:hanging="360"/>
      </w:pPr>
    </w:lvl>
    <w:lvl w:ilvl="4" w:tplc="0506F4FC" w:tentative="1">
      <w:start w:val="1"/>
      <w:numFmt w:val="lowerLetter"/>
      <w:lvlText w:val="%5."/>
      <w:lvlJc w:val="left"/>
      <w:pPr>
        <w:ind w:left="3600" w:hanging="360"/>
      </w:pPr>
    </w:lvl>
    <w:lvl w:ilvl="5" w:tplc="059EB9B0" w:tentative="1">
      <w:start w:val="1"/>
      <w:numFmt w:val="lowerRoman"/>
      <w:lvlText w:val="%6."/>
      <w:lvlJc w:val="right"/>
      <w:pPr>
        <w:ind w:left="4320" w:hanging="180"/>
      </w:pPr>
    </w:lvl>
    <w:lvl w:ilvl="6" w:tplc="07AC9600" w:tentative="1">
      <w:start w:val="1"/>
      <w:numFmt w:val="decimal"/>
      <w:lvlText w:val="%7."/>
      <w:lvlJc w:val="left"/>
      <w:pPr>
        <w:ind w:left="5040" w:hanging="360"/>
      </w:pPr>
    </w:lvl>
    <w:lvl w:ilvl="7" w:tplc="2B4C798A" w:tentative="1">
      <w:start w:val="1"/>
      <w:numFmt w:val="lowerLetter"/>
      <w:lvlText w:val="%8."/>
      <w:lvlJc w:val="left"/>
      <w:pPr>
        <w:ind w:left="5760" w:hanging="360"/>
      </w:pPr>
    </w:lvl>
    <w:lvl w:ilvl="8" w:tplc="30FED93E" w:tentative="1">
      <w:start w:val="1"/>
      <w:numFmt w:val="lowerRoman"/>
      <w:lvlText w:val="%9."/>
      <w:lvlJc w:val="right"/>
      <w:pPr>
        <w:ind w:left="6480" w:hanging="180"/>
      </w:pPr>
    </w:lvl>
  </w:abstractNum>
  <w:abstractNum w:abstractNumId="6">
    <w:nsid w:val="0B3A731F"/>
    <w:multiLevelType w:val="hybridMultilevel"/>
    <w:tmpl w:val="D1B45ED6"/>
    <w:lvl w:ilvl="0" w:tplc="74E01FCE">
      <w:start w:val="1"/>
      <w:numFmt w:val="decimal"/>
      <w:lvlText w:val="%1."/>
      <w:lvlJc w:val="left"/>
      <w:pPr>
        <w:ind w:left="720" w:hanging="360"/>
      </w:pPr>
      <w:rPr>
        <w:rFonts w:hint="default"/>
      </w:rPr>
    </w:lvl>
    <w:lvl w:ilvl="1" w:tplc="962C8554" w:tentative="1">
      <w:start w:val="1"/>
      <w:numFmt w:val="lowerLetter"/>
      <w:lvlText w:val="%2."/>
      <w:lvlJc w:val="left"/>
      <w:pPr>
        <w:ind w:left="1440" w:hanging="360"/>
      </w:pPr>
    </w:lvl>
    <w:lvl w:ilvl="2" w:tplc="644E6CAE" w:tentative="1">
      <w:start w:val="1"/>
      <w:numFmt w:val="lowerRoman"/>
      <w:lvlText w:val="%3."/>
      <w:lvlJc w:val="right"/>
      <w:pPr>
        <w:ind w:left="2160" w:hanging="180"/>
      </w:pPr>
    </w:lvl>
    <w:lvl w:ilvl="3" w:tplc="E9306BAE" w:tentative="1">
      <w:start w:val="1"/>
      <w:numFmt w:val="decimal"/>
      <w:lvlText w:val="%4."/>
      <w:lvlJc w:val="left"/>
      <w:pPr>
        <w:ind w:left="2880" w:hanging="360"/>
      </w:pPr>
    </w:lvl>
    <w:lvl w:ilvl="4" w:tplc="5FD019E0" w:tentative="1">
      <w:start w:val="1"/>
      <w:numFmt w:val="lowerLetter"/>
      <w:lvlText w:val="%5."/>
      <w:lvlJc w:val="left"/>
      <w:pPr>
        <w:ind w:left="3600" w:hanging="360"/>
      </w:pPr>
    </w:lvl>
    <w:lvl w:ilvl="5" w:tplc="24FA0258" w:tentative="1">
      <w:start w:val="1"/>
      <w:numFmt w:val="lowerRoman"/>
      <w:lvlText w:val="%6."/>
      <w:lvlJc w:val="right"/>
      <w:pPr>
        <w:ind w:left="4320" w:hanging="180"/>
      </w:pPr>
    </w:lvl>
    <w:lvl w:ilvl="6" w:tplc="524A33A0" w:tentative="1">
      <w:start w:val="1"/>
      <w:numFmt w:val="decimal"/>
      <w:lvlText w:val="%7."/>
      <w:lvlJc w:val="left"/>
      <w:pPr>
        <w:ind w:left="5040" w:hanging="360"/>
      </w:pPr>
    </w:lvl>
    <w:lvl w:ilvl="7" w:tplc="F2589942" w:tentative="1">
      <w:start w:val="1"/>
      <w:numFmt w:val="lowerLetter"/>
      <w:lvlText w:val="%8."/>
      <w:lvlJc w:val="left"/>
      <w:pPr>
        <w:ind w:left="5760" w:hanging="360"/>
      </w:pPr>
    </w:lvl>
    <w:lvl w:ilvl="8" w:tplc="F5D488DE" w:tentative="1">
      <w:start w:val="1"/>
      <w:numFmt w:val="lowerRoman"/>
      <w:lvlText w:val="%9."/>
      <w:lvlJc w:val="right"/>
      <w:pPr>
        <w:ind w:left="6480" w:hanging="180"/>
      </w:pPr>
    </w:lvl>
  </w:abstractNum>
  <w:abstractNum w:abstractNumId="7">
    <w:nsid w:val="10401F95"/>
    <w:multiLevelType w:val="multilevel"/>
    <w:tmpl w:val="75F483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D062F09"/>
    <w:multiLevelType w:val="multilevel"/>
    <w:tmpl w:val="156C4C58"/>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13C3F81"/>
    <w:multiLevelType w:val="hybridMultilevel"/>
    <w:tmpl w:val="F708ABF2"/>
    <w:lvl w:ilvl="0" w:tplc="BD90AE44">
      <w:start w:val="1"/>
      <w:numFmt w:val="decimal"/>
      <w:lvlText w:val="%1."/>
      <w:lvlJc w:val="left"/>
      <w:pPr>
        <w:ind w:left="720" w:hanging="360"/>
      </w:pPr>
    </w:lvl>
    <w:lvl w:ilvl="1" w:tplc="E37E099E" w:tentative="1">
      <w:start w:val="1"/>
      <w:numFmt w:val="lowerLetter"/>
      <w:lvlText w:val="%2."/>
      <w:lvlJc w:val="left"/>
      <w:pPr>
        <w:ind w:left="1440" w:hanging="360"/>
      </w:pPr>
    </w:lvl>
    <w:lvl w:ilvl="2" w:tplc="35A0942A" w:tentative="1">
      <w:start w:val="1"/>
      <w:numFmt w:val="lowerRoman"/>
      <w:lvlText w:val="%3."/>
      <w:lvlJc w:val="right"/>
      <w:pPr>
        <w:ind w:left="2160" w:hanging="180"/>
      </w:pPr>
    </w:lvl>
    <w:lvl w:ilvl="3" w:tplc="8AC4F2CA" w:tentative="1">
      <w:start w:val="1"/>
      <w:numFmt w:val="decimal"/>
      <w:lvlText w:val="%4."/>
      <w:lvlJc w:val="left"/>
      <w:pPr>
        <w:ind w:left="2880" w:hanging="360"/>
      </w:pPr>
    </w:lvl>
    <w:lvl w:ilvl="4" w:tplc="B4ACBECC" w:tentative="1">
      <w:start w:val="1"/>
      <w:numFmt w:val="lowerLetter"/>
      <w:lvlText w:val="%5."/>
      <w:lvlJc w:val="left"/>
      <w:pPr>
        <w:ind w:left="3600" w:hanging="360"/>
      </w:pPr>
    </w:lvl>
    <w:lvl w:ilvl="5" w:tplc="1F2AFEFA" w:tentative="1">
      <w:start w:val="1"/>
      <w:numFmt w:val="lowerRoman"/>
      <w:lvlText w:val="%6."/>
      <w:lvlJc w:val="right"/>
      <w:pPr>
        <w:ind w:left="4320" w:hanging="180"/>
      </w:pPr>
    </w:lvl>
    <w:lvl w:ilvl="6" w:tplc="851E3A42" w:tentative="1">
      <w:start w:val="1"/>
      <w:numFmt w:val="decimal"/>
      <w:lvlText w:val="%7."/>
      <w:lvlJc w:val="left"/>
      <w:pPr>
        <w:ind w:left="5040" w:hanging="360"/>
      </w:pPr>
    </w:lvl>
    <w:lvl w:ilvl="7" w:tplc="79C0253E" w:tentative="1">
      <w:start w:val="1"/>
      <w:numFmt w:val="lowerLetter"/>
      <w:lvlText w:val="%8."/>
      <w:lvlJc w:val="left"/>
      <w:pPr>
        <w:ind w:left="5760" w:hanging="360"/>
      </w:pPr>
    </w:lvl>
    <w:lvl w:ilvl="8" w:tplc="02084700" w:tentative="1">
      <w:start w:val="1"/>
      <w:numFmt w:val="lowerRoman"/>
      <w:lvlText w:val="%9."/>
      <w:lvlJc w:val="right"/>
      <w:pPr>
        <w:ind w:left="6480" w:hanging="180"/>
      </w:pPr>
    </w:lvl>
  </w:abstractNum>
  <w:abstractNum w:abstractNumId="11">
    <w:nsid w:val="270817E1"/>
    <w:multiLevelType w:val="hybridMultilevel"/>
    <w:tmpl w:val="3F60A54E"/>
    <w:lvl w:ilvl="0" w:tplc="14B83CB0">
      <w:start w:val="1"/>
      <w:numFmt w:val="lowerLetter"/>
      <w:lvlText w:val="%1)"/>
      <w:lvlJc w:val="left"/>
      <w:pPr>
        <w:ind w:left="720" w:hanging="360"/>
      </w:pPr>
    </w:lvl>
    <w:lvl w:ilvl="1" w:tplc="8694621C" w:tentative="1">
      <w:start w:val="1"/>
      <w:numFmt w:val="lowerLetter"/>
      <w:lvlText w:val="%2."/>
      <w:lvlJc w:val="left"/>
      <w:pPr>
        <w:ind w:left="1440" w:hanging="360"/>
      </w:pPr>
    </w:lvl>
    <w:lvl w:ilvl="2" w:tplc="29CAB3FE" w:tentative="1">
      <w:start w:val="1"/>
      <w:numFmt w:val="lowerRoman"/>
      <w:lvlText w:val="%3."/>
      <w:lvlJc w:val="right"/>
      <w:pPr>
        <w:ind w:left="2160" w:hanging="180"/>
      </w:pPr>
    </w:lvl>
    <w:lvl w:ilvl="3" w:tplc="C25CB838" w:tentative="1">
      <w:start w:val="1"/>
      <w:numFmt w:val="decimal"/>
      <w:lvlText w:val="%4."/>
      <w:lvlJc w:val="left"/>
      <w:pPr>
        <w:ind w:left="2880" w:hanging="360"/>
      </w:pPr>
    </w:lvl>
    <w:lvl w:ilvl="4" w:tplc="ADCA9AB6" w:tentative="1">
      <w:start w:val="1"/>
      <w:numFmt w:val="lowerLetter"/>
      <w:lvlText w:val="%5."/>
      <w:lvlJc w:val="left"/>
      <w:pPr>
        <w:ind w:left="3600" w:hanging="360"/>
      </w:pPr>
    </w:lvl>
    <w:lvl w:ilvl="5" w:tplc="A7920368" w:tentative="1">
      <w:start w:val="1"/>
      <w:numFmt w:val="lowerRoman"/>
      <w:lvlText w:val="%6."/>
      <w:lvlJc w:val="right"/>
      <w:pPr>
        <w:ind w:left="4320" w:hanging="180"/>
      </w:pPr>
    </w:lvl>
    <w:lvl w:ilvl="6" w:tplc="1B80637E" w:tentative="1">
      <w:start w:val="1"/>
      <w:numFmt w:val="decimal"/>
      <w:lvlText w:val="%7."/>
      <w:lvlJc w:val="left"/>
      <w:pPr>
        <w:ind w:left="5040" w:hanging="360"/>
      </w:pPr>
    </w:lvl>
    <w:lvl w:ilvl="7" w:tplc="64FC6D6E" w:tentative="1">
      <w:start w:val="1"/>
      <w:numFmt w:val="lowerLetter"/>
      <w:lvlText w:val="%8."/>
      <w:lvlJc w:val="left"/>
      <w:pPr>
        <w:ind w:left="5760" w:hanging="360"/>
      </w:pPr>
    </w:lvl>
    <w:lvl w:ilvl="8" w:tplc="A93A9A76" w:tentative="1">
      <w:start w:val="1"/>
      <w:numFmt w:val="lowerRoman"/>
      <w:lvlText w:val="%9."/>
      <w:lvlJc w:val="right"/>
      <w:pPr>
        <w:ind w:left="6480" w:hanging="180"/>
      </w:pPr>
    </w:lvl>
  </w:abstractNum>
  <w:abstractNum w:abstractNumId="12">
    <w:nsid w:val="2B882AC1"/>
    <w:multiLevelType w:val="hybridMultilevel"/>
    <w:tmpl w:val="EFB0CA14"/>
    <w:lvl w:ilvl="0" w:tplc="11DA2C96">
      <w:start w:val="1"/>
      <w:numFmt w:val="lowerLetter"/>
      <w:lvlText w:val="%1)"/>
      <w:lvlJc w:val="left"/>
      <w:pPr>
        <w:ind w:left="2160" w:hanging="360"/>
      </w:pPr>
    </w:lvl>
    <w:lvl w:ilvl="1" w:tplc="C7941DDE" w:tentative="1">
      <w:start w:val="1"/>
      <w:numFmt w:val="lowerLetter"/>
      <w:lvlText w:val="%2."/>
      <w:lvlJc w:val="left"/>
      <w:pPr>
        <w:ind w:left="2880" w:hanging="360"/>
      </w:pPr>
    </w:lvl>
    <w:lvl w:ilvl="2" w:tplc="3F6EF168" w:tentative="1">
      <w:start w:val="1"/>
      <w:numFmt w:val="lowerRoman"/>
      <w:lvlText w:val="%3."/>
      <w:lvlJc w:val="right"/>
      <w:pPr>
        <w:ind w:left="3600" w:hanging="180"/>
      </w:pPr>
    </w:lvl>
    <w:lvl w:ilvl="3" w:tplc="D8049CF4" w:tentative="1">
      <w:start w:val="1"/>
      <w:numFmt w:val="decimal"/>
      <w:lvlText w:val="%4."/>
      <w:lvlJc w:val="left"/>
      <w:pPr>
        <w:ind w:left="4320" w:hanging="360"/>
      </w:pPr>
    </w:lvl>
    <w:lvl w:ilvl="4" w:tplc="D804CC46" w:tentative="1">
      <w:start w:val="1"/>
      <w:numFmt w:val="lowerLetter"/>
      <w:lvlText w:val="%5."/>
      <w:lvlJc w:val="left"/>
      <w:pPr>
        <w:ind w:left="5040" w:hanging="360"/>
      </w:pPr>
    </w:lvl>
    <w:lvl w:ilvl="5" w:tplc="3342CA32" w:tentative="1">
      <w:start w:val="1"/>
      <w:numFmt w:val="lowerRoman"/>
      <w:lvlText w:val="%6."/>
      <w:lvlJc w:val="right"/>
      <w:pPr>
        <w:ind w:left="5760" w:hanging="180"/>
      </w:pPr>
    </w:lvl>
    <w:lvl w:ilvl="6" w:tplc="5810AE54" w:tentative="1">
      <w:start w:val="1"/>
      <w:numFmt w:val="decimal"/>
      <w:lvlText w:val="%7."/>
      <w:lvlJc w:val="left"/>
      <w:pPr>
        <w:ind w:left="6480" w:hanging="360"/>
      </w:pPr>
    </w:lvl>
    <w:lvl w:ilvl="7" w:tplc="4A6CA9B6" w:tentative="1">
      <w:start w:val="1"/>
      <w:numFmt w:val="lowerLetter"/>
      <w:lvlText w:val="%8."/>
      <w:lvlJc w:val="left"/>
      <w:pPr>
        <w:ind w:left="7200" w:hanging="360"/>
      </w:pPr>
    </w:lvl>
    <w:lvl w:ilvl="8" w:tplc="1CD2E6F8" w:tentative="1">
      <w:start w:val="1"/>
      <w:numFmt w:val="lowerRoman"/>
      <w:lvlText w:val="%9."/>
      <w:lvlJc w:val="right"/>
      <w:pPr>
        <w:ind w:left="7920" w:hanging="180"/>
      </w:pPr>
    </w:lvl>
  </w:abstractNum>
  <w:abstractNum w:abstractNumId="13">
    <w:nsid w:val="2C41659F"/>
    <w:multiLevelType w:val="hybridMultilevel"/>
    <w:tmpl w:val="8932BE52"/>
    <w:lvl w:ilvl="0" w:tplc="C396DECC">
      <w:start w:val="1"/>
      <w:numFmt w:val="decimal"/>
      <w:lvlText w:val="%1."/>
      <w:lvlJc w:val="left"/>
      <w:pPr>
        <w:ind w:left="720" w:hanging="360"/>
      </w:pPr>
      <w:rPr>
        <w:rFonts w:hint="default"/>
      </w:rPr>
    </w:lvl>
    <w:lvl w:ilvl="1" w:tplc="F0CC8752" w:tentative="1">
      <w:start w:val="1"/>
      <w:numFmt w:val="lowerLetter"/>
      <w:lvlText w:val="%2."/>
      <w:lvlJc w:val="left"/>
      <w:pPr>
        <w:ind w:left="1440" w:hanging="360"/>
      </w:pPr>
    </w:lvl>
    <w:lvl w:ilvl="2" w:tplc="C4F2FCA2" w:tentative="1">
      <w:start w:val="1"/>
      <w:numFmt w:val="lowerRoman"/>
      <w:lvlText w:val="%3."/>
      <w:lvlJc w:val="right"/>
      <w:pPr>
        <w:ind w:left="2160" w:hanging="180"/>
      </w:pPr>
    </w:lvl>
    <w:lvl w:ilvl="3" w:tplc="A050AAC6" w:tentative="1">
      <w:start w:val="1"/>
      <w:numFmt w:val="decimal"/>
      <w:lvlText w:val="%4."/>
      <w:lvlJc w:val="left"/>
      <w:pPr>
        <w:ind w:left="2880" w:hanging="360"/>
      </w:pPr>
    </w:lvl>
    <w:lvl w:ilvl="4" w:tplc="ED98A7CE" w:tentative="1">
      <w:start w:val="1"/>
      <w:numFmt w:val="lowerLetter"/>
      <w:lvlText w:val="%5."/>
      <w:lvlJc w:val="left"/>
      <w:pPr>
        <w:ind w:left="3600" w:hanging="360"/>
      </w:pPr>
    </w:lvl>
    <w:lvl w:ilvl="5" w:tplc="1F4E74D8" w:tentative="1">
      <w:start w:val="1"/>
      <w:numFmt w:val="lowerRoman"/>
      <w:lvlText w:val="%6."/>
      <w:lvlJc w:val="right"/>
      <w:pPr>
        <w:ind w:left="4320" w:hanging="180"/>
      </w:pPr>
    </w:lvl>
    <w:lvl w:ilvl="6" w:tplc="13FE4A1A" w:tentative="1">
      <w:start w:val="1"/>
      <w:numFmt w:val="decimal"/>
      <w:lvlText w:val="%7."/>
      <w:lvlJc w:val="left"/>
      <w:pPr>
        <w:ind w:left="5040" w:hanging="360"/>
      </w:pPr>
    </w:lvl>
    <w:lvl w:ilvl="7" w:tplc="2D103C94" w:tentative="1">
      <w:start w:val="1"/>
      <w:numFmt w:val="lowerLetter"/>
      <w:lvlText w:val="%8."/>
      <w:lvlJc w:val="left"/>
      <w:pPr>
        <w:ind w:left="5760" w:hanging="360"/>
      </w:pPr>
    </w:lvl>
    <w:lvl w:ilvl="8" w:tplc="5602001A" w:tentative="1">
      <w:start w:val="1"/>
      <w:numFmt w:val="lowerRoman"/>
      <w:lvlText w:val="%9."/>
      <w:lvlJc w:val="right"/>
      <w:pPr>
        <w:ind w:left="6480" w:hanging="180"/>
      </w:pPr>
    </w:lvl>
  </w:abstractNum>
  <w:abstractNum w:abstractNumId="14">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nsid w:val="46612D14"/>
    <w:multiLevelType w:val="hybridMultilevel"/>
    <w:tmpl w:val="B4663906"/>
    <w:lvl w:ilvl="0" w:tplc="0ECCFF76">
      <w:start w:val="1"/>
      <w:numFmt w:val="decimal"/>
      <w:lvlText w:val="%1."/>
      <w:lvlJc w:val="left"/>
      <w:pPr>
        <w:ind w:left="720" w:hanging="360"/>
      </w:pPr>
    </w:lvl>
    <w:lvl w:ilvl="1" w:tplc="FA52CB0C" w:tentative="1">
      <w:start w:val="1"/>
      <w:numFmt w:val="lowerLetter"/>
      <w:lvlText w:val="%2."/>
      <w:lvlJc w:val="left"/>
      <w:pPr>
        <w:ind w:left="1440" w:hanging="360"/>
      </w:pPr>
    </w:lvl>
    <w:lvl w:ilvl="2" w:tplc="0DBC27D2" w:tentative="1">
      <w:start w:val="1"/>
      <w:numFmt w:val="lowerRoman"/>
      <w:lvlText w:val="%3."/>
      <w:lvlJc w:val="right"/>
      <w:pPr>
        <w:ind w:left="2160" w:hanging="180"/>
      </w:pPr>
    </w:lvl>
    <w:lvl w:ilvl="3" w:tplc="2196E984" w:tentative="1">
      <w:start w:val="1"/>
      <w:numFmt w:val="decimal"/>
      <w:lvlText w:val="%4."/>
      <w:lvlJc w:val="left"/>
      <w:pPr>
        <w:ind w:left="2880" w:hanging="360"/>
      </w:pPr>
    </w:lvl>
    <w:lvl w:ilvl="4" w:tplc="1D325896" w:tentative="1">
      <w:start w:val="1"/>
      <w:numFmt w:val="lowerLetter"/>
      <w:lvlText w:val="%5."/>
      <w:lvlJc w:val="left"/>
      <w:pPr>
        <w:ind w:left="3600" w:hanging="360"/>
      </w:pPr>
    </w:lvl>
    <w:lvl w:ilvl="5" w:tplc="E50695FC" w:tentative="1">
      <w:start w:val="1"/>
      <w:numFmt w:val="lowerRoman"/>
      <w:lvlText w:val="%6."/>
      <w:lvlJc w:val="right"/>
      <w:pPr>
        <w:ind w:left="4320" w:hanging="180"/>
      </w:pPr>
    </w:lvl>
    <w:lvl w:ilvl="6" w:tplc="8FE842C2" w:tentative="1">
      <w:start w:val="1"/>
      <w:numFmt w:val="decimal"/>
      <w:lvlText w:val="%7."/>
      <w:lvlJc w:val="left"/>
      <w:pPr>
        <w:ind w:left="5040" w:hanging="360"/>
      </w:pPr>
    </w:lvl>
    <w:lvl w:ilvl="7" w:tplc="8DA67F24" w:tentative="1">
      <w:start w:val="1"/>
      <w:numFmt w:val="lowerLetter"/>
      <w:lvlText w:val="%8."/>
      <w:lvlJc w:val="left"/>
      <w:pPr>
        <w:ind w:left="5760" w:hanging="360"/>
      </w:pPr>
    </w:lvl>
    <w:lvl w:ilvl="8" w:tplc="07103B64" w:tentative="1">
      <w:start w:val="1"/>
      <w:numFmt w:val="lowerRoman"/>
      <w:lvlText w:val="%9."/>
      <w:lvlJc w:val="right"/>
      <w:pPr>
        <w:ind w:left="6480" w:hanging="180"/>
      </w:pPr>
    </w:lvl>
  </w:abstractNum>
  <w:abstractNum w:abstractNumId="17">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4923085E"/>
    <w:multiLevelType w:val="hybridMultilevel"/>
    <w:tmpl w:val="42203830"/>
    <w:lvl w:ilvl="0" w:tplc="59965D3C">
      <w:start w:val="1"/>
      <w:numFmt w:val="decimal"/>
      <w:lvlText w:val="%1."/>
      <w:lvlJc w:val="left"/>
      <w:pPr>
        <w:ind w:left="720" w:hanging="360"/>
      </w:pPr>
    </w:lvl>
    <w:lvl w:ilvl="1" w:tplc="58C4B044">
      <w:start w:val="1"/>
      <w:numFmt w:val="lowerLetter"/>
      <w:lvlText w:val="%2."/>
      <w:lvlJc w:val="left"/>
      <w:pPr>
        <w:ind w:left="1440" w:hanging="360"/>
      </w:pPr>
    </w:lvl>
    <w:lvl w:ilvl="2" w:tplc="AAFE430E">
      <w:start w:val="1"/>
      <w:numFmt w:val="lowerRoman"/>
      <w:lvlText w:val="%3."/>
      <w:lvlJc w:val="right"/>
      <w:pPr>
        <w:ind w:left="2160" w:hanging="180"/>
      </w:pPr>
    </w:lvl>
    <w:lvl w:ilvl="3" w:tplc="F06291D2" w:tentative="1">
      <w:start w:val="1"/>
      <w:numFmt w:val="decimal"/>
      <w:lvlText w:val="%4."/>
      <w:lvlJc w:val="left"/>
      <w:pPr>
        <w:ind w:left="2880" w:hanging="360"/>
      </w:pPr>
    </w:lvl>
    <w:lvl w:ilvl="4" w:tplc="983EF0BA" w:tentative="1">
      <w:start w:val="1"/>
      <w:numFmt w:val="lowerLetter"/>
      <w:lvlText w:val="%5."/>
      <w:lvlJc w:val="left"/>
      <w:pPr>
        <w:ind w:left="3600" w:hanging="360"/>
      </w:pPr>
    </w:lvl>
    <w:lvl w:ilvl="5" w:tplc="9800E232" w:tentative="1">
      <w:start w:val="1"/>
      <w:numFmt w:val="lowerRoman"/>
      <w:lvlText w:val="%6."/>
      <w:lvlJc w:val="right"/>
      <w:pPr>
        <w:ind w:left="4320" w:hanging="180"/>
      </w:pPr>
    </w:lvl>
    <w:lvl w:ilvl="6" w:tplc="51AA7284" w:tentative="1">
      <w:start w:val="1"/>
      <w:numFmt w:val="decimal"/>
      <w:lvlText w:val="%7."/>
      <w:lvlJc w:val="left"/>
      <w:pPr>
        <w:ind w:left="5040" w:hanging="360"/>
      </w:pPr>
    </w:lvl>
    <w:lvl w:ilvl="7" w:tplc="91EA5C54" w:tentative="1">
      <w:start w:val="1"/>
      <w:numFmt w:val="lowerLetter"/>
      <w:lvlText w:val="%8."/>
      <w:lvlJc w:val="left"/>
      <w:pPr>
        <w:ind w:left="5760" w:hanging="360"/>
      </w:pPr>
    </w:lvl>
    <w:lvl w:ilvl="8" w:tplc="5FC6C16C" w:tentative="1">
      <w:start w:val="1"/>
      <w:numFmt w:val="lowerRoman"/>
      <w:lvlText w:val="%9."/>
      <w:lvlJc w:val="right"/>
      <w:pPr>
        <w:ind w:left="6480" w:hanging="180"/>
      </w:pPr>
    </w:lvl>
  </w:abstractNum>
  <w:abstractNum w:abstractNumId="19">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4546C57"/>
    <w:multiLevelType w:val="hybridMultilevel"/>
    <w:tmpl w:val="8B641470"/>
    <w:lvl w:ilvl="0" w:tplc="F6C0DEF6">
      <w:start w:val="1"/>
      <w:numFmt w:val="lowerLetter"/>
      <w:lvlText w:val="%1)"/>
      <w:lvlJc w:val="left"/>
      <w:pPr>
        <w:ind w:left="720" w:hanging="360"/>
      </w:pPr>
    </w:lvl>
    <w:lvl w:ilvl="1" w:tplc="017C43BC">
      <w:start w:val="1"/>
      <w:numFmt w:val="lowerLetter"/>
      <w:lvlText w:val="%2."/>
      <w:lvlJc w:val="left"/>
      <w:pPr>
        <w:ind w:left="1440" w:hanging="360"/>
      </w:pPr>
    </w:lvl>
    <w:lvl w:ilvl="2" w:tplc="F44A549A" w:tentative="1">
      <w:start w:val="1"/>
      <w:numFmt w:val="lowerRoman"/>
      <w:lvlText w:val="%3."/>
      <w:lvlJc w:val="right"/>
      <w:pPr>
        <w:ind w:left="2160" w:hanging="180"/>
      </w:pPr>
    </w:lvl>
    <w:lvl w:ilvl="3" w:tplc="19EE0CC4" w:tentative="1">
      <w:start w:val="1"/>
      <w:numFmt w:val="decimal"/>
      <w:lvlText w:val="%4."/>
      <w:lvlJc w:val="left"/>
      <w:pPr>
        <w:ind w:left="2880" w:hanging="360"/>
      </w:pPr>
    </w:lvl>
    <w:lvl w:ilvl="4" w:tplc="2AB60A32" w:tentative="1">
      <w:start w:val="1"/>
      <w:numFmt w:val="lowerLetter"/>
      <w:lvlText w:val="%5."/>
      <w:lvlJc w:val="left"/>
      <w:pPr>
        <w:ind w:left="3600" w:hanging="360"/>
      </w:pPr>
    </w:lvl>
    <w:lvl w:ilvl="5" w:tplc="6C86A7F8" w:tentative="1">
      <w:start w:val="1"/>
      <w:numFmt w:val="lowerRoman"/>
      <w:lvlText w:val="%6."/>
      <w:lvlJc w:val="right"/>
      <w:pPr>
        <w:ind w:left="4320" w:hanging="180"/>
      </w:pPr>
    </w:lvl>
    <w:lvl w:ilvl="6" w:tplc="6B8419E2" w:tentative="1">
      <w:start w:val="1"/>
      <w:numFmt w:val="decimal"/>
      <w:lvlText w:val="%7."/>
      <w:lvlJc w:val="left"/>
      <w:pPr>
        <w:ind w:left="5040" w:hanging="360"/>
      </w:pPr>
    </w:lvl>
    <w:lvl w:ilvl="7" w:tplc="71F2AD84" w:tentative="1">
      <w:start w:val="1"/>
      <w:numFmt w:val="lowerLetter"/>
      <w:lvlText w:val="%8."/>
      <w:lvlJc w:val="left"/>
      <w:pPr>
        <w:ind w:left="5760" w:hanging="360"/>
      </w:pPr>
    </w:lvl>
    <w:lvl w:ilvl="8" w:tplc="37482AB0" w:tentative="1">
      <w:start w:val="1"/>
      <w:numFmt w:val="lowerRoman"/>
      <w:lvlText w:val="%9."/>
      <w:lvlJc w:val="right"/>
      <w:pPr>
        <w:ind w:left="6480" w:hanging="180"/>
      </w:pPr>
    </w:lvl>
  </w:abstractNum>
  <w:abstractNum w:abstractNumId="21">
    <w:nsid w:val="54CC5BC7"/>
    <w:multiLevelType w:val="hybridMultilevel"/>
    <w:tmpl w:val="3F60A54E"/>
    <w:lvl w:ilvl="0" w:tplc="2D80E59C">
      <w:start w:val="1"/>
      <w:numFmt w:val="lowerLetter"/>
      <w:lvlText w:val="%1)"/>
      <w:lvlJc w:val="left"/>
      <w:pPr>
        <w:ind w:left="720" w:hanging="360"/>
      </w:pPr>
    </w:lvl>
    <w:lvl w:ilvl="1" w:tplc="24A2D062" w:tentative="1">
      <w:start w:val="1"/>
      <w:numFmt w:val="lowerLetter"/>
      <w:lvlText w:val="%2."/>
      <w:lvlJc w:val="left"/>
      <w:pPr>
        <w:ind w:left="1440" w:hanging="360"/>
      </w:pPr>
    </w:lvl>
    <w:lvl w:ilvl="2" w:tplc="D60C00DE" w:tentative="1">
      <w:start w:val="1"/>
      <w:numFmt w:val="lowerRoman"/>
      <w:lvlText w:val="%3."/>
      <w:lvlJc w:val="right"/>
      <w:pPr>
        <w:ind w:left="2160" w:hanging="180"/>
      </w:pPr>
    </w:lvl>
    <w:lvl w:ilvl="3" w:tplc="A61285E6" w:tentative="1">
      <w:start w:val="1"/>
      <w:numFmt w:val="decimal"/>
      <w:lvlText w:val="%4."/>
      <w:lvlJc w:val="left"/>
      <w:pPr>
        <w:ind w:left="2880" w:hanging="360"/>
      </w:pPr>
    </w:lvl>
    <w:lvl w:ilvl="4" w:tplc="59A0D2FE" w:tentative="1">
      <w:start w:val="1"/>
      <w:numFmt w:val="lowerLetter"/>
      <w:lvlText w:val="%5."/>
      <w:lvlJc w:val="left"/>
      <w:pPr>
        <w:ind w:left="3600" w:hanging="360"/>
      </w:pPr>
    </w:lvl>
    <w:lvl w:ilvl="5" w:tplc="DD021ECC" w:tentative="1">
      <w:start w:val="1"/>
      <w:numFmt w:val="lowerRoman"/>
      <w:lvlText w:val="%6."/>
      <w:lvlJc w:val="right"/>
      <w:pPr>
        <w:ind w:left="4320" w:hanging="180"/>
      </w:pPr>
    </w:lvl>
    <w:lvl w:ilvl="6" w:tplc="EE223F92" w:tentative="1">
      <w:start w:val="1"/>
      <w:numFmt w:val="decimal"/>
      <w:lvlText w:val="%7."/>
      <w:lvlJc w:val="left"/>
      <w:pPr>
        <w:ind w:left="5040" w:hanging="360"/>
      </w:pPr>
    </w:lvl>
    <w:lvl w:ilvl="7" w:tplc="33A49C38" w:tentative="1">
      <w:start w:val="1"/>
      <w:numFmt w:val="lowerLetter"/>
      <w:lvlText w:val="%8."/>
      <w:lvlJc w:val="left"/>
      <w:pPr>
        <w:ind w:left="5760" w:hanging="360"/>
      </w:pPr>
    </w:lvl>
    <w:lvl w:ilvl="8" w:tplc="99E8EC54" w:tentative="1">
      <w:start w:val="1"/>
      <w:numFmt w:val="lowerRoman"/>
      <w:lvlText w:val="%9."/>
      <w:lvlJc w:val="right"/>
      <w:pPr>
        <w:ind w:left="6480" w:hanging="180"/>
      </w:pPr>
    </w:lvl>
  </w:abstractNum>
  <w:abstractNum w:abstractNumId="22">
    <w:nsid w:val="55877511"/>
    <w:multiLevelType w:val="multilevel"/>
    <w:tmpl w:val="2528CB18"/>
    <w:numStyleLink w:val="MOUList"/>
  </w:abstractNum>
  <w:abstractNum w:abstractNumId="23">
    <w:nsid w:val="5B533B50"/>
    <w:multiLevelType w:val="hybridMultilevel"/>
    <w:tmpl w:val="8B641470"/>
    <w:lvl w:ilvl="0" w:tplc="4A3AF25E">
      <w:start w:val="1"/>
      <w:numFmt w:val="lowerLetter"/>
      <w:lvlText w:val="%1)"/>
      <w:lvlJc w:val="left"/>
      <w:pPr>
        <w:ind w:left="720" w:hanging="360"/>
      </w:pPr>
    </w:lvl>
    <w:lvl w:ilvl="1" w:tplc="9D4CF8BC">
      <w:start w:val="1"/>
      <w:numFmt w:val="lowerLetter"/>
      <w:lvlText w:val="%2."/>
      <w:lvlJc w:val="left"/>
      <w:pPr>
        <w:ind w:left="1440" w:hanging="360"/>
      </w:pPr>
    </w:lvl>
    <w:lvl w:ilvl="2" w:tplc="E7B6EB1C" w:tentative="1">
      <w:start w:val="1"/>
      <w:numFmt w:val="lowerRoman"/>
      <w:lvlText w:val="%3."/>
      <w:lvlJc w:val="right"/>
      <w:pPr>
        <w:ind w:left="2160" w:hanging="180"/>
      </w:pPr>
    </w:lvl>
    <w:lvl w:ilvl="3" w:tplc="45786AB0" w:tentative="1">
      <w:start w:val="1"/>
      <w:numFmt w:val="decimal"/>
      <w:lvlText w:val="%4."/>
      <w:lvlJc w:val="left"/>
      <w:pPr>
        <w:ind w:left="2880" w:hanging="360"/>
      </w:pPr>
    </w:lvl>
    <w:lvl w:ilvl="4" w:tplc="74F2F672" w:tentative="1">
      <w:start w:val="1"/>
      <w:numFmt w:val="lowerLetter"/>
      <w:lvlText w:val="%5."/>
      <w:lvlJc w:val="left"/>
      <w:pPr>
        <w:ind w:left="3600" w:hanging="360"/>
      </w:pPr>
    </w:lvl>
    <w:lvl w:ilvl="5" w:tplc="2CDEB942" w:tentative="1">
      <w:start w:val="1"/>
      <w:numFmt w:val="lowerRoman"/>
      <w:lvlText w:val="%6."/>
      <w:lvlJc w:val="right"/>
      <w:pPr>
        <w:ind w:left="4320" w:hanging="180"/>
      </w:pPr>
    </w:lvl>
    <w:lvl w:ilvl="6" w:tplc="B54A7A90" w:tentative="1">
      <w:start w:val="1"/>
      <w:numFmt w:val="decimal"/>
      <w:lvlText w:val="%7."/>
      <w:lvlJc w:val="left"/>
      <w:pPr>
        <w:ind w:left="5040" w:hanging="360"/>
      </w:pPr>
    </w:lvl>
    <w:lvl w:ilvl="7" w:tplc="70B09934" w:tentative="1">
      <w:start w:val="1"/>
      <w:numFmt w:val="lowerLetter"/>
      <w:lvlText w:val="%8."/>
      <w:lvlJc w:val="left"/>
      <w:pPr>
        <w:ind w:left="5760" w:hanging="360"/>
      </w:pPr>
    </w:lvl>
    <w:lvl w:ilvl="8" w:tplc="FA24C49C" w:tentative="1">
      <w:start w:val="1"/>
      <w:numFmt w:val="lowerRoman"/>
      <w:lvlText w:val="%9."/>
      <w:lvlJc w:val="right"/>
      <w:pPr>
        <w:ind w:left="6480" w:hanging="180"/>
      </w:pPr>
    </w:lvl>
  </w:abstractNum>
  <w:abstractNum w:abstractNumId="24">
    <w:nsid w:val="5CE45D13"/>
    <w:multiLevelType w:val="multilevel"/>
    <w:tmpl w:val="D160D562"/>
    <w:lvl w:ilvl="0">
      <w:start w:val="1"/>
      <w:numFmt w:val="upperRoman"/>
      <w:lvlText w:val="%1."/>
      <w:lvlJc w:val="left"/>
      <w:pPr>
        <w:tabs>
          <w:tab w:val="num" w:pos="1440"/>
        </w:tabs>
      </w:pPr>
      <w:rPr>
        <w:rFonts w:hint="default"/>
      </w:rPr>
    </w:lvl>
    <w:lvl w:ilvl="1">
      <w:start w:val="1"/>
      <w:numFmt w:val="upperLetter"/>
      <w:pStyle w:val="RFPA"/>
      <w:lvlText w:val="%2."/>
      <w:lvlJc w:val="left"/>
      <w:pPr>
        <w:tabs>
          <w:tab w:val="num" w:pos="1440"/>
        </w:tabs>
        <w:ind w:left="1440" w:hanging="360"/>
      </w:pPr>
      <w:rPr>
        <w:rFonts w:hint="default"/>
      </w:rPr>
    </w:lvl>
    <w:lvl w:ilvl="2">
      <w:start w:val="1"/>
      <w:numFmt w:val="decimal"/>
      <w:lvlText w:val="%3."/>
      <w:lvlJc w:val="left"/>
      <w:pPr>
        <w:tabs>
          <w:tab w:val="num" w:pos="2520"/>
        </w:tabs>
        <w:ind w:left="2160"/>
      </w:pPr>
      <w:rPr>
        <w:rFonts w:hint="default"/>
      </w:rPr>
    </w:lvl>
    <w:lvl w:ilvl="3">
      <w:start w:val="1"/>
      <w:numFmt w:val="lowerLetter"/>
      <w:lvlText w:val="%4)"/>
      <w:lvlJc w:val="left"/>
      <w:pPr>
        <w:tabs>
          <w:tab w:val="num" w:pos="3240"/>
        </w:tabs>
        <w:ind w:left="2880"/>
      </w:pPr>
      <w:rPr>
        <w:rFonts w:hint="default"/>
      </w:rPr>
    </w:lvl>
    <w:lvl w:ilvl="4">
      <w:start w:val="1"/>
      <w:numFmt w:val="decimal"/>
      <w:lvlText w:val="(%5)"/>
      <w:lvlJc w:val="left"/>
      <w:pPr>
        <w:tabs>
          <w:tab w:val="num" w:pos="3960"/>
        </w:tabs>
        <w:ind w:left="3600"/>
      </w:pPr>
      <w:rPr>
        <w:rFonts w:hint="default"/>
      </w:rPr>
    </w:lvl>
    <w:lvl w:ilvl="5">
      <w:start w:val="1"/>
      <w:numFmt w:val="lowerLetter"/>
      <w:lvlText w:val="(%6)"/>
      <w:lvlJc w:val="left"/>
      <w:pPr>
        <w:tabs>
          <w:tab w:val="num" w:pos="4680"/>
        </w:tabs>
        <w:ind w:left="4320"/>
      </w:pPr>
      <w:rPr>
        <w:rFonts w:hint="default"/>
      </w:rPr>
    </w:lvl>
    <w:lvl w:ilvl="6">
      <w:start w:val="1"/>
      <w:numFmt w:val="lowerRoman"/>
      <w:lvlText w:val="(%7)"/>
      <w:lvlJc w:val="left"/>
      <w:pPr>
        <w:tabs>
          <w:tab w:val="num" w:pos="5400"/>
        </w:tabs>
        <w:ind w:left="5040"/>
      </w:pPr>
      <w:rPr>
        <w:rFonts w:hint="default"/>
      </w:rPr>
    </w:lvl>
    <w:lvl w:ilvl="7">
      <w:start w:val="1"/>
      <w:numFmt w:val="lowerLetter"/>
      <w:lvlText w:val="(%8)"/>
      <w:lvlJc w:val="left"/>
      <w:pPr>
        <w:tabs>
          <w:tab w:val="num" w:pos="6120"/>
        </w:tabs>
        <w:ind w:left="5760"/>
      </w:pPr>
      <w:rPr>
        <w:rFonts w:hint="default"/>
      </w:rPr>
    </w:lvl>
    <w:lvl w:ilvl="8">
      <w:start w:val="1"/>
      <w:numFmt w:val="lowerRoman"/>
      <w:lvlText w:val="(%9)"/>
      <w:lvlJc w:val="left"/>
      <w:pPr>
        <w:tabs>
          <w:tab w:val="num" w:pos="6840"/>
        </w:tabs>
        <w:ind w:left="6480"/>
      </w:pPr>
      <w:rPr>
        <w:rFonts w:hint="default"/>
      </w:rPr>
    </w:lvl>
  </w:abstractNum>
  <w:abstractNum w:abstractNumId="25">
    <w:nsid w:val="5ECD2F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127FDE"/>
    <w:multiLevelType w:val="hybridMultilevel"/>
    <w:tmpl w:val="7AEA07AE"/>
    <w:lvl w:ilvl="0" w:tplc="19705258">
      <w:start w:val="1"/>
      <w:numFmt w:val="decimal"/>
      <w:lvlText w:val="%1."/>
      <w:lvlJc w:val="left"/>
      <w:pPr>
        <w:tabs>
          <w:tab w:val="num" w:pos="720"/>
        </w:tabs>
        <w:ind w:left="720" w:hanging="360"/>
      </w:pPr>
    </w:lvl>
    <w:lvl w:ilvl="1" w:tplc="6A4AFF96">
      <w:start w:val="1"/>
      <w:numFmt w:val="lowerLetter"/>
      <w:lvlText w:val="%2."/>
      <w:lvlJc w:val="left"/>
      <w:pPr>
        <w:tabs>
          <w:tab w:val="num" w:pos="1440"/>
        </w:tabs>
        <w:ind w:left="1440" w:hanging="360"/>
      </w:pPr>
    </w:lvl>
    <w:lvl w:ilvl="2" w:tplc="E5881824" w:tentative="1">
      <w:start w:val="1"/>
      <w:numFmt w:val="lowerRoman"/>
      <w:lvlText w:val="%3."/>
      <w:lvlJc w:val="right"/>
      <w:pPr>
        <w:tabs>
          <w:tab w:val="num" w:pos="2160"/>
        </w:tabs>
        <w:ind w:left="2160" w:hanging="180"/>
      </w:pPr>
    </w:lvl>
    <w:lvl w:ilvl="3" w:tplc="77F0D8BE">
      <w:start w:val="1"/>
      <w:numFmt w:val="decimal"/>
      <w:lvlText w:val="%4."/>
      <w:lvlJc w:val="left"/>
      <w:pPr>
        <w:tabs>
          <w:tab w:val="num" w:pos="2880"/>
        </w:tabs>
        <w:ind w:left="2880" w:hanging="360"/>
      </w:pPr>
    </w:lvl>
    <w:lvl w:ilvl="4" w:tplc="9C20F12C" w:tentative="1">
      <w:start w:val="1"/>
      <w:numFmt w:val="lowerLetter"/>
      <w:lvlText w:val="%5."/>
      <w:lvlJc w:val="left"/>
      <w:pPr>
        <w:tabs>
          <w:tab w:val="num" w:pos="3600"/>
        </w:tabs>
        <w:ind w:left="3600" w:hanging="360"/>
      </w:pPr>
    </w:lvl>
    <w:lvl w:ilvl="5" w:tplc="D5103E3A" w:tentative="1">
      <w:start w:val="1"/>
      <w:numFmt w:val="lowerRoman"/>
      <w:lvlText w:val="%6."/>
      <w:lvlJc w:val="right"/>
      <w:pPr>
        <w:tabs>
          <w:tab w:val="num" w:pos="4320"/>
        </w:tabs>
        <w:ind w:left="4320" w:hanging="180"/>
      </w:pPr>
    </w:lvl>
    <w:lvl w:ilvl="6" w:tplc="84842CE2" w:tentative="1">
      <w:start w:val="1"/>
      <w:numFmt w:val="decimal"/>
      <w:lvlText w:val="%7."/>
      <w:lvlJc w:val="left"/>
      <w:pPr>
        <w:tabs>
          <w:tab w:val="num" w:pos="5040"/>
        </w:tabs>
        <w:ind w:left="5040" w:hanging="360"/>
      </w:pPr>
    </w:lvl>
    <w:lvl w:ilvl="7" w:tplc="4156DDAE" w:tentative="1">
      <w:start w:val="1"/>
      <w:numFmt w:val="lowerLetter"/>
      <w:lvlText w:val="%8."/>
      <w:lvlJc w:val="left"/>
      <w:pPr>
        <w:tabs>
          <w:tab w:val="num" w:pos="5760"/>
        </w:tabs>
        <w:ind w:left="5760" w:hanging="360"/>
      </w:pPr>
    </w:lvl>
    <w:lvl w:ilvl="8" w:tplc="F77275DA" w:tentative="1">
      <w:start w:val="1"/>
      <w:numFmt w:val="lowerRoman"/>
      <w:lvlText w:val="%9."/>
      <w:lvlJc w:val="right"/>
      <w:pPr>
        <w:tabs>
          <w:tab w:val="num" w:pos="6480"/>
        </w:tabs>
        <w:ind w:left="6480" w:hanging="180"/>
      </w:pPr>
    </w:lvl>
  </w:abstractNum>
  <w:abstractNum w:abstractNumId="27">
    <w:nsid w:val="65704BA4"/>
    <w:multiLevelType w:val="hybridMultilevel"/>
    <w:tmpl w:val="12B06B24"/>
    <w:lvl w:ilvl="0" w:tplc="D7C8AC72">
      <w:start w:val="1"/>
      <w:numFmt w:val="decimal"/>
      <w:lvlText w:val="%1."/>
      <w:lvlJc w:val="left"/>
      <w:pPr>
        <w:ind w:left="720" w:hanging="360"/>
      </w:pPr>
      <w:rPr>
        <w:rFonts w:hint="default"/>
      </w:rPr>
    </w:lvl>
    <w:lvl w:ilvl="1" w:tplc="205A89C4" w:tentative="1">
      <w:start w:val="1"/>
      <w:numFmt w:val="lowerLetter"/>
      <w:lvlText w:val="%2."/>
      <w:lvlJc w:val="left"/>
      <w:pPr>
        <w:ind w:left="1440" w:hanging="360"/>
      </w:pPr>
    </w:lvl>
    <w:lvl w:ilvl="2" w:tplc="AD6C9F60" w:tentative="1">
      <w:start w:val="1"/>
      <w:numFmt w:val="lowerRoman"/>
      <w:lvlText w:val="%3."/>
      <w:lvlJc w:val="right"/>
      <w:pPr>
        <w:ind w:left="2160" w:hanging="180"/>
      </w:pPr>
    </w:lvl>
    <w:lvl w:ilvl="3" w:tplc="C0E81108" w:tentative="1">
      <w:start w:val="1"/>
      <w:numFmt w:val="decimal"/>
      <w:lvlText w:val="%4."/>
      <w:lvlJc w:val="left"/>
      <w:pPr>
        <w:ind w:left="2880" w:hanging="360"/>
      </w:pPr>
    </w:lvl>
    <w:lvl w:ilvl="4" w:tplc="E508E294" w:tentative="1">
      <w:start w:val="1"/>
      <w:numFmt w:val="lowerLetter"/>
      <w:lvlText w:val="%5."/>
      <w:lvlJc w:val="left"/>
      <w:pPr>
        <w:ind w:left="3600" w:hanging="360"/>
      </w:pPr>
    </w:lvl>
    <w:lvl w:ilvl="5" w:tplc="07023E56" w:tentative="1">
      <w:start w:val="1"/>
      <w:numFmt w:val="lowerRoman"/>
      <w:lvlText w:val="%6."/>
      <w:lvlJc w:val="right"/>
      <w:pPr>
        <w:ind w:left="4320" w:hanging="180"/>
      </w:pPr>
    </w:lvl>
    <w:lvl w:ilvl="6" w:tplc="BE08F2C4" w:tentative="1">
      <w:start w:val="1"/>
      <w:numFmt w:val="decimal"/>
      <w:lvlText w:val="%7."/>
      <w:lvlJc w:val="left"/>
      <w:pPr>
        <w:ind w:left="5040" w:hanging="360"/>
      </w:pPr>
    </w:lvl>
    <w:lvl w:ilvl="7" w:tplc="D0F25F92" w:tentative="1">
      <w:start w:val="1"/>
      <w:numFmt w:val="lowerLetter"/>
      <w:lvlText w:val="%8."/>
      <w:lvlJc w:val="left"/>
      <w:pPr>
        <w:ind w:left="5760" w:hanging="360"/>
      </w:pPr>
    </w:lvl>
    <w:lvl w:ilvl="8" w:tplc="E01C47F0" w:tentative="1">
      <w:start w:val="1"/>
      <w:numFmt w:val="lowerRoman"/>
      <w:lvlText w:val="%9."/>
      <w:lvlJc w:val="right"/>
      <w:pPr>
        <w:ind w:left="6480" w:hanging="180"/>
      </w:pPr>
    </w:lvl>
  </w:abstractNum>
  <w:abstractNum w:abstractNumId="28">
    <w:nsid w:val="69756A10"/>
    <w:multiLevelType w:val="hybridMultilevel"/>
    <w:tmpl w:val="79E85212"/>
    <w:lvl w:ilvl="0" w:tplc="5C7EA13E">
      <w:start w:val="1"/>
      <w:numFmt w:val="decimal"/>
      <w:lvlText w:val="%1."/>
      <w:lvlJc w:val="left"/>
      <w:pPr>
        <w:ind w:left="720" w:hanging="360"/>
      </w:pPr>
    </w:lvl>
    <w:lvl w:ilvl="1" w:tplc="40BE25B6" w:tentative="1">
      <w:start w:val="1"/>
      <w:numFmt w:val="lowerLetter"/>
      <w:lvlText w:val="%2."/>
      <w:lvlJc w:val="left"/>
      <w:pPr>
        <w:ind w:left="1440" w:hanging="360"/>
      </w:pPr>
    </w:lvl>
    <w:lvl w:ilvl="2" w:tplc="424E0A36" w:tentative="1">
      <w:start w:val="1"/>
      <w:numFmt w:val="lowerRoman"/>
      <w:lvlText w:val="%3."/>
      <w:lvlJc w:val="right"/>
      <w:pPr>
        <w:ind w:left="2160" w:hanging="180"/>
      </w:pPr>
    </w:lvl>
    <w:lvl w:ilvl="3" w:tplc="0B32C45A" w:tentative="1">
      <w:start w:val="1"/>
      <w:numFmt w:val="decimal"/>
      <w:lvlText w:val="%4."/>
      <w:lvlJc w:val="left"/>
      <w:pPr>
        <w:ind w:left="2880" w:hanging="360"/>
      </w:pPr>
    </w:lvl>
    <w:lvl w:ilvl="4" w:tplc="3F3E9CE2" w:tentative="1">
      <w:start w:val="1"/>
      <w:numFmt w:val="lowerLetter"/>
      <w:lvlText w:val="%5."/>
      <w:lvlJc w:val="left"/>
      <w:pPr>
        <w:ind w:left="3600" w:hanging="360"/>
      </w:pPr>
    </w:lvl>
    <w:lvl w:ilvl="5" w:tplc="265E702A" w:tentative="1">
      <w:start w:val="1"/>
      <w:numFmt w:val="lowerRoman"/>
      <w:lvlText w:val="%6."/>
      <w:lvlJc w:val="right"/>
      <w:pPr>
        <w:ind w:left="4320" w:hanging="180"/>
      </w:pPr>
    </w:lvl>
    <w:lvl w:ilvl="6" w:tplc="5E929938" w:tentative="1">
      <w:start w:val="1"/>
      <w:numFmt w:val="decimal"/>
      <w:lvlText w:val="%7."/>
      <w:lvlJc w:val="left"/>
      <w:pPr>
        <w:ind w:left="5040" w:hanging="360"/>
      </w:pPr>
    </w:lvl>
    <w:lvl w:ilvl="7" w:tplc="65A60F58" w:tentative="1">
      <w:start w:val="1"/>
      <w:numFmt w:val="lowerLetter"/>
      <w:lvlText w:val="%8."/>
      <w:lvlJc w:val="left"/>
      <w:pPr>
        <w:ind w:left="5760" w:hanging="360"/>
      </w:pPr>
    </w:lvl>
    <w:lvl w:ilvl="8" w:tplc="EF3EA230" w:tentative="1">
      <w:start w:val="1"/>
      <w:numFmt w:val="lowerRoman"/>
      <w:lvlText w:val="%9."/>
      <w:lvlJc w:val="right"/>
      <w:pPr>
        <w:ind w:left="6480" w:hanging="180"/>
      </w:pPr>
    </w:lvl>
  </w:abstractNum>
  <w:abstractNum w:abstractNumId="29">
    <w:nsid w:val="6A7C705E"/>
    <w:multiLevelType w:val="hybridMultilevel"/>
    <w:tmpl w:val="368E3B06"/>
    <w:lvl w:ilvl="0" w:tplc="50FE8058">
      <w:start w:val="1"/>
      <w:numFmt w:val="lowerRoman"/>
      <w:lvlText w:val="%1."/>
      <w:lvlJc w:val="right"/>
      <w:pPr>
        <w:ind w:left="720" w:hanging="360"/>
      </w:pPr>
    </w:lvl>
    <w:lvl w:ilvl="1" w:tplc="16D07A18" w:tentative="1">
      <w:start w:val="1"/>
      <w:numFmt w:val="lowerLetter"/>
      <w:lvlText w:val="%2."/>
      <w:lvlJc w:val="left"/>
      <w:pPr>
        <w:ind w:left="1440" w:hanging="360"/>
      </w:pPr>
    </w:lvl>
    <w:lvl w:ilvl="2" w:tplc="49BE95F0" w:tentative="1">
      <w:start w:val="1"/>
      <w:numFmt w:val="lowerRoman"/>
      <w:lvlText w:val="%3."/>
      <w:lvlJc w:val="right"/>
      <w:pPr>
        <w:ind w:left="2160" w:hanging="180"/>
      </w:pPr>
    </w:lvl>
    <w:lvl w:ilvl="3" w:tplc="B99C211A" w:tentative="1">
      <w:start w:val="1"/>
      <w:numFmt w:val="decimal"/>
      <w:lvlText w:val="%4."/>
      <w:lvlJc w:val="left"/>
      <w:pPr>
        <w:ind w:left="2880" w:hanging="360"/>
      </w:pPr>
    </w:lvl>
    <w:lvl w:ilvl="4" w:tplc="278EFB7C" w:tentative="1">
      <w:start w:val="1"/>
      <w:numFmt w:val="lowerLetter"/>
      <w:lvlText w:val="%5."/>
      <w:lvlJc w:val="left"/>
      <w:pPr>
        <w:ind w:left="3600" w:hanging="360"/>
      </w:pPr>
    </w:lvl>
    <w:lvl w:ilvl="5" w:tplc="62BAFF36" w:tentative="1">
      <w:start w:val="1"/>
      <w:numFmt w:val="lowerRoman"/>
      <w:lvlText w:val="%6."/>
      <w:lvlJc w:val="right"/>
      <w:pPr>
        <w:ind w:left="4320" w:hanging="180"/>
      </w:pPr>
    </w:lvl>
    <w:lvl w:ilvl="6" w:tplc="6F56B1DC" w:tentative="1">
      <w:start w:val="1"/>
      <w:numFmt w:val="decimal"/>
      <w:lvlText w:val="%7."/>
      <w:lvlJc w:val="left"/>
      <w:pPr>
        <w:ind w:left="5040" w:hanging="360"/>
      </w:pPr>
    </w:lvl>
    <w:lvl w:ilvl="7" w:tplc="C552604C" w:tentative="1">
      <w:start w:val="1"/>
      <w:numFmt w:val="lowerLetter"/>
      <w:lvlText w:val="%8."/>
      <w:lvlJc w:val="left"/>
      <w:pPr>
        <w:ind w:left="5760" w:hanging="360"/>
      </w:pPr>
    </w:lvl>
    <w:lvl w:ilvl="8" w:tplc="D8886C98" w:tentative="1">
      <w:start w:val="1"/>
      <w:numFmt w:val="lowerRoman"/>
      <w:lvlText w:val="%9."/>
      <w:lvlJc w:val="right"/>
      <w:pPr>
        <w:ind w:left="6480" w:hanging="180"/>
      </w:pPr>
    </w:lvl>
  </w:abstractNum>
  <w:abstractNum w:abstractNumId="3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1">
    <w:nsid w:val="70B11349"/>
    <w:multiLevelType w:val="hybridMultilevel"/>
    <w:tmpl w:val="B4663906"/>
    <w:lvl w:ilvl="0" w:tplc="F9A605A0">
      <w:start w:val="1"/>
      <w:numFmt w:val="decimal"/>
      <w:lvlText w:val="%1."/>
      <w:lvlJc w:val="left"/>
      <w:pPr>
        <w:ind w:left="720" w:hanging="360"/>
      </w:pPr>
    </w:lvl>
    <w:lvl w:ilvl="1" w:tplc="0BDC7BEC" w:tentative="1">
      <w:start w:val="1"/>
      <w:numFmt w:val="lowerLetter"/>
      <w:lvlText w:val="%2."/>
      <w:lvlJc w:val="left"/>
      <w:pPr>
        <w:ind w:left="1440" w:hanging="360"/>
      </w:pPr>
    </w:lvl>
    <w:lvl w:ilvl="2" w:tplc="7D02474C" w:tentative="1">
      <w:start w:val="1"/>
      <w:numFmt w:val="lowerRoman"/>
      <w:lvlText w:val="%3."/>
      <w:lvlJc w:val="right"/>
      <w:pPr>
        <w:ind w:left="2160" w:hanging="180"/>
      </w:pPr>
    </w:lvl>
    <w:lvl w:ilvl="3" w:tplc="A2D09C86" w:tentative="1">
      <w:start w:val="1"/>
      <w:numFmt w:val="decimal"/>
      <w:lvlText w:val="%4."/>
      <w:lvlJc w:val="left"/>
      <w:pPr>
        <w:ind w:left="2880" w:hanging="360"/>
      </w:pPr>
    </w:lvl>
    <w:lvl w:ilvl="4" w:tplc="4CDE3FE6" w:tentative="1">
      <w:start w:val="1"/>
      <w:numFmt w:val="lowerLetter"/>
      <w:lvlText w:val="%5."/>
      <w:lvlJc w:val="left"/>
      <w:pPr>
        <w:ind w:left="3600" w:hanging="360"/>
      </w:pPr>
    </w:lvl>
    <w:lvl w:ilvl="5" w:tplc="A9300596" w:tentative="1">
      <w:start w:val="1"/>
      <w:numFmt w:val="lowerRoman"/>
      <w:lvlText w:val="%6."/>
      <w:lvlJc w:val="right"/>
      <w:pPr>
        <w:ind w:left="4320" w:hanging="180"/>
      </w:pPr>
    </w:lvl>
    <w:lvl w:ilvl="6" w:tplc="C1347B20" w:tentative="1">
      <w:start w:val="1"/>
      <w:numFmt w:val="decimal"/>
      <w:lvlText w:val="%7."/>
      <w:lvlJc w:val="left"/>
      <w:pPr>
        <w:ind w:left="5040" w:hanging="360"/>
      </w:pPr>
    </w:lvl>
    <w:lvl w:ilvl="7" w:tplc="17709750" w:tentative="1">
      <w:start w:val="1"/>
      <w:numFmt w:val="lowerLetter"/>
      <w:lvlText w:val="%8."/>
      <w:lvlJc w:val="left"/>
      <w:pPr>
        <w:ind w:left="5760" w:hanging="360"/>
      </w:pPr>
    </w:lvl>
    <w:lvl w:ilvl="8" w:tplc="4CF2582C" w:tentative="1">
      <w:start w:val="1"/>
      <w:numFmt w:val="lowerRoman"/>
      <w:lvlText w:val="%9."/>
      <w:lvlJc w:val="right"/>
      <w:pPr>
        <w:ind w:left="6480" w:hanging="180"/>
      </w:pPr>
    </w:lvl>
  </w:abstractNum>
  <w:abstractNum w:abstractNumId="32">
    <w:nsid w:val="72FB540E"/>
    <w:multiLevelType w:val="multilevel"/>
    <w:tmpl w:val="E4121F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59C2391"/>
    <w:multiLevelType w:val="hybridMultilevel"/>
    <w:tmpl w:val="750CAA38"/>
    <w:lvl w:ilvl="0" w:tplc="37CE4316">
      <w:start w:val="1"/>
      <w:numFmt w:val="lowerLetter"/>
      <w:lvlText w:val="%1)"/>
      <w:lvlJc w:val="left"/>
      <w:pPr>
        <w:ind w:left="720" w:hanging="360"/>
      </w:pPr>
    </w:lvl>
    <w:lvl w:ilvl="1" w:tplc="396402AE">
      <w:start w:val="1"/>
      <w:numFmt w:val="lowerLetter"/>
      <w:lvlText w:val="%2."/>
      <w:lvlJc w:val="left"/>
      <w:pPr>
        <w:ind w:left="1440" w:hanging="360"/>
      </w:pPr>
    </w:lvl>
    <w:lvl w:ilvl="2" w:tplc="5088C2AA">
      <w:start w:val="1"/>
      <w:numFmt w:val="lowerRoman"/>
      <w:lvlText w:val="%3."/>
      <w:lvlJc w:val="right"/>
      <w:pPr>
        <w:ind w:left="2160" w:hanging="180"/>
      </w:pPr>
    </w:lvl>
    <w:lvl w:ilvl="3" w:tplc="A79C7CC8" w:tentative="1">
      <w:start w:val="1"/>
      <w:numFmt w:val="decimal"/>
      <w:lvlText w:val="%4."/>
      <w:lvlJc w:val="left"/>
      <w:pPr>
        <w:ind w:left="2880" w:hanging="360"/>
      </w:pPr>
    </w:lvl>
    <w:lvl w:ilvl="4" w:tplc="8F4E3124" w:tentative="1">
      <w:start w:val="1"/>
      <w:numFmt w:val="lowerLetter"/>
      <w:lvlText w:val="%5."/>
      <w:lvlJc w:val="left"/>
      <w:pPr>
        <w:ind w:left="3600" w:hanging="360"/>
      </w:pPr>
    </w:lvl>
    <w:lvl w:ilvl="5" w:tplc="AEA47CAC" w:tentative="1">
      <w:start w:val="1"/>
      <w:numFmt w:val="lowerRoman"/>
      <w:lvlText w:val="%6."/>
      <w:lvlJc w:val="right"/>
      <w:pPr>
        <w:ind w:left="4320" w:hanging="180"/>
      </w:pPr>
    </w:lvl>
    <w:lvl w:ilvl="6" w:tplc="45E82AC8" w:tentative="1">
      <w:start w:val="1"/>
      <w:numFmt w:val="decimal"/>
      <w:lvlText w:val="%7."/>
      <w:lvlJc w:val="left"/>
      <w:pPr>
        <w:ind w:left="5040" w:hanging="360"/>
      </w:pPr>
    </w:lvl>
    <w:lvl w:ilvl="7" w:tplc="C2C8FE7A" w:tentative="1">
      <w:start w:val="1"/>
      <w:numFmt w:val="lowerLetter"/>
      <w:lvlText w:val="%8."/>
      <w:lvlJc w:val="left"/>
      <w:pPr>
        <w:ind w:left="5760" w:hanging="360"/>
      </w:pPr>
    </w:lvl>
    <w:lvl w:ilvl="8" w:tplc="47947532" w:tentative="1">
      <w:start w:val="1"/>
      <w:numFmt w:val="lowerRoman"/>
      <w:lvlText w:val="%9."/>
      <w:lvlJc w:val="right"/>
      <w:pPr>
        <w:ind w:left="6480" w:hanging="180"/>
      </w:pPr>
    </w:lvl>
  </w:abstractNum>
  <w:abstractNum w:abstractNumId="34">
    <w:nsid w:val="77B52EC5"/>
    <w:multiLevelType w:val="hybridMultilevel"/>
    <w:tmpl w:val="F878D818"/>
    <w:lvl w:ilvl="0" w:tplc="7E2A9794">
      <w:start w:val="1"/>
      <w:numFmt w:val="decimal"/>
      <w:lvlText w:val="%1."/>
      <w:lvlJc w:val="left"/>
      <w:pPr>
        <w:ind w:left="1080" w:hanging="360"/>
      </w:pPr>
    </w:lvl>
    <w:lvl w:ilvl="1" w:tplc="922E824E" w:tentative="1">
      <w:start w:val="1"/>
      <w:numFmt w:val="lowerLetter"/>
      <w:lvlText w:val="%2."/>
      <w:lvlJc w:val="left"/>
      <w:pPr>
        <w:ind w:left="1800" w:hanging="360"/>
      </w:pPr>
    </w:lvl>
    <w:lvl w:ilvl="2" w:tplc="7666CBDC" w:tentative="1">
      <w:start w:val="1"/>
      <w:numFmt w:val="lowerRoman"/>
      <w:lvlText w:val="%3."/>
      <w:lvlJc w:val="right"/>
      <w:pPr>
        <w:ind w:left="2520" w:hanging="180"/>
      </w:pPr>
    </w:lvl>
    <w:lvl w:ilvl="3" w:tplc="56345D26" w:tentative="1">
      <w:start w:val="1"/>
      <w:numFmt w:val="decimal"/>
      <w:lvlText w:val="%4."/>
      <w:lvlJc w:val="left"/>
      <w:pPr>
        <w:ind w:left="3240" w:hanging="360"/>
      </w:pPr>
    </w:lvl>
    <w:lvl w:ilvl="4" w:tplc="FC6C7D1E" w:tentative="1">
      <w:start w:val="1"/>
      <w:numFmt w:val="lowerLetter"/>
      <w:lvlText w:val="%5."/>
      <w:lvlJc w:val="left"/>
      <w:pPr>
        <w:ind w:left="3960" w:hanging="360"/>
      </w:pPr>
    </w:lvl>
    <w:lvl w:ilvl="5" w:tplc="60F287F6" w:tentative="1">
      <w:start w:val="1"/>
      <w:numFmt w:val="lowerRoman"/>
      <w:lvlText w:val="%6."/>
      <w:lvlJc w:val="right"/>
      <w:pPr>
        <w:ind w:left="4680" w:hanging="180"/>
      </w:pPr>
    </w:lvl>
    <w:lvl w:ilvl="6" w:tplc="6D20055C" w:tentative="1">
      <w:start w:val="1"/>
      <w:numFmt w:val="decimal"/>
      <w:lvlText w:val="%7."/>
      <w:lvlJc w:val="left"/>
      <w:pPr>
        <w:ind w:left="5400" w:hanging="360"/>
      </w:pPr>
    </w:lvl>
    <w:lvl w:ilvl="7" w:tplc="DB829710" w:tentative="1">
      <w:start w:val="1"/>
      <w:numFmt w:val="lowerLetter"/>
      <w:lvlText w:val="%8."/>
      <w:lvlJc w:val="left"/>
      <w:pPr>
        <w:ind w:left="6120" w:hanging="360"/>
      </w:pPr>
    </w:lvl>
    <w:lvl w:ilvl="8" w:tplc="BCE63378" w:tentative="1">
      <w:start w:val="1"/>
      <w:numFmt w:val="lowerRoman"/>
      <w:lvlText w:val="%9."/>
      <w:lvlJc w:val="right"/>
      <w:pPr>
        <w:ind w:left="6840" w:hanging="180"/>
      </w:pPr>
    </w:lvl>
  </w:abstractNum>
  <w:abstractNum w:abstractNumId="35">
    <w:nsid w:val="7A085178"/>
    <w:multiLevelType w:val="hybridMultilevel"/>
    <w:tmpl w:val="B4663906"/>
    <w:lvl w:ilvl="0" w:tplc="31CE3452">
      <w:start w:val="1"/>
      <w:numFmt w:val="decimal"/>
      <w:lvlText w:val="%1."/>
      <w:lvlJc w:val="left"/>
      <w:pPr>
        <w:ind w:left="720" w:hanging="360"/>
      </w:pPr>
    </w:lvl>
    <w:lvl w:ilvl="1" w:tplc="905E0518" w:tentative="1">
      <w:start w:val="1"/>
      <w:numFmt w:val="lowerLetter"/>
      <w:lvlText w:val="%2."/>
      <w:lvlJc w:val="left"/>
      <w:pPr>
        <w:ind w:left="1440" w:hanging="360"/>
      </w:pPr>
    </w:lvl>
    <w:lvl w:ilvl="2" w:tplc="D2ACCBD0" w:tentative="1">
      <w:start w:val="1"/>
      <w:numFmt w:val="lowerRoman"/>
      <w:lvlText w:val="%3."/>
      <w:lvlJc w:val="right"/>
      <w:pPr>
        <w:ind w:left="2160" w:hanging="180"/>
      </w:pPr>
    </w:lvl>
    <w:lvl w:ilvl="3" w:tplc="892CD2A6" w:tentative="1">
      <w:start w:val="1"/>
      <w:numFmt w:val="decimal"/>
      <w:lvlText w:val="%4."/>
      <w:lvlJc w:val="left"/>
      <w:pPr>
        <w:ind w:left="2880" w:hanging="360"/>
      </w:pPr>
    </w:lvl>
    <w:lvl w:ilvl="4" w:tplc="BA0C12EA" w:tentative="1">
      <w:start w:val="1"/>
      <w:numFmt w:val="lowerLetter"/>
      <w:lvlText w:val="%5."/>
      <w:lvlJc w:val="left"/>
      <w:pPr>
        <w:ind w:left="3600" w:hanging="360"/>
      </w:pPr>
    </w:lvl>
    <w:lvl w:ilvl="5" w:tplc="236C336C" w:tentative="1">
      <w:start w:val="1"/>
      <w:numFmt w:val="lowerRoman"/>
      <w:lvlText w:val="%6."/>
      <w:lvlJc w:val="right"/>
      <w:pPr>
        <w:ind w:left="4320" w:hanging="180"/>
      </w:pPr>
    </w:lvl>
    <w:lvl w:ilvl="6" w:tplc="432A05E2" w:tentative="1">
      <w:start w:val="1"/>
      <w:numFmt w:val="decimal"/>
      <w:lvlText w:val="%7."/>
      <w:lvlJc w:val="left"/>
      <w:pPr>
        <w:ind w:left="5040" w:hanging="360"/>
      </w:pPr>
    </w:lvl>
    <w:lvl w:ilvl="7" w:tplc="1EE0F5A4" w:tentative="1">
      <w:start w:val="1"/>
      <w:numFmt w:val="lowerLetter"/>
      <w:lvlText w:val="%8."/>
      <w:lvlJc w:val="left"/>
      <w:pPr>
        <w:ind w:left="5760" w:hanging="360"/>
      </w:pPr>
    </w:lvl>
    <w:lvl w:ilvl="8" w:tplc="2FB6E84C" w:tentative="1">
      <w:start w:val="1"/>
      <w:numFmt w:val="lowerRoman"/>
      <w:lvlText w:val="%9."/>
      <w:lvlJc w:val="right"/>
      <w:pPr>
        <w:ind w:left="6480" w:hanging="180"/>
      </w:pPr>
    </w:lvl>
  </w:abstractNum>
  <w:abstractNum w:abstractNumId="36">
    <w:nsid w:val="7E920E30"/>
    <w:multiLevelType w:val="hybridMultilevel"/>
    <w:tmpl w:val="087CE18E"/>
    <w:lvl w:ilvl="0" w:tplc="763C644E">
      <w:start w:val="1"/>
      <w:numFmt w:val="lowerRoman"/>
      <w:lvlText w:val="%1."/>
      <w:lvlJc w:val="right"/>
      <w:pPr>
        <w:ind w:left="2520" w:hanging="360"/>
      </w:pPr>
    </w:lvl>
    <w:lvl w:ilvl="1" w:tplc="658E5C46" w:tentative="1">
      <w:start w:val="1"/>
      <w:numFmt w:val="lowerLetter"/>
      <w:lvlText w:val="%2."/>
      <w:lvlJc w:val="left"/>
      <w:pPr>
        <w:ind w:left="3240" w:hanging="360"/>
      </w:pPr>
    </w:lvl>
    <w:lvl w:ilvl="2" w:tplc="7B248CDE" w:tentative="1">
      <w:start w:val="1"/>
      <w:numFmt w:val="lowerRoman"/>
      <w:lvlText w:val="%3."/>
      <w:lvlJc w:val="right"/>
      <w:pPr>
        <w:ind w:left="3960" w:hanging="180"/>
      </w:pPr>
    </w:lvl>
    <w:lvl w:ilvl="3" w:tplc="B412CC8E" w:tentative="1">
      <w:start w:val="1"/>
      <w:numFmt w:val="decimal"/>
      <w:lvlText w:val="%4."/>
      <w:lvlJc w:val="left"/>
      <w:pPr>
        <w:ind w:left="4680" w:hanging="360"/>
      </w:pPr>
    </w:lvl>
    <w:lvl w:ilvl="4" w:tplc="14263664" w:tentative="1">
      <w:start w:val="1"/>
      <w:numFmt w:val="lowerLetter"/>
      <w:lvlText w:val="%5."/>
      <w:lvlJc w:val="left"/>
      <w:pPr>
        <w:ind w:left="5400" w:hanging="360"/>
      </w:pPr>
    </w:lvl>
    <w:lvl w:ilvl="5" w:tplc="1F18296A" w:tentative="1">
      <w:start w:val="1"/>
      <w:numFmt w:val="lowerRoman"/>
      <w:lvlText w:val="%6."/>
      <w:lvlJc w:val="right"/>
      <w:pPr>
        <w:ind w:left="6120" w:hanging="180"/>
      </w:pPr>
    </w:lvl>
    <w:lvl w:ilvl="6" w:tplc="1D140356" w:tentative="1">
      <w:start w:val="1"/>
      <w:numFmt w:val="decimal"/>
      <w:lvlText w:val="%7."/>
      <w:lvlJc w:val="left"/>
      <w:pPr>
        <w:ind w:left="6840" w:hanging="360"/>
      </w:pPr>
    </w:lvl>
    <w:lvl w:ilvl="7" w:tplc="73A2A4CC" w:tentative="1">
      <w:start w:val="1"/>
      <w:numFmt w:val="lowerLetter"/>
      <w:lvlText w:val="%8."/>
      <w:lvlJc w:val="left"/>
      <w:pPr>
        <w:ind w:left="7560" w:hanging="360"/>
      </w:pPr>
    </w:lvl>
    <w:lvl w:ilvl="8" w:tplc="C0D407F0" w:tentative="1">
      <w:start w:val="1"/>
      <w:numFmt w:val="lowerRoman"/>
      <w:lvlText w:val="%9."/>
      <w:lvlJc w:val="right"/>
      <w:pPr>
        <w:ind w:left="8280" w:hanging="180"/>
      </w:pPr>
    </w:lvl>
  </w:abstractNum>
  <w:abstractNum w:abstractNumId="37">
    <w:nsid w:val="7EDB6DE4"/>
    <w:multiLevelType w:val="hybridMultilevel"/>
    <w:tmpl w:val="3F60A54E"/>
    <w:lvl w:ilvl="0" w:tplc="BD62C8C8">
      <w:start w:val="1"/>
      <w:numFmt w:val="lowerLetter"/>
      <w:lvlText w:val="%1)"/>
      <w:lvlJc w:val="left"/>
      <w:pPr>
        <w:ind w:left="720" w:hanging="360"/>
      </w:pPr>
    </w:lvl>
    <w:lvl w:ilvl="1" w:tplc="3DB6D4FC" w:tentative="1">
      <w:start w:val="1"/>
      <w:numFmt w:val="lowerLetter"/>
      <w:lvlText w:val="%2."/>
      <w:lvlJc w:val="left"/>
      <w:pPr>
        <w:ind w:left="1440" w:hanging="360"/>
      </w:pPr>
    </w:lvl>
    <w:lvl w:ilvl="2" w:tplc="408C9720" w:tentative="1">
      <w:start w:val="1"/>
      <w:numFmt w:val="lowerRoman"/>
      <w:lvlText w:val="%3."/>
      <w:lvlJc w:val="right"/>
      <w:pPr>
        <w:ind w:left="2160" w:hanging="180"/>
      </w:pPr>
    </w:lvl>
    <w:lvl w:ilvl="3" w:tplc="40F2F342" w:tentative="1">
      <w:start w:val="1"/>
      <w:numFmt w:val="decimal"/>
      <w:lvlText w:val="%4."/>
      <w:lvlJc w:val="left"/>
      <w:pPr>
        <w:ind w:left="2880" w:hanging="360"/>
      </w:pPr>
    </w:lvl>
    <w:lvl w:ilvl="4" w:tplc="C1849D86" w:tentative="1">
      <w:start w:val="1"/>
      <w:numFmt w:val="lowerLetter"/>
      <w:lvlText w:val="%5."/>
      <w:lvlJc w:val="left"/>
      <w:pPr>
        <w:ind w:left="3600" w:hanging="360"/>
      </w:pPr>
    </w:lvl>
    <w:lvl w:ilvl="5" w:tplc="8CB22ED2" w:tentative="1">
      <w:start w:val="1"/>
      <w:numFmt w:val="lowerRoman"/>
      <w:lvlText w:val="%6."/>
      <w:lvlJc w:val="right"/>
      <w:pPr>
        <w:ind w:left="4320" w:hanging="180"/>
      </w:pPr>
    </w:lvl>
    <w:lvl w:ilvl="6" w:tplc="B81A2F4C" w:tentative="1">
      <w:start w:val="1"/>
      <w:numFmt w:val="decimal"/>
      <w:lvlText w:val="%7."/>
      <w:lvlJc w:val="left"/>
      <w:pPr>
        <w:ind w:left="5040" w:hanging="360"/>
      </w:pPr>
    </w:lvl>
    <w:lvl w:ilvl="7" w:tplc="EE36350A" w:tentative="1">
      <w:start w:val="1"/>
      <w:numFmt w:val="lowerLetter"/>
      <w:lvlText w:val="%8."/>
      <w:lvlJc w:val="left"/>
      <w:pPr>
        <w:ind w:left="5760" w:hanging="360"/>
      </w:pPr>
    </w:lvl>
    <w:lvl w:ilvl="8" w:tplc="2BF81A50" w:tentative="1">
      <w:start w:val="1"/>
      <w:numFmt w:val="lowerRoman"/>
      <w:lvlText w:val="%9."/>
      <w:lvlJc w:val="right"/>
      <w:pPr>
        <w:ind w:left="6480" w:hanging="180"/>
      </w:pPr>
    </w:lvl>
  </w:abstractNum>
  <w:num w:numId="1">
    <w:abstractNumId w:val="24"/>
  </w:num>
  <w:num w:numId="2">
    <w:abstractNumId w:val="2"/>
  </w:num>
  <w:num w:numId="3">
    <w:abstractNumId w:val="26"/>
  </w:num>
  <w:num w:numId="4">
    <w:abstractNumId w:val="15"/>
  </w:num>
  <w:num w:numId="5">
    <w:abstractNumId w:val="1"/>
  </w:num>
  <w:num w:numId="6">
    <w:abstractNumId w:val="18"/>
  </w:num>
  <w:num w:numId="7">
    <w:abstractNumId w:val="14"/>
  </w:num>
  <w:num w:numId="8">
    <w:abstractNumId w:val="17"/>
  </w:num>
  <w:num w:numId="9">
    <w:abstractNumId w:val="2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0">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1">
    <w:abstractNumId w:val="27"/>
  </w:num>
  <w:num w:numId="12">
    <w:abstractNumId w:val="13"/>
  </w:num>
  <w:num w:numId="13">
    <w:abstractNumId w:val="3"/>
  </w:num>
  <w:num w:numId="14">
    <w:abstractNumId w:val="6"/>
  </w:num>
  <w:num w:numId="15">
    <w:abstractNumId w:val="21"/>
  </w:num>
  <w:num w:numId="16">
    <w:abstractNumId w:val="5"/>
  </w:num>
  <w:num w:numId="17">
    <w:abstractNumId w:val="12"/>
  </w:num>
  <w:num w:numId="18">
    <w:abstractNumId w:val="36"/>
  </w:num>
  <w:num w:numId="19">
    <w:abstractNumId w:val="20"/>
  </w:num>
  <w:num w:numId="20">
    <w:abstractNumId w:val="29"/>
  </w:num>
  <w:num w:numId="21">
    <w:abstractNumId w:val="37"/>
  </w:num>
  <w:num w:numId="22">
    <w:abstractNumId w:val="11"/>
  </w:num>
  <w:num w:numId="23">
    <w:abstractNumId w:val="3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5"/>
  </w:num>
  <w:num w:numId="37">
    <w:abstractNumId w:val="34"/>
  </w:num>
  <w:num w:numId="38">
    <w:abstractNumId w:val="1"/>
  </w:num>
  <w:num w:numId="39">
    <w:abstractNumId w:val="31"/>
  </w:num>
  <w:num w:numId="40">
    <w:abstractNumId w:val="28"/>
  </w:num>
  <w:num w:numId="41">
    <w:abstractNumId w:val="23"/>
  </w:num>
  <w:num w:numId="42">
    <w:abstractNumId w:val="15"/>
  </w:num>
  <w:num w:numId="43">
    <w:abstractNumId w:val="25"/>
  </w:num>
  <w:num w:numId="44">
    <w:abstractNumId w:val="32"/>
  </w:num>
  <w:num w:numId="45">
    <w:abstractNumId w:val="0"/>
  </w:num>
  <w:num w:numId="4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 Field">
    <w15:presenceInfo w15:providerId="AD" w15:userId="S-1-5-21-1547161642-1409082233-725345543-83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A6625F"/>
    <w:rsid w:val="00041DEF"/>
    <w:rsid w:val="000C0B43"/>
    <w:rsid w:val="001764F5"/>
    <w:rsid w:val="001B49FF"/>
    <w:rsid w:val="001E453C"/>
    <w:rsid w:val="00282A7F"/>
    <w:rsid w:val="003874C7"/>
    <w:rsid w:val="00450EDF"/>
    <w:rsid w:val="004C7848"/>
    <w:rsid w:val="0052223A"/>
    <w:rsid w:val="005431A6"/>
    <w:rsid w:val="005C272F"/>
    <w:rsid w:val="005D3101"/>
    <w:rsid w:val="005D4769"/>
    <w:rsid w:val="00654A50"/>
    <w:rsid w:val="006A6AF3"/>
    <w:rsid w:val="006C02DC"/>
    <w:rsid w:val="0086278D"/>
    <w:rsid w:val="00886083"/>
    <w:rsid w:val="00933780"/>
    <w:rsid w:val="009662C3"/>
    <w:rsid w:val="009C3E2E"/>
    <w:rsid w:val="00A3229D"/>
    <w:rsid w:val="00A6625F"/>
    <w:rsid w:val="00B64D2D"/>
    <w:rsid w:val="00B9047D"/>
    <w:rsid w:val="00C64804"/>
    <w:rsid w:val="00C824DC"/>
    <w:rsid w:val="00CF363D"/>
    <w:rsid w:val="00D801FA"/>
    <w:rsid w:val="00DD3120"/>
    <w:rsid w:val="00E606DF"/>
    <w:rsid w:val="00E618BC"/>
    <w:rsid w:val="00E9041A"/>
    <w:rsid w:val="00F01C91"/>
    <w:rsid w:val="00F3065B"/>
    <w:rsid w:val="00FE4C01"/>
    <w:rsid w:val="00FE5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Body Text 3"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6D68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6D682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158C8"/>
    <w:pPr>
      <w:numPr>
        <w:ilvl w:val="1"/>
        <w:numId w:val="1"/>
      </w:numPr>
      <w:ind w:hanging="720"/>
    </w:pPr>
    <w:rPr>
      <w:caps w:val="0"/>
      <w:u w:val="none"/>
    </w:rPr>
  </w:style>
  <w:style w:type="paragraph" w:customStyle="1" w:styleId="RFP1">
    <w:name w:val="RFP1"/>
    <w:basedOn w:val="Normal"/>
    <w:autoRedefine/>
    <w:rsid w:val="006158C8"/>
    <w:rPr>
      <w:caps/>
      <w:u w:val="single"/>
    </w:rPr>
  </w:style>
  <w:style w:type="paragraph" w:customStyle="1" w:styleId="RFPa0">
    <w:name w:val="RFP(a)"/>
    <w:basedOn w:val="Normal"/>
    <w:rsid w:val="006562BF"/>
  </w:style>
  <w:style w:type="paragraph" w:customStyle="1" w:styleId="ExhibitA1">
    <w:name w:val="ExhibitA1"/>
    <w:basedOn w:val="Normal"/>
    <w:rsid w:val="00053778"/>
    <w:pPr>
      <w:keepNext/>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4"/>
      </w:numPr>
    </w:pPr>
    <w:rPr>
      <w:noProof/>
      <w:szCs w:val="20"/>
      <w:u w:val="single"/>
    </w:rPr>
  </w:style>
  <w:style w:type="paragraph" w:customStyle="1" w:styleId="ExhibitC2">
    <w:name w:val="ExhibitC2"/>
    <w:basedOn w:val="Normal"/>
    <w:rsid w:val="00173CFE"/>
    <w:pPr>
      <w:numPr>
        <w:ilvl w:val="1"/>
        <w:numId w:val="4"/>
      </w:numPr>
    </w:pPr>
    <w:rPr>
      <w:noProof/>
      <w:szCs w:val="20"/>
    </w:rPr>
  </w:style>
  <w:style w:type="paragraph" w:customStyle="1" w:styleId="ExhibitC3">
    <w:name w:val="ExhibitC3"/>
    <w:basedOn w:val="Normal"/>
    <w:rsid w:val="00173CFE"/>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4"/>
      </w:numPr>
      <w:spacing w:before="120" w:after="120"/>
    </w:pPr>
    <w:rPr>
      <w:szCs w:val="20"/>
    </w:rPr>
  </w:style>
  <w:style w:type="paragraph" w:customStyle="1" w:styleId="ExhibitC5">
    <w:name w:val="ExhibitC5"/>
    <w:basedOn w:val="Normal"/>
    <w:rsid w:val="00173CFE"/>
    <w:pPr>
      <w:numPr>
        <w:ilvl w:val="4"/>
        <w:numId w:val="4"/>
      </w:numPr>
      <w:spacing w:before="120" w:after="120"/>
    </w:pPr>
    <w:rPr>
      <w:szCs w:val="20"/>
    </w:rPr>
  </w:style>
  <w:style w:type="paragraph" w:customStyle="1" w:styleId="ExhibitC6">
    <w:name w:val="ExhibitC6"/>
    <w:basedOn w:val="Normal"/>
    <w:rsid w:val="00173CFE"/>
    <w:pPr>
      <w:numPr>
        <w:ilvl w:val="5"/>
        <w:numId w:val="4"/>
      </w:numPr>
      <w:spacing w:before="120" w:after="120"/>
    </w:pPr>
    <w:rPr>
      <w:szCs w:val="20"/>
    </w:rPr>
  </w:style>
  <w:style w:type="paragraph" w:customStyle="1" w:styleId="ExhibitC7">
    <w:name w:val="ExhibitC7"/>
    <w:basedOn w:val="Normal"/>
    <w:rsid w:val="00173CFE"/>
    <w:pPr>
      <w:numPr>
        <w:ilvl w:val="6"/>
        <w:numId w:val="4"/>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character" w:customStyle="1" w:styleId="TabletextChar">
    <w:name w:val="Table text Char"/>
    <w:basedOn w:val="DefaultParagraphFont"/>
    <w:link w:val="Tabletext"/>
    <w:rsid w:val="00FD6C50"/>
    <w:rPr>
      <w:lang w:bidi="ar-SA"/>
    </w:rPr>
  </w:style>
  <w:style w:type="paragraph" w:customStyle="1" w:styleId="Tabletext">
    <w:name w:val="Table text"/>
    <w:basedOn w:val="Normal"/>
    <w:link w:val="TabletextChar"/>
    <w:rsid w:val="00FD6C50"/>
    <w:pPr>
      <w:spacing w:before="38" w:after="38"/>
    </w:pPr>
    <w:rPr>
      <w:rFonts w:asciiTheme="minorHAnsi" w:eastAsiaTheme="minorHAnsi" w:hAnsiTheme="minorHAnsi"/>
    </w:rPr>
  </w:style>
  <w:style w:type="paragraph" w:customStyle="1" w:styleId="Bulletlevel1">
    <w:name w:val="Bullet level 1"/>
    <w:basedOn w:val="Normal"/>
    <w:rsid w:val="00FD6C50"/>
    <w:pPr>
      <w:numPr>
        <w:numId w:val="5"/>
      </w:numPr>
      <w:spacing w:before="120" w:after="120"/>
    </w:pPr>
    <w:rPr>
      <w:sz w:val="22"/>
    </w:rPr>
  </w:style>
  <w:style w:type="paragraph" w:customStyle="1" w:styleId="Tablehead">
    <w:name w:val="Table head"/>
    <w:basedOn w:val="Normal"/>
    <w:rsid w:val="00FD6C50"/>
    <w:pPr>
      <w:spacing w:before="40" w:after="40"/>
    </w:pPr>
    <w:rPr>
      <w:rFonts w:ascii="Arial" w:hAnsi="Arial"/>
      <w:b/>
      <w:sz w:val="20"/>
      <w:szCs w:val="20"/>
    </w:rPr>
  </w:style>
  <w:style w:type="paragraph" w:customStyle="1" w:styleId="Heading10">
    <w:name w:val="Heading10"/>
    <w:basedOn w:val="Heading9"/>
    <w:uiPriority w:val="99"/>
    <w:rsid w:val="006B6A79"/>
    <w:pPr>
      <w:keepNext/>
      <w:tabs>
        <w:tab w:val="left" w:pos="10710"/>
      </w:tabs>
      <w:spacing w:before="0" w:after="0"/>
      <w:ind w:left="360" w:right="187" w:hanging="360"/>
      <w:jc w:val="center"/>
    </w:pPr>
    <w:rPr>
      <w:rFonts w:ascii="Times New Roman" w:eastAsia="Times New Roman" w:hAnsi="Times New Roman"/>
      <w:b/>
      <w:bCs/>
      <w:caps/>
    </w:rPr>
  </w:style>
  <w:style w:type="numbering" w:customStyle="1" w:styleId="MOUList">
    <w:name w:val="MOU List"/>
    <w:rsid w:val="00195EB8"/>
    <w:pPr>
      <w:numPr>
        <w:numId w:val="7"/>
      </w:numPr>
    </w:pPr>
  </w:style>
  <w:style w:type="paragraph" w:styleId="Quote">
    <w:name w:val="Quote"/>
    <w:basedOn w:val="Normal"/>
    <w:next w:val="Normal"/>
    <w:link w:val="QuoteChar"/>
    <w:uiPriority w:val="29"/>
    <w:qFormat/>
    <w:rsid w:val="00195EB8"/>
    <w:rPr>
      <w:rFonts w:eastAsia="Times"/>
      <w:i/>
      <w:iCs/>
      <w:color w:val="000000" w:themeColor="text1"/>
      <w:szCs w:val="20"/>
    </w:rPr>
  </w:style>
  <w:style w:type="character" w:customStyle="1" w:styleId="QuoteChar">
    <w:name w:val="Quote Char"/>
    <w:basedOn w:val="DefaultParagraphFont"/>
    <w:link w:val="Quote"/>
    <w:uiPriority w:val="29"/>
    <w:rsid w:val="00195EB8"/>
    <w:rPr>
      <w:rFonts w:ascii="Times New Roman" w:eastAsia="Times" w:hAnsi="Times New Roman"/>
      <w:i/>
      <w:iCs/>
      <w:color w:val="000000" w:themeColor="text1"/>
      <w:szCs w:val="20"/>
      <w:lang w:bidi="ar-SA"/>
    </w:rPr>
  </w:style>
  <w:style w:type="paragraph" w:styleId="BodyText3">
    <w:name w:val="Body Text 3"/>
    <w:basedOn w:val="Normal"/>
    <w:link w:val="BodyText3Char"/>
    <w:rsid w:val="00195EB8"/>
    <w:pPr>
      <w:spacing w:after="120"/>
    </w:pPr>
    <w:rPr>
      <w:rFonts w:eastAsia="Calibri"/>
      <w:sz w:val="16"/>
      <w:szCs w:val="16"/>
    </w:rPr>
  </w:style>
  <w:style w:type="character" w:customStyle="1" w:styleId="BodyText3Char">
    <w:name w:val="Body Text 3 Char"/>
    <w:basedOn w:val="DefaultParagraphFont"/>
    <w:link w:val="BodyText3"/>
    <w:rsid w:val="00195EB8"/>
    <w:rPr>
      <w:rFonts w:ascii="Times New Roman" w:eastAsia="Calibri" w:hAnsi="Times New Roman"/>
      <w:sz w:val="16"/>
      <w:szCs w:val="16"/>
      <w:lang w:bidi="ar-SA"/>
    </w:rPr>
  </w:style>
  <w:style w:type="table" w:styleId="TableGrid">
    <w:name w:val="Table Grid"/>
    <w:basedOn w:val="TableNormal"/>
    <w:rsid w:val="00195EB8"/>
    <w:pPr>
      <w:spacing w:before="120" w:after="12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B1656"/>
    <w:pPr>
      <w:spacing w:line="240" w:lineRule="auto"/>
    </w:pPr>
    <w:rPr>
      <w:rFonts w:eastAsiaTheme="minorEastAsia" w:cstheme="minorBidi"/>
      <w:sz w:val="22"/>
      <w:szCs w:val="22"/>
      <w:lang w:bidi="ar-SA"/>
    </w:rPr>
  </w:style>
  <w:style w:type="character" w:customStyle="1" w:styleId="NoSpacingChar">
    <w:name w:val="No Spacing Char"/>
    <w:basedOn w:val="DefaultParagraphFont"/>
    <w:link w:val="NoSpacing"/>
    <w:uiPriority w:val="1"/>
    <w:rsid w:val="000B1656"/>
    <w:rPr>
      <w:rFonts w:eastAsiaTheme="minorEastAsia" w:cstheme="minorBidi"/>
      <w:sz w:val="22"/>
      <w:szCs w:val="22"/>
      <w:lang w:bidi="ar-SA"/>
    </w:rPr>
  </w:style>
  <w:style w:type="character" w:customStyle="1" w:styleId="Heading5Char">
    <w:name w:val="Heading 5 Char"/>
    <w:basedOn w:val="DefaultParagraphFont"/>
    <w:link w:val="Heading5"/>
    <w:uiPriority w:val="9"/>
    <w:semiHidden/>
    <w:rsid w:val="006D6822"/>
    <w:rPr>
      <w:rFonts w:asciiTheme="majorHAnsi" w:eastAsiaTheme="majorEastAsia" w:hAnsiTheme="majorHAnsi" w:cstheme="majorBidi"/>
      <w:color w:val="365F91" w:themeColor="accent1" w:themeShade="BF"/>
      <w:lang w:bidi="ar-SA"/>
    </w:rPr>
  </w:style>
  <w:style w:type="paragraph" w:customStyle="1" w:styleId="Hidden">
    <w:name w:val="Hidden"/>
    <w:basedOn w:val="Heading4"/>
    <w:next w:val="Heading4"/>
    <w:rsid w:val="006D6822"/>
    <w:pPr>
      <w:keepLines w:val="0"/>
      <w:spacing w:before="0"/>
      <w:ind w:left="720"/>
    </w:pPr>
    <w:rPr>
      <w:rFonts w:ascii="Times New Roman" w:eastAsia="Times New Roman" w:hAnsi="Times New Roman" w:cs="Times New Roman"/>
      <w:i w:val="0"/>
      <w:iCs w:val="0"/>
      <w:vanish/>
      <w:color w:val="0000FF"/>
      <w:szCs w:val="20"/>
    </w:rPr>
  </w:style>
  <w:style w:type="character" w:customStyle="1" w:styleId="Heading4Char">
    <w:name w:val="Heading 4 Char"/>
    <w:basedOn w:val="DefaultParagraphFont"/>
    <w:link w:val="Heading4"/>
    <w:uiPriority w:val="9"/>
    <w:rsid w:val="006D6822"/>
    <w:rPr>
      <w:rFonts w:asciiTheme="majorHAnsi" w:eastAsiaTheme="majorEastAsia" w:hAnsiTheme="majorHAnsi" w:cstheme="majorBidi"/>
      <w:i/>
      <w:iCs/>
      <w:color w:val="365F91" w:themeColor="accent1" w:themeShade="BF"/>
      <w:lang w:bidi="ar-SA"/>
    </w:rPr>
  </w:style>
  <w:style w:type="paragraph" w:styleId="PlainText">
    <w:name w:val="Plain Text"/>
    <w:basedOn w:val="Normal"/>
    <w:link w:val="PlainTextChar"/>
    <w:rsid w:val="00F43395"/>
    <w:pPr>
      <w:ind w:left="720" w:hanging="720"/>
    </w:pPr>
    <w:rPr>
      <w:rFonts w:ascii="Arial" w:hAnsi="Arial"/>
      <w:szCs w:val="20"/>
    </w:rPr>
  </w:style>
  <w:style w:type="character" w:customStyle="1" w:styleId="PlainTextChar">
    <w:name w:val="Plain Text Char"/>
    <w:basedOn w:val="DefaultParagraphFont"/>
    <w:link w:val="PlainText"/>
    <w:rsid w:val="00F43395"/>
    <w:rPr>
      <w:rFonts w:ascii="Arial" w:eastAsia="Times New Roman" w:hAnsi="Arial"/>
      <w:szCs w:val="20"/>
      <w:lang w:bidi="ar-SA"/>
    </w:rPr>
  </w:style>
  <w:style w:type="character" w:styleId="PageNumber">
    <w:name w:val="page number"/>
    <w:basedOn w:val="DefaultParagraphFont"/>
    <w:rsid w:val="00F43395"/>
  </w:style>
  <w:style w:type="paragraph" w:customStyle="1" w:styleId="ExhibitB1">
    <w:name w:val="ExhibitB1"/>
    <w:basedOn w:val="Normal"/>
    <w:rsid w:val="00F43395"/>
    <w:pPr>
      <w:keepNext/>
      <w:numPr>
        <w:numId w:val="25"/>
      </w:numPr>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Normal"/>
    <w:rsid w:val="00F43395"/>
    <w:pPr>
      <w:keepNext/>
      <w:numPr>
        <w:ilvl w:val="1"/>
        <w:numId w:val="25"/>
      </w:numPr>
      <w:tabs>
        <w:tab w:val="left" w:pos="2016"/>
        <w:tab w:val="left" w:pos="2592"/>
        <w:tab w:val="left" w:pos="4176"/>
        <w:tab w:val="left" w:pos="10710"/>
      </w:tabs>
      <w:ind w:right="187"/>
      <w:outlineLvl w:val="0"/>
    </w:pPr>
    <w:rPr>
      <w:szCs w:val="20"/>
    </w:rPr>
  </w:style>
  <w:style w:type="paragraph" w:customStyle="1" w:styleId="ExhibitB3">
    <w:name w:val="ExhibitB3"/>
    <w:basedOn w:val="Normal"/>
    <w:rsid w:val="00F43395"/>
    <w:pPr>
      <w:keepNext/>
      <w:numPr>
        <w:ilvl w:val="2"/>
        <w:numId w:val="25"/>
      </w:numPr>
      <w:tabs>
        <w:tab w:val="left" w:pos="1296"/>
        <w:tab w:val="left" w:pos="2592"/>
        <w:tab w:val="left" w:pos="4176"/>
        <w:tab w:val="left" w:pos="10710"/>
      </w:tabs>
      <w:ind w:right="180"/>
      <w:outlineLvl w:val="0"/>
    </w:pPr>
    <w:rPr>
      <w:szCs w:val="20"/>
    </w:rPr>
  </w:style>
  <w:style w:type="paragraph" w:customStyle="1" w:styleId="Style5">
    <w:name w:val="Style5"/>
    <w:rsid w:val="002649BD"/>
    <w:pPr>
      <w:numPr>
        <w:numId w:val="27"/>
      </w:numPr>
      <w:spacing w:line="240" w:lineRule="auto"/>
    </w:pPr>
    <w:rPr>
      <w:rFonts w:ascii="Times New Roman" w:eastAsia="Times New Roman" w:hAnsi="Times New Roman"/>
      <w:noProof/>
      <w:szCs w:val="20"/>
      <w:lang w:bidi="ar-SA"/>
    </w:rPr>
  </w:style>
  <w:style w:type="paragraph" w:customStyle="1" w:styleId="Standard1">
    <w:name w:val="Standard1"/>
    <w:basedOn w:val="Normal"/>
    <w:next w:val="Normal"/>
    <w:rsid w:val="002649BD"/>
    <w:pPr>
      <w:keepNext/>
      <w:numPr>
        <w:numId w:val="26"/>
      </w:numPr>
      <w:tabs>
        <w:tab w:val="left" w:pos="720"/>
        <w:tab w:val="left" w:pos="1296"/>
        <w:tab w:val="left" w:pos="2016"/>
        <w:tab w:val="left" w:pos="2592"/>
        <w:tab w:val="left" w:pos="4176"/>
        <w:tab w:val="left" w:pos="10710"/>
      </w:tabs>
      <w:outlineLvl w:val="0"/>
    </w:pPr>
    <w:rPr>
      <w:szCs w:val="20"/>
    </w:rPr>
  </w:style>
  <w:style w:type="numbering" w:customStyle="1" w:styleId="MOUList1">
    <w:name w:val="MOU List1"/>
    <w:rsid w:val="002649BD"/>
    <w:pPr>
      <w:numPr>
        <w:numId w:val="26"/>
      </w:numPr>
    </w:pPr>
  </w:style>
  <w:style w:type="paragraph" w:customStyle="1" w:styleId="zzSansSerif">
    <w:name w:val="zz Sans Serif"/>
    <w:rsid w:val="00C1304A"/>
    <w:pPr>
      <w:spacing w:line="240" w:lineRule="auto"/>
    </w:pPr>
    <w:rPr>
      <w:rFonts w:ascii="Arial" w:eastAsia="Times New Roman" w:hAnsi="Arial"/>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rts.ca.gov/rfps/htm"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courts.ca.gov/rfps/htm" TargetMode="Externa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Rodrigues, Joseph</dc:creator>
  <cp:lastModifiedBy>Joseph Rodrigues</cp:lastModifiedBy>
  <cp:revision>4</cp:revision>
  <cp:lastPrinted>2015-05-27T22:46:00Z</cp:lastPrinted>
  <dcterms:created xsi:type="dcterms:W3CDTF">2015-05-27T19:09:00Z</dcterms:created>
  <dcterms:modified xsi:type="dcterms:W3CDTF">2015-05-27T23:06:00Z</dcterms:modified>
</cp:coreProperties>
</file>