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bookmarkStart w:id="3" w:name="_GoBack"/>
            <w:bookmarkEnd w:id="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4219FC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B022F" w:rsidRPr="007B02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022F"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="007B022F"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="007B022F"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="007B022F"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="007B022F"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="007B022F"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="007B022F"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="004219F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4219FC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B022F"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="007B022F"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4219FC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B022F"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="007B022F"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="007B022F"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4219FC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B022F"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="007B022F"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4219FC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B022F" w:rsidRPr="007B0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="007B022F"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="007B022F"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="007B022F"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="007B022F"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7B022F"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4219FC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7"/>
                <w:szCs w:val="15"/>
              </w:rPr>
            </w:pPr>
          </w:p>
          <w:p w:rsidR="007B022F" w:rsidRPr="007B022F" w:rsidRDefault="007B022F" w:rsidP="004219FC">
            <w:pPr>
              <w:kinsoku w:val="0"/>
              <w:overflowPunct w:val="0"/>
              <w:autoSpaceDE w:val="0"/>
              <w:autoSpaceDN w:val="0"/>
              <w:adjustRightInd w:val="0"/>
              <w:spacing w:after="20" w:line="240" w:lineRule="auto"/>
              <w:ind w:left="10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B20BD7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CB" w:rsidRDefault="000A31CB" w:rsidP="007928B5">
      <w:pPr>
        <w:spacing w:line="240" w:lineRule="auto"/>
      </w:pPr>
      <w:r>
        <w:separator/>
      </w:r>
    </w:p>
  </w:endnote>
  <w:endnote w:type="continuationSeparator" w:id="0">
    <w:p w:rsidR="000A31CB" w:rsidRDefault="000A31CB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CB" w:rsidRDefault="000A31CB" w:rsidP="007928B5">
      <w:pPr>
        <w:spacing w:line="240" w:lineRule="auto"/>
      </w:pPr>
      <w:r>
        <w:separator/>
      </w:r>
    </w:p>
  </w:footnote>
  <w:footnote w:type="continuationSeparator" w:id="0">
    <w:p w:rsidR="000A31CB" w:rsidRDefault="000A31CB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456B32">
    <w:pPr>
      <w:pStyle w:val="Header"/>
      <w:tabs>
        <w:tab w:val="clear" w:pos="4680"/>
        <w:tab w:val="clear" w:pos="9360"/>
        <w:tab w:val="left" w:pos="5760"/>
      </w:tabs>
      <w:spacing w:after="120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</w:t>
    </w:r>
    <w:r w:rsidR="00B20BD7">
      <w:rPr>
        <w:rFonts w:ascii="Times New Roman" w:hAnsi="Times New Roman"/>
        <w:color w:val="000000"/>
        <w:sz w:val="20"/>
        <w:szCs w:val="20"/>
      </w:rPr>
      <w:t>FSO</w:t>
    </w:r>
    <w:r w:rsidR="00692489">
      <w:rPr>
        <w:rFonts w:ascii="Times New Roman" w:hAnsi="Times New Roman"/>
        <w:color w:val="000000"/>
        <w:sz w:val="20"/>
        <w:szCs w:val="20"/>
      </w:rPr>
      <w:t>-201</w:t>
    </w:r>
    <w:r w:rsidR="00B20BD7">
      <w:rPr>
        <w:rFonts w:ascii="Times New Roman" w:hAnsi="Times New Roman"/>
        <w:color w:val="000000"/>
        <w:sz w:val="20"/>
        <w:szCs w:val="20"/>
      </w:rPr>
      <w:t>7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456B32">
      <w:rPr>
        <w:rFonts w:ascii="Times New Roman" w:hAnsi="Times New Roman"/>
        <w:color w:val="000000"/>
        <w:sz w:val="20"/>
        <w:szCs w:val="20"/>
      </w:rPr>
      <w:t>07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 xml:space="preserve">JR   </w:t>
    </w:r>
    <w:r w:rsidR="00456B32">
      <w:rPr>
        <w:rFonts w:ascii="Times New Roman" w:hAnsi="Times New Roman"/>
        <w:color w:val="000000"/>
        <w:sz w:val="20"/>
        <w:szCs w:val="20"/>
      </w:rPr>
      <w:t xml:space="preserve">Elevator </w:t>
    </w:r>
    <w:r w:rsidR="004219FC">
      <w:rPr>
        <w:rFonts w:ascii="Times New Roman" w:hAnsi="Times New Roman"/>
        <w:color w:val="000000"/>
        <w:sz w:val="20"/>
        <w:szCs w:val="20"/>
      </w:rPr>
      <w:t xml:space="preserve">ID/IQ </w:t>
    </w:r>
    <w:r w:rsidR="00456B32">
      <w:rPr>
        <w:rFonts w:ascii="Times New Roman" w:hAnsi="Times New Roman"/>
        <w:color w:val="000000"/>
        <w:sz w:val="20"/>
        <w:szCs w:val="20"/>
      </w:rPr>
      <w:t xml:space="preserve">Construction </w:t>
    </w:r>
    <w:r w:rsidR="004219FC">
      <w:rPr>
        <w:rFonts w:ascii="Times New Roman" w:hAnsi="Times New Roman"/>
        <w:color w:val="000000"/>
        <w:sz w:val="20"/>
        <w:szCs w:val="20"/>
      </w:rPr>
      <w:t>Services</w:t>
    </w:r>
    <w:r w:rsidR="00456B32">
      <w:rPr>
        <w:rFonts w:ascii="Times New Roman" w:hAnsi="Times New Roman"/>
        <w:color w:val="000000"/>
        <w:sz w:val="20"/>
        <w:szCs w:val="20"/>
      </w:rPr>
      <w:tab/>
    </w:r>
    <w:r w:rsidR="005E5402">
      <w:rPr>
        <w:rFonts w:ascii="Times New Roman" w:hAnsi="Times New Roman"/>
        <w:b/>
        <w:sz w:val="20"/>
        <w:szCs w:val="20"/>
      </w:rPr>
      <w:tab/>
      <w:t xml:space="preserve">ATTACHMENT </w:t>
    </w:r>
    <w:r w:rsidR="00456B32">
      <w:rPr>
        <w:rFonts w:ascii="Times New Roman" w:hAnsi="Times New Roman"/>
        <w:b/>
        <w:sz w:val="20"/>
        <w:szCs w:val="20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0938DF"/>
    <w:rsid w:val="000A31CB"/>
    <w:rsid w:val="0015009B"/>
    <w:rsid w:val="001D178A"/>
    <w:rsid w:val="0022192C"/>
    <w:rsid w:val="004219FC"/>
    <w:rsid w:val="00456B32"/>
    <w:rsid w:val="00533AF6"/>
    <w:rsid w:val="005D2181"/>
    <w:rsid w:val="005E5402"/>
    <w:rsid w:val="00692489"/>
    <w:rsid w:val="007928B5"/>
    <w:rsid w:val="007B022F"/>
    <w:rsid w:val="007D143F"/>
    <w:rsid w:val="00845669"/>
    <w:rsid w:val="00854FD8"/>
    <w:rsid w:val="008D2395"/>
    <w:rsid w:val="00914115"/>
    <w:rsid w:val="00960395"/>
    <w:rsid w:val="009E770F"/>
    <w:rsid w:val="00B20BD7"/>
    <w:rsid w:val="00B6604B"/>
    <w:rsid w:val="00E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Rittweger, John</cp:lastModifiedBy>
  <cp:revision>19</cp:revision>
  <dcterms:created xsi:type="dcterms:W3CDTF">2016-06-09T17:47:00Z</dcterms:created>
  <dcterms:modified xsi:type="dcterms:W3CDTF">2018-02-16T23:07:00Z</dcterms:modified>
</cp:coreProperties>
</file>