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>Are there</w:t>
            </w:r>
            <w:r w:rsidR="007D6369">
              <w:rPr>
                <w:szCs w:val="16"/>
              </w:rPr>
              <w:t xml:space="preserve"> traditional</w:t>
            </w:r>
            <w:r>
              <w:rPr>
                <w:szCs w:val="16"/>
              </w:rPr>
              <w:t xml:space="preserve">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7D6369" w:rsidRDefault="007D6369" w:rsidP="007D6369">
      <w:pPr>
        <w:pStyle w:val="BodyTextIndent2"/>
        <w:spacing w:after="0" w:line="240" w:lineRule="auto"/>
      </w:pPr>
    </w:p>
    <w:p w:rsidR="007D6369" w:rsidRDefault="007D6369" w:rsidP="007D6369">
      <w:pPr>
        <w:pStyle w:val="BodyTextIndent2"/>
        <w:spacing w:after="0" w:line="240" w:lineRule="auto"/>
      </w:pPr>
      <w:r w:rsidRPr="007D6369">
        <w:rPr>
          <w:highlight w:val="yellow"/>
        </w:rPr>
        <w:t>The entire room block must be able to fit in one hotel property. Multiple properties will not be accepted.</w:t>
      </w:r>
      <w:r>
        <w:t xml:space="preserve"> </w:t>
      </w:r>
    </w:p>
    <w:p w:rsidR="00C003C1" w:rsidRDefault="00C003C1" w:rsidP="00C003C1">
      <w:pPr>
        <w:pStyle w:val="BodyTextIndent"/>
        <w:spacing w:after="0"/>
        <w:rPr>
          <w:sz w:val="22"/>
          <w:szCs w:val="16"/>
        </w:rPr>
      </w:pPr>
    </w:p>
    <w:p w:rsidR="007D6369" w:rsidRPr="00196C71" w:rsidRDefault="007D6369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tbl>
      <w:tblPr>
        <w:tblW w:w="90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530"/>
        <w:gridCol w:w="1440"/>
        <w:gridCol w:w="1710"/>
      </w:tblGrid>
      <w:tr w:rsidR="00D77908" w:rsidTr="00D77908">
        <w:trPr>
          <w:trHeight w:val="1867"/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:rsidR="00D77908" w:rsidRDefault="00D77908" w:rsidP="00F114AF">
            <w:pPr>
              <w:pStyle w:val="Title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7908" w:rsidRDefault="00D77908" w:rsidP="00F114AF">
            <w:pPr>
              <w:pStyle w:val="Title"/>
            </w:pPr>
          </w:p>
          <w:p w:rsidR="00D77908" w:rsidRPr="00516534" w:rsidRDefault="00D77908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7908" w:rsidRDefault="00D77908" w:rsidP="00F114AF">
            <w:pPr>
              <w:pStyle w:val="Title"/>
            </w:pPr>
          </w:p>
          <w:p w:rsidR="00D77908" w:rsidRPr="00516534" w:rsidRDefault="00D77908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7908" w:rsidRPr="00F114AF" w:rsidRDefault="00D77908" w:rsidP="00F114AF">
            <w:pPr>
              <w:ind w:right="180"/>
              <w:jc w:val="center"/>
            </w:pPr>
          </w:p>
          <w:p w:rsidR="00D77908" w:rsidRPr="00F114AF" w:rsidRDefault="00D77908" w:rsidP="00F114AF">
            <w:pPr>
              <w:ind w:right="180"/>
              <w:jc w:val="center"/>
            </w:pPr>
            <w:r w:rsidRPr="00B930BF">
              <w:rPr>
                <w:sz w:val="22"/>
                <w:highlight w:val="yellow"/>
              </w:rPr>
              <w:t>Confirm number of rooms able to provide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7908" w:rsidRPr="00F114AF" w:rsidRDefault="00D77908" w:rsidP="00F114AF">
            <w:pPr>
              <w:ind w:right="180"/>
              <w:jc w:val="center"/>
            </w:pPr>
          </w:p>
          <w:p w:rsidR="00D77908" w:rsidRPr="00F114AF" w:rsidRDefault="00D77908" w:rsidP="00F114AF">
            <w:pPr>
              <w:ind w:right="180"/>
              <w:jc w:val="center"/>
            </w:pPr>
            <w:r w:rsidRPr="00B930BF">
              <w:rPr>
                <w:b/>
                <w:color w:val="FF0000"/>
                <w:sz w:val="22"/>
              </w:rPr>
              <w:t>Confirm daily room rate</w:t>
            </w:r>
            <w:r w:rsidRPr="00B930BF">
              <w:rPr>
                <w:color w:val="FF0000"/>
                <w:sz w:val="22"/>
              </w:rPr>
              <w:t xml:space="preserve"> (w/o taxes &amp; surcharges)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77908" w:rsidRPr="00F114AF" w:rsidRDefault="00D77908" w:rsidP="00F114AF">
            <w:pPr>
              <w:ind w:right="180"/>
              <w:jc w:val="center"/>
            </w:pPr>
          </w:p>
          <w:p w:rsidR="00D77908" w:rsidRDefault="00D77908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</w:t>
            </w:r>
            <w:r w:rsidR="00B930BF" w:rsidRPr="00B930BF">
              <w:rPr>
                <w:b/>
                <w:sz w:val="22"/>
              </w:rPr>
              <w:t xml:space="preserve">total </w:t>
            </w:r>
            <w:r w:rsidR="00B930BF">
              <w:rPr>
                <w:b/>
                <w:sz w:val="22"/>
              </w:rPr>
              <w:t xml:space="preserve">room rate + </w:t>
            </w:r>
            <w:r w:rsidRPr="006440DC">
              <w:rPr>
                <w:b/>
                <w:sz w:val="22"/>
              </w:rPr>
              <w:t>surcharges only</w:t>
            </w:r>
          </w:p>
          <w:p w:rsidR="00D77908" w:rsidRPr="00F114AF" w:rsidRDefault="00D77908" w:rsidP="00F114AF">
            <w:pPr>
              <w:ind w:right="180"/>
              <w:jc w:val="center"/>
            </w:pPr>
          </w:p>
        </w:tc>
      </w:tr>
      <w:tr w:rsidR="00D77908" w:rsidTr="00D77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Sunday, December 12,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</w:p>
        </w:tc>
      </w:tr>
      <w:tr w:rsidR="00D77908" w:rsidTr="00D7790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Monday, December 13,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 w:rsidRPr="009A36F0">
              <w:t>Single</w:t>
            </w:r>
          </w:p>
          <w:p w:rsidR="00D77908" w:rsidRPr="009A36F0" w:rsidRDefault="00D77908" w:rsidP="006440D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</w:p>
        </w:tc>
      </w:tr>
      <w:tr w:rsidR="00D77908" w:rsidTr="00D77908">
        <w:trPr>
          <w:trHeight w:val="5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Tuesday, December 14,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 w:rsidRPr="009A36F0">
              <w:t>Single</w:t>
            </w:r>
          </w:p>
          <w:p w:rsidR="00D77908" w:rsidRPr="009A36F0" w:rsidRDefault="00D77908" w:rsidP="006440D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D77908" w:rsidP="006440DC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</w:tr>
      <w:tr w:rsidR="00D77908" w:rsidTr="00D77908">
        <w:trPr>
          <w:trHeight w:val="5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>
              <w:t>Wednesday, December 15,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 w:rsidRPr="009A36F0">
              <w:t>Single</w:t>
            </w:r>
          </w:p>
          <w:p w:rsidR="00D77908" w:rsidRPr="009A36F0" w:rsidRDefault="00D77908" w:rsidP="006440D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</w:tr>
      <w:tr w:rsidR="00D77908" w:rsidTr="00D77908">
        <w:trPr>
          <w:trHeight w:val="5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>
              <w:t>Thursday, December 16,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 w:rsidRPr="009A36F0">
              <w:t>Single</w:t>
            </w:r>
          </w:p>
          <w:p w:rsidR="00D77908" w:rsidRPr="009A36F0" w:rsidRDefault="00D77908" w:rsidP="006440D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</w:tr>
      <w:tr w:rsidR="00D77908" w:rsidTr="00D77908">
        <w:trPr>
          <w:trHeight w:val="5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  <w:r>
              <w:t>Friday, December 17,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6440DC" w:rsidP="006440DC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9A36F0" w:rsidRDefault="006440DC" w:rsidP="006440DC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Pr="00B930BF" w:rsidRDefault="00D77908" w:rsidP="006440DC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08" w:rsidRDefault="00D77908" w:rsidP="006440D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42667F">
        <w:rPr>
          <w:sz w:val="22"/>
        </w:rPr>
        <w:t xml:space="preserve"> (</w:t>
      </w:r>
      <w:r w:rsidR="00C003C1">
        <w:rPr>
          <w:sz w:val="22"/>
        </w:rPr>
        <w:t>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6440DC">
            <w:pPr>
              <w:pStyle w:val="Style4"/>
            </w:pPr>
          </w:p>
          <w:p w:rsidR="00B13502" w:rsidRDefault="00B13502" w:rsidP="006440D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</w:p>
          <w:p w:rsidR="00B13502" w:rsidRDefault="00B13502" w:rsidP="006440D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</w:t>
            </w:r>
            <w:bookmarkStart w:id="0" w:name="_GoBack"/>
            <w:r w:rsidR="005C484C" w:rsidRPr="00B930BF">
              <w:rPr>
                <w:b/>
                <w:color w:val="FF0000"/>
                <w:highlight w:val="yellow"/>
              </w:rPr>
              <w:t xml:space="preserve">do </w:t>
            </w:r>
            <w:bookmarkEnd w:id="0"/>
            <w:r w:rsidR="005C484C" w:rsidRPr="00B930BF">
              <w:rPr>
                <w:b/>
                <w:color w:val="FF0000"/>
                <w:highlight w:val="yellow"/>
              </w:rPr>
              <w:t>not add percentage</w:t>
            </w:r>
            <w:r w:rsidR="005C484C" w:rsidRPr="00B930BF">
              <w:rPr>
                <w:color w:val="FF0000"/>
                <w:highlight w:val="yellow"/>
              </w:rPr>
              <w:t xml:space="preserve">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Pr="0042667F" w:rsidRDefault="00B13502" w:rsidP="006440DC">
            <w:pPr>
              <w:pStyle w:val="Style4"/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t xml:space="preserve">add </w:t>
            </w:r>
            <w:r w:rsidR="0042667F"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  <w:r w:rsidR="00B930BF" w:rsidRPr="00B930BF">
              <w:rPr>
                <w:b/>
                <w:i/>
              </w:rPr>
              <w:t>only if tax isn’t waived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440DC">
            <w:pPr>
              <w:pStyle w:val="Style4"/>
            </w:pPr>
          </w:p>
          <w:p w:rsidR="006A6CF7" w:rsidRDefault="006A6CF7" w:rsidP="006440D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6440DC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6440D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440DC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440D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440DC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6440D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75D96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CB4CB5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E779A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E779A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930BF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930BF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351063">
      <w:rPr>
        <w:color w:val="000000"/>
        <w:sz w:val="22"/>
        <w:szCs w:val="22"/>
      </w:rPr>
      <w:t>EG 351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B4D91"/>
    <w:rsid w:val="000C6D39"/>
    <w:rsid w:val="00102530"/>
    <w:rsid w:val="00104CFD"/>
    <w:rsid w:val="00125B5F"/>
    <w:rsid w:val="00127EAB"/>
    <w:rsid w:val="00142166"/>
    <w:rsid w:val="001911A6"/>
    <w:rsid w:val="00196C71"/>
    <w:rsid w:val="001A4203"/>
    <w:rsid w:val="001C4195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D0C62"/>
    <w:rsid w:val="002D3F9C"/>
    <w:rsid w:val="003026DB"/>
    <w:rsid w:val="00323333"/>
    <w:rsid w:val="0032558F"/>
    <w:rsid w:val="00330F07"/>
    <w:rsid w:val="00351063"/>
    <w:rsid w:val="00372E25"/>
    <w:rsid w:val="00380988"/>
    <w:rsid w:val="00394961"/>
    <w:rsid w:val="003C4471"/>
    <w:rsid w:val="003C59DD"/>
    <w:rsid w:val="003D41C8"/>
    <w:rsid w:val="003D4FD3"/>
    <w:rsid w:val="004007FD"/>
    <w:rsid w:val="0042667F"/>
    <w:rsid w:val="00441DB8"/>
    <w:rsid w:val="004666D6"/>
    <w:rsid w:val="00483802"/>
    <w:rsid w:val="00490A26"/>
    <w:rsid w:val="004A6439"/>
    <w:rsid w:val="004C59AC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484C"/>
    <w:rsid w:val="00620144"/>
    <w:rsid w:val="00624411"/>
    <w:rsid w:val="00641FE2"/>
    <w:rsid w:val="006440DC"/>
    <w:rsid w:val="00646754"/>
    <w:rsid w:val="00646B2F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D6369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41ABA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36913"/>
    <w:rsid w:val="00A50C5E"/>
    <w:rsid w:val="00A71318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50236"/>
    <w:rsid w:val="00B6592A"/>
    <w:rsid w:val="00B8480C"/>
    <w:rsid w:val="00B930BF"/>
    <w:rsid w:val="00B9580A"/>
    <w:rsid w:val="00BB3AF5"/>
    <w:rsid w:val="00BB6AA3"/>
    <w:rsid w:val="00BF4257"/>
    <w:rsid w:val="00C003C1"/>
    <w:rsid w:val="00CA402F"/>
    <w:rsid w:val="00CB4CB5"/>
    <w:rsid w:val="00CC2009"/>
    <w:rsid w:val="00CC5395"/>
    <w:rsid w:val="00CD03B3"/>
    <w:rsid w:val="00D02BB5"/>
    <w:rsid w:val="00D069DF"/>
    <w:rsid w:val="00D2608E"/>
    <w:rsid w:val="00D31240"/>
    <w:rsid w:val="00D43610"/>
    <w:rsid w:val="00D46A0B"/>
    <w:rsid w:val="00D57E2F"/>
    <w:rsid w:val="00D633E0"/>
    <w:rsid w:val="00D75D96"/>
    <w:rsid w:val="00D77908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35BDE"/>
    <w:rsid w:val="00F46DEF"/>
    <w:rsid w:val="00F60759"/>
    <w:rsid w:val="00F64802"/>
    <w:rsid w:val="00F6790A"/>
    <w:rsid w:val="00F71A56"/>
    <w:rsid w:val="00F77247"/>
    <w:rsid w:val="00FA5878"/>
    <w:rsid w:val="00FB5B8B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12A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6440DC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9BDE-E1EB-4BC6-A3C3-2203A37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42</cp:revision>
  <cp:lastPrinted>2018-03-28T17:31:00Z</cp:lastPrinted>
  <dcterms:created xsi:type="dcterms:W3CDTF">2019-02-04T17:59:00Z</dcterms:created>
  <dcterms:modified xsi:type="dcterms:W3CDTF">2021-06-23T16:39:00Z</dcterms:modified>
</cp:coreProperties>
</file>