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BE4BEE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257AE2">
        <w:trPr>
          <w:trHeight w:val="354"/>
        </w:trPr>
        <w:tc>
          <w:tcPr>
            <w:tcW w:w="2718" w:type="dxa"/>
          </w:tcPr>
          <w:p w:rsidR="0003027B" w:rsidRDefault="003F4AE3" w:rsidP="007F6F7C">
            <w:pPr>
              <w:rPr>
                <w:szCs w:val="16"/>
              </w:rPr>
            </w:pPr>
            <w:r>
              <w:rPr>
                <w:szCs w:val="16"/>
              </w:rPr>
              <w:t>January 22 - 24, 2020</w:t>
            </w:r>
            <w:r w:rsidR="007D175E">
              <w:rPr>
                <w:szCs w:val="16"/>
              </w:rPr>
              <w:t xml:space="preserve"> (preferred) 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257AE2" w:rsidTr="00257AE2">
        <w:trPr>
          <w:trHeight w:val="471"/>
        </w:trPr>
        <w:tc>
          <w:tcPr>
            <w:tcW w:w="2718" w:type="dxa"/>
          </w:tcPr>
          <w:p w:rsidR="007F6F7C" w:rsidRDefault="003F4AE3" w:rsidP="007F6F7C">
            <w:pPr>
              <w:rPr>
                <w:szCs w:val="16"/>
              </w:rPr>
            </w:pPr>
            <w:r>
              <w:rPr>
                <w:szCs w:val="16"/>
              </w:rPr>
              <w:t>February 5 - 7, 2020</w:t>
            </w:r>
          </w:p>
          <w:p w:rsidR="00257AE2" w:rsidRDefault="007D175E" w:rsidP="007F6F7C">
            <w:pPr>
              <w:rPr>
                <w:szCs w:val="16"/>
              </w:rPr>
            </w:pPr>
            <w:r>
              <w:rPr>
                <w:szCs w:val="16"/>
              </w:rPr>
              <w:t xml:space="preserve">(second option) </w:t>
            </w: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</w:tr>
      <w:tr w:rsidR="003F4AE3" w:rsidTr="00257AE2">
        <w:trPr>
          <w:trHeight w:val="471"/>
        </w:trPr>
        <w:tc>
          <w:tcPr>
            <w:tcW w:w="2718" w:type="dxa"/>
          </w:tcPr>
          <w:p w:rsidR="003F4AE3" w:rsidRDefault="003F4AE3" w:rsidP="007F6F7C">
            <w:pPr>
              <w:rPr>
                <w:szCs w:val="16"/>
              </w:rPr>
            </w:pPr>
            <w:r>
              <w:rPr>
                <w:szCs w:val="16"/>
              </w:rPr>
              <w:t>January 19 – 21, 2020</w:t>
            </w:r>
          </w:p>
          <w:p w:rsidR="003F4AE3" w:rsidRDefault="003F4AE3" w:rsidP="007F6F7C">
            <w:pPr>
              <w:rPr>
                <w:szCs w:val="16"/>
              </w:rPr>
            </w:pPr>
            <w:r>
              <w:rPr>
                <w:szCs w:val="16"/>
              </w:rPr>
              <w:t>(third option)</w:t>
            </w:r>
          </w:p>
        </w:tc>
        <w:tc>
          <w:tcPr>
            <w:tcW w:w="810" w:type="dxa"/>
          </w:tcPr>
          <w:p w:rsidR="003F4AE3" w:rsidRDefault="003F4AE3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F4AE3" w:rsidRDefault="003F4AE3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3F4AE3" w:rsidRDefault="003F4AE3" w:rsidP="00080CC2">
      <w:pPr>
        <w:tabs>
          <w:tab w:val="left" w:pos="540"/>
        </w:tabs>
      </w:pPr>
    </w:p>
    <w:p w:rsidR="003F4AE3" w:rsidRDefault="003F4AE3" w:rsidP="00080CC2">
      <w:pPr>
        <w:tabs>
          <w:tab w:val="left" w:pos="540"/>
        </w:tabs>
      </w:pPr>
    </w:p>
    <w:p w:rsidR="00D2608E" w:rsidRDefault="00D2608E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BE4BEE">
              <w:rPr>
                <w:szCs w:val="16"/>
              </w:rPr>
              <w:t>check-in?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1E73AC">
              <w:rPr>
                <w:sz w:val="22"/>
              </w:rPr>
              <w:t>w/o state/sales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091120" w:rsidP="00F80A25">
            <w:pPr>
              <w:pStyle w:val="Style4"/>
            </w:pPr>
            <w:r>
              <w:t xml:space="preserve">Day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091120" w:rsidP="00F80A25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091120" w:rsidP="00F80A25">
            <w:pPr>
              <w:pStyle w:val="Style4"/>
            </w:pPr>
            <w:r>
              <w:t xml:space="preserve">Day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091120" w:rsidP="00F80A25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091120" w:rsidP="00F80A25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F80A25" w:rsidP="00F80A25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091120" w:rsidP="00F80A25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 w:rsidRPr="006547BF">
              <w:rPr>
                <w:highlight w:val="yellow"/>
              </w:rPr>
              <w:t>Dollar</w:t>
            </w:r>
            <w:r>
              <w:t xml:space="preserve"> Amount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 xml:space="preserve">Occupancy Tax rate </w:t>
            </w:r>
            <w:r w:rsidRPr="006547BF">
              <w:rPr>
                <w:b/>
              </w:rPr>
              <w:t>only if not waived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4007FD" w:rsidTr="00B06449">
        <w:tc>
          <w:tcPr>
            <w:tcW w:w="720" w:type="dxa"/>
          </w:tcPr>
          <w:p w:rsidR="004007FD" w:rsidRPr="004C6D06" w:rsidRDefault="006547BF" w:rsidP="00B06449">
            <w:pPr>
              <w:ind w:right="72"/>
              <w:jc w:val="center"/>
            </w:pPr>
            <w:r>
              <w:t>1</w:t>
            </w:r>
            <w:r w:rsidR="004C6D06" w:rsidRPr="004C6D06">
              <w:t xml:space="preserve">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6547BF" w:rsidP="00B06449">
            <w:pPr>
              <w:ind w:right="72"/>
              <w:jc w:val="center"/>
            </w:pPr>
            <w:r>
              <w:t>2</w:t>
            </w:r>
            <w:r w:rsidR="004C6D06" w:rsidRPr="004C6D06">
              <w:t>.</w:t>
            </w:r>
          </w:p>
        </w:tc>
        <w:tc>
          <w:tcPr>
            <w:tcW w:w="4500" w:type="dxa"/>
          </w:tcPr>
          <w:p w:rsidR="004C6D06" w:rsidRPr="004C6D06" w:rsidRDefault="001C659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4739F8">
        <w:rPr>
          <w:color w:val="000000" w:themeColor="text1"/>
          <w:sz w:val="22"/>
          <w:szCs w:val="22"/>
        </w:rPr>
        <w:t>sixty-five</w:t>
      </w:r>
      <w:r w:rsidR="00491359">
        <w:rPr>
          <w:color w:val="000000" w:themeColor="text1"/>
          <w:sz w:val="22"/>
          <w:szCs w:val="22"/>
        </w:rPr>
        <w:t xml:space="preserve"> (</w:t>
      </w:r>
      <w:r w:rsidR="004739F8">
        <w:rPr>
          <w:color w:val="000000" w:themeColor="text1"/>
          <w:sz w:val="22"/>
          <w:szCs w:val="22"/>
        </w:rPr>
        <w:t>65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4739F8">
        <w:rPr>
          <w:sz w:val="22"/>
          <w:szCs w:val="22"/>
        </w:rPr>
        <w:t>sixty-five (65</w:t>
      </w:r>
      <w:bookmarkStart w:id="0" w:name="_GoBack"/>
      <w:bookmarkEnd w:id="0"/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4739F8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4739F8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4B3878">
      <w:t>Supervising Judges</w:t>
    </w:r>
    <w:r w:rsidR="00097104">
      <w:t xml:space="preserve"> 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4B3878">
      <w:t xml:space="preserve"> CRSE283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80CC2"/>
    <w:rsid w:val="00091120"/>
    <w:rsid w:val="00097104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C659A"/>
    <w:rsid w:val="001E73AC"/>
    <w:rsid w:val="001F165E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C4471"/>
    <w:rsid w:val="003C59DD"/>
    <w:rsid w:val="003D4FD3"/>
    <w:rsid w:val="003F4AE3"/>
    <w:rsid w:val="004007FD"/>
    <w:rsid w:val="004666D6"/>
    <w:rsid w:val="004739F8"/>
    <w:rsid w:val="00483802"/>
    <w:rsid w:val="00490A26"/>
    <w:rsid w:val="00491359"/>
    <w:rsid w:val="004B3878"/>
    <w:rsid w:val="004C6D0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47B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75E"/>
    <w:rsid w:val="007D18E6"/>
    <w:rsid w:val="007D4DEB"/>
    <w:rsid w:val="007F4C3B"/>
    <w:rsid w:val="007F6F7C"/>
    <w:rsid w:val="00800A5F"/>
    <w:rsid w:val="00801ADD"/>
    <w:rsid w:val="00842E53"/>
    <w:rsid w:val="00843C05"/>
    <w:rsid w:val="00843CAC"/>
    <w:rsid w:val="00874BF3"/>
    <w:rsid w:val="00897DF3"/>
    <w:rsid w:val="008D464C"/>
    <w:rsid w:val="008E67A1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94D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72E2D"/>
    <w:rsid w:val="00B87799"/>
    <w:rsid w:val="00B9580A"/>
    <w:rsid w:val="00BE4BEE"/>
    <w:rsid w:val="00BF4257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362FA"/>
    <w:rsid w:val="00D43610"/>
    <w:rsid w:val="00D46A0B"/>
    <w:rsid w:val="00D57E2F"/>
    <w:rsid w:val="00DA5F04"/>
    <w:rsid w:val="00DB6A6B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76D"/>
    <w:rsid w:val="00ED694F"/>
    <w:rsid w:val="00F05AA0"/>
    <w:rsid w:val="00F114AF"/>
    <w:rsid w:val="00F35BDE"/>
    <w:rsid w:val="00F46DEF"/>
    <w:rsid w:val="00F60759"/>
    <w:rsid w:val="00F64802"/>
    <w:rsid w:val="00F80A25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D9A5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D7C3-B1DC-4D84-9EE2-AEA945F6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37</cp:revision>
  <cp:lastPrinted>2014-04-07T15:16:00Z</cp:lastPrinted>
  <dcterms:created xsi:type="dcterms:W3CDTF">2016-09-21T17:13:00Z</dcterms:created>
  <dcterms:modified xsi:type="dcterms:W3CDTF">2019-05-17T19:09:00Z</dcterms:modified>
</cp:coreProperties>
</file>