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753E6A" w:rsidRPr="009E10B7" w:rsidTr="00871BE7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53E6A" w:rsidRPr="009E10B7" w:rsidRDefault="00753E6A" w:rsidP="00871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53E6A" w:rsidRPr="009E10B7" w:rsidRDefault="00753E6A" w:rsidP="00871BE7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3E6A" w:rsidRPr="009E10B7" w:rsidRDefault="00753E6A" w:rsidP="00871BE7">
            <w:pPr>
              <w:pStyle w:val="JCCReportCoverTitle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  <w:color w:val="073873"/>
              </w:rPr>
              <w:t xml:space="preserve">REQUEST FOR </w:t>
            </w:r>
            <w:r>
              <w:rPr>
                <w:rFonts w:ascii="Arial" w:hAnsi="Arial" w:cs="Arial"/>
                <w:color w:val="073873"/>
              </w:rPr>
              <w:t>PROPOSALS</w:t>
            </w:r>
          </w:p>
          <w:p w:rsidR="00753E6A" w:rsidRPr="009E10B7" w:rsidRDefault="00753E6A" w:rsidP="00871BE7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753E6A" w:rsidRPr="009E10B7" w:rsidTr="00871BE7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53E6A" w:rsidRPr="009E10B7" w:rsidRDefault="00753E6A" w:rsidP="00871BE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53E6A" w:rsidRPr="009E10B7" w:rsidRDefault="00753E6A" w:rsidP="00871BE7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53E6A" w:rsidRPr="009E10B7" w:rsidRDefault="00753E6A" w:rsidP="00871BE7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753E6A" w:rsidRPr="009E10B7" w:rsidRDefault="00753E6A" w:rsidP="00871BE7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753E6A" w:rsidRDefault="00753E6A" w:rsidP="00871BE7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>
              <w:rPr>
                <w:rFonts w:ascii="Arial" w:hAnsi="Arial" w:cs="Arial"/>
                <w:b/>
                <w:szCs w:val="28"/>
              </w:rPr>
              <w:br/>
            </w:r>
          </w:p>
          <w:p w:rsidR="00753E6A" w:rsidRDefault="00753E6A" w:rsidP="00871BE7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caps w:val="0"/>
                <w:szCs w:val="28"/>
              </w:rPr>
              <w:t xml:space="preserve">Addendum 3 to this </w:t>
            </w:r>
          </w:p>
          <w:p w:rsidR="00753E6A" w:rsidRDefault="00753E6A" w:rsidP="00871BE7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>
              <w:rPr>
                <w:rFonts w:ascii="Arial" w:hAnsi="Arial" w:cs="Arial"/>
                <w:caps w:val="0"/>
                <w:szCs w:val="28"/>
              </w:rPr>
              <w:t xml:space="preserve">RFP No. </w:t>
            </w:r>
            <w:r w:rsidRPr="00564872">
              <w:rPr>
                <w:rFonts w:ascii="Arial" w:hAnsi="Arial" w:cs="Arial"/>
                <w:caps w:val="0"/>
                <w:szCs w:val="28"/>
              </w:rPr>
              <w:t>CPAS-201101-RB</w:t>
            </w:r>
            <w:r>
              <w:rPr>
                <w:rFonts w:ascii="Arial" w:hAnsi="Arial" w:cs="Arial"/>
                <w:caps w:val="0"/>
                <w:szCs w:val="28"/>
              </w:rPr>
              <w:t>,</w:t>
            </w:r>
          </w:p>
          <w:p w:rsidR="00753E6A" w:rsidRDefault="00753E6A" w:rsidP="00871BE7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 w:rsidRPr="00564872">
              <w:rPr>
                <w:rFonts w:ascii="Arial" w:hAnsi="Arial" w:cs="Arial"/>
                <w:caps w:val="0"/>
                <w:szCs w:val="28"/>
              </w:rPr>
              <w:t>Court Interpreter Exam Administration</w:t>
            </w:r>
          </w:p>
          <w:p w:rsidR="00753E6A" w:rsidRPr="00B80CC9" w:rsidRDefault="00753E6A" w:rsidP="00871BE7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:rsidR="00753E6A" w:rsidRDefault="00753E6A" w:rsidP="00871B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753E6A" w:rsidRDefault="00753E6A" w:rsidP="00871B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753E6A" w:rsidRPr="00B80CC9" w:rsidRDefault="00753E6A" w:rsidP="00871B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  <w:r w:rsidRPr="006629E2">
              <w:rPr>
                <w:rFonts w:ascii="Arial" w:hAnsi="Arial" w:cs="Arial"/>
                <w:sz w:val="28"/>
                <w:szCs w:val="28"/>
              </w:rPr>
              <w:t xml:space="preserve">February </w:t>
            </w: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629E2">
              <w:rPr>
                <w:rFonts w:ascii="Arial" w:hAnsi="Arial" w:cs="Arial"/>
                <w:sz w:val="28"/>
                <w:szCs w:val="28"/>
              </w:rPr>
              <w:t>, 2012</w:t>
            </w:r>
            <w:r w:rsidRPr="00753E6A">
              <w:rPr>
                <w:rFonts w:ascii="Arial" w:hAnsi="Arial" w:cs="Arial"/>
                <w:sz w:val="28"/>
                <w:szCs w:val="28"/>
              </w:rPr>
              <w:t>,</w:t>
            </w:r>
            <w:r w:rsidRPr="00753E6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753E6A">
              <w:rPr>
                <w:rFonts w:ascii="Arial" w:hAnsi="Arial" w:cs="Arial"/>
                <w:bCs/>
                <w:sz w:val="28"/>
                <w:szCs w:val="28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later than close of business</w:t>
            </w:r>
            <w:r w:rsidRPr="00B80CC9"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</w:t>
            </w:r>
          </w:p>
          <w:p w:rsidR="00753E6A" w:rsidRPr="009E10B7" w:rsidRDefault="00753E6A" w:rsidP="00871B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753E6A" w:rsidRDefault="00753E6A" w:rsidP="00753E6A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753E6A" w:rsidRDefault="00753E6A" w:rsidP="00753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3E6A" w:rsidRDefault="00753E6A" w:rsidP="00753E6A">
      <w:pPr>
        <w:autoSpaceDE w:val="0"/>
        <w:autoSpaceDN w:val="0"/>
        <w:adjustRightInd w:val="0"/>
        <w:spacing w:after="240"/>
      </w:pPr>
      <w:r>
        <w:lastRenderedPageBreak/>
        <w:t>This Addendum 1 hereby modifies the RFP as follow:</w:t>
      </w:r>
    </w:p>
    <w:p w:rsidR="00753E6A" w:rsidRDefault="00753E6A" w:rsidP="00753E6A">
      <w:pPr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</w:pPr>
      <w:r>
        <w:t>Deletions in the RFP or any of its attachments are shown in strikeout font (</w:t>
      </w:r>
      <w:r w:rsidRPr="00076F71">
        <w:rPr>
          <w:strike/>
          <w:color w:val="FF0000"/>
        </w:rPr>
        <w:t>strikeout font</w:t>
      </w:r>
      <w:r>
        <w:t>); insertions are shown in bold underlined font (</w:t>
      </w:r>
      <w:r>
        <w:rPr>
          <w:b/>
          <w:color w:val="0000FF"/>
          <w:u w:val="single"/>
        </w:rPr>
        <w:t>bold u</w:t>
      </w:r>
      <w:r w:rsidRPr="00F422C1">
        <w:rPr>
          <w:b/>
          <w:color w:val="0000FF"/>
          <w:u w:val="single"/>
        </w:rPr>
        <w:t>nderlined font</w:t>
      </w:r>
      <w:r>
        <w:t xml:space="preserve">).  </w:t>
      </w:r>
      <w:r w:rsidRPr="00076F71">
        <w:t>Paragraph numbers refer to the numbers in the original RFP</w:t>
      </w:r>
      <w:r>
        <w:t xml:space="preserve"> document</w:t>
      </w:r>
      <w:r w:rsidRPr="00076F71">
        <w:t>.</w:t>
      </w:r>
    </w:p>
    <w:p w:rsidR="00753E6A" w:rsidRDefault="00753E6A" w:rsidP="00753E6A">
      <w:pPr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</w:pPr>
      <w:r>
        <w:t>Request For Proposals is hereby replaced with Request For Proposals, Revision No. 1</w:t>
      </w:r>
    </w:p>
    <w:p w:rsidR="00753E6A" w:rsidRDefault="00753E6A" w:rsidP="00753E6A">
      <w:pPr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</w:pPr>
      <w:r>
        <w:t xml:space="preserve">Attachment 2, AOC Standard Terms and Conditions Revision No. 1, is hereby replaced with </w:t>
      </w:r>
      <w:r w:rsidRPr="00753E6A">
        <w:t xml:space="preserve">Attachment 2, AOC Standard Terms and Conditions Revision No. </w:t>
      </w:r>
      <w:r>
        <w:t>2.</w:t>
      </w:r>
    </w:p>
    <w:p w:rsidR="00753E6A" w:rsidRDefault="00753E6A" w:rsidP="00753E6A">
      <w:pPr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</w:pPr>
      <w:r>
        <w:t xml:space="preserve">Attachment 3, Proposers Acceptance of the RFP’s Contract Terms, is hereby replaced with </w:t>
      </w:r>
      <w:r w:rsidRPr="00753E6A">
        <w:t xml:space="preserve">Attachment 3, Proposers Acceptance of the RFP’s Contract Terms, </w:t>
      </w:r>
      <w:r>
        <w:t>Revision No. 1.</w:t>
      </w:r>
    </w:p>
    <w:p w:rsidR="00753E6A" w:rsidRDefault="00753E6A" w:rsidP="00753E6A">
      <w:pPr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</w:pPr>
      <w:r>
        <w:t xml:space="preserve">Attachment 10, English Proficiency Oral Performance Evaluation Guide is hereby incorporated into the Request </w:t>
      </w:r>
      <w:proofErr w:type="gramStart"/>
      <w:r>
        <w:t>For</w:t>
      </w:r>
      <w:proofErr w:type="gramEnd"/>
      <w:r>
        <w:t xml:space="preserve"> Proposals, Revision No. 1.</w:t>
      </w:r>
    </w:p>
    <w:p w:rsidR="00753E6A" w:rsidRDefault="00753E6A" w:rsidP="00753E6A"/>
    <w:p w:rsidR="00753E6A" w:rsidRDefault="00753E6A" w:rsidP="00753E6A"/>
    <w:p w:rsidR="00753E6A" w:rsidRDefault="00753E6A" w:rsidP="00753E6A"/>
    <w:p w:rsidR="00753E6A" w:rsidRPr="00AC2699" w:rsidRDefault="00753E6A" w:rsidP="00753E6A">
      <w:pPr>
        <w:jc w:val="center"/>
        <w:rPr>
          <w:i/>
        </w:rPr>
      </w:pPr>
      <w:r w:rsidRPr="00AC2699">
        <w:rPr>
          <w:i/>
        </w:rPr>
        <w:t xml:space="preserve">END OF ADDENDUM </w:t>
      </w:r>
      <w:r>
        <w:rPr>
          <w:i/>
        </w:rPr>
        <w:t>3</w:t>
      </w:r>
    </w:p>
    <w:p w:rsidR="001B0451" w:rsidRDefault="001B0451"/>
    <w:sectPr w:rsidR="001B0451" w:rsidSect="0088206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6A" w:rsidRDefault="00753E6A" w:rsidP="00753E6A">
      <w:r>
        <w:separator/>
      </w:r>
    </w:p>
  </w:endnote>
  <w:endnote w:type="continuationSeparator" w:id="0">
    <w:p w:rsidR="00753E6A" w:rsidRDefault="00753E6A" w:rsidP="0075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EB" w:rsidRDefault="00753E6A">
    <w:pPr>
      <w:pStyle w:val="Footer"/>
    </w:pPr>
  </w:p>
  <w:p w:rsidR="008F74EB" w:rsidRDefault="00753E6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EB" w:rsidRDefault="00753E6A" w:rsidP="00E9493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SECTIONPAGES   \* MERGEFORMAT ">
      <w:r>
        <w:rPr>
          <w:noProof/>
        </w:rPr>
        <w:t>2</w:t>
      </w:r>
    </w:fldSimple>
  </w:p>
  <w:p w:rsidR="008F74EB" w:rsidRDefault="00753E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6A" w:rsidRDefault="00753E6A" w:rsidP="00753E6A">
      <w:r>
        <w:separator/>
      </w:r>
    </w:p>
  </w:footnote>
  <w:footnote w:type="continuationSeparator" w:id="0">
    <w:p w:rsidR="00753E6A" w:rsidRDefault="00753E6A" w:rsidP="0075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4EB" w:rsidRDefault="00753E6A" w:rsidP="00B80CC9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>
      <w:t>RFP Title:</w:t>
    </w:r>
    <w:r>
      <w:tab/>
    </w:r>
    <w:r>
      <w:rPr>
        <w:b/>
        <w:sz w:val="22"/>
        <w:szCs w:val="22"/>
      </w:rPr>
      <w:t>Court Interpreter Exam</w:t>
    </w:r>
    <w:r w:rsidRPr="00862CD1">
      <w:rPr>
        <w:b/>
        <w:sz w:val="22"/>
        <w:szCs w:val="22"/>
      </w:rPr>
      <w:t xml:space="preserve"> Administration</w:t>
    </w:r>
  </w:p>
  <w:p w:rsidR="008F74EB" w:rsidRPr="009000D1" w:rsidRDefault="00753E6A" w:rsidP="00B80CC9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>
      <w:rPr>
        <w:color w:val="000000"/>
      </w:rPr>
      <w:tab/>
    </w:r>
    <w:r w:rsidRPr="00B80CC9">
      <w:rPr>
        <w:b/>
        <w:color w:val="000000"/>
      </w:rPr>
      <w:t>CPAS-201101-RB</w:t>
    </w:r>
    <w:r>
      <w:rPr>
        <w:b/>
        <w:color w:val="000000"/>
      </w:rPr>
      <w:t xml:space="preserve"> – Addendum No. 3</w:t>
    </w:r>
  </w:p>
  <w:p w:rsidR="008F74EB" w:rsidRDefault="00753E6A">
    <w:pPr>
      <w:pStyle w:val="Header"/>
    </w:pPr>
  </w:p>
  <w:p w:rsidR="008F74EB" w:rsidRDefault="00753E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5C4"/>
    <w:multiLevelType w:val="hybridMultilevel"/>
    <w:tmpl w:val="86562A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E6A"/>
    <w:rsid w:val="000209DC"/>
    <w:rsid w:val="00045EF5"/>
    <w:rsid w:val="001018DA"/>
    <w:rsid w:val="001A1056"/>
    <w:rsid w:val="001B0451"/>
    <w:rsid w:val="0035288C"/>
    <w:rsid w:val="00451BBB"/>
    <w:rsid w:val="00487718"/>
    <w:rsid w:val="004A0B2C"/>
    <w:rsid w:val="00551A86"/>
    <w:rsid w:val="005A6BD8"/>
    <w:rsid w:val="005E7027"/>
    <w:rsid w:val="005F78EB"/>
    <w:rsid w:val="006552FB"/>
    <w:rsid w:val="00753E6A"/>
    <w:rsid w:val="00852945"/>
    <w:rsid w:val="00852F65"/>
    <w:rsid w:val="009C7FC9"/>
    <w:rsid w:val="00C54338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rsid w:val="00753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3E6A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753E6A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753E6A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753E6A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53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E6A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75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3E6A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sid w:val="00753E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E6A"/>
    <w:pPr>
      <w:ind w:left="720"/>
    </w:pPr>
  </w:style>
  <w:style w:type="paragraph" w:customStyle="1" w:styleId="ExhibitC1">
    <w:name w:val="ExhibitC1"/>
    <w:basedOn w:val="Normal"/>
    <w:rsid w:val="00753E6A"/>
    <w:pPr>
      <w:numPr>
        <w:numId w:val="1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753E6A"/>
    <w:pPr>
      <w:numPr>
        <w:ilvl w:val="1"/>
        <w:numId w:val="1"/>
      </w:numPr>
    </w:pPr>
    <w:rPr>
      <w:noProof/>
      <w:szCs w:val="20"/>
    </w:rPr>
  </w:style>
  <w:style w:type="paragraph" w:customStyle="1" w:styleId="ExhibitC3">
    <w:name w:val="ExhibitC3"/>
    <w:basedOn w:val="Normal"/>
    <w:rsid w:val="00753E6A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753E6A"/>
    <w:pPr>
      <w:numPr>
        <w:ilvl w:val="3"/>
        <w:numId w:val="1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753E6A"/>
    <w:pPr>
      <w:numPr>
        <w:ilvl w:val="4"/>
        <w:numId w:val="1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753E6A"/>
    <w:pPr>
      <w:numPr>
        <w:ilvl w:val="5"/>
        <w:numId w:val="1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753E6A"/>
    <w:pPr>
      <w:numPr>
        <w:ilvl w:val="6"/>
        <w:numId w:val="1"/>
      </w:numPr>
      <w:spacing w:before="120"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53E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3E6A"/>
    <w:rPr>
      <w:rFonts w:ascii="Times New Roman" w:eastAsia="Times New Roman" w:hAnsi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rsid w:val="00753E6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931</Characters>
  <Application>Microsoft Office Word</Application>
  <DocSecurity>0</DocSecurity>
  <Lines>7</Lines>
  <Paragraphs>2</Paragraphs>
  <ScaleCrop>false</ScaleCrop>
  <Company>Administrative Office of the Courts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2012-02-11T00:16:00Z</dcterms:created>
  <dcterms:modified xsi:type="dcterms:W3CDTF">2012-02-11T00:23:00Z</dcterms:modified>
</cp:coreProperties>
</file>