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D3D0B" w14:textId="77777777" w:rsidR="003B3C0B" w:rsidRPr="00475CA1" w:rsidRDefault="003B3C0B" w:rsidP="003B3C0B">
      <w:pPr>
        <w:widowControl w:val="0"/>
        <w:ind w:left="-720" w:hanging="4"/>
        <w:rPr>
          <w:rStyle w:val="Emphasis"/>
          <w:rFonts w:asciiTheme="minorHAnsi" w:hAnsiTheme="minorHAnsi" w:cstheme="minorHAnsi"/>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475CA1" w14:paraId="2E34EB9A" w14:textId="77777777" w:rsidTr="00D662AB">
        <w:trPr>
          <w:cantSplit/>
          <w:trHeight w:hRule="exact" w:val="260"/>
        </w:trPr>
        <w:tc>
          <w:tcPr>
            <w:tcW w:w="10170" w:type="dxa"/>
            <w:gridSpan w:val="3"/>
          </w:tcPr>
          <w:p w14:paraId="029BCDDB" w14:textId="6C9EE35D" w:rsidR="003B3C0B" w:rsidRPr="00475CA1" w:rsidRDefault="003B3C0B" w:rsidP="00475CA1">
            <w:pPr>
              <w:ind w:left="-86"/>
              <w:jc w:val="both"/>
              <w:rPr>
                <w:rFonts w:asciiTheme="minorHAnsi" w:hAnsiTheme="minorHAnsi" w:cstheme="minorHAnsi"/>
                <w:sz w:val="12"/>
              </w:rPr>
            </w:pPr>
            <w:r w:rsidRPr="00475CA1">
              <w:rPr>
                <w:rFonts w:asciiTheme="minorHAnsi" w:hAnsiTheme="minorHAnsi" w:cstheme="minorHAnsi"/>
                <w:b/>
                <w:sz w:val="22"/>
              </w:rPr>
              <w:t xml:space="preserve">STANDARD AGREEMENT </w:t>
            </w:r>
            <w:r w:rsidRPr="00475CA1">
              <w:rPr>
                <w:rFonts w:asciiTheme="minorHAnsi" w:hAnsiTheme="minorHAnsi" w:cstheme="minorHAnsi"/>
                <w:sz w:val="16"/>
                <w:szCs w:val="16"/>
              </w:rPr>
              <w:t xml:space="preserve">rev </w:t>
            </w:r>
            <w:r w:rsidR="008774E2" w:rsidRPr="00475CA1">
              <w:rPr>
                <w:rFonts w:asciiTheme="minorHAnsi" w:hAnsiTheme="minorHAnsi" w:cstheme="minorHAnsi"/>
                <w:sz w:val="16"/>
                <w:szCs w:val="16"/>
              </w:rPr>
              <w:t>Dec. 2019</w:t>
            </w:r>
            <w:r w:rsidRPr="00475CA1">
              <w:rPr>
                <w:rFonts w:asciiTheme="minorHAnsi" w:hAnsiTheme="minorHAnsi" w:cstheme="minorHAnsi"/>
                <w:b/>
                <w:sz w:val="22"/>
              </w:rPr>
              <w:t xml:space="preserve"> </w:t>
            </w:r>
            <w:r w:rsidRPr="00475CA1">
              <w:rPr>
                <w:rFonts w:asciiTheme="minorHAnsi" w:hAnsiTheme="minorHAnsi" w:cstheme="minorHAnsi"/>
                <w:b/>
                <w:sz w:val="16"/>
                <w:szCs w:val="16"/>
              </w:rPr>
              <w:t xml:space="preserve"> </w:t>
            </w:r>
          </w:p>
        </w:tc>
      </w:tr>
      <w:tr w:rsidR="003B3C0B" w:rsidRPr="00475CA1" w14:paraId="294F5AC8" w14:textId="77777777" w:rsidTr="00D662AB">
        <w:trPr>
          <w:cantSplit/>
          <w:trHeight w:hRule="exact" w:val="202"/>
        </w:trPr>
        <w:tc>
          <w:tcPr>
            <w:tcW w:w="4770" w:type="dxa"/>
          </w:tcPr>
          <w:p w14:paraId="3F3F50C2" w14:textId="77777777" w:rsidR="003B3C0B" w:rsidRPr="00475CA1" w:rsidRDefault="003B3C0B" w:rsidP="00475CA1">
            <w:pPr>
              <w:widowControl w:val="0"/>
              <w:ind w:left="-86"/>
              <w:jc w:val="both"/>
              <w:rPr>
                <w:rFonts w:asciiTheme="minorHAnsi" w:hAnsiTheme="minorHAnsi" w:cstheme="minorHAnsi"/>
                <w:sz w:val="14"/>
              </w:rPr>
            </w:pPr>
          </w:p>
        </w:tc>
        <w:tc>
          <w:tcPr>
            <w:tcW w:w="2895" w:type="dxa"/>
            <w:tcBorders>
              <w:right w:val="single" w:sz="4" w:space="0" w:color="auto"/>
            </w:tcBorders>
          </w:tcPr>
          <w:p w14:paraId="7B09FCD6" w14:textId="77777777" w:rsidR="003B3C0B" w:rsidRPr="00475CA1" w:rsidRDefault="003B3C0B" w:rsidP="00475CA1">
            <w:pPr>
              <w:spacing w:before="40"/>
              <w:jc w:val="both"/>
              <w:rPr>
                <w:rFonts w:asciiTheme="minorHAnsi" w:hAnsiTheme="minorHAnsi" w:cstheme="minorHAnsi"/>
                <w:sz w:val="14"/>
              </w:rPr>
            </w:pPr>
          </w:p>
        </w:tc>
        <w:tc>
          <w:tcPr>
            <w:tcW w:w="2505" w:type="dxa"/>
            <w:tcBorders>
              <w:top w:val="single" w:sz="6" w:space="0" w:color="auto"/>
              <w:left w:val="single" w:sz="4" w:space="0" w:color="auto"/>
              <w:right w:val="single" w:sz="4" w:space="0" w:color="auto"/>
            </w:tcBorders>
          </w:tcPr>
          <w:p w14:paraId="4935A031" w14:textId="77777777" w:rsidR="003B3C0B" w:rsidRPr="00475CA1" w:rsidRDefault="001046A6" w:rsidP="00475CA1">
            <w:pPr>
              <w:spacing w:before="40"/>
              <w:jc w:val="both"/>
              <w:rPr>
                <w:rFonts w:asciiTheme="minorHAnsi" w:hAnsiTheme="minorHAnsi" w:cstheme="minorHAnsi"/>
                <w:sz w:val="14"/>
              </w:rPr>
            </w:pPr>
            <w:r w:rsidRPr="00475CA1">
              <w:rPr>
                <w:rFonts w:asciiTheme="minorHAnsi" w:hAnsiTheme="minorHAnsi" w:cstheme="minorHAnsi"/>
                <w:sz w:val="14"/>
              </w:rPr>
              <w:t>AGREEMENT</w:t>
            </w:r>
            <w:r w:rsidR="003B3C0B" w:rsidRPr="00475CA1">
              <w:rPr>
                <w:rFonts w:asciiTheme="minorHAnsi" w:hAnsiTheme="minorHAnsi" w:cstheme="minorHAnsi"/>
                <w:sz w:val="14"/>
              </w:rPr>
              <w:t xml:space="preserve"> NUMBER</w:t>
            </w:r>
          </w:p>
        </w:tc>
      </w:tr>
      <w:tr w:rsidR="003B3C0B" w:rsidRPr="00475CA1" w14:paraId="531594C1" w14:textId="77777777" w:rsidTr="00D662AB">
        <w:trPr>
          <w:cantSplit/>
          <w:trHeight w:hRule="exact" w:val="346"/>
        </w:trPr>
        <w:tc>
          <w:tcPr>
            <w:tcW w:w="4770" w:type="dxa"/>
            <w:tcBorders>
              <w:bottom w:val="single" w:sz="6" w:space="0" w:color="auto"/>
            </w:tcBorders>
          </w:tcPr>
          <w:p w14:paraId="645A8278" w14:textId="77777777" w:rsidR="003B3C0B" w:rsidRPr="00475CA1" w:rsidRDefault="003B3C0B" w:rsidP="00475CA1">
            <w:pPr>
              <w:spacing w:before="40"/>
              <w:ind w:left="-86"/>
              <w:jc w:val="both"/>
              <w:rPr>
                <w:rFonts w:asciiTheme="minorHAnsi" w:hAnsiTheme="minorHAnsi" w:cstheme="minorHAnsi"/>
                <w:color w:val="FF0000"/>
                <w:sz w:val="16"/>
              </w:rPr>
            </w:pPr>
          </w:p>
        </w:tc>
        <w:tc>
          <w:tcPr>
            <w:tcW w:w="2895" w:type="dxa"/>
            <w:tcBorders>
              <w:bottom w:val="single" w:sz="6" w:space="0" w:color="auto"/>
              <w:right w:val="single" w:sz="4" w:space="0" w:color="auto"/>
            </w:tcBorders>
          </w:tcPr>
          <w:p w14:paraId="7F4C314C" w14:textId="77777777" w:rsidR="003B3C0B" w:rsidRPr="00475CA1" w:rsidRDefault="003B3C0B" w:rsidP="00475CA1">
            <w:pPr>
              <w:spacing w:before="60"/>
              <w:jc w:val="both"/>
              <w:rPr>
                <w:rFonts w:asciiTheme="minorHAnsi" w:hAnsiTheme="minorHAnsi" w:cstheme="minorHAnsi"/>
                <w:b/>
                <w:i/>
                <w:sz w:val="22"/>
              </w:rPr>
            </w:pPr>
          </w:p>
        </w:tc>
        <w:tc>
          <w:tcPr>
            <w:tcW w:w="2505" w:type="dxa"/>
            <w:tcBorders>
              <w:left w:val="single" w:sz="4" w:space="0" w:color="auto"/>
              <w:bottom w:val="single" w:sz="6" w:space="0" w:color="auto"/>
              <w:right w:val="single" w:sz="4" w:space="0" w:color="auto"/>
            </w:tcBorders>
          </w:tcPr>
          <w:p w14:paraId="290C2C8B" w14:textId="42B0DEAA" w:rsidR="003B3C0B" w:rsidRPr="00475CA1" w:rsidRDefault="003B3C0B" w:rsidP="00475CA1">
            <w:pPr>
              <w:spacing w:before="60"/>
              <w:jc w:val="both"/>
              <w:rPr>
                <w:rFonts w:asciiTheme="minorHAnsi" w:hAnsiTheme="minorHAnsi" w:cstheme="minorHAnsi"/>
                <w:b/>
                <w:sz w:val="20"/>
              </w:rPr>
            </w:pPr>
            <w:r w:rsidRPr="00475CA1">
              <w:rPr>
                <w:rFonts w:asciiTheme="minorHAnsi" w:hAnsiTheme="minorHAnsi" w:cstheme="minorHAnsi"/>
                <w:b/>
                <w:sz w:val="20"/>
                <w:highlight w:val="yellow"/>
              </w:rPr>
              <w:t>[</w:t>
            </w:r>
            <w:r w:rsidR="006661C8">
              <w:rPr>
                <w:rFonts w:asciiTheme="minorHAnsi" w:hAnsiTheme="minorHAnsi" w:cstheme="minorHAnsi"/>
                <w:b/>
                <w:sz w:val="20"/>
                <w:highlight w:val="yellow"/>
              </w:rPr>
              <w:t>TBD</w:t>
            </w:r>
            <w:r w:rsidRPr="00475CA1">
              <w:rPr>
                <w:rFonts w:asciiTheme="minorHAnsi" w:hAnsiTheme="minorHAnsi" w:cstheme="minorHAnsi"/>
                <w:b/>
                <w:sz w:val="20"/>
                <w:highlight w:val="yellow"/>
              </w:rPr>
              <w:t>]</w:t>
            </w:r>
          </w:p>
        </w:tc>
      </w:tr>
    </w:tbl>
    <w:p w14:paraId="7DF89C28" w14:textId="6589B01C" w:rsidR="003B3C0B" w:rsidRPr="00475CA1"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 xml:space="preserve">1.  In this </w:t>
      </w:r>
      <w:r w:rsidR="00C70363" w:rsidRPr="00475CA1">
        <w:rPr>
          <w:rFonts w:asciiTheme="minorHAnsi" w:hAnsiTheme="minorHAnsi" w:cstheme="minorHAnsi"/>
          <w:sz w:val="20"/>
        </w:rPr>
        <w:t>agreement (“</w:t>
      </w:r>
      <w:r w:rsidRPr="00475CA1">
        <w:rPr>
          <w:rFonts w:asciiTheme="minorHAnsi" w:hAnsiTheme="minorHAnsi" w:cstheme="minorHAnsi"/>
          <w:sz w:val="20"/>
        </w:rPr>
        <w:t>Agreement</w:t>
      </w:r>
      <w:r w:rsidR="00C70363" w:rsidRPr="00475CA1">
        <w:rPr>
          <w:rFonts w:asciiTheme="minorHAnsi" w:hAnsiTheme="minorHAnsi" w:cstheme="minorHAnsi"/>
          <w:sz w:val="20"/>
        </w:rPr>
        <w:t>”)</w:t>
      </w:r>
      <w:r w:rsidRPr="00475CA1">
        <w:rPr>
          <w:rFonts w:asciiTheme="minorHAnsi" w:hAnsiTheme="minorHAnsi" w:cstheme="minorHAnsi"/>
          <w:sz w:val="20"/>
        </w:rPr>
        <w:t xml:space="preserve">, the term “Contractor” refers to </w:t>
      </w:r>
      <w:r w:rsidRPr="00475CA1">
        <w:rPr>
          <w:rFonts w:asciiTheme="minorHAnsi" w:hAnsiTheme="minorHAnsi" w:cstheme="minorHAnsi"/>
          <w:b/>
          <w:sz w:val="20"/>
          <w:highlight w:val="yellow"/>
        </w:rPr>
        <w:t>[</w:t>
      </w:r>
      <w:r w:rsidR="006661C8">
        <w:rPr>
          <w:rFonts w:asciiTheme="minorHAnsi" w:hAnsiTheme="minorHAnsi" w:cstheme="minorHAnsi"/>
          <w:b/>
          <w:sz w:val="20"/>
          <w:highlight w:val="yellow"/>
        </w:rPr>
        <w:t>TBD</w:t>
      </w:r>
      <w:r w:rsidRPr="00475CA1">
        <w:rPr>
          <w:rFonts w:asciiTheme="minorHAnsi" w:hAnsiTheme="minorHAnsi" w:cstheme="minorHAnsi"/>
          <w:b/>
          <w:sz w:val="20"/>
          <w:highlight w:val="yellow"/>
        </w:rPr>
        <w:t>]</w:t>
      </w:r>
      <w:r w:rsidRPr="00475CA1">
        <w:rPr>
          <w:rFonts w:asciiTheme="minorHAnsi" w:hAnsiTheme="minorHAnsi" w:cstheme="minorHAnsi"/>
          <w:sz w:val="20"/>
        </w:rPr>
        <w:t>, and the term “</w:t>
      </w:r>
      <w:r w:rsidR="009B5E10" w:rsidRPr="00475CA1">
        <w:rPr>
          <w:rFonts w:asciiTheme="minorHAnsi" w:hAnsiTheme="minorHAnsi" w:cstheme="minorHAnsi"/>
          <w:sz w:val="20"/>
        </w:rPr>
        <w:t>JBE</w:t>
      </w:r>
      <w:r w:rsidRPr="00475CA1">
        <w:rPr>
          <w:rFonts w:asciiTheme="minorHAnsi" w:hAnsiTheme="minorHAnsi" w:cstheme="minorHAnsi"/>
          <w:sz w:val="20"/>
        </w:rPr>
        <w:t xml:space="preserve">” refers to the </w:t>
      </w:r>
      <w:r w:rsidR="00986F10">
        <w:rPr>
          <w:rFonts w:asciiTheme="minorHAnsi" w:hAnsiTheme="minorHAnsi" w:cstheme="minorHAnsi"/>
          <w:sz w:val="20"/>
        </w:rPr>
        <w:t>Judicial Council of California.</w:t>
      </w:r>
      <w:r w:rsidRPr="00475CA1">
        <w:rPr>
          <w:rFonts w:asciiTheme="minorHAnsi" w:hAnsiTheme="minorHAnsi" w:cstheme="minorHAnsi"/>
          <w:sz w:val="20"/>
        </w:rPr>
        <w:t xml:space="preserve"> </w:t>
      </w:r>
    </w:p>
    <w:p w14:paraId="458BA7E3" w14:textId="1BEF99AB"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 xml:space="preserve">2.  This Agreement is effective as of </w:t>
      </w:r>
      <w:r w:rsidRPr="00475CA1">
        <w:rPr>
          <w:rFonts w:asciiTheme="minorHAnsi" w:hAnsiTheme="minorHAnsi" w:cstheme="minorHAnsi"/>
          <w:b/>
          <w:sz w:val="20"/>
          <w:highlight w:val="yellow"/>
        </w:rPr>
        <w:t>[</w:t>
      </w:r>
      <w:r w:rsidR="006661C8">
        <w:rPr>
          <w:rFonts w:asciiTheme="minorHAnsi" w:hAnsiTheme="minorHAnsi" w:cstheme="minorHAnsi"/>
          <w:b/>
          <w:sz w:val="20"/>
          <w:highlight w:val="yellow"/>
        </w:rPr>
        <w:t>TBD</w:t>
      </w:r>
      <w:r w:rsidRPr="00475CA1">
        <w:rPr>
          <w:rFonts w:asciiTheme="minorHAnsi" w:hAnsiTheme="minorHAnsi" w:cstheme="minorHAnsi"/>
          <w:b/>
          <w:sz w:val="20"/>
          <w:highlight w:val="yellow"/>
        </w:rPr>
        <w:t>]</w:t>
      </w:r>
      <w:r w:rsidRPr="00475CA1">
        <w:rPr>
          <w:rFonts w:asciiTheme="minorHAnsi" w:hAnsiTheme="minorHAnsi" w:cstheme="minorHAnsi"/>
          <w:sz w:val="20"/>
        </w:rPr>
        <w:t xml:space="preserve"> (“Effective Date”) and expires on </w:t>
      </w:r>
      <w:r w:rsidRPr="00475CA1">
        <w:rPr>
          <w:rFonts w:asciiTheme="minorHAnsi" w:hAnsiTheme="minorHAnsi" w:cstheme="minorHAnsi"/>
          <w:b/>
          <w:sz w:val="20"/>
          <w:highlight w:val="yellow"/>
        </w:rPr>
        <w:t>[</w:t>
      </w:r>
      <w:r w:rsidR="006661C8">
        <w:rPr>
          <w:rFonts w:asciiTheme="minorHAnsi" w:hAnsiTheme="minorHAnsi" w:cstheme="minorHAnsi"/>
          <w:b/>
          <w:sz w:val="20"/>
          <w:highlight w:val="yellow"/>
        </w:rPr>
        <w:t>TBD</w:t>
      </w:r>
      <w:r w:rsidRPr="00475CA1">
        <w:rPr>
          <w:rFonts w:asciiTheme="minorHAnsi" w:hAnsiTheme="minorHAnsi" w:cstheme="minorHAnsi"/>
          <w:b/>
          <w:sz w:val="20"/>
          <w:highlight w:val="yellow"/>
        </w:rPr>
        <w:t>]</w:t>
      </w:r>
      <w:r w:rsidRPr="00475CA1">
        <w:rPr>
          <w:rFonts w:asciiTheme="minorHAnsi" w:hAnsiTheme="minorHAnsi" w:cstheme="minorHAnsi"/>
          <w:sz w:val="20"/>
        </w:rPr>
        <w:t xml:space="preserve"> (“Expiration Date”).  </w:t>
      </w:r>
    </w:p>
    <w:p w14:paraId="19B484F6" w14:textId="4E5655E4"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 xml:space="preserve">  </w:t>
      </w:r>
      <w:r w:rsidRPr="00475CA1">
        <w:rPr>
          <w:rFonts w:asciiTheme="minorHAnsi" w:hAnsiTheme="minorHAnsi" w:cstheme="minorHAnsi"/>
          <w:sz w:val="20"/>
        </w:rPr>
        <w:tab/>
      </w:r>
      <w:r w:rsidRPr="00475CA1">
        <w:rPr>
          <w:rFonts w:asciiTheme="minorHAnsi" w:hAnsiTheme="minorHAnsi" w:cstheme="minorHAnsi"/>
          <w:sz w:val="20"/>
        </w:rPr>
        <w:tab/>
      </w:r>
    </w:p>
    <w:p w14:paraId="3D5D8E82" w14:textId="06B39B22" w:rsidR="003B3C0B" w:rsidRDefault="003B3C0B" w:rsidP="00475CA1">
      <w:pPr>
        <w:pBdr>
          <w:top w:val="single" w:sz="6" w:space="1" w:color="auto"/>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3.</w:t>
      </w:r>
      <w:r w:rsidRPr="00475CA1">
        <w:rPr>
          <w:rFonts w:asciiTheme="minorHAnsi" w:hAnsiTheme="minorHAnsi" w:cstheme="minorHAnsi"/>
          <w:sz w:val="20"/>
        </w:rPr>
        <w:tab/>
      </w:r>
      <w:r w:rsidR="008C1E27" w:rsidRPr="00475CA1">
        <w:rPr>
          <w:rFonts w:asciiTheme="minorHAnsi" w:hAnsiTheme="minorHAnsi" w:cstheme="minorHAnsi"/>
          <w:sz w:val="20"/>
        </w:rPr>
        <w:t xml:space="preserve">The maximum amount the </w:t>
      </w:r>
      <w:r w:rsidR="00323CD0" w:rsidRPr="00475CA1">
        <w:rPr>
          <w:rFonts w:asciiTheme="minorHAnsi" w:hAnsiTheme="minorHAnsi" w:cstheme="minorHAnsi"/>
          <w:sz w:val="20"/>
        </w:rPr>
        <w:t>JBE</w:t>
      </w:r>
      <w:r w:rsidR="008C1E27" w:rsidRPr="00475CA1">
        <w:rPr>
          <w:rFonts w:asciiTheme="minorHAnsi" w:hAnsiTheme="minorHAnsi" w:cstheme="minorHAnsi"/>
          <w:sz w:val="20"/>
        </w:rPr>
        <w:t xml:space="preserve"> may pay Contractor under this Agreement </w:t>
      </w:r>
      <w:r w:rsidRPr="00475CA1">
        <w:rPr>
          <w:rFonts w:asciiTheme="minorHAnsi" w:hAnsiTheme="minorHAnsi" w:cstheme="minorHAnsi"/>
          <w:sz w:val="20"/>
        </w:rPr>
        <w:t>is $</w:t>
      </w:r>
      <w:r w:rsidRPr="00475CA1">
        <w:rPr>
          <w:rFonts w:asciiTheme="minorHAnsi" w:hAnsiTheme="minorHAnsi" w:cstheme="minorHAnsi"/>
          <w:b/>
          <w:sz w:val="20"/>
          <w:highlight w:val="yellow"/>
        </w:rPr>
        <w:t>[</w:t>
      </w:r>
      <w:r w:rsidR="006D3027">
        <w:rPr>
          <w:rFonts w:asciiTheme="minorHAnsi" w:hAnsiTheme="minorHAnsi" w:cstheme="minorHAnsi"/>
          <w:b/>
          <w:sz w:val="20"/>
          <w:highlight w:val="yellow"/>
        </w:rPr>
        <w:t>TBD</w:t>
      </w:r>
      <w:r w:rsidRPr="00475CA1">
        <w:rPr>
          <w:rFonts w:asciiTheme="minorHAnsi" w:hAnsiTheme="minorHAnsi" w:cstheme="minorHAnsi"/>
          <w:b/>
          <w:sz w:val="20"/>
          <w:highlight w:val="yellow"/>
        </w:rPr>
        <w:t>]</w:t>
      </w:r>
      <w:r w:rsidRPr="00475CA1">
        <w:rPr>
          <w:rFonts w:asciiTheme="minorHAnsi" w:hAnsiTheme="minorHAnsi" w:cstheme="minorHAnsi"/>
          <w:sz w:val="20"/>
        </w:rPr>
        <w:t xml:space="preserve"> (the “Contract Amount”).</w:t>
      </w:r>
      <w:r w:rsidR="008C1E27" w:rsidRPr="00475CA1">
        <w:rPr>
          <w:rFonts w:asciiTheme="minorHAnsi" w:hAnsiTheme="minorHAnsi" w:cstheme="minorHAnsi"/>
          <w:sz w:val="20"/>
        </w:rPr>
        <w:t xml:space="preserve">  </w:t>
      </w:r>
    </w:p>
    <w:p w14:paraId="192DBCD1" w14:textId="77777777" w:rsidR="006D3027" w:rsidRPr="00475CA1" w:rsidRDefault="006D3027" w:rsidP="00475CA1">
      <w:pPr>
        <w:pBdr>
          <w:top w:val="single" w:sz="6" w:space="1" w:color="auto"/>
          <w:bottom w:val="single" w:sz="6" w:space="1" w:color="auto"/>
        </w:pBdr>
        <w:ind w:left="-450" w:hanging="270"/>
        <w:jc w:val="both"/>
        <w:rPr>
          <w:rFonts w:asciiTheme="minorHAnsi" w:hAnsiTheme="minorHAnsi" w:cstheme="minorHAnsi"/>
          <w:sz w:val="20"/>
        </w:rPr>
      </w:pPr>
    </w:p>
    <w:p w14:paraId="4930F375" w14:textId="3A33A0E5" w:rsidR="003B3C0B" w:rsidRPr="006D3027"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4.</w:t>
      </w:r>
      <w:r w:rsidRPr="00475CA1">
        <w:rPr>
          <w:rFonts w:asciiTheme="minorHAnsi" w:hAnsiTheme="minorHAnsi" w:cstheme="minorHAnsi"/>
          <w:sz w:val="20"/>
        </w:rPr>
        <w:tab/>
        <w:t>The purpose or title of this Agreement is:</w:t>
      </w:r>
      <w:r w:rsidR="006D3027">
        <w:rPr>
          <w:rFonts w:asciiTheme="minorHAnsi" w:hAnsiTheme="minorHAnsi" w:cstheme="minorHAnsi"/>
          <w:sz w:val="20"/>
        </w:rPr>
        <w:t xml:space="preserve"> </w:t>
      </w:r>
      <w:r w:rsidR="006D3027" w:rsidRPr="006D3027">
        <w:rPr>
          <w:sz w:val="20"/>
        </w:rPr>
        <w:t>Producing Podcast Episodes</w:t>
      </w:r>
      <w:r w:rsidRPr="006D3027">
        <w:rPr>
          <w:rFonts w:asciiTheme="minorHAnsi" w:hAnsiTheme="minorHAnsi" w:cstheme="minorHAnsi"/>
          <w:sz w:val="20"/>
        </w:rPr>
        <w:t>.</w:t>
      </w:r>
    </w:p>
    <w:p w14:paraId="75F8AE5C" w14:textId="77777777" w:rsidR="003B3C0B" w:rsidRPr="00475CA1" w:rsidRDefault="003B3C0B" w:rsidP="00475CA1">
      <w:pPr>
        <w:ind w:left="-450" w:hanging="270"/>
        <w:jc w:val="both"/>
        <w:rPr>
          <w:rFonts w:asciiTheme="minorHAnsi" w:hAnsiTheme="minorHAnsi" w:cstheme="minorHAnsi"/>
          <w:sz w:val="20"/>
        </w:rPr>
      </w:pPr>
    </w:p>
    <w:p w14:paraId="6045FDF9" w14:textId="77777777" w:rsidR="003B3C0B" w:rsidRPr="00475CA1" w:rsidRDefault="003B3C0B" w:rsidP="00475CA1">
      <w:pPr>
        <w:pBdr>
          <w:bottom w:val="single" w:sz="6" w:space="1" w:color="auto"/>
        </w:pBdr>
        <w:ind w:left="-450" w:hanging="270"/>
        <w:jc w:val="both"/>
        <w:rPr>
          <w:rFonts w:asciiTheme="minorHAnsi" w:hAnsiTheme="minorHAnsi" w:cstheme="minorHAnsi"/>
          <w:color w:val="000000"/>
          <w:sz w:val="20"/>
        </w:rPr>
      </w:pPr>
      <w:r w:rsidRPr="00475CA1">
        <w:rPr>
          <w:rFonts w:asciiTheme="minorHAnsi" w:hAnsiTheme="minorHAnsi" w:cstheme="minorHAnsi"/>
          <w:sz w:val="16"/>
          <w:szCs w:val="16"/>
        </w:rPr>
        <w:tab/>
      </w:r>
      <w:r w:rsidRPr="00475CA1">
        <w:rPr>
          <w:rFonts w:asciiTheme="minorHAnsi" w:hAnsiTheme="minorHAnsi" w:cstheme="minorHAnsi"/>
          <w:i/>
          <w:sz w:val="16"/>
          <w:szCs w:val="16"/>
        </w:rPr>
        <w:t xml:space="preserve">The purpose or title listed above is for administrative reference only and does not </w:t>
      </w:r>
      <w:r w:rsidRPr="00475CA1">
        <w:rPr>
          <w:rFonts w:asciiTheme="minorHAnsi" w:hAnsiTheme="minorHAnsi" w:cstheme="minorHAnsi"/>
          <w:i/>
          <w:color w:val="000000"/>
          <w:sz w:val="16"/>
          <w:szCs w:val="16"/>
        </w:rPr>
        <w:t xml:space="preserve">define, </w:t>
      </w:r>
      <w:r w:rsidRPr="00475CA1">
        <w:rPr>
          <w:rFonts w:asciiTheme="minorHAnsi" w:hAnsiTheme="minorHAnsi" w:cstheme="minorHAnsi"/>
          <w:bCs/>
          <w:i/>
          <w:color w:val="000000"/>
          <w:sz w:val="16"/>
          <w:szCs w:val="16"/>
        </w:rPr>
        <w:t>limit</w:t>
      </w:r>
      <w:r w:rsidRPr="00475CA1">
        <w:rPr>
          <w:rFonts w:asciiTheme="minorHAnsi" w:hAnsiTheme="minorHAnsi" w:cstheme="minorHAnsi"/>
          <w:i/>
          <w:color w:val="000000"/>
          <w:sz w:val="16"/>
          <w:szCs w:val="16"/>
        </w:rPr>
        <w:t xml:space="preserve">, or </w:t>
      </w:r>
      <w:r w:rsidRPr="00475CA1">
        <w:rPr>
          <w:rFonts w:asciiTheme="minorHAnsi" w:hAnsiTheme="minorHAnsi" w:cstheme="minorHAnsi"/>
          <w:bCs/>
          <w:i/>
          <w:color w:val="000000"/>
          <w:sz w:val="16"/>
          <w:szCs w:val="16"/>
        </w:rPr>
        <w:t>construe</w:t>
      </w:r>
      <w:r w:rsidRPr="00475CA1">
        <w:rPr>
          <w:rFonts w:asciiTheme="minorHAnsi" w:hAnsiTheme="minorHAnsi" w:cstheme="minorHAnsi"/>
          <w:i/>
          <w:color w:val="000000"/>
          <w:sz w:val="16"/>
          <w:szCs w:val="16"/>
        </w:rPr>
        <w:t xml:space="preserve"> the scope or extent of this Agreement. </w:t>
      </w:r>
    </w:p>
    <w:p w14:paraId="782D31B7"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5.</w:t>
      </w:r>
      <w:r w:rsidRPr="00475CA1">
        <w:rPr>
          <w:rFonts w:asciiTheme="minorHAnsi" w:hAnsiTheme="minorHAnsi" w:cstheme="minorHAnsi"/>
          <w:sz w:val="20"/>
        </w:rPr>
        <w:tab/>
        <w:t>The parties agree that this Agreement, made up of this coversheet, the appendixes listed below, and any attachments, contains the parties’ entire understanding related to the subject matter of this Agreement</w:t>
      </w:r>
      <w:r w:rsidR="003F1B2B" w:rsidRPr="00475CA1">
        <w:rPr>
          <w:rFonts w:asciiTheme="minorHAnsi" w:hAnsiTheme="minorHAnsi" w:cstheme="minorHAnsi"/>
          <w:sz w:val="20"/>
        </w:rPr>
        <w:t>, and</w:t>
      </w:r>
      <w:r w:rsidRPr="00475CA1">
        <w:rPr>
          <w:rFonts w:asciiTheme="minorHAnsi" w:hAnsiTheme="minorHAnsi" w:cstheme="minorHAnsi"/>
          <w:sz w:val="20"/>
        </w:rPr>
        <w:t xml:space="preserve"> </w:t>
      </w:r>
      <w:r w:rsidR="00BC3F04" w:rsidRPr="00475CA1">
        <w:rPr>
          <w:rFonts w:asciiTheme="minorHAnsi" w:hAnsiTheme="minorHAnsi" w:cstheme="minorHAnsi"/>
          <w:sz w:val="20"/>
        </w:rPr>
        <w:t xml:space="preserve">supersedes all previous proposals, both oral and written, negotiations, representations, commitments, writing and all other communications between the parties.  </w:t>
      </w:r>
    </w:p>
    <w:p w14:paraId="78D927C6" w14:textId="77777777" w:rsidR="003B3C0B" w:rsidRPr="00475CA1" w:rsidRDefault="003B3C0B" w:rsidP="00475CA1">
      <w:pPr>
        <w:ind w:left="-450" w:hanging="270"/>
        <w:jc w:val="both"/>
        <w:rPr>
          <w:rFonts w:asciiTheme="minorHAnsi" w:hAnsiTheme="minorHAnsi" w:cstheme="minorHAnsi"/>
          <w:sz w:val="20"/>
        </w:rPr>
      </w:pPr>
    </w:p>
    <w:p w14:paraId="3DD7BF28" w14:textId="1EE170FD"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 xml:space="preserve">Appendix A – </w:t>
      </w:r>
      <w:r w:rsidR="00445058" w:rsidRPr="00475CA1">
        <w:rPr>
          <w:rFonts w:asciiTheme="minorHAnsi" w:hAnsiTheme="minorHAnsi" w:cstheme="minorHAnsi"/>
          <w:sz w:val="20"/>
        </w:rPr>
        <w:t>Services</w:t>
      </w:r>
    </w:p>
    <w:p w14:paraId="18CD2E7C"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B – Payment Provisions</w:t>
      </w:r>
    </w:p>
    <w:p w14:paraId="127D136E"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C – General Provisions</w:t>
      </w:r>
    </w:p>
    <w:p w14:paraId="635F2845" w14:textId="77777777" w:rsidR="003B3C0B" w:rsidRPr="00475CA1"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ab/>
        <w:t>Appendix D – Defined Terms</w:t>
      </w:r>
    </w:p>
    <w:p w14:paraId="02144CCB" w14:textId="77777777" w:rsidR="003B3C0B" w:rsidRPr="00475CA1" w:rsidRDefault="003B3C0B" w:rsidP="003B3C0B">
      <w:pPr>
        <w:ind w:left="-450" w:hanging="270"/>
        <w:rPr>
          <w:rFonts w:asciiTheme="minorHAnsi" w:hAnsiTheme="minorHAnsi" w:cstheme="minorHAnsi"/>
          <w:sz w:val="20"/>
        </w:rPr>
      </w:pPr>
    </w:p>
    <w:p w14:paraId="5FD2BC0B" w14:textId="77777777" w:rsidR="003B3C0B" w:rsidRPr="00475CA1" w:rsidRDefault="003B3C0B" w:rsidP="003B3C0B">
      <w:pPr>
        <w:ind w:left="-450" w:hanging="270"/>
        <w:rPr>
          <w:rFonts w:asciiTheme="minorHAnsi" w:hAnsiTheme="minorHAnsi" w:cstheme="minorHAnsi"/>
          <w:sz w:val="20"/>
        </w:rPr>
      </w:pPr>
    </w:p>
    <w:p w14:paraId="3284E9F6" w14:textId="77777777" w:rsidR="003B3C0B" w:rsidRPr="00475CA1" w:rsidRDefault="003B3C0B" w:rsidP="003B3C0B">
      <w:pPr>
        <w:ind w:left="-450" w:hanging="270"/>
        <w:rPr>
          <w:rFonts w:asciiTheme="minorHAnsi" w:hAnsiTheme="minorHAnsi" w:cstheme="minorHAnsi"/>
          <w:sz w:val="20"/>
        </w:rPr>
      </w:pPr>
    </w:p>
    <w:p w14:paraId="3010456E" w14:textId="77777777" w:rsidR="003B3C0B" w:rsidRPr="00475CA1" w:rsidRDefault="003B3C0B" w:rsidP="003B3C0B">
      <w:pPr>
        <w:rPr>
          <w:rFonts w:asciiTheme="minorHAnsi" w:hAnsiTheme="minorHAnsi" w:cstheme="minorHAnsi"/>
          <w:b/>
          <w:sz w:val="14"/>
          <w:szCs w:val="14"/>
        </w:rPr>
      </w:pPr>
    </w:p>
    <w:p w14:paraId="7B44563D" w14:textId="77777777" w:rsidR="003B3C0B" w:rsidRPr="00475CA1" w:rsidRDefault="003B3C0B" w:rsidP="003B3C0B">
      <w:pPr>
        <w:rPr>
          <w:rFonts w:asciiTheme="minorHAnsi" w:hAnsiTheme="minorHAnsi" w:cstheme="minorHAnsi"/>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475CA1"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1F983312" w14:textId="5CD875F9" w:rsidR="003B3C0B" w:rsidRPr="00475CA1" w:rsidRDefault="006D3027" w:rsidP="00D662AB">
            <w:pPr>
              <w:tabs>
                <w:tab w:val="left" w:pos="3600"/>
              </w:tabs>
              <w:jc w:val="center"/>
              <w:rPr>
                <w:rFonts w:asciiTheme="minorHAnsi" w:hAnsiTheme="minorHAnsi" w:cstheme="minorHAnsi"/>
                <w:b/>
              </w:rPr>
            </w:pPr>
            <w:r>
              <w:rPr>
                <w:b/>
                <w:sz w:val="20"/>
              </w:rPr>
              <w:t>JUDICIAL COUNCIL</w:t>
            </w:r>
            <w:r w:rsidRPr="00085A04">
              <w:rPr>
                <w:b/>
                <w:sz w:val="20"/>
              </w:rPr>
              <w:t xml:space="preserve">’S </w:t>
            </w:r>
            <w:r w:rsidRPr="00C314CE">
              <w:rPr>
                <w:b/>
                <w:sz w:val="20"/>
              </w:rPr>
              <w:t>SIGNATURE</w:t>
            </w:r>
          </w:p>
        </w:tc>
        <w:tc>
          <w:tcPr>
            <w:tcW w:w="4950" w:type="dxa"/>
            <w:tcBorders>
              <w:bottom w:val="single" w:sz="12" w:space="0" w:color="auto"/>
            </w:tcBorders>
            <w:shd w:val="clear" w:color="auto" w:fill="E0E0E0"/>
          </w:tcPr>
          <w:p w14:paraId="2CEC08AA"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76153467" w14:textId="77777777" w:rsidR="003B3C0B" w:rsidRPr="00475CA1" w:rsidRDefault="003B3C0B" w:rsidP="00D662AB">
            <w:pPr>
              <w:tabs>
                <w:tab w:val="left" w:pos="3600"/>
              </w:tabs>
              <w:jc w:val="center"/>
              <w:rPr>
                <w:rFonts w:asciiTheme="minorHAnsi" w:hAnsiTheme="minorHAnsi" w:cstheme="minorHAnsi"/>
                <w:b/>
              </w:rPr>
            </w:pPr>
            <w:r w:rsidRPr="00475CA1">
              <w:rPr>
                <w:rFonts w:asciiTheme="minorHAnsi" w:hAnsiTheme="minorHAnsi" w:cstheme="minorHAnsi"/>
                <w:b/>
                <w:sz w:val="20"/>
              </w:rPr>
              <w:t>CONTRACTOR’S SIGNATURE</w:t>
            </w:r>
          </w:p>
        </w:tc>
      </w:tr>
      <w:tr w:rsidR="003B3C0B" w:rsidRPr="00475CA1"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475CA1" w:rsidRDefault="003B3C0B" w:rsidP="00D662AB">
            <w:pPr>
              <w:tabs>
                <w:tab w:val="left" w:pos="3600"/>
              </w:tabs>
              <w:rPr>
                <w:rFonts w:asciiTheme="minorHAnsi" w:hAnsiTheme="minorHAnsi" w:cstheme="minorHAnsi"/>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475CA1" w:rsidRDefault="003B3C0B" w:rsidP="00D662AB">
            <w:pPr>
              <w:jc w:val="both"/>
              <w:rPr>
                <w:rFonts w:asciiTheme="minorHAnsi" w:hAnsiTheme="minorHAnsi" w:cstheme="minorHAnsi"/>
                <w:sz w:val="13"/>
              </w:rPr>
            </w:pPr>
          </w:p>
        </w:tc>
      </w:tr>
      <w:tr w:rsidR="003B3C0B" w:rsidRPr="00475CA1"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w:t>
            </w:r>
          </w:p>
          <w:p w14:paraId="0D1EC06D" w14:textId="77777777" w:rsidR="00A63531" w:rsidRDefault="00A63531" w:rsidP="00986F10">
            <w:pPr>
              <w:jc w:val="both"/>
              <w:rPr>
                <w:b/>
                <w:sz w:val="20"/>
              </w:rPr>
            </w:pPr>
          </w:p>
          <w:p w14:paraId="075A929C" w14:textId="77777777" w:rsidR="00A63531" w:rsidRDefault="00A63531" w:rsidP="00986F10">
            <w:pPr>
              <w:jc w:val="both"/>
              <w:rPr>
                <w:b/>
                <w:sz w:val="20"/>
              </w:rPr>
            </w:pPr>
          </w:p>
          <w:p w14:paraId="304F9762" w14:textId="38B71B73" w:rsidR="00986F10" w:rsidRPr="0003372B" w:rsidRDefault="00986F10" w:rsidP="00A63531">
            <w:pPr>
              <w:jc w:val="center"/>
              <w:rPr>
                <w:b/>
                <w:sz w:val="20"/>
              </w:rPr>
            </w:pPr>
            <w:r w:rsidRPr="0003372B">
              <w:rPr>
                <w:b/>
                <w:sz w:val="20"/>
              </w:rPr>
              <w:t>JUDICIAL COUNCIL OF CALIFORNIA</w:t>
            </w:r>
          </w:p>
          <w:p w14:paraId="3C48CA19" w14:textId="6E3601EE" w:rsidR="003B3C0B" w:rsidRPr="00475CA1" w:rsidRDefault="003B3C0B" w:rsidP="00D662AB">
            <w:pPr>
              <w:jc w:val="both"/>
              <w:rPr>
                <w:rFonts w:asciiTheme="minorHAnsi" w:hAnsiTheme="minorHAnsi" w:cstheme="minorHAnsi"/>
                <w:sz w:val="18"/>
              </w:rPr>
            </w:pPr>
          </w:p>
        </w:tc>
        <w:tc>
          <w:tcPr>
            <w:tcW w:w="4950" w:type="dxa"/>
            <w:tcBorders>
              <w:top w:val="nil"/>
              <w:left w:val="single" w:sz="8" w:space="0" w:color="auto"/>
              <w:bottom w:val="single" w:sz="8" w:space="0" w:color="auto"/>
              <w:right w:val="single" w:sz="8" w:space="0" w:color="auto"/>
            </w:tcBorders>
          </w:tcPr>
          <w:p w14:paraId="4F7DF527" w14:textId="77777777" w:rsidR="003B3C0B" w:rsidRPr="00475CA1" w:rsidRDefault="003B3C0B" w:rsidP="00D662AB">
            <w:pPr>
              <w:spacing w:before="20"/>
              <w:jc w:val="both"/>
              <w:rPr>
                <w:rFonts w:asciiTheme="minorHAnsi" w:hAnsiTheme="minorHAnsi" w:cstheme="minorHAnsi"/>
                <w:i/>
                <w:sz w:val="14"/>
              </w:rPr>
            </w:pPr>
            <w:r w:rsidRPr="00475CA1">
              <w:rPr>
                <w:rFonts w:asciiTheme="minorHAnsi" w:hAnsiTheme="minorHAnsi" w:cstheme="minorHAnsi"/>
                <w:sz w:val="14"/>
              </w:rPr>
              <w:t>CONTRACTOR’S NAME</w:t>
            </w:r>
            <w:r w:rsidRPr="00475CA1">
              <w:rPr>
                <w:rFonts w:asciiTheme="minorHAnsi" w:hAnsiTheme="minorHAnsi" w:cstheme="minorHAnsi"/>
                <w:sz w:val="13"/>
              </w:rPr>
              <w:t xml:space="preserve">  </w:t>
            </w:r>
            <w:r w:rsidRPr="00475CA1">
              <w:rPr>
                <w:rFonts w:asciiTheme="minorHAnsi" w:hAnsiTheme="minorHAnsi" w:cstheme="minorHAnsi"/>
                <w:i/>
                <w:sz w:val="14"/>
              </w:rPr>
              <w:t>(if Contractor is not an individual person, state whether Contractor is a corporation, partnership, etc., and the state or territory where Contractor is  organized)</w:t>
            </w:r>
          </w:p>
          <w:p w14:paraId="2E32C25E" w14:textId="77777777" w:rsidR="003B3C0B" w:rsidRPr="00475CA1" w:rsidRDefault="003B3C0B" w:rsidP="00D662AB">
            <w:pPr>
              <w:jc w:val="both"/>
              <w:rPr>
                <w:rFonts w:asciiTheme="minorHAnsi" w:hAnsiTheme="minorHAnsi" w:cstheme="minorHAnsi"/>
                <w:sz w:val="13"/>
              </w:rPr>
            </w:pPr>
            <w:r w:rsidRPr="00475CA1">
              <w:rPr>
                <w:rFonts w:asciiTheme="minorHAnsi" w:hAnsiTheme="minorHAnsi" w:cstheme="minorHAnsi"/>
                <w:sz w:val="13"/>
              </w:rPr>
              <w:t xml:space="preserve">      </w:t>
            </w:r>
          </w:p>
          <w:p w14:paraId="6C576AE2" w14:textId="654504D1"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w:t>
            </w:r>
            <w:r w:rsidR="006D3027">
              <w:rPr>
                <w:rFonts w:asciiTheme="minorHAnsi" w:hAnsiTheme="minorHAnsi" w:cstheme="minorHAnsi"/>
                <w:b/>
                <w:sz w:val="20"/>
                <w:highlight w:val="yellow"/>
              </w:rPr>
              <w:t>TBD</w:t>
            </w:r>
            <w:r w:rsidRPr="00475CA1">
              <w:rPr>
                <w:rFonts w:asciiTheme="minorHAnsi" w:hAnsiTheme="minorHAnsi" w:cstheme="minorHAnsi"/>
                <w:b/>
                <w:sz w:val="20"/>
                <w:highlight w:val="yellow"/>
              </w:rPr>
              <w:t>]</w:t>
            </w:r>
          </w:p>
          <w:p w14:paraId="70AC5F07" w14:textId="77777777" w:rsidR="003B3C0B" w:rsidRPr="00475CA1" w:rsidRDefault="003B3C0B" w:rsidP="00D662AB">
            <w:pPr>
              <w:tabs>
                <w:tab w:val="left" w:pos="3600"/>
              </w:tabs>
              <w:rPr>
                <w:rFonts w:asciiTheme="minorHAnsi" w:hAnsiTheme="minorHAnsi" w:cstheme="minorHAnsi"/>
              </w:rPr>
            </w:pPr>
          </w:p>
          <w:p w14:paraId="1FC6845C" w14:textId="77777777" w:rsidR="003B3C0B" w:rsidRPr="00475CA1" w:rsidRDefault="003B3C0B" w:rsidP="00D662AB">
            <w:pPr>
              <w:tabs>
                <w:tab w:val="left" w:pos="3600"/>
              </w:tabs>
              <w:rPr>
                <w:rFonts w:asciiTheme="minorHAnsi" w:hAnsiTheme="minorHAnsi" w:cstheme="minorHAnsi"/>
              </w:rPr>
            </w:pPr>
          </w:p>
          <w:p w14:paraId="1DD077CB" w14:textId="77777777" w:rsidR="003B3C0B" w:rsidRPr="00475CA1" w:rsidRDefault="003B3C0B" w:rsidP="00D662AB">
            <w:pPr>
              <w:tabs>
                <w:tab w:val="left" w:pos="3600"/>
              </w:tabs>
              <w:rPr>
                <w:rFonts w:asciiTheme="minorHAnsi" w:hAnsiTheme="minorHAnsi" w:cstheme="minorHAnsi"/>
              </w:rPr>
            </w:pPr>
          </w:p>
          <w:p w14:paraId="61906D54" w14:textId="77777777" w:rsidR="003B3C0B" w:rsidRPr="00475CA1" w:rsidRDefault="003B3C0B" w:rsidP="00D662AB">
            <w:pPr>
              <w:tabs>
                <w:tab w:val="left" w:pos="3600"/>
              </w:tabs>
              <w:rPr>
                <w:rFonts w:asciiTheme="minorHAnsi" w:hAnsiTheme="minorHAnsi" w:cstheme="minorHAnsi"/>
                <w:color w:val="0000FF"/>
              </w:rPr>
            </w:pPr>
            <w:r w:rsidRPr="00475CA1">
              <w:rPr>
                <w:rFonts w:asciiTheme="minorHAnsi" w:hAnsiTheme="minorHAnsi" w:cstheme="minorHAnsi"/>
              </w:rPr>
              <w:t xml:space="preserve"> </w:t>
            </w:r>
          </w:p>
          <w:p w14:paraId="7CBF0D66" w14:textId="77777777" w:rsidR="003B3C0B" w:rsidRPr="00475CA1" w:rsidRDefault="003B3C0B" w:rsidP="00D662AB">
            <w:pPr>
              <w:tabs>
                <w:tab w:val="left" w:pos="3600"/>
              </w:tabs>
              <w:rPr>
                <w:rFonts w:asciiTheme="minorHAnsi" w:hAnsiTheme="minorHAnsi" w:cstheme="minorHAnsi"/>
                <w:sz w:val="18"/>
              </w:rPr>
            </w:pPr>
          </w:p>
        </w:tc>
      </w:tr>
      <w:tr w:rsidR="003B3C0B" w:rsidRPr="00475CA1"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475CA1" w:rsidRDefault="003B3C0B" w:rsidP="00D662AB">
            <w:pPr>
              <w:spacing w:before="20"/>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475CA1" w:rsidRDefault="003B3C0B" w:rsidP="00D662AB">
            <w:pPr>
              <w:spacing w:before="20"/>
              <w:rPr>
                <w:rFonts w:asciiTheme="minorHAnsi" w:hAnsiTheme="minorHAnsi" w:cstheme="minorHAnsi"/>
                <w:sz w:val="14"/>
              </w:rPr>
            </w:pPr>
          </w:p>
        </w:tc>
      </w:tr>
      <w:tr w:rsidR="003B3C0B" w:rsidRPr="00475CA1"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68BC6A79" w14:textId="6A85286D"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r w:rsidR="004E630F">
              <w:rPr>
                <w:rFonts w:asciiTheme="minorHAnsi" w:hAnsiTheme="minorHAnsi" w:cstheme="minorHAnsi"/>
                <w:noProof/>
                <w:sz w:val="28"/>
              </w:rPr>
              <w:drawing>
                <wp:inline distT="0" distB="0" distL="0" distR="0" wp14:anchorId="3232C9D8" wp14:editId="1C1847BF">
                  <wp:extent cx="54292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1466850"/>
                          </a:xfrm>
                          <a:prstGeom prst="rect">
                            <a:avLst/>
                          </a:prstGeom>
                          <a:noFill/>
                        </pic:spPr>
                      </pic:pic>
                    </a:graphicData>
                  </a:graphic>
                </wp:inline>
              </w:drawing>
            </w:r>
          </w:p>
        </w:tc>
        <w:tc>
          <w:tcPr>
            <w:tcW w:w="4950" w:type="dxa"/>
            <w:tcBorders>
              <w:top w:val="nil"/>
              <w:left w:val="single" w:sz="8" w:space="0" w:color="auto"/>
              <w:bottom w:val="single" w:sz="8" w:space="0" w:color="auto"/>
              <w:right w:val="single" w:sz="8" w:space="0" w:color="auto"/>
            </w:tcBorders>
          </w:tcPr>
          <w:p w14:paraId="1F4D80B8"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7B4FE7BC" w14:textId="397D36E6"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p>
        </w:tc>
      </w:tr>
      <w:tr w:rsidR="003B3C0B" w:rsidRPr="00475CA1"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567147B9" w:rsidR="003B3C0B" w:rsidRPr="00475CA1" w:rsidRDefault="006D3027" w:rsidP="00D662AB">
            <w:pPr>
              <w:tabs>
                <w:tab w:val="left" w:pos="3600"/>
              </w:tabs>
              <w:rPr>
                <w:rFonts w:asciiTheme="minorHAnsi" w:hAnsiTheme="minorHAnsi" w:cstheme="minorHAnsi"/>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36155759" wp14:editId="00FCAA19">
                      <wp:simplePos x="0" y="0"/>
                      <wp:positionH relativeFrom="column">
                        <wp:posOffset>205317</wp:posOffset>
                      </wp:positionH>
                      <wp:positionV relativeFrom="paragraph">
                        <wp:posOffset>-336550</wp:posOffset>
                      </wp:positionV>
                      <wp:extent cx="5530850" cy="936978"/>
                      <wp:effectExtent l="0" t="0" r="31750" b="539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936978"/>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CF495E8" w14:textId="77777777" w:rsidR="004E630F" w:rsidRPr="00FB4888" w:rsidRDefault="004E630F" w:rsidP="004E630F">
                                  <w:pPr>
                                    <w:spacing w:before="360"/>
                                    <w:jc w:val="center"/>
                                    <w:rPr>
                                      <w:b/>
                                      <w:smallCaps/>
                                      <w:sz w:val="48"/>
                                    </w:rPr>
                                  </w:pPr>
                                  <w:permStart w:id="1446258005" w:edGrp="everyone"/>
                                  <w:r w:rsidRPr="00631BBB">
                                    <w:rPr>
                                      <w:b/>
                                      <w:smallCaps/>
                                      <w:sz w:val="48"/>
                                    </w:rPr>
                                    <w:t>Sample Only – Do Not Sign</w:t>
                                  </w:r>
                                  <w:permEnd w:id="144625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5759" id="Rectangle 2" o:spid="_x0000_s1026" style="position:absolute;margin-left:16.15pt;margin-top:-26.5pt;width:435.5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" strokecolor="#fabf8f" strokeweight="1pt">
                      <v:fill color2="#fbd4b4" focus="100%" type="gradient"/>
                      <v:shadow on="t" color="#974706" opacity=".5" offset="1pt"/>
                      <v:textbox>
                        <w:txbxContent>
                          <w:p w14:paraId="4CF495E8" w14:textId="77777777" w:rsidR="004E630F" w:rsidRPr="00FB4888" w:rsidRDefault="004E630F" w:rsidP="004E630F">
                            <w:pPr>
                              <w:spacing w:before="360"/>
                              <w:jc w:val="center"/>
                              <w:rPr>
                                <w:b/>
                                <w:smallCaps/>
                                <w:sz w:val="48"/>
                              </w:rPr>
                            </w:pPr>
                            <w:permStart w:id="1446258005" w:edGrp="everyone"/>
                            <w:r w:rsidRPr="00631BBB">
                              <w:rPr>
                                <w:b/>
                                <w:smallCaps/>
                                <w:sz w:val="48"/>
                              </w:rPr>
                              <w:t>Sample Only – Do Not Sign</w:t>
                            </w:r>
                            <w:permEnd w:id="1446258005"/>
                          </w:p>
                        </w:txbxContent>
                      </v:textbox>
                    </v:rect>
                  </w:pict>
                </mc:Fallback>
              </mc:AlternateContent>
            </w:r>
          </w:p>
        </w:tc>
        <w:tc>
          <w:tcPr>
            <w:tcW w:w="4950" w:type="dxa"/>
            <w:tcBorders>
              <w:top w:val="single" w:sz="8" w:space="0" w:color="auto"/>
              <w:left w:val="single" w:sz="8" w:space="0" w:color="auto"/>
              <w:bottom w:val="nil"/>
              <w:right w:val="single" w:sz="8" w:space="0" w:color="auto"/>
            </w:tcBorders>
          </w:tcPr>
          <w:p w14:paraId="1E35E5A3" w14:textId="77777777" w:rsidR="003B3C0B" w:rsidRPr="00475CA1" w:rsidRDefault="003B3C0B" w:rsidP="00D662AB">
            <w:pPr>
              <w:tabs>
                <w:tab w:val="left" w:pos="3600"/>
              </w:tabs>
              <w:rPr>
                <w:rFonts w:asciiTheme="minorHAnsi" w:hAnsiTheme="minorHAnsi" w:cstheme="minorHAnsi"/>
                <w:sz w:val="14"/>
              </w:rPr>
            </w:pPr>
          </w:p>
        </w:tc>
      </w:tr>
      <w:tr w:rsidR="003B3C0B" w:rsidRPr="00475CA1"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6F2AA04"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4"/>
              </w:rPr>
              <w:t xml:space="preserve"> PRINTED NAME AND TITLE OF PERSON SIGNING</w:t>
            </w:r>
            <w:r w:rsidRPr="00475CA1">
              <w:rPr>
                <w:rFonts w:asciiTheme="minorHAnsi" w:hAnsiTheme="minorHAnsi" w:cstheme="minorHAnsi"/>
                <w:sz w:val="16"/>
              </w:rPr>
              <w:t xml:space="preserve"> </w:t>
            </w:r>
          </w:p>
          <w:p w14:paraId="5680CB24" w14:textId="13F42D57" w:rsidR="003B3C0B" w:rsidRPr="00475CA1" w:rsidRDefault="003B3C0B" w:rsidP="00D662AB">
            <w:pPr>
              <w:tabs>
                <w:tab w:val="left" w:pos="3600"/>
              </w:tabs>
              <w:rPr>
                <w:rFonts w:asciiTheme="minorHAnsi" w:hAnsiTheme="minorHAnsi" w:cstheme="minorHAnsi"/>
                <w:sz w:val="16"/>
              </w:rPr>
            </w:pPr>
          </w:p>
          <w:p w14:paraId="25FE03D7" w14:textId="2AD4EEF3"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w:t>
            </w:r>
            <w:r w:rsidR="006D3027">
              <w:rPr>
                <w:rFonts w:asciiTheme="minorHAnsi" w:hAnsiTheme="minorHAnsi" w:cstheme="minorHAnsi"/>
                <w:b/>
                <w:sz w:val="20"/>
                <w:highlight w:val="yellow"/>
              </w:rPr>
              <w:t>TBD</w:t>
            </w:r>
            <w:r w:rsidRPr="00475CA1">
              <w:rPr>
                <w:rFonts w:asciiTheme="minorHAnsi" w:hAnsiTheme="minorHAnsi" w:cstheme="minorHAnsi"/>
                <w:b/>
                <w:sz w:val="20"/>
                <w:highlight w:val="yellow"/>
              </w:rPr>
              <w:t>]</w:t>
            </w:r>
          </w:p>
        </w:tc>
        <w:tc>
          <w:tcPr>
            <w:tcW w:w="4950" w:type="dxa"/>
            <w:tcBorders>
              <w:top w:val="nil"/>
              <w:left w:val="single" w:sz="8" w:space="0" w:color="auto"/>
              <w:bottom w:val="single" w:sz="8" w:space="0" w:color="auto"/>
              <w:right w:val="single" w:sz="8" w:space="0" w:color="auto"/>
            </w:tcBorders>
          </w:tcPr>
          <w:p w14:paraId="1CE607D4"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PRINTED NAME AND TITLE OF PERSON SIGNING</w:t>
            </w:r>
          </w:p>
          <w:p w14:paraId="3FC716C0" w14:textId="77777777" w:rsidR="003B3C0B" w:rsidRPr="00475CA1" w:rsidRDefault="003B3C0B" w:rsidP="00D662AB">
            <w:pPr>
              <w:tabs>
                <w:tab w:val="left" w:pos="3600"/>
              </w:tabs>
              <w:rPr>
                <w:rFonts w:asciiTheme="minorHAnsi" w:hAnsiTheme="minorHAnsi" w:cstheme="minorHAnsi"/>
                <w:sz w:val="20"/>
              </w:rPr>
            </w:pPr>
          </w:p>
          <w:p w14:paraId="53C08935" w14:textId="7DDF73BD"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w:t>
            </w:r>
            <w:r w:rsidR="006D3027">
              <w:rPr>
                <w:rFonts w:asciiTheme="minorHAnsi" w:hAnsiTheme="minorHAnsi" w:cstheme="minorHAnsi"/>
                <w:b/>
                <w:sz w:val="20"/>
                <w:highlight w:val="yellow"/>
              </w:rPr>
              <w:t>TBD</w:t>
            </w:r>
            <w:r w:rsidRPr="00475CA1">
              <w:rPr>
                <w:rFonts w:asciiTheme="minorHAnsi" w:hAnsiTheme="minorHAnsi" w:cstheme="minorHAnsi"/>
                <w:b/>
                <w:sz w:val="20"/>
                <w:highlight w:val="yellow"/>
              </w:rPr>
              <w:t>]</w:t>
            </w:r>
          </w:p>
          <w:p w14:paraId="1C5C9EB5" w14:textId="77777777" w:rsidR="003B3C0B" w:rsidRPr="00475CA1" w:rsidRDefault="003B3C0B" w:rsidP="00D662AB">
            <w:pPr>
              <w:pStyle w:val="Header"/>
              <w:tabs>
                <w:tab w:val="left" w:pos="3600"/>
              </w:tabs>
              <w:rPr>
                <w:rFonts w:asciiTheme="minorHAnsi" w:hAnsiTheme="minorHAnsi" w:cstheme="minorHAnsi"/>
              </w:rPr>
            </w:pPr>
            <w:r w:rsidRPr="00475CA1">
              <w:rPr>
                <w:rFonts w:asciiTheme="minorHAnsi" w:hAnsiTheme="minorHAnsi" w:cstheme="minorHAnsi"/>
              </w:rPr>
              <w:t xml:space="preserve"> </w:t>
            </w:r>
          </w:p>
          <w:p w14:paraId="2841412C" w14:textId="77777777"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6"/>
              </w:rPr>
              <w:t xml:space="preserve"> </w:t>
            </w:r>
          </w:p>
        </w:tc>
      </w:tr>
      <w:tr w:rsidR="003B3C0B" w:rsidRPr="00475CA1"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DATE EXECUTED</w:t>
            </w:r>
          </w:p>
          <w:p w14:paraId="6163A73E" w14:textId="77777777" w:rsidR="00993261" w:rsidRPr="00475CA1" w:rsidRDefault="00993261" w:rsidP="00D662AB">
            <w:pPr>
              <w:tabs>
                <w:tab w:val="left" w:pos="3600"/>
              </w:tabs>
              <w:rPr>
                <w:rFonts w:asciiTheme="minorHAnsi" w:hAnsiTheme="minorHAnsi" w:cstheme="minorHAnsi"/>
                <w:sz w:val="14"/>
              </w:rPr>
            </w:pPr>
          </w:p>
          <w:p w14:paraId="4713F1FB" w14:textId="5BE7F032" w:rsidR="00993261" w:rsidRPr="00475CA1" w:rsidRDefault="003F1B2B" w:rsidP="003F1B2B">
            <w:pPr>
              <w:tabs>
                <w:tab w:val="left" w:pos="3600"/>
              </w:tabs>
              <w:rPr>
                <w:rFonts w:asciiTheme="minorHAnsi" w:hAnsiTheme="minorHAnsi" w:cstheme="minorHAnsi"/>
                <w:sz w:val="14"/>
              </w:rPr>
            </w:pPr>
            <w:r w:rsidRPr="00475CA1">
              <w:rPr>
                <w:rFonts w:asciiTheme="minorHAnsi" w:hAnsiTheme="minorHAnsi" w:cstheme="minorHAnsi"/>
                <w:b/>
                <w:sz w:val="20"/>
                <w:highlight w:val="yellow"/>
              </w:rPr>
              <w:t>[</w:t>
            </w:r>
            <w:r w:rsidR="006D3027">
              <w:rPr>
                <w:rFonts w:asciiTheme="minorHAnsi" w:hAnsiTheme="minorHAnsi" w:cstheme="minorHAnsi"/>
                <w:b/>
                <w:sz w:val="20"/>
                <w:highlight w:val="yellow"/>
              </w:rPr>
              <w:t>TBD</w:t>
            </w:r>
            <w:r w:rsidRPr="00475CA1">
              <w:rPr>
                <w:rFonts w:asciiTheme="minorHAnsi" w:hAnsiTheme="minorHAnsi" w:cstheme="minorHAnsi"/>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3"/>
              </w:rPr>
              <w:t xml:space="preserve"> </w:t>
            </w:r>
            <w:r w:rsidRPr="00475CA1">
              <w:rPr>
                <w:rFonts w:asciiTheme="minorHAnsi" w:hAnsiTheme="minorHAnsi" w:cstheme="minorHAnsi"/>
                <w:sz w:val="14"/>
              </w:rPr>
              <w:t>DATE EXECUTED</w:t>
            </w:r>
          </w:p>
          <w:p w14:paraId="4EF01F61" w14:textId="77777777" w:rsidR="003F1B2B" w:rsidRPr="00475CA1" w:rsidRDefault="003F1B2B" w:rsidP="00D662AB">
            <w:pPr>
              <w:tabs>
                <w:tab w:val="left" w:pos="3600"/>
              </w:tabs>
              <w:rPr>
                <w:rFonts w:asciiTheme="minorHAnsi" w:hAnsiTheme="minorHAnsi" w:cstheme="minorHAnsi"/>
                <w:sz w:val="14"/>
              </w:rPr>
            </w:pPr>
          </w:p>
          <w:p w14:paraId="6CF0AE18" w14:textId="1A5DB3C7" w:rsidR="003F1B2B" w:rsidRPr="00475CA1" w:rsidRDefault="003F1B2B" w:rsidP="00D662AB">
            <w:pPr>
              <w:tabs>
                <w:tab w:val="left" w:pos="3600"/>
              </w:tabs>
              <w:rPr>
                <w:rFonts w:asciiTheme="minorHAnsi" w:hAnsiTheme="minorHAnsi" w:cstheme="minorHAnsi"/>
                <w:sz w:val="14"/>
              </w:rPr>
            </w:pPr>
            <w:r w:rsidRPr="00475CA1">
              <w:rPr>
                <w:rFonts w:asciiTheme="minorHAnsi" w:hAnsiTheme="minorHAnsi" w:cstheme="minorHAnsi"/>
                <w:b/>
                <w:sz w:val="20"/>
                <w:highlight w:val="yellow"/>
              </w:rPr>
              <w:t>[</w:t>
            </w:r>
            <w:r w:rsidR="006D3027">
              <w:rPr>
                <w:rFonts w:asciiTheme="minorHAnsi" w:hAnsiTheme="minorHAnsi" w:cstheme="minorHAnsi"/>
                <w:b/>
                <w:sz w:val="20"/>
                <w:highlight w:val="yellow"/>
              </w:rPr>
              <w:t>TBD</w:t>
            </w:r>
            <w:r w:rsidRPr="00475CA1">
              <w:rPr>
                <w:rFonts w:asciiTheme="minorHAnsi" w:hAnsiTheme="minorHAnsi" w:cstheme="minorHAnsi"/>
                <w:b/>
                <w:sz w:val="20"/>
                <w:highlight w:val="yellow"/>
              </w:rPr>
              <w:t>]</w:t>
            </w:r>
          </w:p>
        </w:tc>
      </w:tr>
      <w:tr w:rsidR="003B3C0B" w:rsidRPr="00475CA1"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475CA1" w:rsidRDefault="003B3C0B" w:rsidP="00D662AB">
            <w:pPr>
              <w:tabs>
                <w:tab w:val="left" w:pos="3600"/>
              </w:tabs>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475CA1" w:rsidRDefault="003B3C0B" w:rsidP="00D662AB">
            <w:pPr>
              <w:tabs>
                <w:tab w:val="left" w:pos="3600"/>
              </w:tabs>
              <w:rPr>
                <w:rFonts w:asciiTheme="minorHAnsi" w:hAnsiTheme="minorHAnsi" w:cstheme="minorHAnsi"/>
                <w:sz w:val="13"/>
              </w:rPr>
            </w:pPr>
          </w:p>
        </w:tc>
      </w:tr>
      <w:tr w:rsidR="003B3C0B" w:rsidRPr="00475CA1" w14:paraId="64DB038E" w14:textId="77777777" w:rsidTr="006D3027">
        <w:trPr>
          <w:trHeight w:hRule="exact" w:val="1530"/>
        </w:trPr>
        <w:tc>
          <w:tcPr>
            <w:tcW w:w="5130" w:type="dxa"/>
            <w:tcBorders>
              <w:top w:val="nil"/>
              <w:left w:val="single" w:sz="8" w:space="0" w:color="auto"/>
              <w:bottom w:val="single" w:sz="8" w:space="0" w:color="auto"/>
              <w:right w:val="single" w:sz="8" w:space="0" w:color="auto"/>
            </w:tcBorders>
          </w:tcPr>
          <w:p w14:paraId="2DBEACB7"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ADDRESS</w:t>
            </w:r>
          </w:p>
          <w:p w14:paraId="06F4A819" w14:textId="77777777" w:rsidR="003B3C0B" w:rsidRPr="00475CA1" w:rsidRDefault="003B3C0B" w:rsidP="00D662AB">
            <w:pPr>
              <w:tabs>
                <w:tab w:val="left" w:pos="3600"/>
              </w:tabs>
              <w:rPr>
                <w:rFonts w:asciiTheme="minorHAnsi" w:hAnsiTheme="minorHAnsi" w:cstheme="minorHAnsi"/>
                <w:sz w:val="14"/>
              </w:rPr>
            </w:pPr>
          </w:p>
          <w:p w14:paraId="59960A05" w14:textId="7757EB0A" w:rsidR="006D3027" w:rsidRDefault="00203161" w:rsidP="006D3027">
            <w:pPr>
              <w:tabs>
                <w:tab w:val="left" w:pos="3600"/>
              </w:tabs>
              <w:rPr>
                <w:b/>
                <w:sz w:val="20"/>
              </w:rPr>
            </w:pPr>
            <w:r>
              <w:rPr>
                <w:b/>
                <w:sz w:val="20"/>
              </w:rPr>
              <w:t xml:space="preserve">  </w:t>
            </w:r>
            <w:r w:rsidR="006D3027" w:rsidRPr="005B158E">
              <w:rPr>
                <w:b/>
                <w:sz w:val="20"/>
              </w:rPr>
              <w:t xml:space="preserve">Attn: Branch Accounting and Procurement | </w:t>
            </w:r>
            <w:r w:rsidR="006D3027">
              <w:rPr>
                <w:b/>
                <w:sz w:val="20"/>
              </w:rPr>
              <w:t xml:space="preserve"> </w:t>
            </w:r>
          </w:p>
          <w:p w14:paraId="6C0B3CA1" w14:textId="77777777" w:rsidR="006D3027" w:rsidRPr="005B158E" w:rsidRDefault="006D3027" w:rsidP="006D3027">
            <w:pPr>
              <w:tabs>
                <w:tab w:val="left" w:pos="3600"/>
              </w:tabs>
              <w:rPr>
                <w:b/>
                <w:sz w:val="20"/>
              </w:rPr>
            </w:pPr>
            <w:r>
              <w:rPr>
                <w:b/>
                <w:sz w:val="20"/>
              </w:rPr>
              <w:t xml:space="preserve">  </w:t>
            </w:r>
            <w:r w:rsidRPr="005B158E">
              <w:rPr>
                <w:b/>
                <w:sz w:val="20"/>
              </w:rPr>
              <w:t xml:space="preserve">Administrative  </w:t>
            </w:r>
          </w:p>
          <w:p w14:paraId="0621CC07" w14:textId="77777777" w:rsidR="006D3027" w:rsidRPr="005B158E" w:rsidRDefault="006D3027" w:rsidP="006D3027">
            <w:pPr>
              <w:tabs>
                <w:tab w:val="left" w:pos="3600"/>
              </w:tabs>
              <w:rPr>
                <w:b/>
                <w:sz w:val="20"/>
              </w:rPr>
            </w:pPr>
            <w:r w:rsidRPr="005B158E">
              <w:rPr>
                <w:b/>
                <w:sz w:val="20"/>
              </w:rPr>
              <w:t xml:space="preserve">  Division</w:t>
            </w:r>
          </w:p>
          <w:p w14:paraId="599CCC6F" w14:textId="77777777" w:rsidR="006D3027" w:rsidRPr="005B158E" w:rsidRDefault="006D3027" w:rsidP="006D3027">
            <w:pPr>
              <w:tabs>
                <w:tab w:val="left" w:pos="3600"/>
              </w:tabs>
              <w:ind w:firstLine="90"/>
              <w:rPr>
                <w:b/>
                <w:sz w:val="20"/>
              </w:rPr>
            </w:pPr>
            <w:r w:rsidRPr="005B158E">
              <w:rPr>
                <w:b/>
                <w:sz w:val="20"/>
              </w:rPr>
              <w:t>455 Golden Gate Avenue, 6th Floor</w:t>
            </w:r>
          </w:p>
          <w:p w14:paraId="6F5B9863" w14:textId="77777777" w:rsidR="006D3027" w:rsidRPr="005B158E" w:rsidRDefault="006D3027" w:rsidP="006D3027">
            <w:pPr>
              <w:tabs>
                <w:tab w:val="left" w:pos="3600"/>
              </w:tabs>
              <w:rPr>
                <w:b/>
                <w:sz w:val="14"/>
              </w:rPr>
            </w:pPr>
            <w:r w:rsidRPr="005B158E">
              <w:rPr>
                <w:b/>
                <w:sz w:val="20"/>
              </w:rPr>
              <w:t xml:space="preserve"> </w:t>
            </w:r>
            <w:r>
              <w:rPr>
                <w:b/>
                <w:sz w:val="20"/>
              </w:rPr>
              <w:t xml:space="preserve"> </w:t>
            </w:r>
            <w:r w:rsidRPr="005B158E">
              <w:rPr>
                <w:b/>
                <w:sz w:val="20"/>
              </w:rPr>
              <w:t>San Francisco, CA 94102-3688</w:t>
            </w:r>
          </w:p>
          <w:p w14:paraId="72E182B9" w14:textId="4C4DA3E9" w:rsidR="003B3C0B" w:rsidRPr="00475CA1" w:rsidRDefault="003B3C0B" w:rsidP="00D662AB">
            <w:pPr>
              <w:tabs>
                <w:tab w:val="left" w:pos="3600"/>
              </w:tabs>
              <w:rPr>
                <w:rFonts w:asciiTheme="minorHAnsi" w:hAnsiTheme="minorHAnsi" w:cstheme="minorHAnsi"/>
                <w:sz w:val="20"/>
              </w:rPr>
            </w:pPr>
          </w:p>
        </w:tc>
        <w:tc>
          <w:tcPr>
            <w:tcW w:w="4950" w:type="dxa"/>
            <w:tcBorders>
              <w:top w:val="nil"/>
              <w:left w:val="single" w:sz="8" w:space="0" w:color="auto"/>
              <w:bottom w:val="single" w:sz="8" w:space="0" w:color="auto"/>
              <w:right w:val="single" w:sz="8" w:space="0" w:color="auto"/>
            </w:tcBorders>
          </w:tcPr>
          <w:p w14:paraId="5060E386" w14:textId="77777777" w:rsidR="003B3C0B" w:rsidRPr="00475CA1" w:rsidRDefault="003B3C0B" w:rsidP="00D662AB">
            <w:pPr>
              <w:tabs>
                <w:tab w:val="left" w:pos="3600"/>
              </w:tabs>
              <w:rPr>
                <w:rFonts w:asciiTheme="minorHAnsi" w:hAnsiTheme="minorHAnsi" w:cstheme="minorHAnsi"/>
                <w:color w:val="0000FF"/>
                <w:sz w:val="18"/>
              </w:rPr>
            </w:pPr>
            <w:r w:rsidRPr="00475CA1">
              <w:rPr>
                <w:rFonts w:asciiTheme="minorHAnsi" w:hAnsiTheme="minorHAnsi" w:cstheme="minorHAnsi"/>
                <w:sz w:val="13"/>
              </w:rPr>
              <w:t xml:space="preserve"> </w:t>
            </w:r>
            <w:r w:rsidRPr="00475CA1">
              <w:rPr>
                <w:rFonts w:asciiTheme="minorHAnsi" w:hAnsiTheme="minorHAnsi" w:cstheme="minorHAnsi"/>
                <w:sz w:val="14"/>
              </w:rPr>
              <w:t>ADDRESS</w:t>
            </w:r>
          </w:p>
          <w:p w14:paraId="3005704F" w14:textId="77777777" w:rsidR="003B3C0B" w:rsidRPr="00475CA1" w:rsidRDefault="003B3C0B" w:rsidP="00D662AB">
            <w:pPr>
              <w:tabs>
                <w:tab w:val="left" w:pos="3600"/>
              </w:tabs>
              <w:rPr>
                <w:rFonts w:asciiTheme="minorHAnsi" w:hAnsiTheme="minorHAnsi" w:cstheme="minorHAnsi"/>
                <w:sz w:val="16"/>
              </w:rPr>
            </w:pPr>
          </w:p>
          <w:p w14:paraId="5BB25E5D" w14:textId="10C0C426"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w:t>
            </w:r>
            <w:r w:rsidR="006D3027">
              <w:rPr>
                <w:rFonts w:asciiTheme="minorHAnsi" w:hAnsiTheme="minorHAnsi" w:cstheme="minorHAnsi"/>
                <w:b/>
                <w:sz w:val="20"/>
                <w:highlight w:val="yellow"/>
              </w:rPr>
              <w:t>TBD</w:t>
            </w:r>
            <w:r w:rsidRPr="00475CA1">
              <w:rPr>
                <w:rFonts w:asciiTheme="minorHAnsi" w:hAnsiTheme="minorHAnsi" w:cstheme="minorHAnsi"/>
                <w:b/>
                <w:sz w:val="20"/>
                <w:highlight w:val="yellow"/>
              </w:rPr>
              <w:t>]</w:t>
            </w:r>
          </w:p>
        </w:tc>
      </w:tr>
    </w:tbl>
    <w:p w14:paraId="41243C65" w14:textId="77777777" w:rsidR="003B3C0B" w:rsidRPr="00475CA1" w:rsidRDefault="003B3C0B" w:rsidP="003B3C0B">
      <w:pPr>
        <w:rPr>
          <w:rFonts w:asciiTheme="minorHAnsi" w:hAnsiTheme="minorHAnsi" w:cstheme="minorHAnsi"/>
          <w:b/>
          <w:sz w:val="14"/>
          <w:szCs w:val="14"/>
        </w:rPr>
      </w:pPr>
    </w:p>
    <w:p w14:paraId="262DD86B" w14:textId="77777777" w:rsidR="003B3C0B" w:rsidRPr="00475CA1" w:rsidRDefault="003B3C0B" w:rsidP="003B3C0B">
      <w:pPr>
        <w:rPr>
          <w:rFonts w:asciiTheme="minorHAnsi" w:hAnsiTheme="minorHAnsi" w:cstheme="minorHAnsi"/>
          <w:b/>
          <w:sz w:val="14"/>
          <w:szCs w:val="14"/>
        </w:rPr>
      </w:pPr>
      <w:r w:rsidRPr="00475CA1">
        <w:rPr>
          <w:rFonts w:asciiTheme="minorHAnsi" w:hAnsiTheme="minorHAnsi" w:cstheme="minorHAnsi"/>
          <w:b/>
          <w:sz w:val="14"/>
          <w:szCs w:val="14"/>
        </w:rPr>
        <w:t xml:space="preserve">                                                                                        </w:t>
      </w:r>
    </w:p>
    <w:p w14:paraId="47D43FA9" w14:textId="77777777" w:rsidR="003B3C0B" w:rsidRPr="00475CA1" w:rsidRDefault="003B3C0B" w:rsidP="003B3C0B">
      <w:pPr>
        <w:ind w:left="-450" w:hanging="270"/>
        <w:rPr>
          <w:rFonts w:asciiTheme="minorHAnsi" w:hAnsiTheme="minorHAnsi" w:cstheme="minorHAnsi"/>
          <w:sz w:val="20"/>
        </w:rPr>
      </w:pPr>
    </w:p>
    <w:p w14:paraId="3D06D13E" w14:textId="77777777" w:rsidR="008953BE" w:rsidRPr="00475CA1" w:rsidRDefault="003B3C0B">
      <w:pPr>
        <w:rPr>
          <w:rFonts w:asciiTheme="minorHAnsi" w:eastAsiaTheme="majorEastAsia" w:hAnsiTheme="minorHAnsi" w:cstheme="minorHAnsi"/>
          <w:b/>
          <w:bCs/>
          <w:color w:val="000000" w:themeColor="text1"/>
          <w:kern w:val="28"/>
          <w:sz w:val="20"/>
        </w:rPr>
        <w:sectPr w:rsidR="008953BE" w:rsidRPr="00475CA1" w:rsidSect="006661C8">
          <w:headerReference w:type="default" r:id="rId9"/>
          <w:footerReference w:type="even" r:id="rId10"/>
          <w:footerReference w:type="default" r:id="rId11"/>
          <w:headerReference w:type="first" r:id="rId12"/>
          <w:footerReference w:type="first" r:id="rId13"/>
          <w:pgSz w:w="12240" w:h="15840"/>
          <w:pgMar w:top="1440" w:right="1440" w:bottom="1440" w:left="1440" w:header="270" w:footer="720" w:gutter="0"/>
          <w:pgNumType w:start="1"/>
          <w:cols w:space="720"/>
          <w:titlePg/>
          <w:docGrid w:linePitch="360"/>
        </w:sectPr>
      </w:pPr>
      <w:r w:rsidRPr="00475CA1">
        <w:rPr>
          <w:rFonts w:asciiTheme="minorHAnsi" w:eastAsiaTheme="majorEastAsia" w:hAnsiTheme="minorHAnsi" w:cstheme="minorHAnsi"/>
          <w:b/>
          <w:bCs/>
          <w:color w:val="000000" w:themeColor="text1"/>
          <w:kern w:val="28"/>
          <w:sz w:val="20"/>
        </w:rPr>
        <w:br w:type="page"/>
      </w:r>
    </w:p>
    <w:p w14:paraId="499617F5" w14:textId="77777777" w:rsidR="003B3C0B" w:rsidRPr="00475CA1" w:rsidRDefault="003B3C0B">
      <w:pPr>
        <w:rPr>
          <w:rFonts w:asciiTheme="minorHAnsi" w:eastAsiaTheme="majorEastAsia" w:hAnsiTheme="minorHAnsi" w:cstheme="minorHAnsi"/>
          <w:b/>
          <w:bCs/>
          <w:color w:val="000000" w:themeColor="text1"/>
          <w:kern w:val="28"/>
          <w:sz w:val="20"/>
        </w:rPr>
      </w:pPr>
    </w:p>
    <w:p w14:paraId="1E21E314" w14:textId="77777777" w:rsidR="008758B9" w:rsidRPr="00475CA1"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Pr="00475CA1" w:rsidRDefault="00D6428A" w:rsidP="00E97379">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APPENDIX A</w:t>
      </w:r>
    </w:p>
    <w:p w14:paraId="518ECC42" w14:textId="4805EE16" w:rsidR="00B7449E" w:rsidRPr="00475CA1" w:rsidRDefault="00E52E73"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Services</w:t>
      </w:r>
    </w:p>
    <w:p w14:paraId="6E3EEF18" w14:textId="77777777" w:rsidR="00B7449E" w:rsidRPr="00475CA1" w:rsidRDefault="00B7449E" w:rsidP="00B7449E">
      <w:pPr>
        <w:spacing w:line="300" w:lineRule="atLeast"/>
        <w:ind w:left="360"/>
        <w:rPr>
          <w:rFonts w:asciiTheme="minorHAnsi" w:hAnsiTheme="minorHAnsi" w:cstheme="minorHAnsi"/>
          <w:sz w:val="20"/>
        </w:rPr>
      </w:pPr>
    </w:p>
    <w:p w14:paraId="7F6753DE" w14:textId="77777777" w:rsidR="00EF6C03" w:rsidRPr="00475CA1" w:rsidRDefault="00EF6C03" w:rsidP="00475CA1">
      <w:pPr>
        <w:pStyle w:val="Apnd1"/>
        <w:numPr>
          <w:ilvl w:val="0"/>
          <w:numId w:val="18"/>
        </w:numPr>
        <w:spacing w:before="120" w:after="120"/>
        <w:jc w:val="both"/>
        <w:rPr>
          <w:rFonts w:asciiTheme="minorHAnsi" w:hAnsiTheme="minorHAnsi" w:cstheme="minorHAnsi"/>
          <w:bCs/>
          <w:i/>
          <w:sz w:val="20"/>
          <w:szCs w:val="20"/>
          <w:lang w:bidi="en-US"/>
        </w:rPr>
      </w:pPr>
      <w:r w:rsidRPr="00475CA1">
        <w:rPr>
          <w:rFonts w:asciiTheme="minorHAnsi" w:hAnsiTheme="minorHAnsi" w:cstheme="minorHAnsi"/>
          <w:sz w:val="20"/>
          <w:szCs w:val="20"/>
        </w:rPr>
        <w:t xml:space="preserve">Background and Purpose. </w:t>
      </w:r>
    </w:p>
    <w:p w14:paraId="2EA0586E" w14:textId="77777777" w:rsidR="006D3027" w:rsidRPr="00C75E4F" w:rsidRDefault="006D3027" w:rsidP="006D3027">
      <w:pPr>
        <w:pStyle w:val="ListParagraph"/>
        <w:keepNext/>
        <w:numPr>
          <w:ilvl w:val="0"/>
          <w:numId w:val="21"/>
        </w:numPr>
        <w:rPr>
          <w:rFonts w:eastAsia="Times New Roman"/>
          <w:b/>
          <w:bCs/>
          <w:sz w:val="20"/>
        </w:rPr>
      </w:pPr>
      <w:r w:rsidRPr="00C75E4F">
        <w:rPr>
          <w:rFonts w:eastAsia="Times New Roman"/>
          <w:iCs/>
          <w:sz w:val="20"/>
        </w:rPr>
        <w:t>The Judicial Council of California, chaired by the Chief Justice of California, is the policy-making body for the California court system. The California Constitution directs the Judicial Council to improve the administration of justice by surveying judicial business and recommending improvements to the courts; and adopting rules for court administration.</w:t>
      </w:r>
      <w:bookmarkStart w:id="0" w:name="_Hlk65496607"/>
    </w:p>
    <w:p w14:paraId="2650FF3A" w14:textId="3032F9A7" w:rsidR="006D3027" w:rsidRPr="00C75E4F" w:rsidRDefault="006D3027" w:rsidP="006D3027">
      <w:pPr>
        <w:pStyle w:val="ListParagraph"/>
        <w:keepNext/>
        <w:numPr>
          <w:ilvl w:val="0"/>
          <w:numId w:val="21"/>
        </w:numPr>
        <w:rPr>
          <w:rFonts w:eastAsia="Times New Roman"/>
          <w:b/>
          <w:bCs/>
          <w:sz w:val="20"/>
        </w:rPr>
      </w:pPr>
      <w:r w:rsidRPr="00C75E4F">
        <w:rPr>
          <w:iCs/>
          <w:sz w:val="20"/>
          <w:szCs w:val="16"/>
        </w:rPr>
        <w:t>The Center for Families, Children, and the Courts (CFCC) is a division within the Judicial Council. The CFCC is dedicated to improving the quality of justice and services to meet the diverse needs of children, youth, and families. To that end, CFCC develops and provides education for multidisciplinary audiences, including judges, court staff, attorneys, social workers, and probation officers.</w:t>
      </w:r>
    </w:p>
    <w:bookmarkEnd w:id="0"/>
    <w:p w14:paraId="0D49EAE1" w14:textId="77777777" w:rsidR="00535786" w:rsidRPr="00475CA1" w:rsidRDefault="0004230B" w:rsidP="00475CA1">
      <w:pPr>
        <w:pStyle w:val="Apnd1"/>
        <w:numPr>
          <w:ilvl w:val="0"/>
          <w:numId w:val="18"/>
        </w:numPr>
        <w:spacing w:before="120" w:after="120"/>
        <w:jc w:val="both"/>
        <w:rPr>
          <w:rFonts w:asciiTheme="minorHAnsi" w:hAnsiTheme="minorHAnsi" w:cstheme="minorHAnsi"/>
          <w:sz w:val="20"/>
          <w:szCs w:val="20"/>
        </w:rPr>
      </w:pPr>
      <w:r w:rsidRPr="00475CA1">
        <w:rPr>
          <w:rFonts w:asciiTheme="minorHAnsi" w:hAnsiTheme="minorHAnsi" w:cstheme="minorHAnsi"/>
          <w:sz w:val="20"/>
          <w:szCs w:val="20"/>
        </w:rPr>
        <w:t>Services</w:t>
      </w:r>
      <w:r w:rsidR="00085746" w:rsidRPr="00475CA1">
        <w:rPr>
          <w:rFonts w:asciiTheme="minorHAnsi" w:hAnsiTheme="minorHAnsi" w:cstheme="minorHAnsi"/>
          <w:sz w:val="20"/>
          <w:szCs w:val="20"/>
        </w:rPr>
        <w:t>.</w:t>
      </w:r>
    </w:p>
    <w:p w14:paraId="67C48018" w14:textId="77777777" w:rsidR="007B1D82" w:rsidRPr="00986F10" w:rsidRDefault="004544D7" w:rsidP="00475CA1">
      <w:pPr>
        <w:numPr>
          <w:ilvl w:val="1"/>
          <w:numId w:val="18"/>
        </w:numPr>
        <w:spacing w:before="120" w:after="120"/>
        <w:jc w:val="both"/>
        <w:rPr>
          <w:rFonts w:asciiTheme="minorHAnsi" w:hAnsiTheme="minorHAnsi" w:cstheme="minorHAnsi"/>
          <w:bCs/>
          <w:sz w:val="20"/>
          <w:u w:val="single"/>
          <w:lang w:bidi="en-US"/>
        </w:rPr>
      </w:pPr>
      <w:r w:rsidRPr="00986F10">
        <w:rPr>
          <w:rFonts w:asciiTheme="minorHAnsi" w:hAnsiTheme="minorHAnsi" w:cstheme="minorHAnsi"/>
          <w:b/>
          <w:bCs/>
          <w:sz w:val="20"/>
          <w:lang w:bidi="en-US"/>
        </w:rPr>
        <w:t>Description of Services.</w:t>
      </w:r>
      <w:r w:rsidR="00C4177B" w:rsidRPr="00986F10">
        <w:rPr>
          <w:rFonts w:asciiTheme="minorHAnsi" w:hAnsiTheme="minorHAnsi" w:cstheme="minorHAnsi"/>
          <w:b/>
          <w:bCs/>
          <w:sz w:val="20"/>
          <w:lang w:bidi="en-US"/>
        </w:rPr>
        <w:t xml:space="preserve">  </w:t>
      </w:r>
      <w:r w:rsidR="00060045" w:rsidRPr="00986F10">
        <w:rPr>
          <w:rFonts w:asciiTheme="minorHAnsi" w:hAnsiTheme="minorHAnsi" w:cstheme="minorHAnsi"/>
          <w:sz w:val="20"/>
        </w:rPr>
        <w:t>Contractor shall perform the following services (“Services”):</w:t>
      </w:r>
    </w:p>
    <w:p w14:paraId="7873080F" w14:textId="42CA799A" w:rsidR="00C4177B" w:rsidRPr="00C75E4F" w:rsidRDefault="00986F10" w:rsidP="00475CA1">
      <w:pPr>
        <w:pStyle w:val="ListParagraph"/>
        <w:numPr>
          <w:ilvl w:val="0"/>
          <w:numId w:val="21"/>
        </w:numPr>
        <w:spacing w:before="120" w:after="120"/>
        <w:ind w:left="1260"/>
        <w:jc w:val="both"/>
        <w:rPr>
          <w:rFonts w:asciiTheme="minorHAnsi" w:hAnsiTheme="minorHAnsi" w:cstheme="minorHAnsi"/>
          <w:i/>
          <w:sz w:val="16"/>
          <w:szCs w:val="16"/>
        </w:rPr>
      </w:pPr>
      <w:r w:rsidRPr="00C75E4F">
        <w:rPr>
          <w:rFonts w:eastAsia="Times New Roman"/>
          <w:iCs/>
          <w:sz w:val="20"/>
        </w:rPr>
        <w:t xml:space="preserve">Produce and deliver completed podcast episodes </w:t>
      </w:r>
      <w:bookmarkStart w:id="1" w:name="_Hlk65733080"/>
      <w:r w:rsidRPr="00C75E4F">
        <w:rPr>
          <w:rFonts w:eastAsia="Times New Roman"/>
          <w:iCs/>
          <w:sz w:val="20"/>
        </w:rPr>
        <w:t>t</w:t>
      </w:r>
      <w:bookmarkEnd w:id="1"/>
      <w:r w:rsidRPr="00C75E4F">
        <w:rPr>
          <w:rFonts w:eastAsia="Times New Roman"/>
          <w:iCs/>
          <w:sz w:val="20"/>
        </w:rPr>
        <w:t>o be used for education within the California court system. Through the use of storytelling, topics will come to light and show the need for increased attention and action. For each episode, CFCC staff will work with the chosen producer to identify 3 (three) to 6 (six) individuals to be interviewed, of which 2 (two) to 4 (four) may be chosen as subjects (key voices). The length of each episode will be at maximum 30 minutes.</w:t>
      </w:r>
    </w:p>
    <w:p w14:paraId="70092480" w14:textId="77777777" w:rsidR="00C4177B" w:rsidRPr="00475CA1" w:rsidRDefault="00C4177B" w:rsidP="00475CA1">
      <w:pPr>
        <w:pStyle w:val="ListParagraph"/>
        <w:numPr>
          <w:ilvl w:val="0"/>
          <w:numId w:val="21"/>
        </w:numPr>
        <w:spacing w:before="120" w:after="120"/>
        <w:ind w:left="1260"/>
        <w:jc w:val="both"/>
        <w:rPr>
          <w:rFonts w:asciiTheme="minorHAnsi" w:hAnsiTheme="minorHAnsi" w:cstheme="minorHAnsi"/>
          <w:i/>
          <w:sz w:val="20"/>
        </w:rPr>
      </w:pPr>
    </w:p>
    <w:p w14:paraId="29CA48D9" w14:textId="6A46937D" w:rsidR="00C4177B" w:rsidRPr="007A087C" w:rsidRDefault="00C4177B"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bCs/>
          <w:sz w:val="20"/>
          <w:lang w:bidi="en-US"/>
        </w:rPr>
        <w:t xml:space="preserve">Description of Deliverables. </w:t>
      </w:r>
      <w:r w:rsidR="00AD682C" w:rsidRPr="00475CA1">
        <w:rPr>
          <w:rFonts w:asciiTheme="minorHAnsi" w:hAnsiTheme="minorHAnsi" w:cstheme="minorHAnsi"/>
          <w:bCs/>
          <w:sz w:val="20"/>
          <w:u w:val="single"/>
          <w:lang w:bidi="en-US"/>
        </w:rPr>
        <w:t xml:space="preserve"> </w:t>
      </w:r>
      <w:r w:rsidRPr="00475CA1">
        <w:rPr>
          <w:rFonts w:asciiTheme="minorHAnsi" w:hAnsiTheme="minorHAnsi" w:cstheme="minorHAnsi"/>
          <w:sz w:val="20"/>
        </w:rPr>
        <w:t xml:space="preserve">Contractor shall deliver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the following work product</w:t>
      </w:r>
      <w:r w:rsidR="003F1B2B" w:rsidRPr="00475CA1">
        <w:rPr>
          <w:rFonts w:asciiTheme="minorHAnsi" w:hAnsiTheme="minorHAnsi" w:cstheme="minorHAnsi"/>
          <w:sz w:val="20"/>
        </w:rPr>
        <w:t>s</w:t>
      </w:r>
      <w:r w:rsidRPr="00475CA1">
        <w:rPr>
          <w:rFonts w:asciiTheme="minorHAnsi" w:hAnsiTheme="minorHAnsi" w:cstheme="minorHAnsi"/>
          <w:sz w:val="20"/>
        </w:rPr>
        <w:t xml:space="preserve"> (“Deliverable</w:t>
      </w:r>
      <w:r w:rsidR="003F1B2B" w:rsidRPr="00475CA1">
        <w:rPr>
          <w:rFonts w:asciiTheme="minorHAnsi" w:hAnsiTheme="minorHAnsi" w:cstheme="minorHAnsi"/>
          <w:sz w:val="20"/>
        </w:rPr>
        <w:t>s</w:t>
      </w:r>
      <w:r w:rsidRPr="00475CA1">
        <w:rPr>
          <w:rFonts w:asciiTheme="minorHAnsi" w:hAnsiTheme="minorHAnsi" w:cstheme="minorHAnsi"/>
          <w:sz w:val="20"/>
        </w:rPr>
        <w:t>”):</w:t>
      </w:r>
    </w:p>
    <w:p w14:paraId="4F96DA34" w14:textId="77777777" w:rsidR="007A087C" w:rsidRPr="00C75E4F" w:rsidRDefault="007A087C" w:rsidP="007A087C">
      <w:pPr>
        <w:ind w:left="1440"/>
        <w:rPr>
          <w:color w:val="000000" w:themeColor="text1"/>
          <w:sz w:val="20"/>
          <w:szCs w:val="16"/>
        </w:rPr>
      </w:pPr>
      <w:bookmarkStart w:id="2" w:name="_Hlk65768579"/>
      <w:r w:rsidRPr="00C75E4F">
        <w:rPr>
          <w:b/>
          <w:color w:val="000000" w:themeColor="text1"/>
          <w:sz w:val="20"/>
          <w:szCs w:val="16"/>
        </w:rPr>
        <w:t>Podcast 1: Judicial Leadership and Court Best Practices and Strategies for Improving Indian Child Welfare Act Compliance and outcomes for Indian children and families.</w:t>
      </w:r>
      <w:r w:rsidRPr="00C75E4F">
        <w:rPr>
          <w:color w:val="000000" w:themeColor="text1"/>
          <w:sz w:val="20"/>
          <w:szCs w:val="16"/>
        </w:rPr>
        <w:t xml:space="preserve"> This episode or episodes will focus on the work of various jurisdictions within and outside of California that have adopted different practices, policies, procedures and approaches to incorporating the Indian Child Welfare Act, tribal representatives, tribal resources, and tribal values into their cases that involve Indian children and families.  Interviewees may include state court judges, practitioners, tribal leaders, tribal elders, tribal judges, family and community members of those missing, and experts in this area.</w:t>
      </w:r>
    </w:p>
    <w:p w14:paraId="693DEC3B" w14:textId="77777777" w:rsidR="007A087C" w:rsidRPr="00C75E4F" w:rsidRDefault="007A087C" w:rsidP="007A087C">
      <w:pPr>
        <w:ind w:left="1440"/>
        <w:rPr>
          <w:b/>
          <w:color w:val="000000" w:themeColor="text1"/>
          <w:sz w:val="20"/>
          <w:szCs w:val="16"/>
        </w:rPr>
      </w:pPr>
    </w:p>
    <w:p w14:paraId="079C907E" w14:textId="77777777" w:rsidR="007A087C" w:rsidRPr="00C75E4F" w:rsidRDefault="007A087C" w:rsidP="007A087C">
      <w:pPr>
        <w:spacing w:after="120"/>
        <w:ind w:left="1440"/>
        <w:rPr>
          <w:b/>
          <w:color w:val="000000" w:themeColor="text1"/>
          <w:sz w:val="20"/>
          <w:szCs w:val="16"/>
        </w:rPr>
      </w:pPr>
      <w:r w:rsidRPr="00C75E4F">
        <w:rPr>
          <w:b/>
          <w:color w:val="000000" w:themeColor="text1"/>
          <w:sz w:val="20"/>
          <w:szCs w:val="16"/>
        </w:rPr>
        <w:t>Podcast 2: The role of Tribal Indian Child Welfare Act (ICWA) Advocates in implementing ICWA and meeting the needs of Indian children and Families</w:t>
      </w:r>
      <w:r w:rsidRPr="00C75E4F">
        <w:rPr>
          <w:color w:val="000000" w:themeColor="text1"/>
          <w:sz w:val="20"/>
          <w:szCs w:val="16"/>
        </w:rPr>
        <w:t xml:space="preserve">. This episode or episodes will focus on tribal ICWA advocates and their role in fulfilling ICWA mandates, challenges and issues that they encounter, and ways in which these challenges and issues can be addressed. </w:t>
      </w:r>
    </w:p>
    <w:p w14:paraId="1C5FEB52" w14:textId="77777777" w:rsidR="007A087C" w:rsidRPr="00C75E4F" w:rsidRDefault="007A087C" w:rsidP="007A087C">
      <w:pPr>
        <w:spacing w:after="120"/>
        <w:ind w:left="1440"/>
        <w:rPr>
          <w:color w:val="000000" w:themeColor="text1"/>
          <w:sz w:val="20"/>
          <w:szCs w:val="16"/>
        </w:rPr>
      </w:pPr>
      <w:r w:rsidRPr="00C75E4F">
        <w:rPr>
          <w:b/>
          <w:color w:val="000000" w:themeColor="text1"/>
          <w:sz w:val="20"/>
          <w:szCs w:val="16"/>
        </w:rPr>
        <w:t>Podcast 3: Youth and Family perspectives on the importance of the Indian Child Welfare Act (ICWA) and tribal culture and connection.</w:t>
      </w:r>
      <w:r w:rsidRPr="00C75E4F">
        <w:rPr>
          <w:color w:val="000000" w:themeColor="text1"/>
          <w:sz w:val="20"/>
          <w:szCs w:val="16"/>
        </w:rPr>
        <w:t xml:space="preserve"> This episode or episodes will focus Indian children, their parents and extended family who have been involved in the juvenile court system (dependency and/or delinquency), and how ICWA, their tribes and tribal services impacted them and their cases. </w:t>
      </w:r>
    </w:p>
    <w:p w14:paraId="26D36F73" w14:textId="77777777" w:rsidR="007A087C" w:rsidRPr="00C75E4F" w:rsidRDefault="007A087C" w:rsidP="007A087C">
      <w:pPr>
        <w:spacing w:after="120"/>
        <w:ind w:left="1440"/>
        <w:rPr>
          <w:b/>
          <w:color w:val="000000" w:themeColor="text1"/>
          <w:sz w:val="20"/>
          <w:szCs w:val="16"/>
        </w:rPr>
      </w:pPr>
      <w:r w:rsidRPr="00C75E4F">
        <w:rPr>
          <w:b/>
          <w:color w:val="000000" w:themeColor="text1"/>
          <w:sz w:val="20"/>
          <w:szCs w:val="16"/>
        </w:rPr>
        <w:t xml:space="preserve">Podcast 4: Native Youth and Juvenile Justice. </w:t>
      </w:r>
      <w:r w:rsidRPr="00C75E4F">
        <w:rPr>
          <w:bCs/>
          <w:color w:val="000000" w:themeColor="text1"/>
          <w:sz w:val="20"/>
          <w:szCs w:val="16"/>
        </w:rPr>
        <w:t>This episode or episodes will focus on native youth involved in the juvenile justice system and how connecting with their tribes, tribal community and service providers can impact them and the outcomes of their cases.</w:t>
      </w:r>
    </w:p>
    <w:p w14:paraId="18674D45" w14:textId="77777777" w:rsidR="007A087C" w:rsidRPr="00C75E4F" w:rsidRDefault="007A087C" w:rsidP="007A087C">
      <w:pPr>
        <w:spacing w:after="120"/>
        <w:ind w:left="1440"/>
        <w:rPr>
          <w:iCs/>
          <w:color w:val="000000" w:themeColor="text1"/>
          <w:sz w:val="20"/>
          <w:szCs w:val="16"/>
        </w:rPr>
      </w:pPr>
      <w:r w:rsidRPr="00C75E4F">
        <w:rPr>
          <w:b/>
          <w:bCs/>
          <w:color w:val="000000" w:themeColor="text1"/>
          <w:sz w:val="20"/>
          <w:szCs w:val="16"/>
        </w:rPr>
        <w:lastRenderedPageBreak/>
        <w:t>Podcast 5: Youth Homelessness – The Often-Hidden Population.</w:t>
      </w:r>
      <w:r w:rsidRPr="00C75E4F">
        <w:rPr>
          <w:color w:val="000000" w:themeColor="text1"/>
          <w:sz w:val="20"/>
          <w:szCs w:val="16"/>
        </w:rPr>
        <w:t xml:space="preserve"> This episode or episodes will focus on youth experiencing homelessness during COVID-19 pandemic; and how to better identify this population, and the resources available to support them.</w:t>
      </w:r>
    </w:p>
    <w:p w14:paraId="4E0C1646" w14:textId="77777777" w:rsidR="007A087C" w:rsidRPr="00C75E4F" w:rsidRDefault="007A087C" w:rsidP="007A087C">
      <w:pPr>
        <w:spacing w:after="120"/>
        <w:ind w:left="1440"/>
        <w:rPr>
          <w:b/>
          <w:bCs/>
          <w:color w:val="000000" w:themeColor="text1"/>
          <w:sz w:val="20"/>
          <w:szCs w:val="16"/>
        </w:rPr>
      </w:pPr>
      <w:r w:rsidRPr="00C75E4F">
        <w:rPr>
          <w:b/>
          <w:bCs/>
          <w:iCs/>
          <w:color w:val="000000" w:themeColor="text1"/>
          <w:sz w:val="20"/>
          <w:szCs w:val="16"/>
        </w:rPr>
        <w:t xml:space="preserve">Podcast 6: Empowering Youth to be Agents of Change: </w:t>
      </w:r>
      <w:r w:rsidRPr="00C75E4F">
        <w:rPr>
          <w:color w:val="000000" w:themeColor="text1"/>
          <w:sz w:val="20"/>
          <w:szCs w:val="16"/>
        </w:rPr>
        <w:t>This episode or episodes will focus on youth affected by the mental health system. The focus will be on advocating for positive change through authentic youth voice</w:t>
      </w:r>
      <w:r w:rsidRPr="00C75E4F">
        <w:rPr>
          <w:b/>
          <w:bCs/>
          <w:color w:val="000000" w:themeColor="text1"/>
          <w:sz w:val="20"/>
          <w:szCs w:val="16"/>
        </w:rPr>
        <w:t xml:space="preserve">. </w:t>
      </w:r>
    </w:p>
    <w:p w14:paraId="40BF5CD6" w14:textId="77777777" w:rsidR="007A087C" w:rsidRPr="00C75E4F" w:rsidRDefault="007A087C" w:rsidP="007A087C">
      <w:pPr>
        <w:spacing w:after="120"/>
        <w:ind w:left="1440"/>
        <w:rPr>
          <w:b/>
          <w:bCs/>
          <w:color w:val="000000" w:themeColor="text1"/>
          <w:sz w:val="20"/>
          <w:szCs w:val="16"/>
        </w:rPr>
      </w:pPr>
      <w:r w:rsidRPr="00C75E4F">
        <w:rPr>
          <w:b/>
          <w:bCs/>
          <w:iCs/>
          <w:color w:val="000000" w:themeColor="text1"/>
          <w:sz w:val="20"/>
          <w:szCs w:val="16"/>
        </w:rPr>
        <w:t xml:space="preserve">Podcast 7: Language </w:t>
      </w:r>
      <w:r w:rsidRPr="00C75E4F">
        <w:rPr>
          <w:b/>
          <w:bCs/>
          <w:color w:val="000000" w:themeColor="text1"/>
          <w:sz w:val="20"/>
          <w:szCs w:val="16"/>
        </w:rPr>
        <w:t xml:space="preserve">Access During the COVID-19 Pandemic. </w:t>
      </w:r>
      <w:r w:rsidRPr="00C75E4F">
        <w:rPr>
          <w:color w:val="000000" w:themeColor="text1"/>
          <w:sz w:val="20"/>
          <w:szCs w:val="16"/>
        </w:rPr>
        <w:t xml:space="preserve">This episode or episodes will focus on language access in the California courts during the pandemic and may include interviews with and/or the experiences of judges, limited English proficient (LEP) individuals, interpreters, lawyers, and court staff. </w:t>
      </w:r>
    </w:p>
    <w:p w14:paraId="08595CAE" w14:textId="77777777" w:rsidR="007A087C" w:rsidRPr="00C75E4F" w:rsidRDefault="007A087C" w:rsidP="007A087C">
      <w:pPr>
        <w:spacing w:after="120"/>
        <w:ind w:left="1440"/>
        <w:rPr>
          <w:b/>
          <w:bCs/>
          <w:color w:val="000000" w:themeColor="text1"/>
          <w:sz w:val="20"/>
          <w:szCs w:val="16"/>
        </w:rPr>
      </w:pPr>
      <w:r w:rsidRPr="00C75E4F">
        <w:rPr>
          <w:b/>
          <w:bCs/>
          <w:iCs/>
          <w:color w:val="000000" w:themeColor="text1"/>
          <w:sz w:val="20"/>
          <w:szCs w:val="16"/>
        </w:rPr>
        <w:t>Podcast 8: Court</w:t>
      </w:r>
      <w:r w:rsidRPr="00C75E4F">
        <w:rPr>
          <w:iCs/>
          <w:color w:val="000000" w:themeColor="text1"/>
          <w:sz w:val="20"/>
          <w:szCs w:val="16"/>
        </w:rPr>
        <w:t xml:space="preserve"> </w:t>
      </w:r>
      <w:r w:rsidRPr="00C75E4F">
        <w:rPr>
          <w:b/>
          <w:bCs/>
          <w:color w:val="000000" w:themeColor="text1"/>
          <w:sz w:val="20"/>
          <w:szCs w:val="16"/>
        </w:rPr>
        <w:t>Interpreters.</w:t>
      </w:r>
      <w:r w:rsidRPr="00C75E4F">
        <w:rPr>
          <w:color w:val="000000" w:themeColor="text1"/>
          <w:sz w:val="20"/>
          <w:szCs w:val="16"/>
        </w:rPr>
        <w:t xml:space="preserve"> This episode or episodes will highlight the need for court interpreters and attract listeners to the court interpreter profession. Listeners will learn a short history of the profession, the language needs of California’s court users, and the steps to becoming a certified and registered court interpreter. The episode(s) may include interviews with and/or the experiences of judges, court interpreters, and court staff who can speak about their role in guaranteeing that all Californians including LEP court users receive access to justice</w:t>
      </w:r>
      <w:r w:rsidRPr="00C75E4F">
        <w:rPr>
          <w:b/>
          <w:bCs/>
          <w:color w:val="000000" w:themeColor="text1"/>
          <w:sz w:val="20"/>
          <w:szCs w:val="16"/>
        </w:rPr>
        <w:t>.</w:t>
      </w:r>
    </w:p>
    <w:p w14:paraId="67453801" w14:textId="77777777" w:rsidR="007A087C" w:rsidRPr="00C75E4F" w:rsidRDefault="007A087C" w:rsidP="007A087C">
      <w:pPr>
        <w:spacing w:after="120"/>
        <w:ind w:left="1440"/>
        <w:rPr>
          <w:b/>
          <w:bCs/>
          <w:color w:val="000000" w:themeColor="text1"/>
          <w:sz w:val="20"/>
          <w:szCs w:val="16"/>
        </w:rPr>
      </w:pPr>
      <w:r w:rsidRPr="00C75E4F">
        <w:rPr>
          <w:b/>
          <w:bCs/>
          <w:iCs/>
          <w:color w:val="000000" w:themeColor="text1"/>
          <w:sz w:val="20"/>
          <w:szCs w:val="16"/>
        </w:rPr>
        <w:t xml:space="preserve">Podcast 9: Youth </w:t>
      </w:r>
      <w:r w:rsidRPr="00C75E4F">
        <w:rPr>
          <w:b/>
          <w:bCs/>
          <w:color w:val="000000" w:themeColor="text1"/>
          <w:sz w:val="20"/>
          <w:szCs w:val="16"/>
        </w:rPr>
        <w:t xml:space="preserve">Voice and Racial Justice. </w:t>
      </w:r>
      <w:r w:rsidRPr="00C75E4F">
        <w:rPr>
          <w:color w:val="000000" w:themeColor="text1"/>
          <w:sz w:val="20"/>
          <w:szCs w:val="16"/>
        </w:rPr>
        <w:t>This episode will focus on youth voice involved in the child welfare and juvenile justice system and how racial justice issues impact their experience in court proceedings.</w:t>
      </w:r>
    </w:p>
    <w:p w14:paraId="6582726D" w14:textId="77777777" w:rsidR="007A087C" w:rsidRPr="00C75E4F" w:rsidRDefault="007A087C" w:rsidP="007A087C">
      <w:pPr>
        <w:spacing w:after="120"/>
        <w:ind w:left="1440"/>
        <w:rPr>
          <w:b/>
          <w:color w:val="000000" w:themeColor="text1"/>
          <w:sz w:val="20"/>
          <w:szCs w:val="16"/>
        </w:rPr>
      </w:pPr>
      <w:r w:rsidRPr="00C75E4F">
        <w:rPr>
          <w:b/>
          <w:bCs/>
          <w:iCs/>
          <w:color w:val="000000" w:themeColor="text1"/>
          <w:sz w:val="20"/>
          <w:szCs w:val="16"/>
        </w:rPr>
        <w:t xml:space="preserve">Podcast 10: Lived </w:t>
      </w:r>
      <w:r w:rsidRPr="00C75E4F">
        <w:rPr>
          <w:b/>
          <w:bCs/>
          <w:color w:val="000000" w:themeColor="text1"/>
          <w:sz w:val="20"/>
          <w:szCs w:val="16"/>
        </w:rPr>
        <w:t>Experience and Remote Court Proceedings</w:t>
      </w:r>
      <w:r w:rsidRPr="00C75E4F">
        <w:rPr>
          <w:color w:val="000000" w:themeColor="text1"/>
          <w:sz w:val="20"/>
          <w:szCs w:val="16"/>
        </w:rPr>
        <w:t>. This episode will focus on the lived experience of parents, children, caregivers, and others participating in remote juvenile court proceedings. The focus will be on the transition from in person to remote proceedings and the benefits and challenges that participants face</w:t>
      </w:r>
      <w:r w:rsidRPr="00C75E4F">
        <w:rPr>
          <w:b/>
          <w:color w:val="000000" w:themeColor="text1"/>
          <w:sz w:val="20"/>
          <w:szCs w:val="16"/>
        </w:rPr>
        <w:t>.</w:t>
      </w:r>
    </w:p>
    <w:p w14:paraId="586CA74C" w14:textId="77777777" w:rsidR="007A087C" w:rsidRPr="00C75E4F" w:rsidRDefault="007A087C" w:rsidP="007A087C">
      <w:pPr>
        <w:spacing w:after="120"/>
        <w:ind w:left="1440"/>
        <w:rPr>
          <w:b/>
          <w:bCs/>
          <w:color w:val="000000" w:themeColor="text1"/>
          <w:sz w:val="20"/>
          <w:szCs w:val="16"/>
        </w:rPr>
      </w:pPr>
      <w:r w:rsidRPr="00C75E4F">
        <w:rPr>
          <w:b/>
          <w:color w:val="000000" w:themeColor="text1"/>
          <w:sz w:val="20"/>
          <w:szCs w:val="16"/>
        </w:rPr>
        <w:t>Podcast 11: Domestic abuse and sexual abuse</w:t>
      </w:r>
      <w:r w:rsidRPr="00C75E4F">
        <w:rPr>
          <w:color w:val="000000" w:themeColor="text1"/>
          <w:sz w:val="20"/>
          <w:szCs w:val="16"/>
        </w:rPr>
        <w:t>: This episode or episodes will highlight a topic related to domestic abuse or sexual abuse that will benefit court staff or judges. An example of a past episode on this topic can be found here, under podcasts:  https://www.courts.ca.gov/programs-dv.htm</w:t>
      </w:r>
    </w:p>
    <w:bookmarkEnd w:id="2"/>
    <w:p w14:paraId="3095114E" w14:textId="77777777" w:rsidR="007A087C" w:rsidRPr="00475CA1" w:rsidRDefault="007A087C" w:rsidP="007A087C">
      <w:pPr>
        <w:spacing w:before="120" w:after="120"/>
        <w:ind w:left="936"/>
        <w:jc w:val="both"/>
        <w:rPr>
          <w:rFonts w:asciiTheme="minorHAnsi" w:hAnsiTheme="minorHAnsi" w:cstheme="minorHAnsi"/>
          <w:bCs/>
          <w:sz w:val="20"/>
          <w:u w:val="single"/>
          <w:lang w:bidi="en-US"/>
        </w:rPr>
      </w:pPr>
    </w:p>
    <w:p w14:paraId="0BC2E60C" w14:textId="495062A5" w:rsidR="00986F10" w:rsidRPr="00A63531" w:rsidRDefault="00986F10" w:rsidP="00A63531">
      <w:pPr>
        <w:spacing w:before="120" w:after="120"/>
        <w:jc w:val="both"/>
        <w:rPr>
          <w:rFonts w:asciiTheme="minorHAnsi" w:hAnsiTheme="minorHAnsi" w:cstheme="minorHAnsi"/>
          <w:i/>
          <w:sz w:val="20"/>
        </w:rPr>
      </w:pPr>
    </w:p>
    <w:tbl>
      <w:tblPr>
        <w:tblW w:w="864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5308"/>
        <w:gridCol w:w="1849"/>
      </w:tblGrid>
      <w:tr w:rsidR="00986F10" w:rsidRPr="00986F10" w14:paraId="5AEAB54E" w14:textId="77777777" w:rsidTr="00244DCD">
        <w:trPr>
          <w:trHeight w:val="485"/>
          <w:tblHeader/>
        </w:trPr>
        <w:tc>
          <w:tcPr>
            <w:tcW w:w="1483" w:type="dxa"/>
            <w:shd w:val="clear" w:color="auto" w:fill="E6E6E6"/>
          </w:tcPr>
          <w:p w14:paraId="4F0000DF" w14:textId="77777777" w:rsidR="00986F10" w:rsidRPr="00986F10" w:rsidRDefault="00986F10" w:rsidP="00986F10">
            <w:pPr>
              <w:widowControl w:val="0"/>
              <w:tabs>
                <w:tab w:val="left" w:pos="6354"/>
              </w:tabs>
              <w:ind w:right="-18"/>
              <w:jc w:val="center"/>
              <w:rPr>
                <w:rFonts w:eastAsia="Times New Roman"/>
                <w:b/>
                <w:bCs/>
                <w:color w:val="000000"/>
                <w:szCs w:val="24"/>
              </w:rPr>
            </w:pPr>
            <w:bookmarkStart w:id="3" w:name="_Hlk63148233"/>
          </w:p>
          <w:p w14:paraId="4E2E52C9" w14:textId="77777777" w:rsidR="00986F10" w:rsidRPr="00986F10" w:rsidRDefault="00986F10" w:rsidP="00986F10">
            <w:pPr>
              <w:widowControl w:val="0"/>
              <w:tabs>
                <w:tab w:val="left" w:pos="6354"/>
              </w:tabs>
              <w:ind w:right="-18"/>
              <w:jc w:val="center"/>
              <w:rPr>
                <w:rFonts w:eastAsia="Times New Roman"/>
                <w:b/>
                <w:bCs/>
                <w:color w:val="000000"/>
                <w:szCs w:val="24"/>
              </w:rPr>
            </w:pPr>
            <w:r w:rsidRPr="00986F10">
              <w:rPr>
                <w:rFonts w:eastAsia="Times New Roman"/>
                <w:b/>
                <w:bCs/>
                <w:color w:val="000000"/>
                <w:szCs w:val="24"/>
              </w:rPr>
              <w:t>Deliverables</w:t>
            </w:r>
          </w:p>
        </w:tc>
        <w:tc>
          <w:tcPr>
            <w:tcW w:w="5308" w:type="dxa"/>
            <w:shd w:val="clear" w:color="auto" w:fill="E6E6E6"/>
            <w:vAlign w:val="center"/>
          </w:tcPr>
          <w:p w14:paraId="622AD8D0" w14:textId="77777777" w:rsidR="00986F10" w:rsidRPr="00986F10" w:rsidRDefault="00986F10" w:rsidP="00986F10">
            <w:pPr>
              <w:widowControl w:val="0"/>
              <w:tabs>
                <w:tab w:val="left" w:pos="6354"/>
              </w:tabs>
              <w:ind w:right="-18"/>
              <w:jc w:val="center"/>
              <w:rPr>
                <w:rFonts w:eastAsia="Times New Roman"/>
                <w:b/>
                <w:bCs/>
                <w:color w:val="000000"/>
                <w:szCs w:val="24"/>
              </w:rPr>
            </w:pPr>
            <w:r w:rsidRPr="00986F10">
              <w:rPr>
                <w:rFonts w:eastAsia="Times New Roman"/>
                <w:b/>
                <w:bCs/>
                <w:color w:val="000000"/>
                <w:szCs w:val="24"/>
              </w:rPr>
              <w:t xml:space="preserve">Description </w:t>
            </w:r>
          </w:p>
        </w:tc>
        <w:tc>
          <w:tcPr>
            <w:tcW w:w="1849" w:type="dxa"/>
            <w:shd w:val="clear" w:color="auto" w:fill="E6E6E6"/>
            <w:vAlign w:val="center"/>
          </w:tcPr>
          <w:p w14:paraId="20CC7DB4" w14:textId="77777777" w:rsidR="00986F10" w:rsidRPr="00986F10" w:rsidRDefault="00986F10" w:rsidP="00986F10">
            <w:pPr>
              <w:widowControl w:val="0"/>
              <w:ind w:left="-108" w:right="-108"/>
              <w:jc w:val="center"/>
              <w:rPr>
                <w:rFonts w:eastAsia="Times New Roman"/>
                <w:b/>
                <w:bCs/>
                <w:color w:val="000000"/>
                <w:szCs w:val="24"/>
              </w:rPr>
            </w:pPr>
            <w:r w:rsidRPr="00986F10">
              <w:rPr>
                <w:rFonts w:eastAsia="Times New Roman"/>
                <w:b/>
                <w:bCs/>
                <w:color w:val="000000"/>
                <w:szCs w:val="24"/>
              </w:rPr>
              <w:t>Estimated</w:t>
            </w:r>
          </w:p>
          <w:p w14:paraId="5FFF2992" w14:textId="77777777" w:rsidR="00986F10" w:rsidRPr="00986F10" w:rsidRDefault="00986F10" w:rsidP="00986F10">
            <w:pPr>
              <w:widowControl w:val="0"/>
              <w:ind w:left="-108" w:right="-108"/>
              <w:rPr>
                <w:rFonts w:eastAsia="Times New Roman"/>
                <w:b/>
                <w:bCs/>
                <w:color w:val="000000"/>
                <w:szCs w:val="24"/>
              </w:rPr>
            </w:pPr>
            <w:r w:rsidRPr="00986F10">
              <w:rPr>
                <w:rFonts w:eastAsia="Times New Roman"/>
                <w:b/>
                <w:bCs/>
                <w:color w:val="000000"/>
                <w:szCs w:val="24"/>
              </w:rPr>
              <w:t xml:space="preserve"> Completion Date</w:t>
            </w:r>
          </w:p>
        </w:tc>
      </w:tr>
      <w:tr w:rsidR="00986F10" w:rsidRPr="00986F10" w14:paraId="726E5D96" w14:textId="77777777" w:rsidTr="00244DCD">
        <w:trPr>
          <w:trHeight w:val="575"/>
        </w:trPr>
        <w:tc>
          <w:tcPr>
            <w:tcW w:w="1483" w:type="dxa"/>
          </w:tcPr>
          <w:p w14:paraId="793A676B" w14:textId="77777777" w:rsidR="00986F10" w:rsidRPr="00986F10" w:rsidRDefault="00986F10" w:rsidP="00986F10">
            <w:pPr>
              <w:widowControl w:val="0"/>
              <w:numPr>
                <w:ilvl w:val="0"/>
                <w:numId w:val="32"/>
              </w:numPr>
              <w:rPr>
                <w:rFonts w:eastAsia="Times New Roman"/>
                <w:bCs/>
                <w:szCs w:val="24"/>
              </w:rPr>
            </w:pPr>
            <w:bookmarkStart w:id="4" w:name="_Hlk22888850"/>
          </w:p>
        </w:tc>
        <w:tc>
          <w:tcPr>
            <w:tcW w:w="5308" w:type="dxa"/>
            <w:vAlign w:val="center"/>
          </w:tcPr>
          <w:p w14:paraId="509E7E43" w14:textId="77777777" w:rsidR="00986F10" w:rsidRPr="00986F10" w:rsidRDefault="00986F10" w:rsidP="00986F10">
            <w:pPr>
              <w:widowControl w:val="0"/>
              <w:rPr>
                <w:rFonts w:eastAsia="Times New Roman"/>
                <w:bCs/>
                <w:szCs w:val="24"/>
              </w:rPr>
            </w:pPr>
            <w:r w:rsidRPr="00986F10">
              <w:rPr>
                <w:rFonts w:eastAsia="Times New Roman"/>
                <w:bCs/>
                <w:szCs w:val="24"/>
              </w:rPr>
              <w:t>Pre-interview and interview subjects, including drafting interview questions.</w:t>
            </w:r>
          </w:p>
          <w:p w14:paraId="6B5EBD0F" w14:textId="77777777" w:rsidR="00986F10" w:rsidRPr="00986F10" w:rsidRDefault="00986F10" w:rsidP="00986F10">
            <w:pPr>
              <w:widowControl w:val="0"/>
              <w:rPr>
                <w:rFonts w:eastAsia="Times New Roman"/>
                <w:bCs/>
                <w:szCs w:val="24"/>
              </w:rPr>
            </w:pPr>
          </w:p>
        </w:tc>
        <w:tc>
          <w:tcPr>
            <w:tcW w:w="1849" w:type="dxa"/>
            <w:vAlign w:val="center"/>
          </w:tcPr>
          <w:p w14:paraId="2C87D7CB" w14:textId="0E357F1C" w:rsidR="00986F10" w:rsidRPr="00986F10" w:rsidRDefault="00A57787" w:rsidP="00986F10">
            <w:pPr>
              <w:widowControl w:val="0"/>
              <w:tabs>
                <w:tab w:val="left" w:pos="2178"/>
              </w:tabs>
              <w:jc w:val="center"/>
              <w:rPr>
                <w:rFonts w:eastAsia="Times New Roman"/>
                <w:bCs/>
                <w:szCs w:val="24"/>
              </w:rPr>
            </w:pPr>
            <w:r w:rsidRPr="00475CA1">
              <w:rPr>
                <w:rFonts w:asciiTheme="minorHAnsi" w:hAnsiTheme="minorHAnsi" w:cstheme="minorHAnsi"/>
                <w:b/>
                <w:sz w:val="20"/>
                <w:highlight w:val="yellow"/>
              </w:rPr>
              <w:t>[</w:t>
            </w:r>
            <w:r>
              <w:rPr>
                <w:rFonts w:asciiTheme="minorHAnsi" w:hAnsiTheme="minorHAnsi" w:cstheme="minorHAnsi"/>
                <w:b/>
                <w:sz w:val="20"/>
                <w:highlight w:val="yellow"/>
              </w:rPr>
              <w:t>TBD</w:t>
            </w:r>
            <w:r w:rsidRPr="00475CA1">
              <w:rPr>
                <w:rFonts w:asciiTheme="minorHAnsi" w:hAnsiTheme="minorHAnsi" w:cstheme="minorHAnsi"/>
                <w:b/>
                <w:sz w:val="20"/>
                <w:highlight w:val="yellow"/>
              </w:rPr>
              <w:t>]</w:t>
            </w:r>
          </w:p>
        </w:tc>
      </w:tr>
      <w:bookmarkEnd w:id="4"/>
      <w:tr w:rsidR="00986F10" w:rsidRPr="00986F10" w14:paraId="4F1173D6" w14:textId="77777777" w:rsidTr="00244DCD">
        <w:trPr>
          <w:trHeight w:val="575"/>
        </w:trPr>
        <w:tc>
          <w:tcPr>
            <w:tcW w:w="1483" w:type="dxa"/>
          </w:tcPr>
          <w:p w14:paraId="0F093157" w14:textId="77777777" w:rsidR="00986F10" w:rsidRPr="00986F10" w:rsidRDefault="00986F10" w:rsidP="00986F10">
            <w:pPr>
              <w:widowControl w:val="0"/>
              <w:numPr>
                <w:ilvl w:val="0"/>
                <w:numId w:val="32"/>
              </w:numPr>
              <w:rPr>
                <w:rFonts w:eastAsia="Times New Roman"/>
                <w:bCs/>
                <w:szCs w:val="24"/>
              </w:rPr>
            </w:pPr>
          </w:p>
        </w:tc>
        <w:tc>
          <w:tcPr>
            <w:tcW w:w="5308" w:type="dxa"/>
            <w:vAlign w:val="center"/>
          </w:tcPr>
          <w:p w14:paraId="6EB6952B" w14:textId="77777777" w:rsidR="00986F10" w:rsidRPr="00986F10" w:rsidRDefault="00986F10" w:rsidP="00986F10">
            <w:pPr>
              <w:widowControl w:val="0"/>
              <w:rPr>
                <w:rFonts w:eastAsia="Times New Roman"/>
                <w:bCs/>
                <w:szCs w:val="24"/>
              </w:rPr>
            </w:pPr>
            <w:r w:rsidRPr="00986F10">
              <w:rPr>
                <w:rFonts w:eastAsia="Times New Roman"/>
                <w:bCs/>
                <w:szCs w:val="24"/>
              </w:rPr>
              <w:t>Present draft cuts or full script for review and feedback from the CFCC staff and incorporate feedback.</w:t>
            </w:r>
          </w:p>
          <w:p w14:paraId="6D858628" w14:textId="77777777" w:rsidR="00986F10" w:rsidRPr="00986F10" w:rsidRDefault="00986F10" w:rsidP="00986F10">
            <w:pPr>
              <w:widowControl w:val="0"/>
              <w:rPr>
                <w:rFonts w:eastAsia="Times New Roman"/>
                <w:bCs/>
                <w:szCs w:val="24"/>
              </w:rPr>
            </w:pPr>
          </w:p>
        </w:tc>
        <w:tc>
          <w:tcPr>
            <w:tcW w:w="1849" w:type="dxa"/>
            <w:vAlign w:val="center"/>
          </w:tcPr>
          <w:p w14:paraId="3678B055" w14:textId="7DA072BC" w:rsidR="00986F10" w:rsidRPr="00986F10" w:rsidRDefault="00A57787" w:rsidP="00986F10">
            <w:pPr>
              <w:widowControl w:val="0"/>
              <w:tabs>
                <w:tab w:val="left" w:pos="2178"/>
              </w:tabs>
              <w:jc w:val="center"/>
              <w:rPr>
                <w:rFonts w:eastAsia="Times New Roman"/>
                <w:bCs/>
                <w:szCs w:val="24"/>
              </w:rPr>
            </w:pPr>
            <w:r w:rsidRPr="00475CA1">
              <w:rPr>
                <w:rFonts w:asciiTheme="minorHAnsi" w:hAnsiTheme="minorHAnsi" w:cstheme="minorHAnsi"/>
                <w:b/>
                <w:sz w:val="20"/>
                <w:highlight w:val="yellow"/>
              </w:rPr>
              <w:t>[</w:t>
            </w:r>
            <w:r>
              <w:rPr>
                <w:rFonts w:asciiTheme="minorHAnsi" w:hAnsiTheme="minorHAnsi" w:cstheme="minorHAnsi"/>
                <w:b/>
                <w:sz w:val="20"/>
                <w:highlight w:val="yellow"/>
              </w:rPr>
              <w:t>TBD</w:t>
            </w:r>
            <w:r w:rsidRPr="00475CA1">
              <w:rPr>
                <w:rFonts w:asciiTheme="minorHAnsi" w:hAnsiTheme="minorHAnsi" w:cstheme="minorHAnsi"/>
                <w:b/>
                <w:sz w:val="20"/>
                <w:highlight w:val="yellow"/>
              </w:rPr>
              <w:t>]</w:t>
            </w:r>
          </w:p>
        </w:tc>
      </w:tr>
      <w:tr w:rsidR="00986F10" w:rsidRPr="00986F10" w14:paraId="1A75D97F" w14:textId="77777777" w:rsidTr="00244DCD">
        <w:trPr>
          <w:trHeight w:val="668"/>
        </w:trPr>
        <w:tc>
          <w:tcPr>
            <w:tcW w:w="1483" w:type="dxa"/>
          </w:tcPr>
          <w:p w14:paraId="6B95B31A" w14:textId="77777777" w:rsidR="00986F10" w:rsidRPr="00986F10" w:rsidRDefault="00986F10" w:rsidP="00986F10">
            <w:pPr>
              <w:widowControl w:val="0"/>
              <w:numPr>
                <w:ilvl w:val="0"/>
                <w:numId w:val="32"/>
              </w:numPr>
              <w:rPr>
                <w:rFonts w:eastAsia="Times New Roman"/>
                <w:bCs/>
                <w:szCs w:val="24"/>
              </w:rPr>
            </w:pPr>
          </w:p>
        </w:tc>
        <w:tc>
          <w:tcPr>
            <w:tcW w:w="5308" w:type="dxa"/>
            <w:vAlign w:val="center"/>
          </w:tcPr>
          <w:p w14:paraId="6904EEE5" w14:textId="77777777" w:rsidR="00986F10" w:rsidRPr="00986F10" w:rsidRDefault="00986F10" w:rsidP="00986F10">
            <w:pPr>
              <w:widowControl w:val="0"/>
              <w:rPr>
                <w:rFonts w:eastAsia="Times New Roman"/>
                <w:bCs/>
                <w:szCs w:val="24"/>
              </w:rPr>
            </w:pPr>
            <w:r w:rsidRPr="00986F10">
              <w:rPr>
                <w:rFonts w:eastAsia="Times New Roman"/>
                <w:bCs/>
                <w:szCs w:val="24"/>
              </w:rPr>
              <w:t>Deliver final episodes with script.</w:t>
            </w:r>
          </w:p>
          <w:p w14:paraId="7D4DAA2B" w14:textId="77777777" w:rsidR="00986F10" w:rsidRPr="00986F10" w:rsidRDefault="00986F10" w:rsidP="00986F10">
            <w:pPr>
              <w:widowControl w:val="0"/>
              <w:rPr>
                <w:rFonts w:eastAsia="Times New Roman"/>
                <w:bCs/>
                <w:szCs w:val="24"/>
              </w:rPr>
            </w:pPr>
          </w:p>
        </w:tc>
        <w:tc>
          <w:tcPr>
            <w:tcW w:w="1849" w:type="dxa"/>
            <w:vAlign w:val="center"/>
          </w:tcPr>
          <w:p w14:paraId="62315AD0" w14:textId="69891E33" w:rsidR="00986F10" w:rsidRPr="00986F10" w:rsidRDefault="00A57787" w:rsidP="00986F10">
            <w:pPr>
              <w:widowControl w:val="0"/>
              <w:tabs>
                <w:tab w:val="left" w:pos="2178"/>
              </w:tabs>
              <w:jc w:val="center"/>
              <w:rPr>
                <w:rFonts w:eastAsia="Times New Roman"/>
                <w:bCs/>
                <w:szCs w:val="24"/>
              </w:rPr>
            </w:pPr>
            <w:r w:rsidRPr="00475CA1">
              <w:rPr>
                <w:rFonts w:asciiTheme="minorHAnsi" w:hAnsiTheme="minorHAnsi" w:cstheme="minorHAnsi"/>
                <w:b/>
                <w:sz w:val="20"/>
                <w:highlight w:val="yellow"/>
              </w:rPr>
              <w:t>[</w:t>
            </w:r>
            <w:r>
              <w:rPr>
                <w:rFonts w:asciiTheme="minorHAnsi" w:hAnsiTheme="minorHAnsi" w:cstheme="minorHAnsi"/>
                <w:b/>
                <w:sz w:val="20"/>
                <w:highlight w:val="yellow"/>
              </w:rPr>
              <w:t>TBD</w:t>
            </w:r>
            <w:r w:rsidRPr="00475CA1">
              <w:rPr>
                <w:rFonts w:asciiTheme="minorHAnsi" w:hAnsiTheme="minorHAnsi" w:cstheme="minorHAnsi"/>
                <w:b/>
                <w:sz w:val="20"/>
                <w:highlight w:val="yellow"/>
              </w:rPr>
              <w:t>]</w:t>
            </w:r>
          </w:p>
        </w:tc>
      </w:tr>
    </w:tbl>
    <w:bookmarkEnd w:id="3"/>
    <w:p w14:paraId="125143A3" w14:textId="77777777" w:rsidR="00570F30" w:rsidRPr="00475CA1" w:rsidRDefault="00570F30"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bCs/>
          <w:sz w:val="20"/>
          <w:lang w:bidi="en-US"/>
        </w:rPr>
        <w:t>Acceptance Criteria</w:t>
      </w:r>
      <w:r w:rsidR="00C4177B" w:rsidRPr="00475CA1">
        <w:rPr>
          <w:rFonts w:asciiTheme="minorHAnsi" w:hAnsiTheme="minorHAnsi" w:cstheme="minorHAnsi"/>
          <w:b/>
          <w:bCs/>
          <w:sz w:val="20"/>
          <w:lang w:bidi="en-US"/>
        </w:rPr>
        <w:t xml:space="preserve">. </w:t>
      </w:r>
      <w:r w:rsidRPr="00475CA1">
        <w:rPr>
          <w:rFonts w:asciiTheme="minorHAnsi" w:hAnsiTheme="minorHAnsi" w:cstheme="minorHAnsi"/>
          <w:bCs/>
          <w:sz w:val="20"/>
          <w:lang w:bidi="en-US"/>
        </w:rPr>
        <w:t xml:space="preserve"> </w:t>
      </w:r>
      <w:r w:rsidR="000033AA" w:rsidRPr="00475CA1">
        <w:rPr>
          <w:rFonts w:asciiTheme="minorHAnsi" w:hAnsiTheme="minorHAnsi" w:cstheme="minorHAnsi"/>
          <w:bCs/>
          <w:sz w:val="20"/>
          <w:lang w:bidi="en-US"/>
        </w:rPr>
        <w:t xml:space="preserve">The Services and Deliverables must meet the following </w:t>
      </w:r>
      <w:r w:rsidR="00612BB5" w:rsidRPr="00475CA1">
        <w:rPr>
          <w:rFonts w:asciiTheme="minorHAnsi" w:hAnsiTheme="minorHAnsi" w:cstheme="minorHAnsi"/>
          <w:bCs/>
          <w:sz w:val="20"/>
          <w:lang w:bidi="en-US"/>
        </w:rPr>
        <w:t>acceptance c</w:t>
      </w:r>
      <w:r w:rsidR="000033AA" w:rsidRPr="00475CA1">
        <w:rPr>
          <w:rFonts w:asciiTheme="minorHAnsi" w:hAnsiTheme="minorHAnsi" w:cstheme="minorHAnsi"/>
          <w:bCs/>
          <w:sz w:val="20"/>
          <w:lang w:bidi="en-US"/>
        </w:rPr>
        <w:t>riteria</w:t>
      </w:r>
      <w:r w:rsidR="00612BB5" w:rsidRPr="00475CA1">
        <w:rPr>
          <w:rFonts w:asciiTheme="minorHAnsi" w:hAnsiTheme="minorHAnsi" w:cstheme="minorHAnsi"/>
          <w:bCs/>
          <w:sz w:val="20"/>
          <w:lang w:bidi="en-US"/>
        </w:rPr>
        <w:t xml:space="preserve"> </w:t>
      </w:r>
      <w:r w:rsidR="000033AA" w:rsidRPr="00475CA1">
        <w:rPr>
          <w:rFonts w:asciiTheme="minorHAnsi" w:hAnsiTheme="minorHAnsi" w:cstheme="minorHAnsi"/>
          <w:bCs/>
          <w:sz w:val="20"/>
          <w:lang w:bidi="en-US"/>
        </w:rPr>
        <w:t xml:space="preserve">or the </w:t>
      </w:r>
      <w:r w:rsidR="00323CD0" w:rsidRPr="00475CA1">
        <w:rPr>
          <w:rFonts w:asciiTheme="minorHAnsi" w:hAnsiTheme="minorHAnsi" w:cstheme="minorHAnsi"/>
          <w:bCs/>
          <w:sz w:val="20"/>
          <w:lang w:bidi="en-US"/>
        </w:rPr>
        <w:t>JBE</w:t>
      </w:r>
      <w:r w:rsidR="000033AA" w:rsidRPr="00475CA1">
        <w:rPr>
          <w:rFonts w:asciiTheme="minorHAnsi" w:hAnsiTheme="minorHAnsi" w:cstheme="minorHAnsi"/>
          <w:bCs/>
          <w:sz w:val="20"/>
          <w:lang w:bidi="en-US"/>
        </w:rPr>
        <w:t xml:space="preserve"> </w:t>
      </w:r>
      <w:r w:rsidR="003E04D4" w:rsidRPr="00475CA1">
        <w:rPr>
          <w:rFonts w:asciiTheme="minorHAnsi" w:hAnsiTheme="minorHAnsi" w:cstheme="minorHAnsi"/>
          <w:bCs/>
          <w:sz w:val="20"/>
          <w:lang w:bidi="en-US"/>
        </w:rPr>
        <w:t>may</w:t>
      </w:r>
      <w:r w:rsidR="000033AA" w:rsidRPr="00475CA1">
        <w:rPr>
          <w:rFonts w:asciiTheme="minorHAnsi" w:hAnsiTheme="minorHAnsi" w:cstheme="minorHAnsi"/>
          <w:bCs/>
          <w:sz w:val="20"/>
          <w:lang w:bidi="en-US"/>
        </w:rPr>
        <w:t xml:space="preserve"> reject the applic</w:t>
      </w:r>
      <w:r w:rsidR="00152E34" w:rsidRPr="00475CA1">
        <w:rPr>
          <w:rFonts w:asciiTheme="minorHAnsi" w:hAnsiTheme="minorHAnsi" w:cstheme="minorHAnsi"/>
          <w:bCs/>
          <w:sz w:val="20"/>
          <w:lang w:bidi="en-US"/>
        </w:rPr>
        <w:t xml:space="preserve">able Services or Deliverables. </w:t>
      </w:r>
      <w:r w:rsidR="00C1317B" w:rsidRPr="00475CA1">
        <w:rPr>
          <w:rFonts w:asciiTheme="minorHAnsi" w:hAnsiTheme="minorHAnsi" w:cstheme="minorHAnsi"/>
          <w:bCs/>
          <w:sz w:val="20"/>
          <w:lang w:bidi="en-US"/>
        </w:rPr>
        <w:t xml:space="preserve">The </w:t>
      </w:r>
      <w:r w:rsidR="00323CD0" w:rsidRPr="00475CA1">
        <w:rPr>
          <w:rFonts w:asciiTheme="minorHAnsi" w:hAnsiTheme="minorHAnsi" w:cstheme="minorHAnsi"/>
          <w:bCs/>
          <w:sz w:val="20"/>
          <w:lang w:bidi="en-US"/>
        </w:rPr>
        <w:t>JBE</w:t>
      </w:r>
      <w:r w:rsidR="00C1317B" w:rsidRPr="00475CA1">
        <w:rPr>
          <w:rFonts w:asciiTheme="minorHAnsi" w:hAnsiTheme="minorHAnsi" w:cstheme="minorHAnsi"/>
          <w:bCs/>
          <w:sz w:val="20"/>
          <w:lang w:bidi="en-US"/>
        </w:rPr>
        <w:t xml:space="preserve"> may use the attached Acceptance and Signoff Form to notify Contractor of the acceptance or rejection of the Services and Deliverables.  </w:t>
      </w:r>
      <w:r w:rsidR="000033AA" w:rsidRPr="00475CA1">
        <w:rPr>
          <w:rFonts w:asciiTheme="minorHAnsi" w:hAnsiTheme="minorHAnsi" w:cstheme="minorHAnsi"/>
          <w:bCs/>
          <w:sz w:val="20"/>
          <w:lang w:bidi="en-US"/>
        </w:rPr>
        <w:t xml:space="preserve">Contractor will not be paid for any rejected Services or Deliverables.  </w:t>
      </w:r>
    </w:p>
    <w:p w14:paraId="529C7C1C" w14:textId="1DFD23D3" w:rsidR="000033AA" w:rsidRPr="00475CA1" w:rsidRDefault="00986F10" w:rsidP="00475CA1">
      <w:pPr>
        <w:pStyle w:val="ListParagraph"/>
        <w:numPr>
          <w:ilvl w:val="0"/>
          <w:numId w:val="21"/>
        </w:numPr>
        <w:spacing w:before="120" w:after="120"/>
        <w:ind w:left="1260"/>
        <w:jc w:val="both"/>
        <w:rPr>
          <w:rFonts w:asciiTheme="minorHAnsi" w:hAnsiTheme="minorHAnsi" w:cstheme="minorHAnsi"/>
          <w:i/>
          <w:sz w:val="20"/>
        </w:rPr>
      </w:pPr>
      <w:r w:rsidRPr="00475CA1">
        <w:rPr>
          <w:rFonts w:asciiTheme="minorHAnsi" w:hAnsiTheme="minorHAnsi" w:cstheme="minorHAnsi"/>
          <w:b/>
          <w:sz w:val="20"/>
        </w:rPr>
        <w:t>[</w:t>
      </w:r>
      <w:r w:rsidRPr="006D3027">
        <w:rPr>
          <w:rFonts w:asciiTheme="minorHAnsi" w:hAnsiTheme="minorHAnsi" w:cstheme="minorHAnsi"/>
          <w:b/>
          <w:sz w:val="20"/>
          <w:highlight w:val="yellow"/>
        </w:rPr>
        <w:t>TBD</w:t>
      </w:r>
      <w:r w:rsidRPr="00475CA1">
        <w:rPr>
          <w:rFonts w:asciiTheme="minorHAnsi" w:hAnsiTheme="minorHAnsi" w:cstheme="minorHAnsi"/>
          <w:b/>
          <w:sz w:val="20"/>
        </w:rPr>
        <w:t>]</w:t>
      </w:r>
    </w:p>
    <w:p w14:paraId="58522B57" w14:textId="77777777" w:rsidR="00570F30" w:rsidRPr="00475CA1" w:rsidRDefault="00570F30" w:rsidP="00475CA1">
      <w:pPr>
        <w:pStyle w:val="ListParagraph"/>
        <w:numPr>
          <w:ilvl w:val="0"/>
          <w:numId w:val="21"/>
        </w:numPr>
        <w:spacing w:before="120" w:after="120"/>
        <w:ind w:left="1260"/>
        <w:jc w:val="both"/>
        <w:rPr>
          <w:rFonts w:asciiTheme="minorHAnsi" w:hAnsiTheme="minorHAnsi" w:cstheme="minorHAnsi"/>
          <w:i/>
          <w:sz w:val="20"/>
        </w:rPr>
      </w:pPr>
    </w:p>
    <w:p w14:paraId="63559B65" w14:textId="77777777" w:rsidR="00C4177B" w:rsidRPr="00475CA1" w:rsidRDefault="00927DC6"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bCs/>
          <w:sz w:val="20"/>
          <w:lang w:bidi="en-US"/>
        </w:rPr>
        <w:t>Timeline</w:t>
      </w:r>
      <w:r w:rsidR="00C4177B" w:rsidRPr="00475CA1">
        <w:rPr>
          <w:rFonts w:asciiTheme="minorHAnsi" w:hAnsiTheme="minorHAnsi" w:cstheme="minorHAnsi"/>
          <w:b/>
          <w:bCs/>
          <w:sz w:val="20"/>
          <w:lang w:bidi="en-US"/>
        </w:rPr>
        <w:t xml:space="preserve">. </w:t>
      </w:r>
      <w:r w:rsidR="00570F30" w:rsidRPr="00475CA1">
        <w:rPr>
          <w:rFonts w:asciiTheme="minorHAnsi" w:hAnsiTheme="minorHAnsi" w:cstheme="minorHAnsi"/>
          <w:b/>
          <w:bCs/>
          <w:sz w:val="20"/>
          <w:lang w:bidi="en-US"/>
        </w:rPr>
        <w:t xml:space="preserve"> </w:t>
      </w:r>
      <w:r w:rsidR="00445058" w:rsidRPr="00475CA1">
        <w:rPr>
          <w:rFonts w:asciiTheme="minorHAnsi" w:hAnsiTheme="minorHAnsi" w:cstheme="minorHAnsi"/>
          <w:sz w:val="20"/>
        </w:rPr>
        <w:t>Contractor</w:t>
      </w:r>
      <w:r w:rsidRPr="00475CA1">
        <w:rPr>
          <w:rFonts w:asciiTheme="minorHAnsi" w:hAnsiTheme="minorHAnsi" w:cstheme="minorHAnsi"/>
          <w:sz w:val="20"/>
        </w:rPr>
        <w:t xml:space="preserve"> must perform the Services and deliver the Deliverables according to the following timeline:</w:t>
      </w:r>
    </w:p>
    <w:p w14:paraId="66375605" w14:textId="77AE97D9" w:rsidR="00927DC6" w:rsidRPr="00475CA1" w:rsidRDefault="00986F10" w:rsidP="00475CA1">
      <w:pPr>
        <w:pStyle w:val="ListParagraph"/>
        <w:numPr>
          <w:ilvl w:val="0"/>
          <w:numId w:val="21"/>
        </w:numPr>
        <w:spacing w:before="120" w:after="120"/>
        <w:ind w:left="1260"/>
        <w:jc w:val="both"/>
        <w:rPr>
          <w:rFonts w:asciiTheme="minorHAnsi" w:hAnsiTheme="minorHAnsi" w:cstheme="minorHAnsi"/>
          <w:i/>
          <w:sz w:val="20"/>
        </w:rPr>
      </w:pPr>
      <w:r w:rsidRPr="00475CA1">
        <w:rPr>
          <w:rFonts w:asciiTheme="minorHAnsi" w:hAnsiTheme="minorHAnsi" w:cstheme="minorHAnsi"/>
          <w:b/>
          <w:sz w:val="20"/>
        </w:rPr>
        <w:t>[</w:t>
      </w:r>
      <w:r w:rsidRPr="006D3027">
        <w:rPr>
          <w:rFonts w:asciiTheme="minorHAnsi" w:hAnsiTheme="minorHAnsi" w:cstheme="minorHAnsi"/>
          <w:b/>
          <w:sz w:val="20"/>
          <w:highlight w:val="yellow"/>
        </w:rPr>
        <w:t>TBD</w:t>
      </w:r>
      <w:r w:rsidRPr="00475CA1">
        <w:rPr>
          <w:rFonts w:asciiTheme="minorHAnsi" w:hAnsiTheme="minorHAnsi" w:cstheme="minorHAnsi"/>
          <w:b/>
          <w:sz w:val="20"/>
        </w:rPr>
        <w:t>]</w:t>
      </w:r>
    </w:p>
    <w:p w14:paraId="73EBDFF8" w14:textId="77777777" w:rsidR="00927DC6" w:rsidRPr="00475CA1" w:rsidRDefault="00927DC6" w:rsidP="00475CA1">
      <w:pPr>
        <w:pStyle w:val="ListParagraph"/>
        <w:numPr>
          <w:ilvl w:val="0"/>
          <w:numId w:val="21"/>
        </w:numPr>
        <w:spacing w:before="120" w:after="120"/>
        <w:ind w:left="1260"/>
        <w:jc w:val="both"/>
        <w:rPr>
          <w:rFonts w:asciiTheme="minorHAnsi" w:hAnsiTheme="minorHAnsi" w:cstheme="minorHAnsi"/>
          <w:i/>
          <w:sz w:val="20"/>
        </w:rPr>
      </w:pPr>
    </w:p>
    <w:p w14:paraId="3AFC2B59" w14:textId="1C378319" w:rsidR="00927DC6" w:rsidRPr="00475CA1" w:rsidRDefault="00D722B2"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t>Project Managers.</w:t>
      </w:r>
      <w:r w:rsidRPr="00475CA1">
        <w:rPr>
          <w:rFonts w:asciiTheme="minorHAnsi" w:hAnsiTheme="minorHAnsi" w:cstheme="minorHAnsi"/>
          <w:sz w:val="20"/>
        </w:rPr>
        <w:t xml:space="preserve">  The </w:t>
      </w:r>
      <w:r w:rsidR="00323CD0" w:rsidRPr="00475CA1">
        <w:rPr>
          <w:rFonts w:asciiTheme="minorHAnsi" w:hAnsiTheme="minorHAnsi" w:cstheme="minorHAnsi"/>
          <w:sz w:val="20"/>
        </w:rPr>
        <w:t>JBE</w:t>
      </w:r>
      <w:r w:rsidRPr="00475CA1">
        <w:rPr>
          <w:rFonts w:asciiTheme="minorHAnsi" w:hAnsiTheme="minorHAnsi" w:cstheme="minorHAnsi"/>
          <w:sz w:val="20"/>
        </w:rPr>
        <w:t>’s project manager is</w:t>
      </w:r>
      <w:bookmarkStart w:id="5" w:name="_Hlk65733441"/>
      <w:r w:rsidRPr="00475CA1">
        <w:rPr>
          <w:rFonts w:asciiTheme="minorHAnsi" w:hAnsiTheme="minorHAnsi" w:cstheme="minorHAnsi"/>
          <w:sz w:val="20"/>
        </w:rPr>
        <w:t xml:space="preserve">: </w:t>
      </w:r>
      <w:bookmarkStart w:id="6" w:name="_Hlk65732766"/>
      <w:r w:rsidRPr="00475CA1">
        <w:rPr>
          <w:rFonts w:asciiTheme="minorHAnsi" w:hAnsiTheme="minorHAnsi" w:cstheme="minorHAnsi"/>
          <w:b/>
          <w:sz w:val="20"/>
        </w:rPr>
        <w:t>[</w:t>
      </w:r>
      <w:r w:rsidR="006D3027" w:rsidRPr="006D3027">
        <w:rPr>
          <w:rFonts w:asciiTheme="minorHAnsi" w:hAnsiTheme="minorHAnsi" w:cstheme="minorHAnsi"/>
          <w:b/>
          <w:sz w:val="20"/>
          <w:highlight w:val="yellow"/>
        </w:rPr>
        <w:t>TBD</w:t>
      </w:r>
      <w:r w:rsidRPr="00475CA1">
        <w:rPr>
          <w:rFonts w:asciiTheme="minorHAnsi" w:hAnsiTheme="minorHAnsi" w:cstheme="minorHAnsi"/>
          <w:b/>
          <w:sz w:val="20"/>
        </w:rPr>
        <w:t>]</w:t>
      </w:r>
      <w:bookmarkEnd w:id="5"/>
      <w:bookmarkEnd w:id="6"/>
      <w:r w:rsidRPr="00475CA1">
        <w:rPr>
          <w:rFonts w:asciiTheme="minorHAnsi" w:hAnsiTheme="minorHAnsi" w:cstheme="minorHAnsi"/>
          <w:sz w:val="20"/>
        </w:rPr>
        <w:t xml:space="preserv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may change its project manager at any time upon notice to Contractor without need for an amendment to this Agreement.  Contractor’s project manager is:</w:t>
      </w:r>
      <w:r w:rsidR="006D3027" w:rsidRPr="006D3027">
        <w:rPr>
          <w:rFonts w:asciiTheme="minorHAnsi" w:hAnsiTheme="minorHAnsi" w:cstheme="minorHAnsi"/>
          <w:b/>
          <w:sz w:val="20"/>
        </w:rPr>
        <w:t xml:space="preserve"> </w:t>
      </w:r>
      <w:r w:rsidR="006D3027" w:rsidRPr="00475CA1">
        <w:rPr>
          <w:rFonts w:asciiTheme="minorHAnsi" w:hAnsiTheme="minorHAnsi" w:cstheme="minorHAnsi"/>
          <w:b/>
          <w:sz w:val="20"/>
        </w:rPr>
        <w:t>[</w:t>
      </w:r>
      <w:r w:rsidR="006D3027" w:rsidRPr="006D3027">
        <w:rPr>
          <w:rFonts w:asciiTheme="minorHAnsi" w:hAnsiTheme="minorHAnsi" w:cstheme="minorHAnsi"/>
          <w:b/>
          <w:sz w:val="20"/>
          <w:highlight w:val="yellow"/>
        </w:rPr>
        <w:t>TBD</w:t>
      </w:r>
      <w:r w:rsidR="006D3027" w:rsidRPr="00475CA1">
        <w:rPr>
          <w:rFonts w:asciiTheme="minorHAnsi" w:hAnsiTheme="minorHAnsi" w:cstheme="minorHAnsi"/>
          <w:b/>
          <w:sz w:val="20"/>
        </w:rPr>
        <w:t>]</w:t>
      </w:r>
      <w:r w:rsidRPr="00475CA1">
        <w:rPr>
          <w:rFonts w:asciiTheme="minorHAnsi" w:hAnsiTheme="minorHAnsi" w:cstheme="minorHAnsi"/>
          <w:sz w:val="20"/>
        </w:rPr>
        <w:t xml:space="preserve">.  Subject to </w:t>
      </w:r>
      <w:r w:rsidR="003E04D4" w:rsidRPr="00475CA1">
        <w:rPr>
          <w:rFonts w:asciiTheme="minorHAnsi" w:hAnsiTheme="minorHAnsi" w:cstheme="minorHAnsi"/>
          <w:sz w:val="20"/>
        </w:rPr>
        <w:t xml:space="preserve">written </w:t>
      </w:r>
      <w:r w:rsidRPr="00475CA1">
        <w:rPr>
          <w:rFonts w:asciiTheme="minorHAnsi" w:hAnsiTheme="minorHAnsi" w:cstheme="minorHAnsi"/>
          <w:sz w:val="20"/>
        </w:rPr>
        <w:t xml:space="preserve">approval by the </w:t>
      </w:r>
      <w:r w:rsidR="00323CD0" w:rsidRPr="00475CA1">
        <w:rPr>
          <w:rFonts w:asciiTheme="minorHAnsi" w:hAnsiTheme="minorHAnsi" w:cstheme="minorHAnsi"/>
          <w:sz w:val="20"/>
        </w:rPr>
        <w:t>JBE</w:t>
      </w:r>
      <w:r w:rsidRPr="00475CA1">
        <w:rPr>
          <w:rFonts w:asciiTheme="minorHAnsi" w:hAnsiTheme="minorHAnsi" w:cstheme="minorHAnsi"/>
          <w:sz w:val="20"/>
        </w:rPr>
        <w:t>, Contractor may change its project manager without need for an amendment to this Agreement</w:t>
      </w:r>
      <w:r w:rsidR="00EB564D" w:rsidRPr="00475CA1">
        <w:rPr>
          <w:rFonts w:asciiTheme="minorHAnsi" w:hAnsiTheme="minorHAnsi" w:cstheme="minorHAnsi"/>
          <w:sz w:val="20"/>
        </w:rPr>
        <w:t>.</w:t>
      </w:r>
    </w:p>
    <w:p w14:paraId="7717D1B7" w14:textId="77777777" w:rsidR="006C35F6" w:rsidRPr="00475CA1" w:rsidRDefault="00EB564D"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t>Service Warranties.</w:t>
      </w:r>
      <w:r w:rsidRPr="00475CA1">
        <w:rPr>
          <w:rFonts w:asciiTheme="minorHAnsi" w:hAnsiTheme="minorHAnsi" w:cstheme="minorHAnsi"/>
          <w:sz w:val="20"/>
        </w:rPr>
        <w:t xml:space="preserve">  Contractor warrants that: (</w:t>
      </w:r>
      <w:proofErr w:type="spellStart"/>
      <w:r w:rsidRPr="00475CA1">
        <w:rPr>
          <w:rFonts w:asciiTheme="minorHAnsi" w:hAnsiTheme="minorHAnsi" w:cstheme="minorHAnsi"/>
          <w:sz w:val="20"/>
        </w:rPr>
        <w:t>i</w:t>
      </w:r>
      <w:proofErr w:type="spellEnd"/>
      <w:r w:rsidRPr="00475CA1">
        <w:rPr>
          <w:rFonts w:asciiTheme="minorHAnsi" w:hAnsiTheme="minorHAnsi" w:cstheme="minorHAnsi"/>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475CA1">
        <w:rPr>
          <w:rFonts w:asciiTheme="minorHAnsi" w:hAnsiTheme="minorHAnsi" w:cstheme="minorHAnsi"/>
          <w:sz w:val="20"/>
        </w:rPr>
        <w:t xml:space="preserve">m the Services in the most cost-effective </w:t>
      </w:r>
      <w:r w:rsidRPr="00475CA1">
        <w:rPr>
          <w:rFonts w:asciiTheme="minorHAnsi" w:hAnsiTheme="minorHAnsi" w:cstheme="minorHAnsi"/>
          <w:sz w:val="20"/>
        </w:rPr>
        <w:t xml:space="preserve">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acceptance of such Deliverable, and shall continue for a period of one </w:t>
      </w:r>
      <w:r w:rsidR="00E94566" w:rsidRPr="00475CA1">
        <w:rPr>
          <w:rFonts w:asciiTheme="minorHAnsi" w:hAnsiTheme="minorHAnsi" w:cstheme="minorHAnsi"/>
          <w:sz w:val="20"/>
        </w:rPr>
        <w:t xml:space="preserve">(1) </w:t>
      </w:r>
      <w:r w:rsidRPr="00475CA1">
        <w:rPr>
          <w:rFonts w:asciiTheme="minorHAnsi" w:hAnsiTheme="minorHAnsi" w:cstheme="minorHAnsi"/>
          <w:sz w:val="20"/>
        </w:rPr>
        <w:t>year following acceptance. In the event any Deliverable does not to conform to the foregoing warranty, Contractor shall promptly correct all nonconformities</w:t>
      </w:r>
      <w:r w:rsidR="003F1B2B" w:rsidRPr="00475CA1">
        <w:rPr>
          <w:rFonts w:asciiTheme="minorHAnsi" w:hAnsiTheme="minorHAnsi" w:cstheme="minorHAnsi"/>
          <w:sz w:val="20"/>
        </w:rPr>
        <w:t xml:space="preserve"> to the satisfaction of the </w:t>
      </w:r>
      <w:r w:rsidR="00323CD0" w:rsidRPr="00475CA1">
        <w:rPr>
          <w:rFonts w:asciiTheme="minorHAnsi" w:hAnsiTheme="minorHAnsi" w:cstheme="minorHAnsi"/>
          <w:sz w:val="20"/>
        </w:rPr>
        <w:t>JBE</w:t>
      </w:r>
      <w:r w:rsidRPr="00475CA1">
        <w:rPr>
          <w:rFonts w:asciiTheme="minorHAnsi" w:hAnsiTheme="minorHAnsi" w:cstheme="minorHAnsi"/>
          <w:sz w:val="20"/>
        </w:rPr>
        <w:t>.</w:t>
      </w:r>
    </w:p>
    <w:p w14:paraId="67D55842" w14:textId="77777777" w:rsidR="00EB564D" w:rsidRPr="00475CA1" w:rsidRDefault="006C35F6"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t xml:space="preserve">Resources.  </w:t>
      </w:r>
      <w:r w:rsidRPr="00475CA1">
        <w:rPr>
          <w:rFonts w:asciiTheme="minorHAnsi" w:hAnsiTheme="minorHAnsi" w:cstheme="minorHAnsi"/>
          <w:sz w:val="20"/>
        </w:rPr>
        <w:t xml:space="preserve">Contractor is responsible for providing any and all facilities, materials and resources (including personnel, equipment and software) necessary and appropriate for </w:t>
      </w:r>
      <w:r w:rsidR="003F1B2B" w:rsidRPr="00475CA1">
        <w:rPr>
          <w:rFonts w:asciiTheme="minorHAnsi" w:hAnsiTheme="minorHAnsi" w:cstheme="minorHAnsi"/>
          <w:sz w:val="20"/>
        </w:rPr>
        <w:t>performance</w:t>
      </w:r>
      <w:r w:rsidRPr="00475CA1">
        <w:rPr>
          <w:rFonts w:asciiTheme="minorHAnsi" w:hAnsiTheme="minorHAnsi" w:cstheme="minorHAnsi"/>
          <w:sz w:val="20"/>
        </w:rPr>
        <w:t xml:space="preserve"> of the Services and to meet Contractor's obligations under this Agreement. </w:t>
      </w:r>
    </w:p>
    <w:p w14:paraId="7EA7C2B3" w14:textId="77777777" w:rsidR="003267C5" w:rsidRPr="00475CA1" w:rsidRDefault="003267C5" w:rsidP="00475CA1">
      <w:pPr>
        <w:numPr>
          <w:ilvl w:val="1"/>
          <w:numId w:val="18"/>
        </w:numPr>
        <w:spacing w:before="120" w:after="120"/>
        <w:jc w:val="both"/>
        <w:rPr>
          <w:rFonts w:asciiTheme="minorHAnsi" w:hAnsiTheme="minorHAnsi" w:cstheme="minorHAnsi"/>
          <w:bCs/>
          <w:sz w:val="20"/>
          <w:u w:val="single"/>
          <w:lang w:bidi="en-US"/>
        </w:rPr>
      </w:pPr>
      <w:r w:rsidRPr="00475CA1">
        <w:rPr>
          <w:rFonts w:asciiTheme="minorHAnsi" w:hAnsiTheme="minorHAnsi" w:cstheme="minorHAnsi"/>
          <w:b/>
          <w:sz w:val="20"/>
        </w:rPr>
        <w:t>Commencement of Performance.</w:t>
      </w:r>
      <w:r w:rsidRPr="00475CA1">
        <w:rPr>
          <w:rFonts w:asciiTheme="minorHAnsi" w:hAnsiTheme="minorHAnsi" w:cstheme="minorHAnsi"/>
          <w:sz w:val="20"/>
        </w:rPr>
        <w:t xml:space="preserve">  This Agreement is of no force and effect until signed by both parties and all </w:t>
      </w:r>
      <w:r w:rsidR="00323CD0" w:rsidRPr="00475CA1">
        <w:rPr>
          <w:rFonts w:asciiTheme="minorHAnsi" w:hAnsiTheme="minorHAnsi" w:cstheme="minorHAnsi"/>
          <w:sz w:val="20"/>
        </w:rPr>
        <w:t>JBE</w:t>
      </w:r>
      <w:r w:rsidRPr="00475CA1">
        <w:rPr>
          <w:rFonts w:asciiTheme="minorHAnsi" w:hAnsiTheme="minorHAnsi" w:cstheme="minorHAnsi"/>
          <w:sz w:val="20"/>
        </w:rPr>
        <w:t xml:space="preserve">-required approvals are secured.  Any commencement of performance prior to Agreement </w:t>
      </w:r>
      <w:r w:rsidR="00547188" w:rsidRPr="00475CA1">
        <w:rPr>
          <w:rFonts w:asciiTheme="minorHAnsi" w:hAnsiTheme="minorHAnsi" w:cstheme="minorHAnsi"/>
          <w:sz w:val="20"/>
        </w:rPr>
        <w:t>approval shall be at</w:t>
      </w:r>
      <w:r w:rsidRPr="00475CA1">
        <w:rPr>
          <w:rFonts w:asciiTheme="minorHAnsi" w:hAnsiTheme="minorHAnsi" w:cstheme="minorHAnsi"/>
          <w:sz w:val="20"/>
        </w:rPr>
        <w:t xml:space="preserve"> Contractor's own risk.</w:t>
      </w:r>
    </w:p>
    <w:p w14:paraId="04E54E5C" w14:textId="77777777" w:rsidR="00B15A09" w:rsidRPr="00475CA1" w:rsidRDefault="00D809AB" w:rsidP="00475CA1">
      <w:pPr>
        <w:numPr>
          <w:ilvl w:val="1"/>
          <w:numId w:val="18"/>
        </w:numPr>
        <w:spacing w:before="120" w:after="120"/>
        <w:jc w:val="both"/>
        <w:rPr>
          <w:rFonts w:asciiTheme="minorHAnsi" w:hAnsiTheme="minorHAnsi" w:cstheme="minorHAnsi"/>
          <w:b/>
          <w:sz w:val="20"/>
        </w:rPr>
      </w:pPr>
      <w:r w:rsidRPr="00475CA1">
        <w:rPr>
          <w:rFonts w:asciiTheme="minorHAnsi" w:hAnsiTheme="minorHAnsi" w:cstheme="minorHAnsi"/>
          <w:b/>
          <w:sz w:val="20"/>
        </w:rPr>
        <w:t xml:space="preserve">Stop Work Orders.  </w:t>
      </w:r>
    </w:p>
    <w:p w14:paraId="6BFBC050" w14:textId="77777777" w:rsidR="00B15A09" w:rsidRPr="00475CA1" w:rsidRDefault="00C52C7B"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may, at any time, by Notice to Contractor, require Contractor to stop all or any part of the Services for a period up to ninety (90) days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Services covered by the Stop Work Order during the period of stoppage.  Within ninety (90) days after a Stop Work Order is delivered to Contractor, or within any extension of that period to which the parties shall have agreed,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either (</w:t>
      </w:r>
      <w:proofErr w:type="spellStart"/>
      <w:r w:rsidRPr="00475CA1">
        <w:rPr>
          <w:rFonts w:asciiTheme="minorHAnsi" w:hAnsiTheme="minorHAnsi" w:cstheme="minorHAnsi"/>
          <w:sz w:val="20"/>
        </w:rPr>
        <w:t>i</w:t>
      </w:r>
      <w:proofErr w:type="spellEnd"/>
      <w:r w:rsidRPr="00475CA1">
        <w:rPr>
          <w:rFonts w:asciiTheme="minorHAnsi" w:hAnsiTheme="minorHAnsi" w:cstheme="minorHAnsi"/>
          <w:sz w:val="20"/>
        </w:rPr>
        <w:t>) cancel the Stop Work Order; or (ii) terminate the Services covered by the Stop Work Order as provided for in this Agreement.</w:t>
      </w:r>
    </w:p>
    <w:p w14:paraId="340DB34D" w14:textId="77777777" w:rsidR="00B15A09" w:rsidRPr="00475CA1" w:rsidRDefault="000E10DB"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sz w:val="20"/>
        </w:rPr>
        <w:t xml:space="preserve">If a Stop Work Order issued under this provision is canceled or the period of the Stop Work Order or any extension thereof expires, Contractor shall resume the performance of Services.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475CA1" w:rsidRDefault="000E10DB" w:rsidP="00475CA1">
      <w:pPr>
        <w:pStyle w:val="BodyText"/>
        <w:spacing w:before="120" w:after="120" w:line="240" w:lineRule="auto"/>
        <w:ind w:left="1368"/>
        <w:jc w:val="both"/>
        <w:rPr>
          <w:rFonts w:asciiTheme="minorHAnsi" w:hAnsiTheme="minorHAnsi" w:cstheme="minorHAnsi"/>
          <w:sz w:val="20"/>
        </w:rPr>
      </w:pPr>
      <w:proofErr w:type="spellStart"/>
      <w:r w:rsidRPr="00475CA1">
        <w:rPr>
          <w:rFonts w:asciiTheme="minorHAnsi" w:hAnsiTheme="minorHAnsi" w:cstheme="minorHAnsi"/>
          <w:sz w:val="20"/>
        </w:rPr>
        <w:t>i</w:t>
      </w:r>
      <w:proofErr w:type="spellEnd"/>
      <w:r w:rsidRPr="00475CA1">
        <w:rPr>
          <w:rFonts w:asciiTheme="minorHAnsi" w:hAnsiTheme="minorHAnsi" w:cstheme="minorHAnsi"/>
          <w:sz w:val="20"/>
        </w:rPr>
        <w:t>.     The Stop Work Order results in an increase in the time required for, or in Contractor’s cost properly allocable to the performance of any part of this Agreement; and</w:t>
      </w:r>
    </w:p>
    <w:p w14:paraId="1886178D" w14:textId="77777777" w:rsidR="000E10DB" w:rsidRPr="00475CA1" w:rsidRDefault="000E10DB" w:rsidP="00475CA1">
      <w:pPr>
        <w:pStyle w:val="BodyText"/>
        <w:tabs>
          <w:tab w:val="clear" w:pos="360"/>
        </w:tabs>
        <w:spacing w:before="120" w:after="120" w:line="240" w:lineRule="auto"/>
        <w:ind w:left="1368"/>
        <w:jc w:val="both"/>
        <w:rPr>
          <w:rFonts w:asciiTheme="minorHAnsi" w:hAnsiTheme="minorHAnsi" w:cstheme="minorHAnsi"/>
          <w:sz w:val="20"/>
        </w:rPr>
      </w:pPr>
      <w:r w:rsidRPr="00475CA1">
        <w:rPr>
          <w:rFonts w:asciiTheme="minorHAnsi" w:hAnsiTheme="minorHAnsi" w:cstheme="minorHAnsi"/>
          <w:sz w:val="20"/>
        </w:rPr>
        <w:t xml:space="preserve">ii.     Contractor </w:t>
      </w:r>
      <w:r w:rsidR="00642B89" w:rsidRPr="00475CA1">
        <w:rPr>
          <w:rFonts w:asciiTheme="minorHAnsi" w:hAnsiTheme="minorHAnsi" w:cstheme="minorHAnsi"/>
          <w:sz w:val="20"/>
        </w:rPr>
        <w:t xml:space="preserve">requests </w:t>
      </w:r>
      <w:r w:rsidRPr="00475CA1">
        <w:rPr>
          <w:rFonts w:asciiTheme="minorHAnsi" w:hAnsiTheme="minorHAnsi" w:cstheme="minorHAnsi"/>
          <w:sz w:val="20"/>
        </w:rPr>
        <w:t xml:space="preserve">an equitable adjustment within thirty (30) days after the end of the period of stoppage; however, if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decides the facts justify the action,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75CA1" w:rsidRDefault="00E37567" w:rsidP="00475CA1">
      <w:pPr>
        <w:pStyle w:val="BodyText"/>
        <w:numPr>
          <w:ilvl w:val="2"/>
          <w:numId w:val="18"/>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not be liable to Contractor for loss of profits because of a Stop Work Order issued under this provision</w:t>
      </w:r>
      <w:r w:rsidR="00B15A09" w:rsidRPr="00475CA1">
        <w:rPr>
          <w:rFonts w:asciiTheme="minorHAnsi" w:hAnsiTheme="minorHAnsi" w:cstheme="minorHAnsi"/>
          <w:sz w:val="20"/>
        </w:rPr>
        <w:t>.</w:t>
      </w:r>
    </w:p>
    <w:p w14:paraId="0E4A7529" w14:textId="77777777" w:rsidR="00B15A09" w:rsidRPr="00475CA1" w:rsidRDefault="00B15A09" w:rsidP="00475CA1">
      <w:pPr>
        <w:spacing w:before="120" w:after="120"/>
        <w:ind w:left="936"/>
        <w:jc w:val="both"/>
        <w:rPr>
          <w:rFonts w:asciiTheme="minorHAnsi" w:hAnsiTheme="minorHAnsi" w:cstheme="minorHAnsi"/>
          <w:bCs/>
          <w:sz w:val="20"/>
          <w:u w:val="single"/>
          <w:lang w:bidi="en-US"/>
        </w:rPr>
      </w:pPr>
    </w:p>
    <w:p w14:paraId="597D59AB" w14:textId="1FFD52B6" w:rsidR="00C36343" w:rsidRPr="00475CA1" w:rsidRDefault="00C36343" w:rsidP="00475CA1">
      <w:pPr>
        <w:pStyle w:val="Apnd1"/>
        <w:numPr>
          <w:ilvl w:val="0"/>
          <w:numId w:val="18"/>
        </w:numPr>
        <w:spacing w:before="120" w:after="120"/>
        <w:jc w:val="both"/>
        <w:rPr>
          <w:rFonts w:asciiTheme="minorHAnsi" w:hAnsiTheme="minorHAnsi" w:cstheme="minorHAnsi"/>
          <w:sz w:val="20"/>
          <w:szCs w:val="20"/>
        </w:rPr>
      </w:pPr>
      <w:r w:rsidRPr="00475CA1">
        <w:rPr>
          <w:rFonts w:asciiTheme="minorHAnsi" w:hAnsiTheme="minorHAnsi" w:cstheme="minorHAnsi"/>
          <w:sz w:val="20"/>
          <w:szCs w:val="20"/>
        </w:rPr>
        <w:t>Acceptance</w:t>
      </w:r>
      <w:r w:rsidR="00597EA5" w:rsidRPr="00475CA1">
        <w:rPr>
          <w:rFonts w:asciiTheme="minorHAnsi" w:hAnsiTheme="minorHAnsi" w:cstheme="minorHAnsi"/>
          <w:sz w:val="20"/>
          <w:szCs w:val="20"/>
        </w:rPr>
        <w:t xml:space="preserve"> or Rejection</w:t>
      </w:r>
      <w:r w:rsidRPr="00475CA1">
        <w:rPr>
          <w:rFonts w:asciiTheme="minorHAnsi" w:hAnsiTheme="minorHAnsi" w:cstheme="minorHAnsi"/>
          <w:sz w:val="20"/>
          <w:szCs w:val="20"/>
        </w:rPr>
        <w:t xml:space="preserve">.  </w:t>
      </w:r>
      <w:r w:rsidRPr="00475CA1">
        <w:rPr>
          <w:rFonts w:asciiTheme="minorHAnsi" w:hAnsiTheme="minorHAnsi" w:cstheme="minorHAnsi"/>
          <w:b w:val="0"/>
          <w:sz w:val="20"/>
          <w:szCs w:val="20"/>
        </w:rPr>
        <w:t>All</w:t>
      </w:r>
      <w:r w:rsidR="008D2FF6">
        <w:rPr>
          <w:rFonts w:asciiTheme="minorHAnsi" w:hAnsiTheme="minorHAnsi" w:cstheme="minorHAnsi"/>
          <w:b w:val="0"/>
          <w:sz w:val="20"/>
          <w:szCs w:val="20"/>
        </w:rPr>
        <w:t xml:space="preserve"> </w:t>
      </w:r>
      <w:r w:rsidRPr="00475CA1">
        <w:rPr>
          <w:rFonts w:asciiTheme="minorHAnsi" w:hAnsiTheme="minorHAnsi" w:cstheme="minorHAnsi"/>
          <w:b w:val="0"/>
          <w:sz w:val="20"/>
          <w:szCs w:val="20"/>
        </w:rPr>
        <w:t xml:space="preserve">Services, and Deliverables are subject to acceptance by the </w:t>
      </w:r>
      <w:r w:rsidR="00323CD0" w:rsidRPr="00475CA1">
        <w:rPr>
          <w:rFonts w:asciiTheme="minorHAnsi" w:hAnsiTheme="minorHAnsi" w:cstheme="minorHAnsi"/>
          <w:b w:val="0"/>
          <w:sz w:val="20"/>
          <w:szCs w:val="20"/>
        </w:rPr>
        <w:t>JBE</w:t>
      </w:r>
      <w:r w:rsidRPr="00475CA1">
        <w:rPr>
          <w:rFonts w:asciiTheme="minorHAnsi" w:hAnsiTheme="minorHAnsi" w:cstheme="minorHAnsi"/>
          <w:b w:val="0"/>
          <w:sz w:val="20"/>
          <w:szCs w:val="20"/>
        </w:rPr>
        <w:t xml:space="preserve">. The </w:t>
      </w:r>
      <w:r w:rsidR="00323CD0" w:rsidRPr="00475CA1">
        <w:rPr>
          <w:rFonts w:asciiTheme="minorHAnsi" w:hAnsiTheme="minorHAnsi" w:cstheme="minorHAnsi"/>
          <w:b w:val="0"/>
          <w:sz w:val="20"/>
          <w:szCs w:val="20"/>
        </w:rPr>
        <w:t>JBE</w:t>
      </w:r>
      <w:r w:rsidRPr="00475CA1">
        <w:rPr>
          <w:rFonts w:asciiTheme="minorHAnsi" w:hAnsiTheme="minorHAnsi" w:cstheme="minorHAnsi"/>
          <w:b w:val="0"/>
          <w:sz w:val="20"/>
          <w:szCs w:val="20"/>
        </w:rPr>
        <w:t xml:space="preserve"> may reject any Services or Deliverables that (</w:t>
      </w:r>
      <w:proofErr w:type="spellStart"/>
      <w:r w:rsidRPr="00475CA1">
        <w:rPr>
          <w:rFonts w:asciiTheme="minorHAnsi" w:hAnsiTheme="minorHAnsi" w:cstheme="minorHAnsi"/>
          <w:b w:val="0"/>
          <w:sz w:val="20"/>
          <w:szCs w:val="20"/>
        </w:rPr>
        <w:t>i</w:t>
      </w:r>
      <w:proofErr w:type="spellEnd"/>
      <w:r w:rsidRPr="00475CA1">
        <w:rPr>
          <w:rFonts w:asciiTheme="minorHAnsi" w:hAnsiTheme="minorHAnsi" w:cstheme="minorHAnsi"/>
          <w:b w:val="0"/>
          <w:sz w:val="20"/>
          <w:szCs w:val="20"/>
        </w:rPr>
        <w:t xml:space="preserve">) fail to meet </w:t>
      </w:r>
      <w:r w:rsidR="00612BB5" w:rsidRPr="00475CA1">
        <w:rPr>
          <w:rFonts w:asciiTheme="minorHAnsi" w:hAnsiTheme="minorHAnsi" w:cstheme="minorHAnsi"/>
          <w:b w:val="0"/>
          <w:sz w:val="20"/>
          <w:szCs w:val="20"/>
        </w:rPr>
        <w:t>applicable acceptance c</w:t>
      </w:r>
      <w:r w:rsidRPr="00475CA1">
        <w:rPr>
          <w:rFonts w:asciiTheme="minorHAnsi" w:hAnsiTheme="minorHAnsi" w:cstheme="minorHAnsi"/>
          <w:b w:val="0"/>
          <w:sz w:val="20"/>
          <w:szCs w:val="20"/>
        </w:rPr>
        <w:t>riteria, (ii) are not as warranted, or (iii) are performed or delivered late</w:t>
      </w:r>
      <w:r w:rsidR="00146BA3" w:rsidRPr="00475CA1">
        <w:rPr>
          <w:rFonts w:asciiTheme="minorHAnsi" w:hAnsiTheme="minorHAnsi" w:cstheme="minorHAnsi"/>
          <w:b w:val="0"/>
          <w:sz w:val="20"/>
          <w:szCs w:val="20"/>
        </w:rPr>
        <w:t xml:space="preserve"> (without prior consent by the </w:t>
      </w:r>
      <w:r w:rsidR="00323CD0" w:rsidRPr="00475CA1">
        <w:rPr>
          <w:rFonts w:asciiTheme="minorHAnsi" w:hAnsiTheme="minorHAnsi" w:cstheme="minorHAnsi"/>
          <w:b w:val="0"/>
          <w:sz w:val="20"/>
          <w:szCs w:val="20"/>
        </w:rPr>
        <w:t>JBE</w:t>
      </w:r>
      <w:r w:rsidR="00146BA3" w:rsidRPr="00475CA1">
        <w:rPr>
          <w:rFonts w:asciiTheme="minorHAnsi" w:hAnsiTheme="minorHAnsi" w:cstheme="minorHAnsi"/>
          <w:b w:val="0"/>
          <w:sz w:val="20"/>
          <w:szCs w:val="20"/>
        </w:rPr>
        <w:t>)</w:t>
      </w:r>
      <w:r w:rsidRPr="00475CA1">
        <w:rPr>
          <w:rFonts w:asciiTheme="minorHAnsi" w:hAnsiTheme="minorHAnsi" w:cstheme="minorHAnsi"/>
          <w:b w:val="0"/>
          <w:sz w:val="20"/>
          <w:szCs w:val="20"/>
        </w:rPr>
        <w:t xml:space="preserve">. </w:t>
      </w:r>
      <w:bookmarkStart w:id="7" w:name="_Ref52292790"/>
      <w:bookmarkStart w:id="8" w:name="_Ref55633268"/>
      <w:bookmarkStart w:id="9" w:name="_Ref55895797"/>
      <w:bookmarkStart w:id="10" w:name="_Ref65945493"/>
      <w:r w:rsidR="00AC360F" w:rsidRPr="00475CA1">
        <w:rPr>
          <w:rFonts w:asciiTheme="minorHAnsi" w:hAnsiTheme="minorHAnsi" w:cstheme="minorHAnsi"/>
          <w:b w:val="0"/>
          <w:sz w:val="20"/>
        </w:rPr>
        <w:t xml:space="preserve">If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w:t>
      </w:r>
      <w:r w:rsidR="00CF5FF4" w:rsidRPr="00475CA1">
        <w:rPr>
          <w:rFonts w:asciiTheme="minorHAnsi" w:hAnsiTheme="minorHAnsi" w:cstheme="minorHAnsi"/>
          <w:b w:val="0"/>
          <w:sz w:val="20"/>
        </w:rPr>
        <w:t>rejects</w:t>
      </w:r>
      <w:r w:rsidR="00AC360F" w:rsidRPr="00475CA1">
        <w:rPr>
          <w:rFonts w:asciiTheme="minorHAnsi" w:hAnsiTheme="minorHAnsi" w:cstheme="minorHAnsi"/>
          <w:b w:val="0"/>
          <w:sz w:val="20"/>
        </w:rPr>
        <w:t xml:space="preserve"> any</w:t>
      </w:r>
      <w:r w:rsidR="008D2FF6">
        <w:rPr>
          <w:rFonts w:asciiTheme="minorHAnsi" w:hAnsiTheme="minorHAnsi" w:cstheme="minorHAnsi"/>
          <w:b w:val="0"/>
          <w:sz w:val="20"/>
        </w:rPr>
        <w:t xml:space="preserve"> </w:t>
      </w:r>
      <w:r w:rsidR="00AC360F" w:rsidRPr="00475CA1">
        <w:rPr>
          <w:rFonts w:asciiTheme="minorHAnsi" w:hAnsiTheme="minorHAnsi" w:cstheme="minorHAnsi"/>
          <w:b w:val="0"/>
          <w:sz w:val="20"/>
        </w:rPr>
        <w:t>Service, or Deliverable</w:t>
      </w:r>
      <w:r w:rsidR="00575AB4" w:rsidRPr="00475CA1">
        <w:rPr>
          <w:rFonts w:asciiTheme="minorHAnsi" w:hAnsiTheme="minorHAnsi" w:cstheme="minorHAnsi"/>
          <w:b w:val="0"/>
          <w:sz w:val="20"/>
        </w:rPr>
        <w:t xml:space="preserve"> (other than for late performance or delivery)</w:t>
      </w:r>
      <w:r w:rsidR="00AC360F" w:rsidRPr="00475CA1">
        <w:rPr>
          <w:rFonts w:asciiTheme="minorHAnsi" w:hAnsiTheme="minorHAnsi" w:cstheme="minorHAnsi"/>
          <w:b w:val="0"/>
          <w:sz w:val="20"/>
        </w:rPr>
        <w:t xml:space="preserve">, Contractor shall modify such rejected Service, or Deliverable at no expense to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to correct the relevant deficiencies and shall redeliver such Service, or Deliverable to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within ten </w:t>
      </w:r>
      <w:r w:rsidR="003F1B2B" w:rsidRPr="00475CA1">
        <w:rPr>
          <w:rFonts w:asciiTheme="minorHAnsi" w:hAnsiTheme="minorHAnsi" w:cstheme="minorHAnsi"/>
          <w:b w:val="0"/>
          <w:sz w:val="20"/>
        </w:rPr>
        <w:t xml:space="preserve">(10) </w:t>
      </w:r>
      <w:r w:rsidR="00AC360F" w:rsidRPr="00475CA1">
        <w:rPr>
          <w:rFonts w:asciiTheme="minorHAnsi" w:hAnsiTheme="minorHAnsi" w:cstheme="minorHAnsi"/>
          <w:b w:val="0"/>
          <w:sz w:val="20"/>
        </w:rPr>
        <w:t xml:space="preserve">business days after </w:t>
      </w:r>
      <w:r w:rsidR="00B334BD" w:rsidRPr="00475CA1">
        <w:rPr>
          <w:rFonts w:asciiTheme="minorHAnsi" w:hAnsiTheme="minorHAnsi" w:cstheme="minorHAnsi"/>
          <w:b w:val="0"/>
          <w:sz w:val="20"/>
        </w:rPr>
        <w:t xml:space="preserve">the </w:t>
      </w:r>
      <w:r w:rsidR="00323CD0" w:rsidRPr="00475CA1">
        <w:rPr>
          <w:rFonts w:asciiTheme="minorHAnsi" w:hAnsiTheme="minorHAnsi" w:cstheme="minorHAnsi"/>
          <w:b w:val="0"/>
          <w:sz w:val="20"/>
        </w:rPr>
        <w:t>JBE</w:t>
      </w:r>
      <w:r w:rsidR="00CF5FF4" w:rsidRPr="00475CA1">
        <w:rPr>
          <w:rFonts w:asciiTheme="minorHAnsi" w:hAnsiTheme="minorHAnsi" w:cstheme="minorHAnsi"/>
          <w:b w:val="0"/>
          <w:sz w:val="20"/>
        </w:rPr>
        <w:t>’s rejection</w:t>
      </w:r>
      <w:r w:rsidR="00AC360F" w:rsidRPr="00475CA1">
        <w:rPr>
          <w:rFonts w:asciiTheme="minorHAnsi" w:hAnsiTheme="minorHAnsi" w:cstheme="minorHAnsi"/>
          <w:b w:val="0"/>
          <w:sz w:val="20"/>
        </w:rPr>
        <w:t xml:space="preserve">, unless otherwise agreed in writing by the </w:t>
      </w:r>
      <w:r w:rsidR="00323CD0" w:rsidRPr="00475CA1">
        <w:rPr>
          <w:rFonts w:asciiTheme="minorHAnsi" w:hAnsiTheme="minorHAnsi" w:cstheme="minorHAnsi"/>
          <w:b w:val="0"/>
          <w:sz w:val="20"/>
        </w:rPr>
        <w:t>JBE</w:t>
      </w:r>
      <w:r w:rsidR="00AC360F" w:rsidRPr="00475CA1">
        <w:rPr>
          <w:rFonts w:asciiTheme="minorHAnsi" w:hAnsiTheme="minorHAnsi" w:cstheme="minorHAnsi"/>
          <w:b w:val="0"/>
          <w:sz w:val="20"/>
        </w:rPr>
        <w:t xml:space="preserve">.  Thereafter, the parties shall repeat the process set forth in this section until </w:t>
      </w:r>
      <w:r w:rsidR="00CF5FF4" w:rsidRPr="00475CA1">
        <w:rPr>
          <w:rFonts w:asciiTheme="minorHAnsi" w:hAnsiTheme="minorHAnsi" w:cstheme="minorHAnsi"/>
          <w:b w:val="0"/>
          <w:sz w:val="20"/>
        </w:rPr>
        <w:t xml:space="preserve">the </w:t>
      </w:r>
      <w:r w:rsidR="00323CD0" w:rsidRPr="00475CA1">
        <w:rPr>
          <w:rFonts w:asciiTheme="minorHAnsi" w:hAnsiTheme="minorHAnsi" w:cstheme="minorHAnsi"/>
          <w:b w:val="0"/>
          <w:sz w:val="20"/>
        </w:rPr>
        <w:t>JBE</w:t>
      </w:r>
      <w:r w:rsidR="00CF5FF4" w:rsidRPr="00475CA1">
        <w:rPr>
          <w:rFonts w:asciiTheme="minorHAnsi" w:hAnsiTheme="minorHAnsi" w:cstheme="minorHAnsi"/>
          <w:b w:val="0"/>
          <w:sz w:val="20"/>
        </w:rPr>
        <w:t xml:space="preserve"> accepts </w:t>
      </w:r>
      <w:r w:rsidR="00AC360F" w:rsidRPr="00475CA1">
        <w:rPr>
          <w:rFonts w:asciiTheme="minorHAnsi" w:hAnsiTheme="minorHAnsi" w:cstheme="minorHAnsi"/>
          <w:b w:val="0"/>
          <w:sz w:val="20"/>
        </w:rPr>
        <w:t>such corrected Service, or Deliverable</w:t>
      </w:r>
      <w:r w:rsidR="00575AB4" w:rsidRPr="00475CA1">
        <w:rPr>
          <w:rFonts w:asciiTheme="minorHAnsi" w:hAnsiTheme="minorHAnsi" w:cstheme="minorHAnsi"/>
          <w:b w:val="0"/>
          <w:sz w:val="20"/>
        </w:rPr>
        <w:t xml:space="preserve">. </w:t>
      </w:r>
      <w:r w:rsidR="00575AB4" w:rsidRPr="00475CA1">
        <w:rPr>
          <w:rFonts w:asciiTheme="minorHAnsi" w:hAnsiTheme="minorHAnsi" w:cstheme="minorHAnsi"/>
          <w:b w:val="0"/>
          <w:snapToGrid w:val="0"/>
          <w:sz w:val="20"/>
        </w:rPr>
        <w:t>T</w:t>
      </w:r>
      <w:r w:rsidR="00575AB4" w:rsidRPr="00475CA1">
        <w:rPr>
          <w:rFonts w:asciiTheme="minorHAnsi" w:hAnsiTheme="minorHAnsi" w:cstheme="minorHAnsi"/>
          <w:b w:val="0"/>
          <w:sz w:val="20"/>
        </w:rPr>
        <w:t xml:space="preserve">he </w:t>
      </w:r>
      <w:r w:rsidR="00323CD0" w:rsidRPr="00475CA1">
        <w:rPr>
          <w:rFonts w:asciiTheme="minorHAnsi" w:hAnsiTheme="minorHAnsi" w:cstheme="minorHAnsi"/>
          <w:b w:val="0"/>
          <w:sz w:val="20"/>
        </w:rPr>
        <w:t>JBE</w:t>
      </w:r>
      <w:r w:rsidR="00575AB4" w:rsidRPr="00475CA1">
        <w:rPr>
          <w:rFonts w:asciiTheme="minorHAnsi" w:hAnsiTheme="minorHAnsi" w:cstheme="minorHAnsi"/>
          <w:b w:val="0"/>
          <w:sz w:val="20"/>
        </w:rPr>
        <w:t xml:space="preserve"> may terminate that portion of this Agreement which relates to a rejected Service, or Deliverable at no expense to the </w:t>
      </w:r>
      <w:r w:rsidR="00323CD0" w:rsidRPr="00475CA1">
        <w:rPr>
          <w:rFonts w:asciiTheme="minorHAnsi" w:hAnsiTheme="minorHAnsi" w:cstheme="minorHAnsi"/>
          <w:b w:val="0"/>
          <w:sz w:val="20"/>
        </w:rPr>
        <w:t>JBE</w:t>
      </w:r>
      <w:r w:rsidR="00575AB4" w:rsidRPr="00475CA1">
        <w:rPr>
          <w:rFonts w:asciiTheme="minorHAnsi" w:hAnsiTheme="minorHAnsi" w:cstheme="minorHAnsi"/>
          <w:b w:val="0"/>
          <w:sz w:val="20"/>
        </w:rPr>
        <w:t xml:space="preserve"> i</w:t>
      </w:r>
      <w:r w:rsidR="00AC360F" w:rsidRPr="00475CA1">
        <w:rPr>
          <w:rFonts w:asciiTheme="minorHAnsi" w:hAnsiTheme="minorHAnsi" w:cstheme="minorHAnsi"/>
          <w:b w:val="0"/>
          <w:snapToGrid w:val="0"/>
          <w:sz w:val="20"/>
        </w:rPr>
        <w:t xml:space="preserve">f the </w:t>
      </w:r>
      <w:r w:rsidR="00323CD0" w:rsidRPr="00475CA1">
        <w:rPr>
          <w:rFonts w:asciiTheme="minorHAnsi" w:hAnsiTheme="minorHAnsi" w:cstheme="minorHAnsi"/>
          <w:b w:val="0"/>
          <w:snapToGrid w:val="0"/>
          <w:sz w:val="20"/>
        </w:rPr>
        <w:t>JBE</w:t>
      </w:r>
      <w:r w:rsidR="00AC360F" w:rsidRPr="00475CA1">
        <w:rPr>
          <w:rFonts w:asciiTheme="minorHAnsi" w:hAnsiTheme="minorHAnsi" w:cstheme="minorHAnsi"/>
          <w:b w:val="0"/>
          <w:snapToGrid w:val="0"/>
          <w:sz w:val="20"/>
        </w:rPr>
        <w:t xml:space="preserve"> rejects </w:t>
      </w:r>
      <w:r w:rsidR="00575AB4" w:rsidRPr="00475CA1">
        <w:rPr>
          <w:rFonts w:asciiTheme="minorHAnsi" w:hAnsiTheme="minorHAnsi" w:cstheme="minorHAnsi"/>
          <w:b w:val="0"/>
          <w:snapToGrid w:val="0"/>
          <w:sz w:val="20"/>
        </w:rPr>
        <w:t>that</w:t>
      </w:r>
      <w:r w:rsidR="00AC360F" w:rsidRPr="00475CA1">
        <w:rPr>
          <w:rFonts w:asciiTheme="minorHAnsi" w:hAnsiTheme="minorHAnsi" w:cstheme="minorHAnsi"/>
          <w:b w:val="0"/>
          <w:snapToGrid w:val="0"/>
          <w:sz w:val="20"/>
        </w:rPr>
        <w:t xml:space="preserve"> </w:t>
      </w:r>
      <w:r w:rsidR="00AC360F" w:rsidRPr="00475CA1">
        <w:rPr>
          <w:rFonts w:asciiTheme="minorHAnsi" w:hAnsiTheme="minorHAnsi" w:cstheme="minorHAnsi"/>
          <w:b w:val="0"/>
          <w:sz w:val="20"/>
        </w:rPr>
        <w:t>Service, or Deliverable</w:t>
      </w:r>
      <w:r w:rsidR="00AC360F" w:rsidRPr="00475CA1">
        <w:rPr>
          <w:rFonts w:asciiTheme="minorHAnsi" w:hAnsiTheme="minorHAnsi" w:cstheme="minorHAnsi"/>
          <w:b w:val="0"/>
          <w:snapToGrid w:val="0"/>
          <w:sz w:val="20"/>
        </w:rPr>
        <w:t xml:space="preserve"> </w:t>
      </w:r>
      <w:r w:rsidR="00575AB4" w:rsidRPr="00475CA1">
        <w:rPr>
          <w:rFonts w:asciiTheme="minorHAnsi" w:hAnsiTheme="minorHAnsi" w:cstheme="minorHAnsi"/>
          <w:b w:val="0"/>
          <w:snapToGrid w:val="0"/>
          <w:sz w:val="20"/>
        </w:rPr>
        <w:t>(</w:t>
      </w:r>
      <w:proofErr w:type="spellStart"/>
      <w:r w:rsidR="00575AB4" w:rsidRPr="00475CA1">
        <w:rPr>
          <w:rFonts w:asciiTheme="minorHAnsi" w:hAnsiTheme="minorHAnsi" w:cstheme="minorHAnsi"/>
          <w:b w:val="0"/>
          <w:snapToGrid w:val="0"/>
          <w:sz w:val="20"/>
        </w:rPr>
        <w:t>i</w:t>
      </w:r>
      <w:proofErr w:type="spellEnd"/>
      <w:r w:rsidR="00575AB4" w:rsidRPr="00475CA1">
        <w:rPr>
          <w:rFonts w:asciiTheme="minorHAnsi" w:hAnsiTheme="minorHAnsi" w:cstheme="minorHAnsi"/>
          <w:b w:val="0"/>
          <w:snapToGrid w:val="0"/>
          <w:sz w:val="20"/>
        </w:rPr>
        <w:t xml:space="preserve">) for late performance or delivery, or (ii) </w:t>
      </w:r>
      <w:r w:rsidR="00AC360F" w:rsidRPr="00475CA1">
        <w:rPr>
          <w:rFonts w:asciiTheme="minorHAnsi" w:hAnsiTheme="minorHAnsi" w:cstheme="minorHAnsi"/>
          <w:b w:val="0"/>
          <w:snapToGrid w:val="0"/>
          <w:sz w:val="20"/>
        </w:rPr>
        <w:t xml:space="preserve">on at least two </w:t>
      </w:r>
      <w:r w:rsidR="003F1B2B" w:rsidRPr="00475CA1">
        <w:rPr>
          <w:rFonts w:asciiTheme="minorHAnsi" w:hAnsiTheme="minorHAnsi" w:cstheme="minorHAnsi"/>
          <w:b w:val="0"/>
          <w:snapToGrid w:val="0"/>
          <w:sz w:val="20"/>
        </w:rPr>
        <w:t xml:space="preserve">(2) </w:t>
      </w:r>
      <w:r w:rsidR="00AC360F" w:rsidRPr="00475CA1">
        <w:rPr>
          <w:rFonts w:asciiTheme="minorHAnsi" w:hAnsiTheme="minorHAnsi" w:cstheme="minorHAnsi"/>
          <w:b w:val="0"/>
          <w:snapToGrid w:val="0"/>
          <w:sz w:val="20"/>
        </w:rPr>
        <w:t>occasions</w:t>
      </w:r>
      <w:r w:rsidR="00575AB4" w:rsidRPr="00475CA1">
        <w:rPr>
          <w:rFonts w:asciiTheme="minorHAnsi" w:hAnsiTheme="minorHAnsi" w:cstheme="minorHAnsi"/>
          <w:b w:val="0"/>
          <w:snapToGrid w:val="0"/>
          <w:sz w:val="20"/>
        </w:rPr>
        <w:t xml:space="preserve"> for other deficiencies. </w:t>
      </w:r>
      <w:bookmarkEnd w:id="7"/>
      <w:bookmarkEnd w:id="8"/>
      <w:bookmarkEnd w:id="9"/>
      <w:bookmarkEnd w:id="10"/>
    </w:p>
    <w:p w14:paraId="38E5E2AB" w14:textId="77777777" w:rsidR="004D2739" w:rsidRPr="00475CA1" w:rsidRDefault="00B545D0" w:rsidP="008A6AE4">
      <w:pPr>
        <w:jc w:val="center"/>
        <w:rPr>
          <w:rFonts w:asciiTheme="minorHAnsi" w:hAnsiTheme="minorHAnsi" w:cstheme="minorHAnsi"/>
          <w:b/>
          <w:color w:val="000000" w:themeColor="text1"/>
        </w:rPr>
      </w:pPr>
      <w:r w:rsidRPr="00475CA1">
        <w:rPr>
          <w:rFonts w:asciiTheme="minorHAnsi" w:hAnsiTheme="minorHAnsi" w:cstheme="minorHAnsi"/>
          <w:sz w:val="20"/>
        </w:rPr>
        <w:br w:type="page"/>
      </w:r>
      <w:r w:rsidR="004D2739" w:rsidRPr="00475CA1">
        <w:rPr>
          <w:rFonts w:asciiTheme="minorHAnsi" w:hAnsiTheme="minorHAnsi" w:cstheme="minorHAnsi"/>
          <w:b/>
          <w:color w:val="000000" w:themeColor="text1"/>
        </w:rPr>
        <w:lastRenderedPageBreak/>
        <w:t>ATTACHMENT 1</w:t>
      </w:r>
    </w:p>
    <w:p w14:paraId="66358306" w14:textId="77777777" w:rsidR="004D2739" w:rsidRPr="00475CA1" w:rsidRDefault="004D2739" w:rsidP="004D2739">
      <w:pPr>
        <w:pStyle w:val="Heading10"/>
        <w:keepNext w:val="0"/>
        <w:rPr>
          <w:rFonts w:asciiTheme="minorHAnsi" w:hAnsiTheme="minorHAnsi" w:cstheme="minorHAnsi"/>
          <w:color w:val="000000" w:themeColor="text1"/>
        </w:rPr>
      </w:pPr>
      <w:r w:rsidRPr="00475CA1">
        <w:rPr>
          <w:rFonts w:asciiTheme="minorHAnsi" w:hAnsiTheme="minorHAnsi" w:cstheme="minorHAnsi"/>
          <w:color w:val="000000" w:themeColor="text1"/>
        </w:rPr>
        <w:t>Acceptance AND Signoff Form</w:t>
      </w:r>
    </w:p>
    <w:p w14:paraId="2DF07345" w14:textId="77777777" w:rsidR="004D2739" w:rsidRPr="00475CA1" w:rsidRDefault="004D2739" w:rsidP="004D2739">
      <w:pPr>
        <w:jc w:val="center"/>
        <w:rPr>
          <w:rFonts w:asciiTheme="minorHAnsi" w:hAnsiTheme="minorHAnsi" w:cstheme="minorHAnsi"/>
          <w:color w:val="000000" w:themeColor="text1"/>
        </w:rPr>
      </w:pPr>
    </w:p>
    <w:p w14:paraId="7C82DBBB"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75CA1"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75CA1" w:rsidRDefault="004D2739" w:rsidP="004D2739">
      <w:pPr>
        <w:pStyle w:val="Heading2"/>
        <w:keepNext w:val="0"/>
        <w:ind w:right="-180"/>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Date submitted to the </w:t>
      </w:r>
      <w:r w:rsidR="00323CD0" w:rsidRPr="00475CA1">
        <w:rPr>
          <w:rFonts w:asciiTheme="minorHAnsi" w:hAnsiTheme="minorHAnsi" w:cstheme="minorHAnsi"/>
          <w:color w:val="000000" w:themeColor="text1"/>
          <w:sz w:val="20"/>
          <w:szCs w:val="20"/>
        </w:rPr>
        <w:t>JBE</w:t>
      </w:r>
      <w:r w:rsidRPr="00475CA1">
        <w:rPr>
          <w:rFonts w:asciiTheme="minorHAnsi" w:hAnsiTheme="minorHAnsi" w:cstheme="minorHAnsi"/>
          <w:color w:val="000000" w:themeColor="text1"/>
          <w:sz w:val="20"/>
          <w:szCs w:val="20"/>
        </w:rPr>
        <w:t>:_____________</w:t>
      </w:r>
    </w:p>
    <w:p w14:paraId="729146A1" w14:textId="77777777" w:rsidR="004D2739" w:rsidRPr="00475CA1" w:rsidRDefault="004D2739" w:rsidP="004D2739">
      <w:pPr>
        <w:ind w:right="-180"/>
        <w:rPr>
          <w:rFonts w:asciiTheme="minorHAnsi" w:hAnsiTheme="minorHAnsi" w:cstheme="minorHAnsi"/>
          <w:color w:val="000000" w:themeColor="text1"/>
          <w:sz w:val="20"/>
        </w:rPr>
      </w:pPr>
    </w:p>
    <w:p w14:paraId="4A4F8C25"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The Services or Deliverables are:</w:t>
      </w:r>
    </w:p>
    <w:p w14:paraId="68C03271" w14:textId="77777777" w:rsidR="004D2739" w:rsidRPr="00475CA1" w:rsidRDefault="004D2739" w:rsidP="004D2739">
      <w:pPr>
        <w:ind w:right="-180"/>
        <w:rPr>
          <w:rFonts w:asciiTheme="minorHAnsi" w:hAnsiTheme="minorHAnsi" w:cstheme="minorHAnsi"/>
          <w:color w:val="000000" w:themeColor="text1"/>
          <w:sz w:val="20"/>
        </w:rPr>
      </w:pPr>
    </w:p>
    <w:p w14:paraId="305C127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75CA1" w:rsidRDefault="004D2739" w:rsidP="004D2739">
      <w:pPr>
        <w:ind w:right="-180"/>
        <w:rPr>
          <w:rFonts w:asciiTheme="minorHAnsi" w:hAnsiTheme="minorHAnsi" w:cstheme="minorHAnsi"/>
          <w:color w:val="000000" w:themeColor="text1"/>
          <w:sz w:val="20"/>
        </w:rPr>
      </w:pPr>
    </w:p>
    <w:p w14:paraId="6C26FF6A"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75CA1" w:rsidRDefault="004D2739" w:rsidP="004D2739">
      <w:pPr>
        <w:ind w:right="-180"/>
        <w:rPr>
          <w:rFonts w:asciiTheme="minorHAnsi" w:hAnsiTheme="minorHAnsi" w:cstheme="minorHAnsi"/>
          <w:color w:val="000000" w:themeColor="text1"/>
          <w:sz w:val="20"/>
        </w:rPr>
      </w:pPr>
    </w:p>
    <w:p w14:paraId="63BB0189"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3) Technically accurate: [   ] yes     [   ] no.  If no, please note corrections required.</w:t>
      </w:r>
    </w:p>
    <w:p w14:paraId="1836D6B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w:t>
      </w:r>
    </w:p>
    <w:p w14:paraId="3A7E9227"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Please note level of satisfaction: </w:t>
      </w:r>
    </w:p>
    <w:p w14:paraId="24B9B5F1"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   ] Poor     [   ] Fair     [   ] Good      [   ] Very Good      [   ] Excellent</w:t>
      </w:r>
    </w:p>
    <w:p w14:paraId="038594E1" w14:textId="77777777" w:rsidR="004D2739" w:rsidRPr="00475CA1" w:rsidRDefault="004D2739" w:rsidP="004D2739">
      <w:pPr>
        <w:ind w:right="-180"/>
        <w:rPr>
          <w:rFonts w:asciiTheme="minorHAnsi" w:hAnsiTheme="minorHAnsi" w:cstheme="minorHAnsi"/>
          <w:color w:val="000000" w:themeColor="text1"/>
          <w:sz w:val="20"/>
        </w:rPr>
      </w:pPr>
    </w:p>
    <w:p w14:paraId="36AD234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Comments, if any:</w:t>
      </w:r>
    </w:p>
    <w:p w14:paraId="2B301737" w14:textId="77777777" w:rsidR="004D2739" w:rsidRPr="00475CA1" w:rsidRDefault="004D2739" w:rsidP="004D2739">
      <w:pPr>
        <w:pStyle w:val="BodyText"/>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75CA1" w:rsidRDefault="004D2739" w:rsidP="004D2739">
      <w:pPr>
        <w:ind w:right="-180"/>
        <w:rPr>
          <w:rFonts w:asciiTheme="minorHAnsi" w:hAnsiTheme="minorHAnsi" w:cstheme="minorHAnsi"/>
          <w:color w:val="000000" w:themeColor="text1"/>
          <w:sz w:val="20"/>
        </w:rPr>
      </w:pPr>
    </w:p>
    <w:p w14:paraId="26614F7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 </w:t>
      </w:r>
      <w:r w:rsidR="00C1317B" w:rsidRPr="00475CA1">
        <w:rPr>
          <w:rFonts w:asciiTheme="minorHAnsi" w:hAnsiTheme="minorHAnsi" w:cstheme="minorHAnsi"/>
          <w:color w:val="000000" w:themeColor="text1"/>
          <w:sz w:val="20"/>
          <w:szCs w:val="20"/>
        </w:rPr>
        <w:t>The Services or Deliverables listed above are</w:t>
      </w:r>
      <w:r w:rsidRPr="00475CA1">
        <w:rPr>
          <w:rFonts w:asciiTheme="minorHAnsi" w:hAnsiTheme="minorHAnsi" w:cstheme="minorHAnsi"/>
          <w:color w:val="000000" w:themeColor="text1"/>
          <w:sz w:val="20"/>
          <w:szCs w:val="20"/>
        </w:rPr>
        <w:t xml:space="preserve"> accepted.</w:t>
      </w:r>
    </w:p>
    <w:p w14:paraId="7E31380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 </w:t>
      </w:r>
      <w:r w:rsidR="00C1317B" w:rsidRPr="00475CA1">
        <w:rPr>
          <w:rFonts w:asciiTheme="minorHAnsi" w:hAnsiTheme="minorHAnsi" w:cstheme="minorHAnsi"/>
          <w:color w:val="000000" w:themeColor="text1"/>
          <w:sz w:val="20"/>
          <w:szCs w:val="20"/>
        </w:rPr>
        <w:t>The Services or Deliverables listed above are rejected</w:t>
      </w:r>
      <w:r w:rsidRPr="00475CA1">
        <w:rPr>
          <w:rFonts w:asciiTheme="minorHAnsi" w:hAnsiTheme="minorHAnsi" w:cstheme="minorHAnsi"/>
          <w:color w:val="000000" w:themeColor="text1"/>
          <w:sz w:val="20"/>
          <w:szCs w:val="20"/>
        </w:rPr>
        <w:t>.</w:t>
      </w:r>
    </w:p>
    <w:p w14:paraId="413E60AB" w14:textId="77777777" w:rsidR="004D2739" w:rsidRPr="00475CA1" w:rsidRDefault="004D2739" w:rsidP="004D2739">
      <w:pPr>
        <w:ind w:right="-180"/>
        <w:rPr>
          <w:rFonts w:asciiTheme="minorHAnsi" w:hAnsiTheme="minorHAnsi" w:cstheme="minorHAnsi"/>
          <w:color w:val="000000" w:themeColor="text1"/>
          <w:sz w:val="20"/>
        </w:rPr>
      </w:pPr>
    </w:p>
    <w:p w14:paraId="110F65F4" w14:textId="77777777" w:rsidR="004D2739" w:rsidRPr="00475CA1" w:rsidRDefault="004D2739" w:rsidP="004D2739">
      <w:pPr>
        <w:pStyle w:val="zzSansSerif"/>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Name:________________________________________</w:t>
      </w:r>
    </w:p>
    <w:p w14:paraId="16C6EF5A" w14:textId="77777777" w:rsidR="004D2739" w:rsidRPr="00475CA1" w:rsidRDefault="004D2739" w:rsidP="004D2739">
      <w:pPr>
        <w:ind w:right="-180"/>
        <w:rPr>
          <w:rFonts w:asciiTheme="minorHAnsi" w:hAnsiTheme="minorHAnsi" w:cstheme="minorHAnsi"/>
          <w:color w:val="000000" w:themeColor="text1"/>
          <w:sz w:val="20"/>
        </w:rPr>
      </w:pPr>
    </w:p>
    <w:p w14:paraId="68D8FB87" w14:textId="77777777" w:rsidR="004D2739" w:rsidRPr="00475CA1" w:rsidRDefault="004D2739" w:rsidP="004D2739">
      <w:pPr>
        <w:pStyle w:val="Heading4"/>
        <w:rPr>
          <w:rFonts w:asciiTheme="minorHAnsi" w:hAnsiTheme="minorHAnsi" w:cstheme="minorHAnsi"/>
          <w:i w:val="0"/>
          <w:color w:val="000000" w:themeColor="text1"/>
          <w:sz w:val="20"/>
          <w:szCs w:val="20"/>
        </w:rPr>
      </w:pPr>
      <w:r w:rsidRPr="00475CA1">
        <w:rPr>
          <w:rFonts w:asciiTheme="minorHAnsi" w:hAnsiTheme="minorHAnsi" w:cstheme="minorHAnsi"/>
          <w:i w:val="0"/>
          <w:color w:val="000000" w:themeColor="text1"/>
          <w:sz w:val="20"/>
          <w:szCs w:val="20"/>
        </w:rPr>
        <w:t>Title:_________________________________________</w:t>
      </w:r>
    </w:p>
    <w:p w14:paraId="67364DD8" w14:textId="77777777" w:rsidR="004D2739" w:rsidRPr="00475CA1"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75CA1" w:rsidRDefault="004D2739" w:rsidP="004D2739">
      <w:pPr>
        <w:pStyle w:val="Heading4"/>
        <w:rPr>
          <w:rFonts w:asciiTheme="minorHAnsi" w:hAnsiTheme="minorHAnsi" w:cstheme="minorHAnsi"/>
          <w:i w:val="0"/>
          <w:color w:val="000000" w:themeColor="text1"/>
          <w:sz w:val="20"/>
          <w:szCs w:val="20"/>
        </w:rPr>
      </w:pPr>
      <w:r w:rsidRPr="00475CA1">
        <w:rPr>
          <w:rFonts w:asciiTheme="minorHAnsi" w:hAnsiTheme="minorHAnsi" w:cstheme="minorHAnsi"/>
          <w:i w:val="0"/>
          <w:color w:val="000000" w:themeColor="text1"/>
          <w:sz w:val="20"/>
          <w:szCs w:val="20"/>
        </w:rPr>
        <w:t>Date:____________</w:t>
      </w:r>
    </w:p>
    <w:p w14:paraId="49C0B6C7" w14:textId="77777777" w:rsidR="004D2739" w:rsidRPr="00475CA1"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75CA1" w:rsidRDefault="004D2739" w:rsidP="00EE5492">
      <w:pPr>
        <w:pStyle w:val="Heading7"/>
        <w:jc w:val="center"/>
        <w:rPr>
          <w:rFonts w:cstheme="minorHAnsi"/>
          <w:color w:val="000000" w:themeColor="text1"/>
          <w:sz w:val="20"/>
          <w:szCs w:val="20"/>
        </w:rPr>
      </w:pPr>
      <w:r w:rsidRPr="00475CA1">
        <w:rPr>
          <w:rFonts w:cstheme="minorHAnsi"/>
          <w:color w:val="000000" w:themeColor="text1"/>
          <w:sz w:val="20"/>
          <w:szCs w:val="20"/>
        </w:rPr>
        <w:t>END OF ATTACHMENT</w:t>
      </w:r>
    </w:p>
    <w:p w14:paraId="47C18C48" w14:textId="77777777" w:rsidR="004D2739" w:rsidRPr="00475CA1" w:rsidRDefault="004D2739" w:rsidP="004D2739">
      <w:pPr>
        <w:rPr>
          <w:rFonts w:asciiTheme="minorHAnsi" w:hAnsiTheme="minorHAnsi" w:cstheme="minorHAnsi"/>
          <w:color w:val="0000FF"/>
        </w:rPr>
      </w:pPr>
    </w:p>
    <w:p w14:paraId="672F87C9" w14:textId="77777777" w:rsidR="00001542" w:rsidRPr="00475CA1" w:rsidRDefault="00001542">
      <w:pPr>
        <w:rPr>
          <w:rFonts w:asciiTheme="minorHAnsi" w:hAnsiTheme="minorHAnsi" w:cstheme="minorHAnsi"/>
          <w:sz w:val="20"/>
        </w:rPr>
        <w:sectPr w:rsidR="00001542" w:rsidRPr="00475CA1" w:rsidSect="003B3C0B">
          <w:footerReference w:type="default" r:id="rId14"/>
          <w:footerReference w:type="first" r:id="rId15"/>
          <w:pgSz w:w="12240" w:h="15840"/>
          <w:pgMar w:top="1440" w:right="1440" w:bottom="1440" w:left="1440" w:header="720" w:footer="720" w:gutter="0"/>
          <w:pgNumType w:start="1"/>
          <w:cols w:space="720"/>
          <w:titlePg/>
          <w:docGrid w:linePitch="360"/>
        </w:sectPr>
      </w:pPr>
    </w:p>
    <w:p w14:paraId="25792953" w14:textId="77777777" w:rsidR="00001542" w:rsidRPr="00475CA1" w:rsidRDefault="00001542">
      <w:pPr>
        <w:rPr>
          <w:rFonts w:asciiTheme="minorHAnsi" w:hAnsiTheme="minorHAnsi" w:cstheme="minorHAnsi"/>
          <w:sz w:val="20"/>
        </w:rPr>
        <w:sectPr w:rsidR="00001542" w:rsidRPr="00475CA1" w:rsidSect="008906EF">
          <w:footerReference w:type="default" r:id="rId16"/>
          <w:type w:val="continuous"/>
          <w:pgSz w:w="12240" w:h="15840"/>
          <w:pgMar w:top="1440" w:right="1440" w:bottom="1440" w:left="1440" w:header="720" w:footer="720" w:gutter="0"/>
          <w:pgNumType w:start="1"/>
          <w:cols w:space="720"/>
          <w:docGrid w:linePitch="360"/>
        </w:sectPr>
      </w:pPr>
    </w:p>
    <w:p w14:paraId="34331FEF" w14:textId="77777777" w:rsidR="00B545D0" w:rsidRPr="00475CA1" w:rsidRDefault="00B545D0">
      <w:pPr>
        <w:rPr>
          <w:rFonts w:asciiTheme="minorHAnsi" w:hAnsiTheme="minorHAnsi" w:cstheme="minorHAnsi"/>
          <w:sz w:val="20"/>
        </w:rPr>
      </w:pPr>
    </w:p>
    <w:p w14:paraId="285CD1F1" w14:textId="77777777" w:rsidR="008B1D57" w:rsidRPr="00475CA1" w:rsidRDefault="008B1D57">
      <w:pPr>
        <w:spacing w:line="300" w:lineRule="atLeast"/>
        <w:rPr>
          <w:rFonts w:asciiTheme="minorHAnsi" w:hAnsiTheme="minorHAnsi" w:cstheme="minorHAnsi"/>
          <w:sz w:val="20"/>
        </w:rPr>
      </w:pPr>
    </w:p>
    <w:p w14:paraId="0BEED449" w14:textId="77777777" w:rsidR="004D2739" w:rsidRPr="00475CA1" w:rsidRDefault="004D2739">
      <w:pPr>
        <w:spacing w:line="300" w:lineRule="atLeast"/>
        <w:rPr>
          <w:rFonts w:asciiTheme="minorHAnsi" w:hAnsiTheme="minorHAnsi" w:cstheme="minorHAnsi"/>
          <w:sz w:val="20"/>
        </w:rPr>
      </w:pPr>
    </w:p>
    <w:p w14:paraId="64529DCE"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APPENDIX B</w:t>
      </w:r>
    </w:p>
    <w:p w14:paraId="507CC4E5"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Payment</w:t>
      </w:r>
      <w:r w:rsidR="00993261" w:rsidRPr="00475CA1">
        <w:rPr>
          <w:rFonts w:asciiTheme="minorHAnsi" w:hAnsiTheme="minorHAnsi" w:cstheme="minorHAnsi"/>
          <w:color w:val="000000" w:themeColor="text1"/>
          <w:sz w:val="20"/>
          <w:szCs w:val="20"/>
        </w:rPr>
        <w:t xml:space="preserve"> Provisions</w:t>
      </w:r>
      <w:r w:rsidRPr="00475CA1">
        <w:rPr>
          <w:rFonts w:asciiTheme="minorHAnsi" w:hAnsiTheme="minorHAnsi" w:cstheme="minorHAnsi"/>
          <w:color w:val="000000" w:themeColor="text1"/>
          <w:sz w:val="20"/>
          <w:szCs w:val="20"/>
        </w:rPr>
        <w:t xml:space="preserve"> </w:t>
      </w:r>
    </w:p>
    <w:p w14:paraId="5D9A75F5" w14:textId="77777777" w:rsidR="008B1D57" w:rsidRPr="00475CA1" w:rsidRDefault="008B1D57">
      <w:pPr>
        <w:spacing w:line="300" w:lineRule="atLeast"/>
        <w:ind w:left="360"/>
        <w:rPr>
          <w:rFonts w:asciiTheme="minorHAnsi" w:hAnsiTheme="minorHAnsi" w:cstheme="minorHAnsi"/>
          <w:sz w:val="20"/>
        </w:rPr>
      </w:pPr>
    </w:p>
    <w:p w14:paraId="38D98B24" w14:textId="26E62D72" w:rsidR="00C36343" w:rsidRPr="008D2FF6" w:rsidRDefault="00C36343" w:rsidP="008D2FF6">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General.  </w:t>
      </w:r>
      <w:r w:rsidR="00492684" w:rsidRPr="00475CA1">
        <w:rPr>
          <w:rFonts w:asciiTheme="minorHAnsi" w:hAnsiTheme="minorHAnsi" w:cstheme="minorHAnsi"/>
          <w:sz w:val="20"/>
        </w:rPr>
        <w:t xml:space="preserve">Subject to the terms of this Agreement, </w:t>
      </w:r>
      <w:r w:rsidR="00445058" w:rsidRPr="00475CA1">
        <w:rPr>
          <w:rFonts w:asciiTheme="minorHAnsi" w:hAnsiTheme="minorHAnsi" w:cstheme="minorHAnsi"/>
          <w:sz w:val="20"/>
        </w:rPr>
        <w:t>Contractor</w:t>
      </w:r>
      <w:r w:rsidR="00492684" w:rsidRPr="00475CA1">
        <w:rPr>
          <w:rFonts w:asciiTheme="minorHAnsi" w:hAnsiTheme="minorHAnsi" w:cstheme="minorHAnsi"/>
          <w:sz w:val="20"/>
        </w:rPr>
        <w:t xml:space="preserve"> shall invoice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and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323CD0" w:rsidRPr="00475CA1">
        <w:rPr>
          <w:rFonts w:asciiTheme="minorHAnsi" w:hAnsiTheme="minorHAnsi" w:cstheme="minorHAnsi"/>
          <w:sz w:val="20"/>
        </w:rPr>
        <w:t>JBE</w:t>
      </w:r>
      <w:r w:rsidR="00492684" w:rsidRPr="00475CA1">
        <w:rPr>
          <w:rFonts w:asciiTheme="minorHAnsi" w:hAnsiTheme="minorHAnsi" w:cstheme="minorHAnsi"/>
          <w:sz w:val="20"/>
        </w:rPr>
        <w:t xml:space="preserve"> shall have no obligation to pay or reimburse Contractor for, any and all other fees, costs, profits, taxes or expenses of any nature which Contractor incurs.</w:t>
      </w:r>
    </w:p>
    <w:p w14:paraId="0CBBC8C9" w14:textId="77777777" w:rsidR="00270F4F" w:rsidRPr="00475CA1" w:rsidRDefault="00C36343" w:rsidP="004E630F">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Compensation for Services.  </w:t>
      </w:r>
    </w:p>
    <w:p w14:paraId="1B127F4B" w14:textId="4B053DB1" w:rsidR="00C36343" w:rsidRPr="00475CA1" w:rsidRDefault="004E630F" w:rsidP="004E630F">
      <w:pPr>
        <w:spacing w:before="120" w:after="120"/>
        <w:ind w:left="360"/>
        <w:jc w:val="both"/>
        <w:rPr>
          <w:rFonts w:asciiTheme="minorHAnsi" w:hAnsiTheme="minorHAnsi" w:cstheme="minorHAnsi"/>
          <w:b/>
          <w:bCs/>
          <w:sz w:val="20"/>
        </w:rPr>
      </w:pPr>
      <w:r>
        <w:rPr>
          <w:rFonts w:asciiTheme="minorHAnsi" w:hAnsiTheme="minorHAnsi" w:cstheme="minorHAnsi"/>
          <w:b/>
          <w:bCs/>
          <w:sz w:val="20"/>
        </w:rPr>
        <w:t>2.1</w:t>
      </w:r>
      <w:r>
        <w:rPr>
          <w:rFonts w:asciiTheme="minorHAnsi" w:hAnsiTheme="minorHAnsi" w:cstheme="minorHAnsi"/>
          <w:b/>
          <w:bCs/>
          <w:sz w:val="20"/>
        </w:rPr>
        <w:tab/>
      </w:r>
      <w:r w:rsidR="00270F4F" w:rsidRPr="00475CA1">
        <w:rPr>
          <w:rFonts w:asciiTheme="minorHAnsi" w:hAnsiTheme="minorHAnsi" w:cstheme="minorHAnsi"/>
          <w:b/>
          <w:bCs/>
          <w:sz w:val="20"/>
        </w:rPr>
        <w:t>Amount.</w:t>
      </w:r>
      <w:r w:rsidR="00270F4F" w:rsidRPr="00475CA1">
        <w:rPr>
          <w:rFonts w:asciiTheme="minorHAnsi" w:hAnsiTheme="minorHAnsi" w:cstheme="minorHAnsi"/>
          <w:bCs/>
          <w:sz w:val="20"/>
        </w:rPr>
        <w:t xml:space="preserve">  </w:t>
      </w:r>
      <w:r w:rsidR="00B6312C" w:rsidRPr="00475CA1">
        <w:rPr>
          <w:rFonts w:asciiTheme="minorHAnsi" w:hAnsiTheme="minorHAnsi" w:cstheme="minorHAnsi"/>
          <w:bCs/>
          <w:sz w:val="20"/>
        </w:rPr>
        <w:t xml:space="preserve">Contractor will invoice the </w:t>
      </w:r>
      <w:r w:rsidR="005C5EAE" w:rsidRPr="00475CA1">
        <w:rPr>
          <w:rFonts w:asciiTheme="minorHAnsi" w:hAnsiTheme="minorHAnsi" w:cstheme="minorHAnsi"/>
          <w:bCs/>
          <w:sz w:val="20"/>
        </w:rPr>
        <w:t>following amounts for Services or Deliverables</w:t>
      </w:r>
      <w:r w:rsidR="00B6312C" w:rsidRPr="00475CA1">
        <w:rPr>
          <w:rFonts w:asciiTheme="minorHAnsi" w:hAnsiTheme="minorHAnsi" w:cstheme="minorHAnsi"/>
          <w:bCs/>
          <w:sz w:val="20"/>
        </w:rPr>
        <w:t xml:space="preserve"> that the </w:t>
      </w:r>
      <w:r w:rsidR="00323CD0" w:rsidRPr="00475CA1">
        <w:rPr>
          <w:rFonts w:asciiTheme="minorHAnsi" w:hAnsiTheme="minorHAnsi" w:cstheme="minorHAnsi"/>
          <w:bCs/>
          <w:sz w:val="20"/>
        </w:rPr>
        <w:t>JBE</w:t>
      </w:r>
      <w:r w:rsidR="00B6312C" w:rsidRPr="00475CA1">
        <w:rPr>
          <w:rFonts w:asciiTheme="minorHAnsi" w:hAnsiTheme="minorHAnsi" w:cstheme="minorHAnsi"/>
          <w:bCs/>
          <w:sz w:val="20"/>
        </w:rPr>
        <w:t xml:space="preserve"> has accepted:  </w:t>
      </w:r>
    </w:p>
    <w:p w14:paraId="2FAA2388" w14:textId="4B4275E5" w:rsidR="00E165F5" w:rsidRPr="00291F5C" w:rsidRDefault="00291F5C" w:rsidP="00475CA1">
      <w:pPr>
        <w:numPr>
          <w:ilvl w:val="0"/>
          <w:numId w:val="17"/>
        </w:numPr>
        <w:spacing w:before="120" w:after="120"/>
        <w:ind w:left="720" w:firstLine="0"/>
        <w:jc w:val="both"/>
        <w:rPr>
          <w:rFonts w:asciiTheme="minorHAnsi" w:hAnsiTheme="minorHAnsi" w:cstheme="minorHAnsi"/>
          <w:b/>
          <w:i/>
          <w:sz w:val="20"/>
          <w:lang w:bidi="en-US"/>
        </w:rPr>
      </w:pPr>
      <w:r w:rsidRPr="00291F5C">
        <w:rPr>
          <w:rFonts w:asciiTheme="minorHAnsi" w:hAnsiTheme="minorHAnsi" w:cstheme="minorHAnsi"/>
          <w:b/>
          <w:iCs/>
          <w:sz w:val="20"/>
          <w:highlight w:val="yellow"/>
          <w:lang w:bidi="en-US"/>
        </w:rPr>
        <w:t>[</w:t>
      </w:r>
      <w:r w:rsidRPr="00C75E4F">
        <w:rPr>
          <w:rFonts w:asciiTheme="minorHAnsi" w:hAnsiTheme="minorHAnsi" w:cstheme="minorHAnsi"/>
          <w:b/>
          <w:iCs/>
          <w:sz w:val="20"/>
          <w:highlight w:val="yellow"/>
          <w:lang w:bidi="en-US"/>
        </w:rPr>
        <w:t>TBD</w:t>
      </w:r>
      <w:r w:rsidRPr="00291F5C">
        <w:rPr>
          <w:rFonts w:asciiTheme="minorHAnsi" w:hAnsiTheme="minorHAnsi" w:cstheme="minorHAnsi"/>
          <w:b/>
          <w:iCs/>
          <w:sz w:val="20"/>
          <w:highlight w:val="yellow"/>
          <w:lang w:bidi="en-US"/>
        </w:rPr>
        <w:t>]</w:t>
      </w:r>
      <w:r w:rsidR="00E165F5" w:rsidRPr="00291F5C">
        <w:rPr>
          <w:rFonts w:asciiTheme="minorHAnsi" w:hAnsiTheme="minorHAnsi" w:cstheme="minorHAnsi"/>
          <w:b/>
          <w:iCs/>
          <w:sz w:val="20"/>
          <w:lang w:bidi="en-US"/>
        </w:rPr>
        <w:t xml:space="preserve"> </w:t>
      </w:r>
      <w:r w:rsidR="00E165F5" w:rsidRPr="00291F5C">
        <w:rPr>
          <w:rFonts w:asciiTheme="minorHAnsi" w:hAnsiTheme="minorHAnsi" w:cstheme="minorHAnsi"/>
          <w:b/>
          <w:i/>
          <w:sz w:val="20"/>
          <w:lang w:bidi="en-US"/>
        </w:rPr>
        <w:t xml:space="preserve"> </w:t>
      </w:r>
    </w:p>
    <w:p w14:paraId="2D21F698" w14:textId="77777777" w:rsidR="00C36343" w:rsidRPr="00475CA1" w:rsidRDefault="00C36343" w:rsidP="00475CA1">
      <w:pPr>
        <w:numPr>
          <w:ilvl w:val="0"/>
          <w:numId w:val="17"/>
        </w:numPr>
        <w:spacing w:before="120" w:after="120"/>
        <w:ind w:left="720" w:firstLine="0"/>
        <w:jc w:val="both"/>
        <w:rPr>
          <w:rFonts w:asciiTheme="minorHAnsi" w:hAnsiTheme="minorHAnsi" w:cstheme="minorHAnsi"/>
          <w:bCs/>
          <w:i/>
          <w:sz w:val="20"/>
          <w:lang w:bidi="en-US"/>
        </w:rPr>
      </w:pPr>
    </w:p>
    <w:p w14:paraId="0AFDE510" w14:textId="1DCAE9C4" w:rsidR="00604041" w:rsidRPr="00475CA1" w:rsidRDefault="004E630F" w:rsidP="004E630F">
      <w:pPr>
        <w:spacing w:before="120" w:after="120"/>
        <w:ind w:left="360"/>
        <w:jc w:val="both"/>
        <w:rPr>
          <w:rFonts w:asciiTheme="minorHAnsi" w:hAnsiTheme="minorHAnsi" w:cstheme="minorHAnsi"/>
          <w:b/>
          <w:bCs/>
          <w:sz w:val="20"/>
        </w:rPr>
      </w:pPr>
      <w:r>
        <w:rPr>
          <w:rFonts w:asciiTheme="minorHAnsi" w:hAnsiTheme="minorHAnsi" w:cstheme="minorHAnsi"/>
          <w:b/>
          <w:bCs/>
          <w:sz w:val="20"/>
        </w:rPr>
        <w:t>2.2</w:t>
      </w:r>
      <w:r>
        <w:rPr>
          <w:rFonts w:asciiTheme="minorHAnsi" w:hAnsiTheme="minorHAnsi" w:cstheme="minorHAnsi"/>
          <w:b/>
          <w:bCs/>
          <w:sz w:val="20"/>
        </w:rPr>
        <w:tab/>
      </w:r>
      <w:r w:rsidR="00270F4F" w:rsidRPr="00475CA1">
        <w:rPr>
          <w:rFonts w:asciiTheme="minorHAnsi" w:hAnsiTheme="minorHAnsi" w:cstheme="minorHAnsi"/>
          <w:b/>
          <w:bCs/>
          <w:sz w:val="20"/>
        </w:rPr>
        <w:t>Wi</w:t>
      </w:r>
      <w:r w:rsidR="00702D06" w:rsidRPr="00475CA1">
        <w:rPr>
          <w:rFonts w:asciiTheme="minorHAnsi" w:hAnsiTheme="minorHAnsi" w:cstheme="minorHAnsi"/>
          <w:b/>
          <w:bCs/>
          <w:sz w:val="20"/>
        </w:rPr>
        <w:t xml:space="preserve">thholding.  </w:t>
      </w:r>
      <w:r w:rsidR="00702D06" w:rsidRPr="00475CA1">
        <w:rPr>
          <w:rFonts w:asciiTheme="minorHAnsi" w:hAnsiTheme="minorHAnsi" w:cstheme="minorHAnsi"/>
          <w:bCs/>
          <w:sz w:val="20"/>
        </w:rPr>
        <w:t xml:space="preserve">When making a payment tied to the acceptance of Deliverables, the </w:t>
      </w:r>
      <w:r w:rsidR="00323CD0" w:rsidRPr="00475CA1">
        <w:rPr>
          <w:rFonts w:asciiTheme="minorHAnsi" w:hAnsiTheme="minorHAnsi" w:cstheme="minorHAnsi"/>
          <w:bCs/>
          <w:sz w:val="20"/>
        </w:rPr>
        <w:t>JBE</w:t>
      </w:r>
      <w:r w:rsidR="00702D06" w:rsidRPr="00475CA1">
        <w:rPr>
          <w:rFonts w:asciiTheme="minorHAnsi" w:hAnsiTheme="minorHAnsi" w:cstheme="minorHAnsi"/>
          <w:bCs/>
          <w:sz w:val="20"/>
        </w:rPr>
        <w:t xml:space="preserve"> shall have the right to withhold fifteen percent (15%) of each such payment until the </w:t>
      </w:r>
      <w:r w:rsidR="00323CD0" w:rsidRPr="00475CA1">
        <w:rPr>
          <w:rFonts w:asciiTheme="minorHAnsi" w:hAnsiTheme="minorHAnsi" w:cstheme="minorHAnsi"/>
          <w:bCs/>
          <w:sz w:val="20"/>
        </w:rPr>
        <w:t>JBE</w:t>
      </w:r>
      <w:r w:rsidR="00702D06" w:rsidRPr="00475CA1">
        <w:rPr>
          <w:rFonts w:asciiTheme="minorHAnsi" w:hAnsiTheme="minorHAnsi" w:cstheme="minorHAnsi"/>
          <w:bCs/>
          <w:sz w:val="20"/>
        </w:rPr>
        <w:t xml:space="preserve"> accepts the final Deliverable.</w:t>
      </w:r>
      <w:r w:rsidR="00604041" w:rsidRPr="00475CA1">
        <w:rPr>
          <w:rFonts w:asciiTheme="minorHAnsi" w:hAnsiTheme="minorHAnsi" w:cstheme="minorHAnsi"/>
          <w:bCs/>
          <w:sz w:val="20"/>
        </w:rPr>
        <w:t xml:space="preserve"> </w:t>
      </w:r>
    </w:p>
    <w:p w14:paraId="494940FF" w14:textId="76884A2E" w:rsidR="00604041" w:rsidRPr="00475CA1" w:rsidRDefault="004E630F" w:rsidP="004E630F">
      <w:pPr>
        <w:spacing w:before="120" w:after="120"/>
        <w:ind w:left="360"/>
        <w:jc w:val="both"/>
        <w:rPr>
          <w:rFonts w:asciiTheme="minorHAnsi" w:hAnsiTheme="minorHAnsi" w:cstheme="minorHAnsi"/>
          <w:b/>
          <w:bCs/>
          <w:sz w:val="20"/>
        </w:rPr>
      </w:pPr>
      <w:r>
        <w:rPr>
          <w:rFonts w:asciiTheme="minorHAnsi" w:hAnsiTheme="minorHAnsi" w:cstheme="minorHAnsi"/>
          <w:b/>
          <w:bCs/>
          <w:sz w:val="20"/>
        </w:rPr>
        <w:t>2.3</w:t>
      </w:r>
      <w:r>
        <w:rPr>
          <w:rFonts w:asciiTheme="minorHAnsi" w:hAnsiTheme="minorHAnsi" w:cstheme="minorHAnsi"/>
          <w:b/>
          <w:bCs/>
          <w:sz w:val="20"/>
        </w:rPr>
        <w:tab/>
      </w:r>
      <w:r w:rsidR="00604041" w:rsidRPr="00475CA1">
        <w:rPr>
          <w:rFonts w:asciiTheme="minorHAnsi" w:hAnsiTheme="minorHAnsi" w:cstheme="minorHAnsi"/>
          <w:b/>
          <w:bCs/>
          <w:sz w:val="20"/>
        </w:rPr>
        <w:t xml:space="preserve">No Advance Payment.  </w:t>
      </w:r>
      <w:r w:rsidR="00604041" w:rsidRPr="00475CA1">
        <w:rPr>
          <w:rFonts w:asciiTheme="minorHAnsi" w:hAnsiTheme="minorHAnsi" w:cstheme="minorHAnsi"/>
          <w:bCs/>
          <w:sz w:val="20"/>
        </w:rPr>
        <w:t>T</w:t>
      </w:r>
      <w:r w:rsidR="00604041" w:rsidRPr="00475CA1">
        <w:rPr>
          <w:rFonts w:asciiTheme="minorHAnsi" w:hAnsiTheme="minorHAnsi" w:cstheme="minorHAnsi"/>
          <w:sz w:val="20"/>
        </w:rPr>
        <w:t xml:space="preserve">he </w:t>
      </w:r>
      <w:r w:rsidR="00323CD0" w:rsidRPr="00475CA1">
        <w:rPr>
          <w:rFonts w:asciiTheme="minorHAnsi" w:hAnsiTheme="minorHAnsi" w:cstheme="minorHAnsi"/>
          <w:sz w:val="20"/>
        </w:rPr>
        <w:t>JBE</w:t>
      </w:r>
      <w:r w:rsidR="00604041" w:rsidRPr="00475CA1">
        <w:rPr>
          <w:rFonts w:asciiTheme="minorHAnsi" w:hAnsiTheme="minorHAnsi" w:cstheme="minorHAnsi"/>
          <w:sz w:val="20"/>
        </w:rPr>
        <w:t xml:space="preserve"> will not make any advance payment for Services.</w:t>
      </w:r>
    </w:p>
    <w:p w14:paraId="1A4F5A98" w14:textId="67251CAB" w:rsidR="00C36343" w:rsidRPr="00475CA1" w:rsidRDefault="00B6312C" w:rsidP="00475CA1">
      <w:pPr>
        <w:numPr>
          <w:ilvl w:val="0"/>
          <w:numId w:val="11"/>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Expenses.  </w:t>
      </w:r>
      <w:r w:rsidRPr="00475CA1">
        <w:rPr>
          <w:rFonts w:asciiTheme="minorHAnsi" w:hAnsiTheme="minorHAnsi" w:cstheme="minorHAnsi"/>
          <w:bCs/>
          <w:sz w:val="20"/>
        </w:rPr>
        <w:t xml:space="preserve">Except as set forth in this section, no expenses relating to the Services, and Deliverables shall be reimbursed by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w:t>
      </w:r>
    </w:p>
    <w:p w14:paraId="71533888"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20ACA5E8"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1A65695C" w14:textId="77777777" w:rsidR="00513347" w:rsidRPr="00475CA1" w:rsidRDefault="00513347" w:rsidP="00475CA1">
      <w:pPr>
        <w:pStyle w:val="ListParagraph"/>
        <w:numPr>
          <w:ilvl w:val="0"/>
          <w:numId w:val="14"/>
        </w:numPr>
        <w:spacing w:before="120" w:after="120"/>
        <w:jc w:val="both"/>
        <w:rPr>
          <w:rFonts w:asciiTheme="minorHAnsi" w:hAnsiTheme="minorHAnsi" w:cstheme="minorHAnsi"/>
          <w:b/>
          <w:bCs/>
          <w:vanish/>
          <w:sz w:val="20"/>
        </w:rPr>
      </w:pPr>
    </w:p>
    <w:p w14:paraId="3F87AB1D" w14:textId="345AD979" w:rsidR="00C36343" w:rsidRPr="004E630F" w:rsidRDefault="004E630F" w:rsidP="004E630F">
      <w:pPr>
        <w:spacing w:before="120" w:after="120"/>
        <w:ind w:left="720" w:hanging="360"/>
        <w:jc w:val="both"/>
        <w:rPr>
          <w:rFonts w:asciiTheme="minorHAnsi" w:hAnsiTheme="minorHAnsi" w:cstheme="minorHAnsi"/>
          <w:sz w:val="20"/>
        </w:rPr>
      </w:pPr>
      <w:r>
        <w:rPr>
          <w:rFonts w:asciiTheme="minorHAnsi" w:hAnsiTheme="minorHAnsi" w:cstheme="minorHAnsi"/>
          <w:b/>
          <w:bCs/>
          <w:sz w:val="20"/>
        </w:rPr>
        <w:t>3.1</w:t>
      </w:r>
      <w:r>
        <w:rPr>
          <w:rFonts w:asciiTheme="minorHAnsi" w:hAnsiTheme="minorHAnsi" w:cstheme="minorHAnsi"/>
          <w:b/>
          <w:bCs/>
          <w:sz w:val="20"/>
        </w:rPr>
        <w:tab/>
      </w:r>
      <w:r w:rsidR="00C36343" w:rsidRPr="004E630F">
        <w:rPr>
          <w:rFonts w:asciiTheme="minorHAnsi" w:hAnsiTheme="minorHAnsi" w:cstheme="minorHAnsi"/>
          <w:b/>
          <w:bCs/>
          <w:sz w:val="20"/>
        </w:rPr>
        <w:t xml:space="preserve">Allowable Expenses. </w:t>
      </w:r>
      <w:r w:rsidR="00C36343" w:rsidRPr="004E630F">
        <w:rPr>
          <w:rFonts w:asciiTheme="minorHAnsi" w:hAnsiTheme="minorHAnsi" w:cstheme="minorHAnsi"/>
          <w:bCs/>
          <w:sz w:val="20"/>
        </w:rPr>
        <w:t xml:space="preserve">Contractor may submit for reimbursement, without mark-up, only the following categories of expense: </w:t>
      </w:r>
    </w:p>
    <w:p w14:paraId="52BC5652" w14:textId="6AA43925" w:rsidR="00E165F5" w:rsidRPr="00291F5C" w:rsidRDefault="00E165F5" w:rsidP="00475CA1">
      <w:pPr>
        <w:numPr>
          <w:ilvl w:val="0"/>
          <w:numId w:val="17"/>
        </w:numPr>
        <w:spacing w:before="120" w:after="120"/>
        <w:ind w:left="720" w:firstLine="0"/>
        <w:jc w:val="both"/>
        <w:rPr>
          <w:rFonts w:asciiTheme="minorHAnsi" w:hAnsiTheme="minorHAnsi" w:cstheme="minorHAnsi"/>
          <w:b/>
          <w:i/>
          <w:sz w:val="20"/>
          <w:lang w:bidi="en-US"/>
        </w:rPr>
      </w:pPr>
      <w:r w:rsidRPr="00291F5C">
        <w:rPr>
          <w:rFonts w:asciiTheme="minorHAnsi" w:hAnsiTheme="minorHAnsi" w:cstheme="minorHAnsi"/>
          <w:b/>
          <w:i/>
          <w:sz w:val="20"/>
          <w:lang w:bidi="en-US"/>
        </w:rPr>
        <w:t xml:space="preserve">  </w:t>
      </w:r>
      <w:r w:rsidR="00291F5C" w:rsidRPr="00291F5C">
        <w:rPr>
          <w:rFonts w:asciiTheme="minorHAnsi" w:hAnsiTheme="minorHAnsi" w:cstheme="minorHAnsi"/>
          <w:b/>
          <w:i/>
          <w:sz w:val="20"/>
          <w:lang w:bidi="en-US"/>
        </w:rPr>
        <w:t>N/A</w:t>
      </w:r>
    </w:p>
    <w:p w14:paraId="1E485904" w14:textId="77777777" w:rsidR="00405381" w:rsidRPr="00475CA1" w:rsidRDefault="00405381" w:rsidP="00291F5C">
      <w:pPr>
        <w:spacing w:before="120" w:after="120"/>
        <w:ind w:left="720"/>
        <w:jc w:val="both"/>
        <w:rPr>
          <w:rFonts w:asciiTheme="minorHAnsi" w:hAnsiTheme="minorHAnsi" w:cstheme="minorHAnsi"/>
          <w:bCs/>
          <w:i/>
          <w:sz w:val="20"/>
          <w:lang w:bidi="en-US"/>
        </w:rPr>
      </w:pPr>
    </w:p>
    <w:p w14:paraId="588B9E08" w14:textId="2EA617E3" w:rsidR="00C36343" w:rsidRPr="004E630F" w:rsidRDefault="004E630F" w:rsidP="004E630F">
      <w:pPr>
        <w:spacing w:before="120" w:after="120"/>
        <w:ind w:left="720" w:hanging="360"/>
        <w:jc w:val="both"/>
        <w:rPr>
          <w:rFonts w:asciiTheme="minorHAnsi" w:hAnsiTheme="minorHAnsi" w:cstheme="minorHAnsi"/>
          <w:b/>
          <w:bCs/>
          <w:sz w:val="20"/>
        </w:rPr>
      </w:pPr>
      <w:r>
        <w:rPr>
          <w:rFonts w:asciiTheme="minorHAnsi" w:hAnsiTheme="minorHAnsi" w:cstheme="minorHAnsi"/>
          <w:b/>
          <w:bCs/>
          <w:sz w:val="20"/>
        </w:rPr>
        <w:t>3.2</w:t>
      </w:r>
      <w:r>
        <w:rPr>
          <w:rFonts w:asciiTheme="minorHAnsi" w:hAnsiTheme="minorHAnsi" w:cstheme="minorHAnsi"/>
          <w:b/>
          <w:bCs/>
          <w:sz w:val="20"/>
        </w:rPr>
        <w:tab/>
      </w:r>
      <w:r w:rsidR="006C6263" w:rsidRPr="004E630F">
        <w:rPr>
          <w:rFonts w:asciiTheme="minorHAnsi" w:hAnsiTheme="minorHAnsi" w:cstheme="minorHAnsi"/>
          <w:b/>
          <w:bCs/>
          <w:sz w:val="20"/>
        </w:rPr>
        <w:t>Limit</w:t>
      </w:r>
      <w:r w:rsidR="00C36343" w:rsidRPr="004E630F">
        <w:rPr>
          <w:rFonts w:asciiTheme="minorHAnsi" w:hAnsiTheme="minorHAnsi" w:cstheme="minorHAnsi"/>
          <w:b/>
          <w:bCs/>
          <w:sz w:val="20"/>
        </w:rPr>
        <w:t xml:space="preserve"> on Travel Expenses. </w:t>
      </w:r>
      <w:r w:rsidR="0090796F" w:rsidRPr="004E630F">
        <w:rPr>
          <w:rFonts w:asciiTheme="minorHAnsi" w:hAnsiTheme="minorHAnsi" w:cstheme="minorHAnsi"/>
          <w:bCs/>
          <w:sz w:val="20"/>
        </w:rPr>
        <w:t>If travel expenses are allowed under Section 4.1 above: (</w:t>
      </w:r>
      <w:proofErr w:type="spellStart"/>
      <w:r w:rsidR="0090796F" w:rsidRPr="004E630F">
        <w:rPr>
          <w:rFonts w:asciiTheme="minorHAnsi" w:hAnsiTheme="minorHAnsi" w:cstheme="minorHAnsi"/>
          <w:bCs/>
          <w:sz w:val="20"/>
        </w:rPr>
        <w:t>i</w:t>
      </w:r>
      <w:proofErr w:type="spellEnd"/>
      <w:r w:rsidR="0090796F" w:rsidRPr="004E630F">
        <w:rPr>
          <w:rFonts w:asciiTheme="minorHAnsi" w:hAnsiTheme="minorHAnsi" w:cstheme="minorHAnsi"/>
          <w:bCs/>
          <w:sz w:val="20"/>
        </w:rPr>
        <w:t>) a</w:t>
      </w:r>
      <w:r w:rsidR="00C36343" w:rsidRPr="004E630F">
        <w:rPr>
          <w:rFonts w:asciiTheme="minorHAnsi" w:hAnsiTheme="minorHAnsi" w:cstheme="minorHAnsi"/>
          <w:bCs/>
          <w:sz w:val="20"/>
        </w:rPr>
        <w:t xml:space="preserve">ll travel is subject to </w:t>
      </w:r>
      <w:r w:rsidR="00146BA3" w:rsidRPr="004E630F">
        <w:rPr>
          <w:rFonts w:asciiTheme="minorHAnsi" w:hAnsiTheme="minorHAnsi" w:cstheme="minorHAnsi"/>
          <w:bCs/>
          <w:sz w:val="20"/>
        </w:rPr>
        <w:t xml:space="preserve">written </w:t>
      </w:r>
      <w:r w:rsidR="00C36343" w:rsidRPr="004E630F">
        <w:rPr>
          <w:rFonts w:asciiTheme="minorHAnsi" w:hAnsiTheme="minorHAnsi" w:cstheme="minorHAnsi"/>
          <w:bCs/>
          <w:sz w:val="20"/>
        </w:rPr>
        <w:t xml:space="preserve">preauthorization and approval by the </w:t>
      </w:r>
      <w:r w:rsidR="00323CD0" w:rsidRPr="004E630F">
        <w:rPr>
          <w:rFonts w:asciiTheme="minorHAnsi" w:hAnsiTheme="minorHAnsi" w:cstheme="minorHAnsi"/>
          <w:bCs/>
          <w:sz w:val="20"/>
        </w:rPr>
        <w:t>JBE</w:t>
      </w:r>
      <w:r w:rsidR="0090796F" w:rsidRPr="004E630F">
        <w:rPr>
          <w:rFonts w:asciiTheme="minorHAnsi" w:hAnsiTheme="minorHAnsi" w:cstheme="minorHAnsi"/>
          <w:bCs/>
          <w:sz w:val="20"/>
        </w:rPr>
        <w:t>, and (ii) a</w:t>
      </w:r>
      <w:r w:rsidR="00FD42B0" w:rsidRPr="004E630F">
        <w:rPr>
          <w:rFonts w:asciiTheme="minorHAnsi" w:hAnsiTheme="minorHAnsi" w:cstheme="minorHAnsi"/>
          <w:bCs/>
          <w:sz w:val="20"/>
        </w:rPr>
        <w:t xml:space="preserve">ll travel expenses are limited to the maximum amounts set forth in the </w:t>
      </w:r>
      <w:r w:rsidR="00323CD0" w:rsidRPr="004E630F">
        <w:rPr>
          <w:rFonts w:asciiTheme="minorHAnsi" w:hAnsiTheme="minorHAnsi" w:cstheme="minorHAnsi"/>
          <w:bCs/>
          <w:sz w:val="20"/>
        </w:rPr>
        <w:t>JBE</w:t>
      </w:r>
      <w:r w:rsidR="00FD42B0" w:rsidRPr="004E630F">
        <w:rPr>
          <w:rFonts w:asciiTheme="minorHAnsi" w:hAnsiTheme="minorHAnsi" w:cstheme="minorHAnsi"/>
          <w:bCs/>
          <w:sz w:val="20"/>
        </w:rPr>
        <w:t xml:space="preserve">’s travel expense policy.  </w:t>
      </w:r>
    </w:p>
    <w:p w14:paraId="7F3A7FDB" w14:textId="4EAC40A4" w:rsidR="00C36343" w:rsidRPr="00246974" w:rsidRDefault="00246974" w:rsidP="00246974">
      <w:pPr>
        <w:spacing w:before="120" w:after="120"/>
        <w:ind w:left="720" w:hanging="360"/>
        <w:jc w:val="both"/>
        <w:rPr>
          <w:rFonts w:asciiTheme="minorHAnsi" w:hAnsiTheme="minorHAnsi" w:cstheme="minorHAnsi"/>
          <w:b/>
          <w:bCs/>
          <w:sz w:val="20"/>
        </w:rPr>
      </w:pPr>
      <w:r>
        <w:rPr>
          <w:rFonts w:asciiTheme="minorHAnsi" w:hAnsiTheme="minorHAnsi" w:cstheme="minorHAnsi"/>
          <w:b/>
          <w:bCs/>
          <w:sz w:val="20"/>
        </w:rPr>
        <w:t>3.3</w:t>
      </w:r>
      <w:r>
        <w:rPr>
          <w:rFonts w:asciiTheme="minorHAnsi" w:hAnsiTheme="minorHAnsi" w:cstheme="minorHAnsi"/>
          <w:b/>
          <w:bCs/>
          <w:sz w:val="20"/>
        </w:rPr>
        <w:tab/>
      </w:r>
      <w:r w:rsidR="006C6263" w:rsidRPr="00246974">
        <w:rPr>
          <w:rFonts w:asciiTheme="minorHAnsi" w:hAnsiTheme="minorHAnsi" w:cstheme="minorHAnsi"/>
          <w:b/>
          <w:bCs/>
          <w:sz w:val="20"/>
        </w:rPr>
        <w:t>Expense Limit</w:t>
      </w:r>
      <w:r w:rsidR="00C36343" w:rsidRPr="00246974">
        <w:rPr>
          <w:rFonts w:asciiTheme="minorHAnsi" w:hAnsiTheme="minorHAnsi" w:cstheme="minorHAnsi"/>
          <w:b/>
          <w:bCs/>
          <w:sz w:val="20"/>
        </w:rPr>
        <w:t xml:space="preserve">. </w:t>
      </w:r>
      <w:r w:rsidR="00C36343" w:rsidRPr="00246974">
        <w:rPr>
          <w:rFonts w:asciiTheme="minorHAnsi" w:hAnsiTheme="minorHAnsi" w:cstheme="minorHAnsi"/>
          <w:bCs/>
          <w:sz w:val="20"/>
        </w:rPr>
        <w:t xml:space="preserve">Contractor shall not invoice the </w:t>
      </w:r>
      <w:r w:rsidR="00323CD0" w:rsidRPr="00246974">
        <w:rPr>
          <w:rFonts w:asciiTheme="minorHAnsi" w:hAnsiTheme="minorHAnsi" w:cstheme="minorHAnsi"/>
          <w:bCs/>
          <w:sz w:val="20"/>
        </w:rPr>
        <w:t>JBE</w:t>
      </w:r>
      <w:r w:rsidR="00C36343" w:rsidRPr="00246974">
        <w:rPr>
          <w:rFonts w:asciiTheme="minorHAnsi" w:hAnsiTheme="minorHAnsi" w:cstheme="minorHAnsi"/>
          <w:bCs/>
          <w:sz w:val="20"/>
        </w:rPr>
        <w:t xml:space="preserve">, and the </w:t>
      </w:r>
      <w:r w:rsidR="00323CD0" w:rsidRPr="00246974">
        <w:rPr>
          <w:rFonts w:asciiTheme="minorHAnsi" w:hAnsiTheme="minorHAnsi" w:cstheme="minorHAnsi"/>
          <w:bCs/>
          <w:sz w:val="20"/>
        </w:rPr>
        <w:t>JBE</w:t>
      </w:r>
      <w:r w:rsidR="00C36343" w:rsidRPr="00246974">
        <w:rPr>
          <w:rFonts w:asciiTheme="minorHAnsi" w:hAnsiTheme="minorHAnsi" w:cstheme="minorHAnsi"/>
          <w:bCs/>
          <w:sz w:val="20"/>
        </w:rPr>
        <w:t xml:space="preserve"> </w:t>
      </w:r>
      <w:r w:rsidR="00335894" w:rsidRPr="00246974">
        <w:rPr>
          <w:rFonts w:asciiTheme="minorHAnsi" w:hAnsiTheme="minorHAnsi" w:cstheme="minorHAnsi"/>
          <w:bCs/>
          <w:sz w:val="20"/>
        </w:rPr>
        <w:t>has no obligation to</w:t>
      </w:r>
      <w:r w:rsidR="00C36343" w:rsidRPr="00246974">
        <w:rPr>
          <w:rFonts w:asciiTheme="minorHAnsi" w:hAnsiTheme="minorHAnsi" w:cstheme="minorHAnsi"/>
          <w:bCs/>
          <w:sz w:val="20"/>
        </w:rPr>
        <w:t xml:space="preserve"> reimburse Contractor, for expenses of any type that exceed in the aggregate the amount of</w:t>
      </w:r>
      <w:r w:rsidR="00C34EDA" w:rsidRPr="00246974">
        <w:rPr>
          <w:rFonts w:asciiTheme="minorHAnsi" w:hAnsiTheme="minorHAnsi" w:cstheme="minorHAnsi"/>
          <w:bCs/>
          <w:sz w:val="20"/>
        </w:rPr>
        <w:t xml:space="preserve">: </w:t>
      </w:r>
      <w:r w:rsidR="00C36343" w:rsidRPr="00246974">
        <w:rPr>
          <w:rFonts w:asciiTheme="minorHAnsi" w:hAnsiTheme="minorHAnsi" w:cstheme="minorHAnsi"/>
          <w:bCs/>
          <w:sz w:val="20"/>
        </w:rPr>
        <w:t>$</w:t>
      </w:r>
      <w:r w:rsidR="00C34EDA" w:rsidRPr="00246974">
        <w:rPr>
          <w:rFonts w:asciiTheme="minorHAnsi" w:hAnsiTheme="minorHAnsi" w:cstheme="minorHAnsi"/>
          <w:b/>
          <w:sz w:val="20"/>
          <w:highlight w:val="yellow"/>
        </w:rPr>
        <w:t>[</w:t>
      </w:r>
      <w:r w:rsidR="00986F10">
        <w:rPr>
          <w:rFonts w:asciiTheme="minorHAnsi" w:hAnsiTheme="minorHAnsi" w:cstheme="minorHAnsi"/>
          <w:b/>
          <w:sz w:val="20"/>
          <w:highlight w:val="yellow"/>
        </w:rPr>
        <w:t>TBD</w:t>
      </w:r>
      <w:r w:rsidR="00C34EDA" w:rsidRPr="00246974">
        <w:rPr>
          <w:rFonts w:asciiTheme="minorHAnsi" w:hAnsiTheme="minorHAnsi" w:cstheme="minorHAnsi"/>
          <w:b/>
          <w:sz w:val="20"/>
          <w:highlight w:val="yellow"/>
        </w:rPr>
        <w:t>]</w:t>
      </w:r>
      <w:r w:rsidR="00055BF3" w:rsidRPr="00246974">
        <w:rPr>
          <w:rFonts w:asciiTheme="minorHAnsi" w:hAnsiTheme="minorHAnsi" w:cstheme="minorHAnsi"/>
          <w:bCs/>
          <w:sz w:val="20"/>
        </w:rPr>
        <w:t xml:space="preserve"> </w:t>
      </w:r>
      <w:r w:rsidR="00C34EDA" w:rsidRPr="00246974">
        <w:rPr>
          <w:rFonts w:asciiTheme="minorHAnsi" w:hAnsiTheme="minorHAnsi" w:cstheme="minorHAnsi"/>
          <w:bCs/>
          <w:sz w:val="20"/>
        </w:rPr>
        <w:t>for the Initial Term</w:t>
      </w:r>
      <w:r w:rsidR="00986F10">
        <w:rPr>
          <w:rFonts w:asciiTheme="minorHAnsi" w:hAnsiTheme="minorHAnsi" w:cstheme="minorHAnsi"/>
          <w:bCs/>
          <w:sz w:val="20"/>
        </w:rPr>
        <w:t>.</w:t>
      </w:r>
      <w:r w:rsidR="00C34EDA" w:rsidRPr="00246974">
        <w:rPr>
          <w:rFonts w:asciiTheme="minorHAnsi" w:hAnsiTheme="minorHAnsi" w:cstheme="minorHAnsi"/>
          <w:bCs/>
          <w:sz w:val="20"/>
        </w:rPr>
        <w:t xml:space="preserve"> </w:t>
      </w:r>
    </w:p>
    <w:p w14:paraId="0247E46E" w14:textId="6619D340" w:rsidR="00C36343" w:rsidRPr="00246974" w:rsidRDefault="00246974" w:rsidP="00246974">
      <w:pPr>
        <w:spacing w:before="120" w:after="120"/>
        <w:ind w:left="720" w:hanging="360"/>
        <w:jc w:val="both"/>
        <w:rPr>
          <w:rFonts w:asciiTheme="minorHAnsi" w:hAnsiTheme="minorHAnsi" w:cstheme="minorHAnsi"/>
          <w:b/>
          <w:bCs/>
          <w:sz w:val="20"/>
        </w:rPr>
      </w:pPr>
      <w:r>
        <w:rPr>
          <w:rFonts w:asciiTheme="minorHAnsi" w:hAnsiTheme="minorHAnsi" w:cstheme="minorHAnsi"/>
          <w:b/>
          <w:bCs/>
          <w:sz w:val="20"/>
        </w:rPr>
        <w:t>3.4</w:t>
      </w:r>
      <w:r>
        <w:rPr>
          <w:rFonts w:asciiTheme="minorHAnsi" w:hAnsiTheme="minorHAnsi" w:cstheme="minorHAnsi"/>
          <w:b/>
          <w:bCs/>
          <w:sz w:val="20"/>
        </w:rPr>
        <w:tab/>
      </w:r>
      <w:r w:rsidR="00C36343" w:rsidRPr="00246974">
        <w:rPr>
          <w:rFonts w:asciiTheme="minorHAnsi" w:hAnsiTheme="minorHAnsi" w:cstheme="minorHAnsi"/>
          <w:b/>
          <w:bCs/>
          <w:sz w:val="20"/>
        </w:rPr>
        <w:t>Required Certification.</w:t>
      </w:r>
      <w:r w:rsidR="00C36343" w:rsidRPr="00246974">
        <w:rPr>
          <w:rFonts w:asciiTheme="minorHAnsi" w:hAnsiTheme="minorHAnsi" w:cstheme="minorHAnsi"/>
          <w:bCs/>
          <w:sz w:val="20"/>
        </w:rPr>
        <w:t xml:space="preserve">  </w:t>
      </w:r>
      <w:r w:rsidR="003158EB" w:rsidRPr="00246974">
        <w:rPr>
          <w:rFonts w:asciiTheme="minorHAnsi" w:hAnsiTheme="minorHAnsi" w:cstheme="minorHAnsi"/>
          <w:bCs/>
          <w:sz w:val="20"/>
        </w:rPr>
        <w:t xml:space="preserve">Contractor must include with any request for reimbursement from the </w:t>
      </w:r>
      <w:r w:rsidR="00323CD0" w:rsidRPr="00246974">
        <w:rPr>
          <w:rFonts w:asciiTheme="minorHAnsi" w:hAnsiTheme="minorHAnsi" w:cstheme="minorHAnsi"/>
          <w:bCs/>
          <w:sz w:val="20"/>
        </w:rPr>
        <w:t>JBE</w:t>
      </w:r>
      <w:r w:rsidR="003158EB" w:rsidRPr="00246974">
        <w:rPr>
          <w:rFonts w:asciiTheme="minorHAnsi" w:hAnsiTheme="minorHAnsi" w:cstheme="minorHAnsi"/>
          <w:bCs/>
          <w:sz w:val="20"/>
        </w:rPr>
        <w:t xml:space="preserve"> a certification that </w:t>
      </w:r>
      <w:r w:rsidR="00445058" w:rsidRPr="00246974">
        <w:rPr>
          <w:rFonts w:asciiTheme="minorHAnsi" w:hAnsiTheme="minorHAnsi" w:cstheme="minorHAnsi"/>
          <w:bCs/>
          <w:sz w:val="20"/>
        </w:rPr>
        <w:t>Contractor</w:t>
      </w:r>
      <w:r w:rsidR="003158EB" w:rsidRPr="00246974">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sidRPr="00246974">
        <w:rPr>
          <w:rFonts w:asciiTheme="minorHAnsi" w:hAnsiTheme="minorHAnsi" w:cstheme="minorHAnsi"/>
          <w:bCs/>
          <w:sz w:val="20"/>
        </w:rPr>
        <w:t>JBE</w:t>
      </w:r>
      <w:r w:rsidR="003158EB" w:rsidRPr="00246974">
        <w:rPr>
          <w:rFonts w:asciiTheme="minorHAnsi" w:hAnsiTheme="minorHAnsi" w:cstheme="minorHAnsi"/>
          <w:bCs/>
          <w:sz w:val="20"/>
        </w:rPr>
        <w:t xml:space="preserve"> was sought for these costs, and Contractor will provide those records to the Attorney General upon request.  </w:t>
      </w:r>
    </w:p>
    <w:p w14:paraId="1B130AC8" w14:textId="71C80CAB" w:rsidR="0070078B" w:rsidRPr="00475CA1" w:rsidRDefault="00246974" w:rsidP="00246974">
      <w:pPr>
        <w:spacing w:before="120" w:after="120"/>
        <w:jc w:val="both"/>
        <w:rPr>
          <w:rFonts w:asciiTheme="minorHAnsi" w:hAnsiTheme="minorHAnsi" w:cstheme="minorHAnsi"/>
          <w:bCs/>
          <w:sz w:val="20"/>
        </w:rPr>
      </w:pPr>
      <w:r>
        <w:rPr>
          <w:rFonts w:asciiTheme="minorHAnsi" w:hAnsiTheme="minorHAnsi" w:cstheme="minorHAnsi"/>
          <w:b/>
          <w:bCs/>
          <w:sz w:val="20"/>
        </w:rPr>
        <w:t>4.</w:t>
      </w:r>
      <w:r>
        <w:rPr>
          <w:rFonts w:asciiTheme="minorHAnsi" w:hAnsiTheme="minorHAnsi" w:cstheme="minorHAnsi"/>
          <w:b/>
          <w:bCs/>
          <w:sz w:val="20"/>
        </w:rPr>
        <w:tab/>
      </w:r>
      <w:r w:rsidR="00DC5733" w:rsidRPr="00475CA1">
        <w:rPr>
          <w:rFonts w:asciiTheme="minorHAnsi" w:hAnsiTheme="minorHAnsi" w:cstheme="minorHAnsi"/>
          <w:b/>
          <w:bCs/>
          <w:sz w:val="20"/>
        </w:rPr>
        <w:t>Invoicing and Payment</w:t>
      </w:r>
    </w:p>
    <w:p w14:paraId="449164B0" w14:textId="6DB4CC4A" w:rsidR="00884DE5" w:rsidRPr="00475CA1" w:rsidRDefault="00246974" w:rsidP="00246974">
      <w:pPr>
        <w:spacing w:before="120" w:after="120"/>
        <w:ind w:left="720" w:hanging="360"/>
        <w:jc w:val="both"/>
        <w:rPr>
          <w:rFonts w:asciiTheme="minorHAnsi" w:hAnsiTheme="minorHAnsi" w:cstheme="minorHAnsi"/>
          <w:bCs/>
          <w:sz w:val="20"/>
        </w:rPr>
      </w:pPr>
      <w:r>
        <w:rPr>
          <w:rFonts w:asciiTheme="minorHAnsi" w:hAnsiTheme="minorHAnsi" w:cstheme="minorHAnsi"/>
          <w:b/>
          <w:bCs/>
          <w:sz w:val="20"/>
        </w:rPr>
        <w:t>4.1</w:t>
      </w:r>
      <w:r>
        <w:rPr>
          <w:rFonts w:asciiTheme="minorHAnsi" w:hAnsiTheme="minorHAnsi" w:cstheme="minorHAnsi"/>
          <w:b/>
          <w:bCs/>
          <w:sz w:val="20"/>
        </w:rPr>
        <w:tab/>
      </w:r>
      <w:r w:rsidR="002968EA" w:rsidRPr="00475CA1">
        <w:rPr>
          <w:rFonts w:asciiTheme="minorHAnsi" w:hAnsiTheme="minorHAnsi" w:cstheme="minorHAnsi"/>
          <w:b/>
          <w:bCs/>
          <w:sz w:val="20"/>
        </w:rPr>
        <w:t xml:space="preserve">Invoicing. </w:t>
      </w:r>
      <w:r w:rsidR="002968EA" w:rsidRPr="00475CA1">
        <w:rPr>
          <w:rFonts w:asciiTheme="minorHAnsi" w:hAnsiTheme="minorHAnsi" w:cstheme="minorHAnsi"/>
          <w:bCs/>
          <w:sz w:val="20"/>
        </w:rPr>
        <w:t xml:space="preserve">Contractor shall submit invoices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in arrears no more frequently than monthly. Contractor’s invoices must include information and supp</w:t>
      </w:r>
      <w:r w:rsidR="00FC1AEF" w:rsidRPr="00475CA1">
        <w:rPr>
          <w:rFonts w:asciiTheme="minorHAnsi" w:hAnsiTheme="minorHAnsi" w:cstheme="minorHAnsi"/>
          <w:bCs/>
          <w:sz w:val="20"/>
        </w:rPr>
        <w:t>orting documentation</w:t>
      </w:r>
      <w:r w:rsidR="0044669E" w:rsidRPr="00475CA1">
        <w:rPr>
          <w:rFonts w:asciiTheme="minorHAnsi" w:hAnsiTheme="minorHAnsi" w:cstheme="minorHAnsi"/>
          <w:bCs/>
          <w:sz w:val="20"/>
        </w:rPr>
        <w:t xml:space="preserve"> acceptable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Contractor shall adhere to reasonable billing guidelines issued by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from time to time. </w:t>
      </w:r>
    </w:p>
    <w:p w14:paraId="18D0901A" w14:textId="102BB848" w:rsidR="001524A0" w:rsidRPr="00475CA1" w:rsidRDefault="00246974" w:rsidP="00246974">
      <w:pPr>
        <w:spacing w:before="120" w:after="120"/>
        <w:ind w:left="720" w:hanging="360"/>
        <w:jc w:val="both"/>
        <w:rPr>
          <w:rFonts w:asciiTheme="minorHAnsi" w:hAnsiTheme="minorHAnsi" w:cstheme="minorHAnsi"/>
          <w:sz w:val="20"/>
        </w:rPr>
        <w:sectPr w:rsidR="001524A0" w:rsidRPr="00475CA1" w:rsidSect="00001542">
          <w:pgSz w:w="12240" w:h="15840"/>
          <w:pgMar w:top="1440" w:right="1440" w:bottom="1440" w:left="1440" w:header="720" w:footer="720" w:gutter="0"/>
          <w:pgNumType w:start="1"/>
          <w:cols w:space="720"/>
          <w:docGrid w:linePitch="360"/>
        </w:sectPr>
      </w:pPr>
      <w:r>
        <w:rPr>
          <w:rFonts w:asciiTheme="minorHAnsi" w:hAnsiTheme="minorHAnsi" w:cstheme="minorHAnsi"/>
          <w:b/>
          <w:sz w:val="20"/>
        </w:rPr>
        <w:t>4.2</w:t>
      </w:r>
      <w:r>
        <w:rPr>
          <w:rFonts w:asciiTheme="minorHAnsi" w:hAnsiTheme="minorHAnsi" w:cstheme="minorHAnsi"/>
          <w:b/>
          <w:sz w:val="20"/>
        </w:rPr>
        <w:tab/>
      </w:r>
      <w:r w:rsidR="00884DE5" w:rsidRPr="00475CA1">
        <w:rPr>
          <w:rFonts w:asciiTheme="minorHAnsi" w:hAnsiTheme="minorHAnsi" w:cstheme="minorHAnsi"/>
          <w:b/>
          <w:sz w:val="20"/>
        </w:rPr>
        <w:t xml:space="preserve">Payment.  </w:t>
      </w:r>
      <w:r w:rsidR="005B0639"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005B0639" w:rsidRPr="00475CA1">
        <w:rPr>
          <w:rFonts w:asciiTheme="minorHAnsi" w:hAnsiTheme="minorHAnsi" w:cstheme="minorHAnsi"/>
          <w:sz w:val="20"/>
        </w:rPr>
        <w:t xml:space="preserve"> will pay each correct, itemized invoice received </w:t>
      </w:r>
      <w:r w:rsidR="00884DE5" w:rsidRPr="00475CA1">
        <w:rPr>
          <w:rFonts w:asciiTheme="minorHAnsi" w:hAnsiTheme="minorHAnsi" w:cstheme="minorHAnsi"/>
          <w:sz w:val="20"/>
        </w:rPr>
        <w:t>from Contractor after a</w:t>
      </w:r>
      <w:r w:rsidR="005B0639" w:rsidRPr="00475CA1">
        <w:rPr>
          <w:rFonts w:asciiTheme="minorHAnsi" w:hAnsiTheme="minorHAnsi" w:cstheme="minorHAnsi"/>
          <w:sz w:val="20"/>
        </w:rPr>
        <w:t>cceptance</w:t>
      </w:r>
      <w:r w:rsidR="00884DE5" w:rsidRPr="00475CA1">
        <w:rPr>
          <w:rFonts w:asciiTheme="minorHAnsi" w:hAnsiTheme="minorHAnsi" w:cstheme="minorHAnsi"/>
          <w:sz w:val="20"/>
        </w:rPr>
        <w:t xml:space="preserve"> of the applicable Services, or Deliverables</w:t>
      </w:r>
      <w:r w:rsidR="005B0639" w:rsidRPr="00475CA1">
        <w:rPr>
          <w:rFonts w:asciiTheme="minorHAnsi" w:hAnsiTheme="minorHAnsi" w:cstheme="minorHAnsi"/>
          <w:sz w:val="20"/>
        </w:rPr>
        <w:t xml:space="preserve">, in accordance with the terms </w:t>
      </w:r>
      <w:r w:rsidR="00597EA5" w:rsidRPr="00475CA1">
        <w:rPr>
          <w:rFonts w:asciiTheme="minorHAnsi" w:hAnsiTheme="minorHAnsi" w:cstheme="minorHAnsi"/>
          <w:sz w:val="20"/>
        </w:rPr>
        <w:t>of this Agreement</w:t>
      </w:r>
      <w:r w:rsidR="005B0639" w:rsidRPr="00475CA1">
        <w:rPr>
          <w:rFonts w:asciiTheme="minorHAnsi" w:hAnsiTheme="minorHAnsi" w:cstheme="minorHAnsi"/>
          <w:sz w:val="20"/>
        </w:rPr>
        <w:t>.</w:t>
      </w:r>
      <w:r w:rsidR="00FC1AEF" w:rsidRPr="00475CA1">
        <w:rPr>
          <w:rFonts w:asciiTheme="minorHAnsi" w:hAnsiTheme="minorHAnsi" w:cstheme="minorHAnsi"/>
          <w:sz w:val="20"/>
        </w:rPr>
        <w:t xml:space="preserve"> </w:t>
      </w:r>
    </w:p>
    <w:p w14:paraId="1434F8F5" w14:textId="77777777" w:rsidR="002968EA" w:rsidRPr="00475CA1" w:rsidRDefault="00FC1AEF" w:rsidP="00475CA1">
      <w:pPr>
        <w:spacing w:before="120" w:after="120"/>
        <w:ind w:left="936"/>
        <w:jc w:val="both"/>
        <w:rPr>
          <w:rFonts w:asciiTheme="minorHAnsi" w:hAnsiTheme="minorHAnsi" w:cstheme="minorHAnsi"/>
          <w:bCs/>
          <w:sz w:val="20"/>
        </w:rPr>
      </w:pPr>
      <w:r w:rsidRPr="00475CA1">
        <w:rPr>
          <w:rFonts w:asciiTheme="minorHAnsi" w:hAnsiTheme="minorHAnsi" w:cstheme="minorHAnsi"/>
          <w:bCs/>
          <w:sz w:val="20"/>
        </w:rPr>
        <w:lastRenderedPageBreak/>
        <w:t xml:space="preserve">Notwithstanding any provision in this Agreement to the contrary, payments to Contractor are contingent upon the timely and satisfactory performance of Contractor’s obligations under this Agreement.             </w:t>
      </w:r>
    </w:p>
    <w:p w14:paraId="4F3F9BBB" w14:textId="77A164D9" w:rsidR="002968EA" w:rsidRPr="00475CA1" w:rsidRDefault="00246974" w:rsidP="00246974">
      <w:pPr>
        <w:spacing w:before="120" w:after="120"/>
        <w:ind w:left="720" w:hanging="360"/>
        <w:jc w:val="both"/>
        <w:rPr>
          <w:rFonts w:asciiTheme="minorHAnsi" w:hAnsiTheme="minorHAnsi" w:cstheme="minorHAnsi"/>
          <w:bCs/>
          <w:sz w:val="20"/>
        </w:rPr>
      </w:pPr>
      <w:r>
        <w:rPr>
          <w:rFonts w:asciiTheme="minorHAnsi" w:hAnsiTheme="minorHAnsi" w:cstheme="minorHAnsi"/>
          <w:b/>
          <w:bCs/>
          <w:sz w:val="20"/>
        </w:rPr>
        <w:t>4.3</w:t>
      </w:r>
      <w:r>
        <w:rPr>
          <w:rFonts w:asciiTheme="minorHAnsi" w:hAnsiTheme="minorHAnsi" w:cstheme="minorHAnsi"/>
          <w:b/>
          <w:bCs/>
          <w:sz w:val="20"/>
        </w:rPr>
        <w:tab/>
      </w:r>
      <w:r w:rsidR="002968EA" w:rsidRPr="00475CA1">
        <w:rPr>
          <w:rFonts w:asciiTheme="minorHAnsi" w:hAnsiTheme="minorHAnsi" w:cstheme="minorHAnsi"/>
          <w:b/>
          <w:bCs/>
          <w:sz w:val="20"/>
        </w:rPr>
        <w:t>No Implied Acceptance.</w:t>
      </w:r>
      <w:r w:rsidR="002968EA" w:rsidRPr="00475CA1">
        <w:rPr>
          <w:rFonts w:asciiTheme="minorHAnsi" w:hAnsiTheme="minorHAnsi" w:cstheme="minorHAnsi"/>
          <w:bCs/>
          <w:sz w:val="20"/>
        </w:rPr>
        <w:t xml:space="preserve">  Payment does not imply acceptance of Contractor’s invoice, Services, or Deliverables. Contractor shall immediately refund any payment made in error.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shall have the right at any time to set off any amount owing from Contractor to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against any amount payable by the </w:t>
      </w:r>
      <w:r w:rsidR="00323CD0" w:rsidRPr="00475CA1">
        <w:rPr>
          <w:rFonts w:asciiTheme="minorHAnsi" w:hAnsiTheme="minorHAnsi" w:cstheme="minorHAnsi"/>
          <w:bCs/>
          <w:sz w:val="20"/>
        </w:rPr>
        <w:t>JBE</w:t>
      </w:r>
      <w:r w:rsidR="002968EA" w:rsidRPr="00475CA1">
        <w:rPr>
          <w:rFonts w:asciiTheme="minorHAnsi" w:hAnsiTheme="minorHAnsi" w:cstheme="minorHAnsi"/>
          <w:bCs/>
          <w:sz w:val="20"/>
        </w:rPr>
        <w:t xml:space="preserve"> to Contractor under this Agreement</w:t>
      </w:r>
      <w:r w:rsidR="00055BF3" w:rsidRPr="00475CA1">
        <w:rPr>
          <w:rFonts w:asciiTheme="minorHAnsi" w:hAnsiTheme="minorHAnsi" w:cstheme="minorHAnsi"/>
          <w:bCs/>
          <w:sz w:val="20"/>
        </w:rPr>
        <w:t>.</w:t>
      </w:r>
      <w:r w:rsidR="002968EA" w:rsidRPr="00475CA1">
        <w:rPr>
          <w:rFonts w:asciiTheme="minorHAnsi" w:hAnsiTheme="minorHAnsi" w:cstheme="minorHAnsi"/>
          <w:bCs/>
          <w:sz w:val="20"/>
        </w:rPr>
        <w:t xml:space="preserve">  </w:t>
      </w:r>
    </w:p>
    <w:p w14:paraId="56462EC6" w14:textId="67898576" w:rsidR="0070078B" w:rsidRPr="00475CA1" w:rsidRDefault="00246974" w:rsidP="00246974">
      <w:pPr>
        <w:spacing w:before="120" w:after="120"/>
        <w:ind w:left="360" w:hanging="360"/>
        <w:jc w:val="both"/>
        <w:rPr>
          <w:rFonts w:asciiTheme="minorHAnsi" w:hAnsiTheme="minorHAnsi" w:cstheme="minorHAnsi"/>
          <w:bCs/>
          <w:sz w:val="20"/>
        </w:rPr>
      </w:pPr>
      <w:r>
        <w:rPr>
          <w:rFonts w:asciiTheme="minorHAnsi" w:hAnsiTheme="minorHAnsi" w:cstheme="minorHAnsi"/>
          <w:b/>
          <w:sz w:val="20"/>
        </w:rPr>
        <w:t>5.</w:t>
      </w:r>
      <w:r>
        <w:rPr>
          <w:rFonts w:asciiTheme="minorHAnsi" w:hAnsiTheme="minorHAnsi" w:cstheme="minorHAnsi"/>
          <w:b/>
          <w:sz w:val="20"/>
        </w:rPr>
        <w:tab/>
      </w:r>
      <w:r w:rsidR="0070078B" w:rsidRPr="00475CA1">
        <w:rPr>
          <w:rFonts w:asciiTheme="minorHAnsi" w:hAnsiTheme="minorHAnsi" w:cstheme="minorHAnsi"/>
          <w:b/>
          <w:sz w:val="20"/>
        </w:rPr>
        <w:t>Taxes.</w:t>
      </w:r>
      <w:r w:rsidR="0070078B" w:rsidRPr="00475CA1">
        <w:rPr>
          <w:rFonts w:asciiTheme="minorHAnsi" w:hAnsiTheme="minorHAnsi" w:cstheme="minorHAnsi"/>
          <w:sz w:val="20"/>
        </w:rPr>
        <w:t xml:space="preserve">  Unless otherwise required by law,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475CA1">
        <w:rPr>
          <w:rFonts w:asciiTheme="minorHAnsi" w:hAnsiTheme="minorHAnsi" w:cstheme="minorHAnsi"/>
          <w:sz w:val="20"/>
        </w:rPr>
        <w:t>JBE</w:t>
      </w:r>
      <w:r w:rsidR="0070078B" w:rsidRPr="00475CA1">
        <w:rPr>
          <w:rFonts w:asciiTheme="minorHAnsi" w:hAnsiTheme="minorHAnsi" w:cstheme="minorHAnsi"/>
          <w:sz w:val="20"/>
        </w:rPr>
        <w:t xml:space="preserve"> pursuant to this Agreement.</w:t>
      </w:r>
    </w:p>
    <w:p w14:paraId="5D7D339A" w14:textId="77777777" w:rsidR="00270F4F" w:rsidRPr="00475CA1" w:rsidRDefault="00270F4F" w:rsidP="0069613D">
      <w:pPr>
        <w:pStyle w:val="Heading3"/>
        <w:widowControl w:val="0"/>
        <w:spacing w:before="120" w:after="120" w:line="240" w:lineRule="auto"/>
        <w:rPr>
          <w:rFonts w:asciiTheme="minorHAnsi" w:hAnsiTheme="minorHAnsi" w:cstheme="minorHAnsi"/>
          <w:b w:val="0"/>
          <w:sz w:val="20"/>
        </w:rPr>
      </w:pPr>
      <w:r w:rsidRPr="00475CA1">
        <w:rPr>
          <w:rFonts w:asciiTheme="minorHAnsi" w:hAnsiTheme="minorHAnsi" w:cstheme="minorHAnsi"/>
          <w:sz w:val="20"/>
        </w:rPr>
        <w:tab/>
      </w:r>
      <w:r w:rsidRPr="00475CA1">
        <w:rPr>
          <w:rFonts w:asciiTheme="minorHAnsi" w:hAnsiTheme="minorHAnsi" w:cstheme="minorHAnsi"/>
          <w:b w:val="0"/>
          <w:sz w:val="20"/>
        </w:rPr>
        <w:t>.</w:t>
      </w:r>
    </w:p>
    <w:p w14:paraId="27317456" w14:textId="77777777" w:rsidR="008B1D57" w:rsidRPr="00475CA1" w:rsidRDefault="008B1D57">
      <w:pPr>
        <w:spacing w:before="120" w:after="120" w:line="300" w:lineRule="atLeast"/>
        <w:ind w:left="936"/>
        <w:rPr>
          <w:rFonts w:asciiTheme="minorHAnsi" w:hAnsiTheme="minorHAnsi" w:cstheme="minorHAnsi"/>
          <w:b/>
          <w:sz w:val="20"/>
        </w:rPr>
      </w:pPr>
    </w:p>
    <w:p w14:paraId="2F48D578" w14:textId="77777777" w:rsidR="008B1D57" w:rsidRPr="00475CA1" w:rsidRDefault="008B1D57">
      <w:pPr>
        <w:spacing w:before="120" w:after="120" w:line="300" w:lineRule="atLeast"/>
        <w:ind w:left="360"/>
        <w:rPr>
          <w:rFonts w:asciiTheme="minorHAnsi" w:hAnsiTheme="minorHAnsi" w:cstheme="minorHAnsi"/>
          <w:sz w:val="20"/>
        </w:rPr>
      </w:pPr>
    </w:p>
    <w:p w14:paraId="18322859" w14:textId="77777777" w:rsidR="00ED0728" w:rsidRPr="00475CA1" w:rsidRDefault="00ED0728" w:rsidP="00B545D0">
      <w:pPr>
        <w:spacing w:line="300" w:lineRule="atLeast"/>
        <w:ind w:left="360"/>
        <w:rPr>
          <w:rFonts w:asciiTheme="minorHAnsi" w:hAnsiTheme="minorHAnsi" w:cstheme="minorHAnsi"/>
          <w:sz w:val="20"/>
        </w:rPr>
        <w:sectPr w:rsidR="00ED0728" w:rsidRPr="00475CA1" w:rsidSect="008906EF">
          <w:footerReference w:type="default" r:id="rId17"/>
          <w:type w:val="continuous"/>
          <w:pgSz w:w="12240" w:h="15840"/>
          <w:pgMar w:top="1440" w:right="1440" w:bottom="1440" w:left="1440" w:header="720" w:footer="720" w:gutter="0"/>
          <w:pgNumType w:start="1"/>
          <w:cols w:space="720"/>
          <w:docGrid w:linePitch="360"/>
        </w:sectPr>
      </w:pPr>
    </w:p>
    <w:p w14:paraId="5742AA4F"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C</w:t>
      </w:r>
    </w:p>
    <w:p w14:paraId="338C7995" w14:textId="77777777" w:rsidR="00B7449E" w:rsidRPr="00475CA1" w:rsidRDefault="00993261"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General Provision</w:t>
      </w:r>
      <w:r w:rsidR="00DC5733" w:rsidRPr="00475CA1">
        <w:rPr>
          <w:rFonts w:asciiTheme="minorHAnsi" w:hAnsiTheme="minorHAnsi" w:cstheme="minorHAnsi"/>
          <w:color w:val="000000" w:themeColor="text1"/>
          <w:sz w:val="20"/>
          <w:szCs w:val="20"/>
        </w:rPr>
        <w:t>s</w:t>
      </w:r>
    </w:p>
    <w:p w14:paraId="2F211DA6" w14:textId="77777777" w:rsidR="00B7449E" w:rsidRPr="00475CA1" w:rsidRDefault="00B7449E" w:rsidP="00B7449E">
      <w:pPr>
        <w:spacing w:line="300" w:lineRule="atLeast"/>
        <w:ind w:left="360"/>
        <w:rPr>
          <w:rFonts w:asciiTheme="minorHAnsi" w:hAnsiTheme="minorHAnsi" w:cstheme="minorHAnsi"/>
          <w:sz w:val="20"/>
        </w:rPr>
      </w:pPr>
    </w:p>
    <w:p w14:paraId="247B3EF3" w14:textId="77777777" w:rsidR="00E6137A" w:rsidRPr="00475CA1" w:rsidRDefault="00E6137A" w:rsidP="00475CA1">
      <w:pPr>
        <w:numPr>
          <w:ilvl w:val="0"/>
          <w:numId w:val="20"/>
        </w:numPr>
        <w:spacing w:before="120" w:after="120"/>
        <w:jc w:val="both"/>
        <w:rPr>
          <w:rFonts w:asciiTheme="minorHAnsi" w:hAnsiTheme="minorHAnsi" w:cstheme="minorHAnsi"/>
          <w:b/>
          <w:bCs/>
          <w:sz w:val="20"/>
        </w:rPr>
      </w:pPr>
      <w:r w:rsidRPr="00475CA1">
        <w:rPr>
          <w:rFonts w:asciiTheme="minorHAnsi" w:hAnsiTheme="minorHAnsi" w:cstheme="minorHAnsi"/>
          <w:b/>
          <w:bCs/>
          <w:sz w:val="20"/>
        </w:rPr>
        <w:t>Provisions Applicable to Services</w:t>
      </w:r>
    </w:p>
    <w:p w14:paraId="272ABB5B"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Qualifications.  </w:t>
      </w:r>
      <w:r w:rsidR="00E6137A" w:rsidRPr="00475CA1">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is dissatisfied with any of Contractor’s personnel, for any or no reason, Contractor shall replace them with qualified personnel.</w:t>
      </w:r>
    </w:p>
    <w:p w14:paraId="2D626C0D"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Turnover.</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475CA1" w:rsidRDefault="00A52EB4"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Background Checks. </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cooperate with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if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of (</w:t>
      </w:r>
      <w:proofErr w:type="spellStart"/>
      <w:r w:rsidR="00E6137A" w:rsidRPr="00475CA1">
        <w:rPr>
          <w:rFonts w:asciiTheme="minorHAnsi" w:hAnsiTheme="minorHAnsi" w:cstheme="minorHAnsi"/>
          <w:bCs/>
          <w:sz w:val="20"/>
        </w:rPr>
        <w:t>i</w:t>
      </w:r>
      <w:proofErr w:type="spellEnd"/>
      <w:r w:rsidR="00E6137A" w:rsidRPr="00475CA1">
        <w:rPr>
          <w:rFonts w:asciiTheme="minorHAnsi" w:hAnsiTheme="minorHAnsi" w:cstheme="minorHAnsi"/>
          <w:bCs/>
          <w:sz w:val="20"/>
        </w:rPr>
        <w:t xml:space="preserve">) any person who refuses to undergo a background check, and (ii) the results of any background check requested by the </w:t>
      </w:r>
      <w:r w:rsidR="00323CD0" w:rsidRPr="00475CA1">
        <w:rPr>
          <w:rFonts w:asciiTheme="minorHAnsi" w:hAnsiTheme="minorHAnsi" w:cstheme="minorHAnsi"/>
          <w:bCs/>
          <w:sz w:val="20"/>
        </w:rPr>
        <w:t>JBE</w:t>
      </w:r>
      <w:r w:rsidR="00E6137A" w:rsidRPr="00475CA1">
        <w:rPr>
          <w:rFonts w:asciiTheme="minorHAnsi" w:hAnsiTheme="minorHAnsi" w:cstheme="minorHAnsi"/>
          <w:bCs/>
          <w:sz w:val="20"/>
        </w:rPr>
        <w:t xml:space="preserve"> and performed by Contractor.</w:t>
      </w:r>
      <w:r w:rsidR="006C35F6" w:rsidRPr="00475CA1">
        <w:rPr>
          <w:rFonts w:asciiTheme="minorHAnsi" w:hAnsiTheme="minorHAnsi" w:cstheme="minorHAnsi"/>
          <w:bCs/>
          <w:sz w:val="20"/>
        </w:rPr>
        <w:t xml:space="preserve"> </w:t>
      </w:r>
      <w:r w:rsidR="00611B11" w:rsidRPr="00475CA1">
        <w:rPr>
          <w:rFonts w:asciiTheme="minorHAnsi" w:hAnsiTheme="minorHAnsi" w:cstheme="minorHAnsi"/>
          <w:bCs/>
          <w:sz w:val="20"/>
        </w:rPr>
        <w:t xml:space="preserve">Contractor shall ensure that the following persons are not assigned to perform services for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 xml:space="preserve"> advises are unacceptable to the </w:t>
      </w:r>
      <w:r w:rsidR="00323CD0" w:rsidRPr="00475CA1">
        <w:rPr>
          <w:rFonts w:asciiTheme="minorHAnsi" w:hAnsiTheme="minorHAnsi" w:cstheme="minorHAnsi"/>
          <w:bCs/>
          <w:sz w:val="20"/>
        </w:rPr>
        <w:t>JBE</w:t>
      </w:r>
      <w:r w:rsidR="00611B11" w:rsidRPr="00475CA1">
        <w:rPr>
          <w:rFonts w:asciiTheme="minorHAnsi" w:hAnsiTheme="minorHAnsi" w:cstheme="minorHAnsi"/>
          <w:bCs/>
          <w:sz w:val="20"/>
        </w:rPr>
        <w:t>.</w:t>
      </w:r>
    </w:p>
    <w:p w14:paraId="7CEAE63D" w14:textId="77777777" w:rsidR="00023CC5" w:rsidRPr="00475CA1" w:rsidRDefault="00222C95" w:rsidP="00475CA1">
      <w:pPr>
        <w:numPr>
          <w:ilvl w:val="0"/>
          <w:numId w:val="10"/>
        </w:numPr>
        <w:spacing w:before="120" w:after="120"/>
        <w:jc w:val="both"/>
        <w:rPr>
          <w:rFonts w:asciiTheme="minorHAnsi" w:hAnsiTheme="minorHAnsi" w:cstheme="minorHAnsi"/>
          <w:b/>
          <w:bCs/>
          <w:sz w:val="20"/>
        </w:rPr>
      </w:pPr>
      <w:r w:rsidRPr="00475CA1">
        <w:rPr>
          <w:rFonts w:asciiTheme="minorHAnsi" w:hAnsiTheme="minorHAnsi" w:cstheme="minorHAnsi"/>
          <w:b/>
          <w:bCs/>
          <w:sz w:val="20"/>
        </w:rPr>
        <w:t>Contractor Certification Clauses</w:t>
      </w:r>
      <w:r w:rsidR="00023CC5" w:rsidRPr="00475CA1">
        <w:rPr>
          <w:rFonts w:asciiTheme="minorHAnsi" w:hAnsiTheme="minorHAnsi" w:cstheme="minorHAnsi"/>
          <w:b/>
          <w:bCs/>
          <w:sz w:val="20"/>
        </w:rPr>
        <w:t xml:space="preserve">.  </w:t>
      </w:r>
      <w:r w:rsidR="00023CC5" w:rsidRPr="00475CA1">
        <w:rPr>
          <w:rFonts w:asciiTheme="minorHAnsi" w:hAnsiTheme="minorHAnsi" w:cstheme="minorHAnsi"/>
          <w:sz w:val="20"/>
        </w:rPr>
        <w:t xml:space="preserve">Contractor certifies that the following representations and warranties are true. </w:t>
      </w:r>
      <w:r w:rsidR="00023CC5" w:rsidRPr="00475CA1">
        <w:rPr>
          <w:rFonts w:asciiTheme="minorHAnsi" w:hAnsiTheme="minorHAnsi" w:cstheme="minorHAnsi"/>
          <w:bCs/>
          <w:sz w:val="20"/>
        </w:rPr>
        <w:t xml:space="preserve">Contractor shall cause its representations and warranties to remain true during the Term. Contractor shall promptly notify the </w:t>
      </w:r>
      <w:r w:rsidR="00323CD0" w:rsidRPr="00475CA1">
        <w:rPr>
          <w:rFonts w:asciiTheme="minorHAnsi" w:hAnsiTheme="minorHAnsi" w:cstheme="minorHAnsi"/>
          <w:bCs/>
          <w:sz w:val="20"/>
        </w:rPr>
        <w:t>JBE</w:t>
      </w:r>
      <w:r w:rsidR="00023CC5" w:rsidRPr="00475CA1">
        <w:rPr>
          <w:rFonts w:asciiTheme="minorHAnsi" w:hAnsiTheme="minorHAnsi" w:cstheme="minorHAnsi"/>
          <w:bCs/>
          <w:sz w:val="20"/>
        </w:rPr>
        <w:t xml:space="preserve"> if any representation and warranty becomes untrue.</w:t>
      </w:r>
      <w:r w:rsidR="00C908A1" w:rsidRPr="00475CA1">
        <w:rPr>
          <w:rFonts w:asciiTheme="minorHAnsi" w:hAnsiTheme="minorHAnsi" w:cstheme="minorHAnsi"/>
          <w:bCs/>
          <w:sz w:val="20"/>
        </w:rPr>
        <w:t xml:space="preserve"> Contractor represents and warrants as follows:</w:t>
      </w:r>
    </w:p>
    <w:p w14:paraId="5A8FA77F" w14:textId="77777777" w:rsidR="00023CC5" w:rsidRPr="00475CA1" w:rsidRDefault="00023CC5"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Authority. </w:t>
      </w:r>
      <w:r w:rsidR="00E75319" w:rsidRPr="00475CA1">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475CA1" w:rsidRDefault="00023CC5" w:rsidP="00475CA1">
      <w:pPr>
        <w:pStyle w:val="BodyText"/>
        <w:numPr>
          <w:ilvl w:val="1"/>
          <w:numId w:val="10"/>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Not an Expatriate Corporation. </w:t>
      </w:r>
      <w:r w:rsidRPr="00475CA1">
        <w:rPr>
          <w:rFonts w:asciiTheme="minorHAnsi" w:hAnsiTheme="minorHAnsi" w:cstheme="minorHAnsi"/>
          <w:sz w:val="20"/>
        </w:rPr>
        <w:t xml:space="preserve">Contractor is not an expatriate corporation or subsidiary of an expatriate corporation within the meaning of </w:t>
      </w:r>
      <w:r w:rsidR="00C14585" w:rsidRPr="00475CA1">
        <w:rPr>
          <w:rFonts w:asciiTheme="minorHAnsi" w:hAnsiTheme="minorHAnsi" w:cstheme="minorHAnsi"/>
          <w:sz w:val="20"/>
        </w:rPr>
        <w:t>PCC</w:t>
      </w:r>
      <w:r w:rsidRPr="00475CA1">
        <w:rPr>
          <w:rFonts w:asciiTheme="minorHAnsi" w:hAnsiTheme="minorHAnsi" w:cstheme="minorHAnsi"/>
          <w:sz w:val="20"/>
        </w:rPr>
        <w:t xml:space="preserve"> 10286.1, and is eligible to contract with the </w:t>
      </w:r>
      <w:r w:rsidR="00323CD0" w:rsidRPr="00475CA1">
        <w:rPr>
          <w:rFonts w:asciiTheme="minorHAnsi" w:hAnsiTheme="minorHAnsi" w:cstheme="minorHAnsi"/>
          <w:sz w:val="20"/>
        </w:rPr>
        <w:t>JBE</w:t>
      </w:r>
      <w:r w:rsidRPr="00475CA1">
        <w:rPr>
          <w:rFonts w:asciiTheme="minorHAnsi" w:hAnsiTheme="minorHAnsi" w:cstheme="minorHAnsi"/>
          <w:sz w:val="20"/>
        </w:rPr>
        <w:t>.</w:t>
      </w:r>
    </w:p>
    <w:p w14:paraId="75DD067C"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Gratuities. </w:t>
      </w:r>
      <w:r w:rsidRPr="00475CA1">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Conflict of Interest. </w:t>
      </w:r>
      <w:r w:rsidRPr="00475CA1">
        <w:rPr>
          <w:rFonts w:asciiTheme="minorHAnsi" w:hAnsiTheme="minorHAnsi" w:cstheme="minorHAnsi"/>
          <w:bCs/>
          <w:sz w:val="20"/>
        </w:rPr>
        <w:t xml:space="preserve">Contractor has no interest that would constitute a conflict of interest under </w:t>
      </w:r>
      <w:r w:rsidR="00C14585" w:rsidRPr="00475CA1">
        <w:rPr>
          <w:rFonts w:asciiTheme="minorHAnsi" w:hAnsiTheme="minorHAnsi" w:cstheme="minorHAnsi"/>
          <w:bCs/>
          <w:sz w:val="20"/>
        </w:rPr>
        <w:t>PCC</w:t>
      </w:r>
      <w:r w:rsidRPr="00475CA1">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Interference with Other Contracts. </w:t>
      </w:r>
      <w:r w:rsidRPr="00475CA1">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No Litigation.</w:t>
      </w:r>
      <w:r w:rsidRPr="00475CA1">
        <w:rPr>
          <w:rFonts w:asciiTheme="minorHAnsi" w:hAnsiTheme="minorHAnsi" w:cstheme="minorHAnsi"/>
          <w:bCs/>
          <w:i/>
          <w:sz w:val="20"/>
        </w:rPr>
        <w:t xml:space="preserve"> </w:t>
      </w:r>
      <w:r w:rsidRPr="00475CA1">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Compliance with Laws Generally. </w:t>
      </w:r>
      <w:r w:rsidRPr="00475CA1">
        <w:rPr>
          <w:rFonts w:asciiTheme="minorHAnsi" w:hAnsiTheme="minorHAnsi" w:cstheme="minorHAnsi"/>
          <w:bCs/>
          <w:sz w:val="20"/>
        </w:rPr>
        <w:t>Contractor complies in all material respects with all laws, rules, and regulations applicable to Contractor’s business and services.</w:t>
      </w:r>
    </w:p>
    <w:p w14:paraId="28D960B3"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Drug Free Workplace.</w:t>
      </w:r>
      <w:r w:rsidRPr="00475CA1">
        <w:rPr>
          <w:rFonts w:asciiTheme="minorHAnsi" w:hAnsiTheme="minorHAnsi" w:cstheme="minorHAnsi"/>
          <w:bCs/>
          <w:sz w:val="20"/>
        </w:rPr>
        <w:t xml:space="preserve"> Contractor provides a drug</w:t>
      </w:r>
      <w:r w:rsidR="00A3307E" w:rsidRPr="00475CA1">
        <w:rPr>
          <w:rFonts w:asciiTheme="minorHAnsi" w:hAnsiTheme="minorHAnsi" w:cstheme="minorHAnsi"/>
          <w:bCs/>
          <w:sz w:val="20"/>
        </w:rPr>
        <w:t xml:space="preserve"> </w:t>
      </w:r>
      <w:r w:rsidRPr="00475CA1">
        <w:rPr>
          <w:rFonts w:asciiTheme="minorHAnsi" w:hAnsiTheme="minorHAnsi" w:cstheme="minorHAnsi"/>
          <w:bCs/>
          <w:sz w:val="20"/>
        </w:rPr>
        <w:t>free workplace as required by California Government Code sections 8355 through 8357.</w:t>
      </w:r>
      <w:r w:rsidRPr="00475CA1">
        <w:rPr>
          <w:rFonts w:asciiTheme="minorHAnsi" w:hAnsiTheme="minorHAnsi" w:cstheme="minorHAnsi"/>
          <w:b/>
          <w:bCs/>
          <w:sz w:val="20"/>
        </w:rPr>
        <w:t xml:space="preserve"> </w:t>
      </w:r>
    </w:p>
    <w:p w14:paraId="365F717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lastRenderedPageBreak/>
        <w:t xml:space="preserve">No Harassment. </w:t>
      </w:r>
      <w:r w:rsidRPr="00475CA1">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63C4B175"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bookmarkStart w:id="11" w:name="_Ref527469810"/>
      <w:r w:rsidRPr="00475CA1">
        <w:rPr>
          <w:rFonts w:asciiTheme="minorHAnsi" w:hAnsiTheme="minorHAnsi" w:cstheme="minorHAnsi"/>
          <w:b/>
          <w:sz w:val="20"/>
        </w:rPr>
        <w:t>Non</w:t>
      </w:r>
      <w:r w:rsidR="00FC5AEE" w:rsidRPr="00475CA1">
        <w:rPr>
          <w:rFonts w:asciiTheme="minorHAnsi" w:hAnsiTheme="minorHAnsi" w:cstheme="minorHAnsi"/>
          <w:b/>
          <w:sz w:val="20"/>
        </w:rPr>
        <w:t>i</w:t>
      </w:r>
      <w:r w:rsidRPr="00475CA1">
        <w:rPr>
          <w:rFonts w:asciiTheme="minorHAnsi" w:hAnsiTheme="minorHAnsi" w:cstheme="minorHAnsi"/>
          <w:b/>
          <w:sz w:val="20"/>
        </w:rPr>
        <w:t>nfringement.</w:t>
      </w:r>
      <w:r w:rsidRPr="00475CA1">
        <w:rPr>
          <w:rFonts w:asciiTheme="minorHAnsi" w:hAnsiTheme="minorHAnsi" w:cstheme="minorHAnsi"/>
          <w:sz w:val="20"/>
        </w:rPr>
        <w:t xml:space="preserve">  </w:t>
      </w:r>
      <w:r w:rsidR="00A848DF" w:rsidRPr="00475CA1">
        <w:rPr>
          <w:rFonts w:asciiTheme="minorHAnsi" w:hAnsiTheme="minorHAnsi" w:cstheme="minorHAnsi"/>
          <w:sz w:val="20"/>
        </w:rPr>
        <w:t>T</w:t>
      </w:r>
      <w:r w:rsidRPr="00475CA1">
        <w:rPr>
          <w:rFonts w:asciiTheme="minorHAnsi" w:hAnsiTheme="minorHAnsi" w:cstheme="minorHAnsi"/>
          <w:sz w:val="20"/>
        </w:rPr>
        <w:t>he Services, Deliverables</w:t>
      </w:r>
      <w:r w:rsidR="00A848DF" w:rsidRPr="00475CA1">
        <w:rPr>
          <w:rFonts w:asciiTheme="minorHAnsi" w:hAnsiTheme="minorHAnsi" w:cstheme="minorHAnsi"/>
          <w:sz w:val="20"/>
        </w:rPr>
        <w:t>, and Contractor’s performance under this Agreement</w:t>
      </w:r>
      <w:r w:rsidRPr="00475CA1">
        <w:rPr>
          <w:rFonts w:asciiTheme="minorHAnsi" w:hAnsiTheme="minorHAnsi" w:cstheme="minorHAnsi"/>
          <w:sz w:val="20"/>
        </w:rPr>
        <w:t xml:space="preserve"> do not infringe, or constitute an infringement, misappropriation or violation of, any third party’s intellectual property right.</w:t>
      </w:r>
      <w:bookmarkEnd w:id="11"/>
      <w:r w:rsidRPr="00475CA1">
        <w:rPr>
          <w:rFonts w:asciiTheme="minorHAnsi" w:hAnsiTheme="minorHAnsi" w:cstheme="minorHAnsi"/>
          <w:sz w:val="20"/>
        </w:rPr>
        <w:t xml:space="preserve"> </w:t>
      </w:r>
    </w:p>
    <w:p w14:paraId="58D0A932"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Nondiscrimination. </w:t>
      </w:r>
      <w:r w:rsidRPr="00475CA1">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475CA1">
        <w:rPr>
          <w:rFonts w:asciiTheme="minorHAnsi" w:hAnsiTheme="minorHAnsi" w:cstheme="minorHAnsi"/>
          <w:b/>
          <w:bCs/>
          <w:sz w:val="20"/>
        </w:rPr>
        <w:t xml:space="preserve"> </w:t>
      </w:r>
      <w:r w:rsidRPr="00475CA1">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475CA1">
        <w:rPr>
          <w:rFonts w:asciiTheme="minorHAnsi" w:hAnsiTheme="minorHAnsi" w:cstheme="minorHAnsi"/>
          <w:bCs/>
          <w:sz w:val="20"/>
        </w:rPr>
        <w:t>will notify</w:t>
      </w:r>
      <w:r w:rsidRPr="00475CA1">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475CA1" w:rsidRDefault="00023CC5" w:rsidP="00475CA1">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National Labor Relations Board Orders.</w:t>
      </w:r>
      <w:r w:rsidRPr="00475CA1">
        <w:rPr>
          <w:rFonts w:asciiTheme="minorHAnsi" w:hAnsiTheme="minorHAnsi" w:cstheme="minorHAnsi"/>
          <w:bCs/>
          <w:sz w:val="20"/>
        </w:rPr>
        <w:t xml:space="preserve"> </w:t>
      </w:r>
      <w:r w:rsidR="00483DAC" w:rsidRPr="00475CA1">
        <w:rPr>
          <w:rFonts w:asciiTheme="minorHAnsi" w:hAnsiTheme="minorHAnsi" w:cstheme="minorHAnsi"/>
          <w:bCs/>
          <w:sz w:val="20"/>
        </w:rPr>
        <w:t>N</w:t>
      </w:r>
      <w:r w:rsidRPr="00475CA1">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475CA1">
        <w:rPr>
          <w:rFonts w:asciiTheme="minorHAnsi" w:hAnsiTheme="minorHAnsi" w:cstheme="minorHAnsi"/>
          <w:bCs/>
          <w:sz w:val="20"/>
        </w:rPr>
        <w:t xml:space="preserve"> </w:t>
      </w:r>
    </w:p>
    <w:p w14:paraId="56CFB8E3" w14:textId="77777777" w:rsidR="00535786" w:rsidRPr="00475CA1" w:rsidRDefault="00DC5733"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Insurance </w:t>
      </w:r>
    </w:p>
    <w:p w14:paraId="79F4BEC4" w14:textId="77777777" w:rsidR="008B1D57" w:rsidRPr="00475CA1" w:rsidRDefault="00153D95" w:rsidP="00475CA1">
      <w:pPr>
        <w:spacing w:before="120" w:after="120"/>
        <w:ind w:left="900" w:hanging="540"/>
        <w:jc w:val="both"/>
        <w:rPr>
          <w:rFonts w:asciiTheme="minorHAnsi" w:hAnsiTheme="minorHAnsi" w:cstheme="minorHAnsi"/>
          <w:sz w:val="20"/>
        </w:rPr>
      </w:pPr>
      <w:r w:rsidRPr="00475CA1">
        <w:rPr>
          <w:rFonts w:asciiTheme="minorHAnsi" w:hAnsiTheme="minorHAnsi" w:cstheme="minorHAnsi"/>
          <w:b/>
          <w:sz w:val="20"/>
        </w:rPr>
        <w:t>3.1</w:t>
      </w:r>
      <w:r w:rsidRPr="00475CA1">
        <w:rPr>
          <w:rFonts w:asciiTheme="minorHAnsi" w:hAnsiTheme="minorHAnsi" w:cstheme="minorHAnsi"/>
          <w:b/>
          <w:sz w:val="20"/>
        </w:rPr>
        <w:tab/>
      </w:r>
      <w:r w:rsidR="00437785" w:rsidRPr="00475CA1">
        <w:rPr>
          <w:rFonts w:asciiTheme="minorHAnsi" w:hAnsiTheme="minorHAnsi" w:cstheme="minorHAnsi"/>
          <w:b/>
          <w:sz w:val="20"/>
        </w:rPr>
        <w:t>Basic Coverage</w:t>
      </w:r>
      <w:r w:rsidR="00437785" w:rsidRPr="00475CA1">
        <w:rPr>
          <w:rFonts w:asciiTheme="minorHAnsi" w:hAnsiTheme="minorHAnsi" w:cstheme="minorHAnsi"/>
          <w:b/>
          <w:bCs/>
          <w:sz w:val="20"/>
        </w:rPr>
        <w:t>.</w:t>
      </w:r>
      <w:r w:rsidR="00AE6F08"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Contractor shall provide and maintain at </w:t>
      </w:r>
      <w:r w:rsidR="00027D51" w:rsidRPr="00475CA1">
        <w:rPr>
          <w:rFonts w:asciiTheme="minorHAnsi" w:hAnsiTheme="minorHAnsi" w:cstheme="minorHAnsi"/>
          <w:sz w:val="20"/>
        </w:rPr>
        <w:t xml:space="preserve">the </w:t>
      </w:r>
      <w:r w:rsidR="00323CD0" w:rsidRPr="00475CA1">
        <w:rPr>
          <w:rFonts w:asciiTheme="minorHAnsi" w:hAnsiTheme="minorHAnsi" w:cstheme="minorHAnsi"/>
          <w:sz w:val="20"/>
        </w:rPr>
        <w:t>JBE</w:t>
      </w:r>
      <w:r w:rsidR="00027D51" w:rsidRPr="00475CA1">
        <w:rPr>
          <w:rFonts w:asciiTheme="minorHAnsi" w:hAnsiTheme="minorHAnsi" w:cstheme="minorHAnsi"/>
          <w:sz w:val="20"/>
        </w:rPr>
        <w:t xml:space="preserve">’s discretion and </w:t>
      </w:r>
      <w:r w:rsidR="00437785" w:rsidRPr="00475CA1">
        <w:rPr>
          <w:rFonts w:asciiTheme="minorHAnsi" w:hAnsiTheme="minorHAnsi" w:cstheme="minorHAnsi"/>
          <w:sz w:val="20"/>
        </w:rPr>
        <w:t xml:space="preserve">Contractor’s expense the following insurance during the </w:t>
      </w:r>
      <w:r w:rsidR="0017725F" w:rsidRPr="00475CA1">
        <w:rPr>
          <w:rFonts w:asciiTheme="minorHAnsi" w:hAnsiTheme="minorHAnsi" w:cstheme="minorHAnsi"/>
          <w:sz w:val="20"/>
        </w:rPr>
        <w:t>Term</w:t>
      </w:r>
      <w:r w:rsidR="00437785" w:rsidRPr="00475CA1">
        <w:rPr>
          <w:rFonts w:asciiTheme="minorHAnsi" w:hAnsiTheme="minorHAnsi" w:cstheme="minorHAnsi"/>
          <w:sz w:val="20"/>
        </w:rPr>
        <w:t xml:space="preserve">: </w:t>
      </w:r>
    </w:p>
    <w:p w14:paraId="3D477165" w14:textId="77777777" w:rsidR="00483DAC" w:rsidRPr="00475CA1" w:rsidRDefault="00483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Commercial General Liability.</w:t>
      </w:r>
      <w:r w:rsidRPr="00475CA1">
        <w:rPr>
          <w:rFonts w:asciiTheme="minorHAnsi" w:hAnsiTheme="minorHAnsi" w:cstheme="minorHAnsi"/>
          <w:b/>
          <w:bCs/>
          <w:sz w:val="20"/>
        </w:rPr>
        <w:t xml:space="preserve"> </w:t>
      </w:r>
      <w:r w:rsidR="00AC4A49" w:rsidRPr="00475CA1">
        <w:rPr>
          <w:rFonts w:asciiTheme="minorHAnsi" w:hAnsiTheme="minorHAnsi" w:cstheme="minorHAnsi"/>
          <w:sz w:val="20"/>
        </w:rPr>
        <w:t xml:space="preserve">The policy must be </w:t>
      </w:r>
      <w:r w:rsidR="00AC4A49" w:rsidRPr="00475CA1">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475CA1">
        <w:rPr>
          <w:rFonts w:asciiTheme="minorHAnsi" w:hAnsiTheme="minorHAnsi" w:cstheme="minorHAnsi"/>
          <w:b/>
          <w:bCs/>
          <w:sz w:val="20"/>
        </w:rPr>
        <w:t xml:space="preserve">  </w:t>
      </w:r>
      <w:r w:rsidR="00AC4A49" w:rsidRPr="00475CA1">
        <w:rPr>
          <w:rFonts w:asciiTheme="minorHAnsi" w:hAnsiTheme="minorHAnsi" w:cstheme="minorHAnsi"/>
          <w:bCs/>
          <w:sz w:val="20"/>
        </w:rPr>
        <w:t>The policy must provide limits of at least $1,000,000 per occurrence and annual aggregate.</w:t>
      </w:r>
      <w:r w:rsidR="00AC4A49" w:rsidRPr="00475CA1">
        <w:rPr>
          <w:rFonts w:asciiTheme="minorHAnsi" w:hAnsiTheme="minorHAnsi" w:cstheme="minorHAnsi"/>
          <w:b/>
          <w:bCs/>
          <w:sz w:val="20"/>
        </w:rPr>
        <w:t xml:space="preserve">  </w:t>
      </w:r>
    </w:p>
    <w:p w14:paraId="78D603D5" w14:textId="77777777" w:rsidR="00392AC3"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Workers Compensation and Employer’s Liability.</w:t>
      </w:r>
      <w:r w:rsidR="007B56DB"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The policy is required only if Contractor </w:t>
      </w:r>
      <w:r w:rsidR="00E6137A" w:rsidRPr="00475CA1">
        <w:rPr>
          <w:rFonts w:asciiTheme="minorHAnsi" w:hAnsiTheme="minorHAnsi" w:cstheme="minorHAnsi"/>
          <w:sz w:val="20"/>
        </w:rPr>
        <w:t>has</w:t>
      </w:r>
      <w:r w:rsidR="00483DAC" w:rsidRPr="00475CA1">
        <w:rPr>
          <w:rFonts w:asciiTheme="minorHAnsi" w:hAnsiTheme="minorHAnsi" w:cstheme="minorHAnsi"/>
          <w:sz w:val="20"/>
        </w:rPr>
        <w:t xml:space="preserve"> employees. The policy</w:t>
      </w:r>
      <w:r w:rsidR="00437785" w:rsidRPr="00475CA1">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sidRPr="00475CA1">
        <w:rPr>
          <w:rFonts w:asciiTheme="minorHAnsi" w:hAnsiTheme="minorHAnsi" w:cstheme="minorHAnsi"/>
          <w:sz w:val="20"/>
        </w:rPr>
        <w:t xml:space="preserve">inimum limits of $1,000,000 </w:t>
      </w:r>
      <w:r w:rsidR="00437785" w:rsidRPr="00475CA1">
        <w:rPr>
          <w:rFonts w:asciiTheme="minorHAnsi" w:hAnsiTheme="minorHAnsi" w:cstheme="minorHAnsi"/>
          <w:sz w:val="20"/>
        </w:rPr>
        <w:t>pe</w:t>
      </w:r>
      <w:r w:rsidR="00D662AB" w:rsidRPr="00475CA1">
        <w:rPr>
          <w:rFonts w:asciiTheme="minorHAnsi" w:hAnsiTheme="minorHAnsi" w:cstheme="minorHAnsi"/>
          <w:sz w:val="20"/>
        </w:rPr>
        <w:t>r accident or disease.</w:t>
      </w:r>
    </w:p>
    <w:p w14:paraId="455E01E8" w14:textId="77777777" w:rsidR="00FA47DA"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b/>
          <w:sz w:val="20"/>
        </w:rPr>
      </w:pPr>
      <w:r w:rsidRPr="00475CA1">
        <w:rPr>
          <w:rFonts w:asciiTheme="minorHAnsi" w:hAnsiTheme="minorHAnsi" w:cstheme="minorHAnsi"/>
          <w:i/>
          <w:sz w:val="20"/>
        </w:rPr>
        <w:t>Automobile Liability.</w:t>
      </w:r>
      <w:r w:rsidR="00FA47DA" w:rsidRPr="00475CA1">
        <w:rPr>
          <w:rFonts w:asciiTheme="minorHAnsi" w:hAnsiTheme="minorHAnsi" w:cstheme="minorHAnsi"/>
          <w:b/>
          <w:sz w:val="20"/>
        </w:rPr>
        <w:t xml:space="preserve"> </w:t>
      </w:r>
      <w:r w:rsidR="00D662AB" w:rsidRPr="00475CA1">
        <w:rPr>
          <w:rFonts w:asciiTheme="minorHAnsi" w:hAnsiTheme="minorHAnsi" w:cstheme="minorHAnsi"/>
          <w:sz w:val="20"/>
        </w:rPr>
        <w:t>This policy is required only if Contractor uses an automobile or other vehicle in the per</w:t>
      </w:r>
      <w:r w:rsidR="00483DAC" w:rsidRPr="00475CA1">
        <w:rPr>
          <w:rFonts w:asciiTheme="minorHAnsi" w:hAnsiTheme="minorHAnsi" w:cstheme="minorHAnsi"/>
          <w:sz w:val="20"/>
        </w:rPr>
        <w:t>formance of this Agreement. The</w:t>
      </w:r>
      <w:r w:rsidR="00D662AB" w:rsidRPr="00475CA1">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475CA1">
        <w:rPr>
          <w:rFonts w:asciiTheme="minorHAnsi" w:hAnsiTheme="minorHAnsi" w:cstheme="minorHAnsi"/>
          <w:sz w:val="20"/>
        </w:rPr>
        <w:t>The policy must provide combined single limits of at least $1,000,000 per occurrence</w:t>
      </w:r>
      <w:r w:rsidR="003A254A" w:rsidRPr="00475CA1">
        <w:rPr>
          <w:rFonts w:asciiTheme="minorHAnsi" w:hAnsiTheme="minorHAnsi" w:cstheme="minorHAnsi"/>
          <w:sz w:val="20"/>
        </w:rPr>
        <w:t>.</w:t>
      </w:r>
    </w:p>
    <w:p w14:paraId="427C011D" w14:textId="77777777" w:rsidR="00483DAC" w:rsidRPr="00475CA1" w:rsidRDefault="00483DAC" w:rsidP="00475CA1">
      <w:pPr>
        <w:pStyle w:val="BodyText"/>
        <w:numPr>
          <w:ilvl w:val="2"/>
          <w:numId w:val="5"/>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Professional Liability.</w:t>
      </w:r>
      <w:r w:rsidRPr="00475CA1">
        <w:rPr>
          <w:rFonts w:asciiTheme="minorHAnsi" w:hAnsiTheme="minorHAnsi" w:cstheme="minorHAnsi"/>
          <w:b/>
          <w:bCs/>
          <w:sz w:val="20"/>
        </w:rPr>
        <w:t xml:space="preserve"> </w:t>
      </w:r>
      <w:r w:rsidRPr="00475CA1">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475CA1">
        <w:rPr>
          <w:rFonts w:asciiTheme="minorHAnsi" w:hAnsiTheme="minorHAnsi" w:cstheme="minorHAnsi"/>
          <w:sz w:val="20"/>
        </w:rPr>
        <w:t xml:space="preserve">any act, error, or omission committed </w:t>
      </w:r>
      <w:r w:rsidRPr="00475CA1">
        <w:rPr>
          <w:rFonts w:asciiTheme="minorHAnsi" w:hAnsiTheme="minorHAnsi" w:cstheme="minorHAnsi"/>
          <w:sz w:val="20"/>
        </w:rPr>
        <w:t>in Contractor’s performance of Services under this Agreement, at minimum limits of $1</w:t>
      </w:r>
      <w:r w:rsidR="00AC4A49" w:rsidRPr="00475CA1">
        <w:rPr>
          <w:rFonts w:asciiTheme="minorHAnsi" w:hAnsiTheme="minorHAnsi" w:cstheme="minorHAnsi"/>
          <w:sz w:val="20"/>
        </w:rPr>
        <w:t>,000,000</w:t>
      </w:r>
      <w:r w:rsidRPr="00475CA1">
        <w:rPr>
          <w:rFonts w:asciiTheme="minorHAnsi" w:hAnsiTheme="minorHAnsi" w:cstheme="minorHAnsi"/>
          <w:sz w:val="20"/>
        </w:rPr>
        <w:t xml:space="preserve"> </w:t>
      </w:r>
      <w:r w:rsidR="00502D4E" w:rsidRPr="00475CA1">
        <w:rPr>
          <w:rFonts w:asciiTheme="minorHAnsi" w:hAnsiTheme="minorHAnsi" w:cstheme="minorHAnsi"/>
          <w:sz w:val="20"/>
        </w:rPr>
        <w:t>per occurrence and annual aggregate</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 If the policy is written on a “claims made” form, Contractor shall maintain such coverage continuously throughout the Term and, without lapse, for a period of three </w:t>
      </w:r>
      <w:r w:rsidR="00E94566" w:rsidRPr="00475CA1">
        <w:rPr>
          <w:rFonts w:asciiTheme="minorHAnsi" w:hAnsiTheme="minorHAnsi" w:cstheme="minorHAnsi"/>
          <w:sz w:val="20"/>
        </w:rPr>
        <w:t xml:space="preserve">(3) </w:t>
      </w:r>
      <w:r w:rsidR="00502D4E" w:rsidRPr="00475CA1">
        <w:rPr>
          <w:rFonts w:asciiTheme="minorHAnsi" w:hAnsiTheme="minorHAnsi" w:cstheme="minorHAnsi"/>
          <w:sz w:val="20"/>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2A439B97" w14:textId="77777777" w:rsidR="00FA47DA" w:rsidRPr="00475CA1" w:rsidRDefault="004C7DAC" w:rsidP="00475CA1">
      <w:pPr>
        <w:pStyle w:val="BodyText"/>
        <w:numPr>
          <w:ilvl w:val="2"/>
          <w:numId w:val="5"/>
        </w:numPr>
        <w:tabs>
          <w:tab w:val="clear" w:pos="360"/>
        </w:tabs>
        <w:spacing w:before="120" w:after="120" w:line="240" w:lineRule="auto"/>
        <w:jc w:val="both"/>
        <w:rPr>
          <w:rFonts w:asciiTheme="minorHAnsi" w:hAnsiTheme="minorHAnsi" w:cstheme="minorHAnsi"/>
          <w:b/>
          <w:i/>
          <w:sz w:val="20"/>
        </w:rPr>
      </w:pPr>
      <w:r w:rsidRPr="00475CA1">
        <w:rPr>
          <w:rFonts w:asciiTheme="minorHAnsi" w:hAnsiTheme="minorHAnsi" w:cstheme="minorHAnsi"/>
          <w:i/>
          <w:sz w:val="20"/>
        </w:rPr>
        <w:t>Commercial Crime Insurance.</w:t>
      </w:r>
      <w:r w:rsidR="00FA47DA" w:rsidRPr="00475CA1">
        <w:rPr>
          <w:rFonts w:asciiTheme="minorHAnsi" w:hAnsiTheme="minorHAnsi" w:cstheme="minorHAnsi"/>
          <w:b/>
          <w:sz w:val="20"/>
        </w:rPr>
        <w:t xml:space="preserve"> </w:t>
      </w:r>
      <w:r w:rsidR="00583AB8" w:rsidRPr="00475CA1">
        <w:rPr>
          <w:rFonts w:asciiTheme="minorHAnsi" w:hAnsiTheme="minorHAnsi" w:cstheme="minorHAnsi"/>
          <w:sz w:val="20"/>
        </w:rPr>
        <w:t xml:space="preserve">This policy is required only if Contractor handles or has regular access to the </w:t>
      </w:r>
      <w:r w:rsidR="00323CD0" w:rsidRPr="00475CA1">
        <w:rPr>
          <w:rFonts w:asciiTheme="minorHAnsi" w:hAnsiTheme="minorHAnsi" w:cstheme="minorHAnsi"/>
          <w:sz w:val="20"/>
        </w:rPr>
        <w:t>JBE</w:t>
      </w:r>
      <w:r w:rsidR="00583AB8" w:rsidRPr="00475CA1">
        <w:rPr>
          <w:rFonts w:asciiTheme="minorHAnsi" w:hAnsiTheme="minorHAnsi" w:cstheme="minorHAnsi"/>
          <w:sz w:val="20"/>
        </w:rPr>
        <w:t xml:space="preserve">’s funds or property of significant value to the </w:t>
      </w:r>
      <w:r w:rsidR="00323CD0" w:rsidRPr="00475CA1">
        <w:rPr>
          <w:rFonts w:asciiTheme="minorHAnsi" w:hAnsiTheme="minorHAnsi" w:cstheme="minorHAnsi"/>
          <w:sz w:val="20"/>
        </w:rPr>
        <w:t>JBE</w:t>
      </w:r>
      <w:r w:rsidR="00583AB8" w:rsidRPr="00475CA1">
        <w:rPr>
          <w:rFonts w:asciiTheme="minorHAnsi" w:hAnsiTheme="minorHAnsi" w:cstheme="minorHAnsi"/>
          <w:sz w:val="20"/>
        </w:rPr>
        <w:t xml:space="preserve">.  </w:t>
      </w:r>
      <w:r w:rsidR="00D662AB" w:rsidRPr="00475CA1">
        <w:rPr>
          <w:rFonts w:asciiTheme="minorHAnsi" w:hAnsiTheme="minorHAnsi" w:cstheme="minorHAnsi"/>
          <w:sz w:val="20"/>
        </w:rPr>
        <w:t xml:space="preserve">This policy must cover dishonest acts including loss due to theft of money, securities, and property; forgery, and alteration of documents; </w:t>
      </w:r>
      <w:r w:rsidR="00D662AB" w:rsidRPr="00475CA1">
        <w:rPr>
          <w:rFonts w:asciiTheme="minorHAnsi" w:hAnsiTheme="minorHAnsi" w:cstheme="minorHAnsi"/>
          <w:sz w:val="20"/>
        </w:rPr>
        <w:lastRenderedPageBreak/>
        <w:t xml:space="preserve">and fraudulent transfer of money, securities, and property.  </w:t>
      </w:r>
      <w:r w:rsidR="000F46CB" w:rsidRPr="00475CA1">
        <w:rPr>
          <w:rFonts w:asciiTheme="minorHAnsi" w:hAnsiTheme="minorHAnsi" w:cstheme="minorHAnsi"/>
          <w:sz w:val="20"/>
        </w:rPr>
        <w:t xml:space="preserve">The minimum liability limit must be </w:t>
      </w:r>
      <w:r w:rsidR="00D662AB" w:rsidRPr="00475CA1">
        <w:rPr>
          <w:rFonts w:asciiTheme="minorHAnsi" w:hAnsiTheme="minorHAnsi" w:cstheme="minorHAnsi"/>
          <w:sz w:val="20"/>
        </w:rPr>
        <w:t>$</w:t>
      </w:r>
      <w:r w:rsidR="00FB7A75" w:rsidRPr="00A57787">
        <w:rPr>
          <w:rFonts w:asciiTheme="minorHAnsi" w:hAnsiTheme="minorHAnsi" w:cstheme="minorHAnsi"/>
          <w:b/>
          <w:sz w:val="20"/>
        </w:rPr>
        <w:t>[Dollar amount]</w:t>
      </w:r>
      <w:r w:rsidR="00D662AB" w:rsidRPr="00A57787">
        <w:rPr>
          <w:rFonts w:asciiTheme="minorHAnsi" w:hAnsiTheme="minorHAnsi" w:cstheme="minorHAnsi"/>
          <w:sz w:val="20"/>
        </w:rPr>
        <w:t>.</w:t>
      </w:r>
    </w:p>
    <w:p w14:paraId="7EB4B277"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Umbrella Policies.</w:t>
      </w:r>
      <w:r w:rsidRPr="00475CA1">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Aggregate Limits of Liability. </w:t>
      </w:r>
      <w:r w:rsidRPr="00475CA1">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sidRPr="00475CA1">
        <w:rPr>
          <w:rFonts w:asciiTheme="minorHAnsi" w:hAnsiTheme="minorHAnsi" w:cstheme="minorHAnsi"/>
          <w:sz w:val="20"/>
        </w:rPr>
        <w:t xml:space="preserve">(2) </w:t>
      </w:r>
      <w:r w:rsidRPr="00475CA1">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Deductibles and Self-Insured Retentions. </w:t>
      </w:r>
      <w:r w:rsidRPr="00475CA1">
        <w:rPr>
          <w:rFonts w:asciiTheme="minorHAnsi" w:hAnsiTheme="minorHAnsi" w:cstheme="minorHAnsi"/>
          <w:sz w:val="20"/>
        </w:rPr>
        <w:t xml:space="preserve">Contractor shall declare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sidRPr="00475CA1">
        <w:rPr>
          <w:rFonts w:asciiTheme="minorHAnsi" w:hAnsiTheme="minorHAnsi" w:cstheme="minorHAnsi"/>
          <w:sz w:val="20"/>
        </w:rPr>
        <w:t>JBE</w:t>
      </w:r>
      <w:r w:rsidRPr="00475CA1">
        <w:rPr>
          <w:rFonts w:asciiTheme="minorHAnsi" w:hAnsiTheme="minorHAnsi" w:cstheme="minorHAnsi"/>
          <w:sz w:val="20"/>
        </w:rPr>
        <w:t>’s approval. Deductibles and self-insured retentions do not limit Contractor’s liability.</w:t>
      </w:r>
      <w:r w:rsidR="00747C96" w:rsidRPr="00475CA1">
        <w:rPr>
          <w:rFonts w:asciiTheme="minorHAnsi" w:hAnsiTheme="minorHAnsi" w:cstheme="minorHAnsi"/>
          <w:sz w:val="20"/>
        </w:rPr>
        <w:t xml:space="preserve"> </w:t>
      </w:r>
    </w:p>
    <w:p w14:paraId="24951D4C"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Additional Insured </w:t>
      </w:r>
      <w:r w:rsidR="00502D4E" w:rsidRPr="00475CA1">
        <w:rPr>
          <w:rFonts w:asciiTheme="minorHAnsi" w:hAnsiTheme="minorHAnsi" w:cstheme="minorHAnsi"/>
          <w:b/>
          <w:sz w:val="20"/>
        </w:rPr>
        <w:t>Endorsements</w:t>
      </w:r>
      <w:r w:rsidRPr="00475CA1">
        <w:rPr>
          <w:rFonts w:asciiTheme="minorHAnsi" w:hAnsiTheme="minorHAnsi" w:cstheme="minorHAnsi"/>
          <w:b/>
          <w:sz w:val="20"/>
        </w:rPr>
        <w:t>.</w:t>
      </w:r>
      <w:r w:rsidRPr="00475CA1">
        <w:rPr>
          <w:rFonts w:asciiTheme="minorHAnsi" w:hAnsiTheme="minorHAnsi" w:cstheme="minorHAnsi"/>
          <w:sz w:val="20"/>
        </w:rPr>
        <w:t xml:space="preserve"> Contractor’s commercial general liability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automobile liability policy</w:t>
      </w:r>
      <w:r w:rsidRPr="00475CA1">
        <w:rPr>
          <w:rFonts w:asciiTheme="minorHAnsi" w:hAnsiTheme="minorHAnsi" w:cstheme="minorHAnsi"/>
          <w:sz w:val="20"/>
        </w:rPr>
        <w:t xml:space="preserve">, and, if applicable, umbrella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must be endorsed to name the following as additional insureds with respect to liabilities arising out of the performance of this Agreement: the </w:t>
      </w:r>
      <w:r w:rsidR="009B5E10" w:rsidRPr="00475CA1">
        <w:rPr>
          <w:rFonts w:asciiTheme="minorHAnsi" w:hAnsiTheme="minorHAnsi" w:cstheme="minorHAnsi"/>
          <w:sz w:val="20"/>
        </w:rPr>
        <w:t>JBE</w:t>
      </w:r>
      <w:r w:rsidR="00502D4E" w:rsidRPr="00475CA1">
        <w:rPr>
          <w:rFonts w:asciiTheme="minorHAnsi" w:hAnsiTheme="minorHAnsi" w:cstheme="minorHAnsi"/>
          <w:sz w:val="20"/>
        </w:rPr>
        <w:t>, the State of California, the Judicial Council of California, and their respective jud</w:t>
      </w:r>
      <w:r w:rsidR="00F42516" w:rsidRPr="00475CA1">
        <w:rPr>
          <w:rFonts w:asciiTheme="minorHAnsi" w:hAnsiTheme="minorHAnsi" w:cstheme="minorHAnsi"/>
          <w:sz w:val="20"/>
        </w:rPr>
        <w:t>ges,</w:t>
      </w:r>
      <w:r w:rsidR="00502D4E" w:rsidRPr="00475CA1">
        <w:rPr>
          <w:rFonts w:asciiTheme="minorHAnsi" w:hAnsiTheme="minorHAnsi" w:cstheme="minorHAnsi"/>
          <w:sz w:val="20"/>
        </w:rPr>
        <w:t xml:space="preserve"> subordinate judicial officers, executive officers</w:t>
      </w:r>
      <w:r w:rsidR="00F42516" w:rsidRPr="00475CA1">
        <w:rPr>
          <w:rFonts w:asciiTheme="minorHAnsi" w:hAnsiTheme="minorHAnsi" w:cstheme="minorHAnsi"/>
          <w:sz w:val="20"/>
        </w:rPr>
        <w:t>,</w:t>
      </w:r>
      <w:r w:rsidR="00502D4E" w:rsidRPr="00475CA1">
        <w:rPr>
          <w:rFonts w:asciiTheme="minorHAnsi" w:hAnsiTheme="minorHAnsi" w:cstheme="minorHAnsi"/>
          <w:sz w:val="20"/>
        </w:rPr>
        <w:t xml:space="preserve"> administrators, officers, officials, agents, representatives, contractors, volunteers or employees</w:t>
      </w:r>
      <w:r w:rsidRPr="00475CA1">
        <w:rPr>
          <w:rFonts w:asciiTheme="minorHAnsi" w:hAnsiTheme="minorHAnsi" w:cstheme="minorHAnsi"/>
          <w:sz w:val="20"/>
        </w:rPr>
        <w:t>.</w:t>
      </w:r>
    </w:p>
    <w:p w14:paraId="0791AA81" w14:textId="52214382"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sz w:val="20"/>
        </w:rPr>
        <w:t>Certificates of Insurance.</w:t>
      </w:r>
      <w:r w:rsidRPr="00475CA1">
        <w:rPr>
          <w:rFonts w:asciiTheme="minorHAnsi" w:hAnsiTheme="minorHAnsi" w:cstheme="minorHAnsi"/>
          <w:sz w:val="20"/>
        </w:rPr>
        <w:t xml:space="preserve"> Before Contractor begin</w:t>
      </w:r>
      <w:r w:rsidR="000F1BE1" w:rsidRPr="00475CA1">
        <w:rPr>
          <w:rFonts w:asciiTheme="minorHAnsi" w:hAnsiTheme="minorHAnsi" w:cstheme="minorHAnsi"/>
          <w:sz w:val="20"/>
        </w:rPr>
        <w:t>s</w:t>
      </w:r>
      <w:r w:rsidRPr="00475CA1">
        <w:rPr>
          <w:rFonts w:asciiTheme="minorHAnsi" w:hAnsiTheme="minorHAnsi" w:cstheme="minorHAnsi"/>
          <w:sz w:val="20"/>
        </w:rPr>
        <w:t xml:space="preserve"> performing Services, Contractor shall give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certificates of insurance attesting to the existence of coverage</w:t>
      </w:r>
      <w:r w:rsidR="008D5F42" w:rsidRPr="00475CA1">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sidRPr="00475CA1">
        <w:rPr>
          <w:rFonts w:asciiTheme="minorHAnsi" w:hAnsiTheme="minorHAnsi" w:cstheme="minorHAnsi"/>
          <w:sz w:val="20"/>
        </w:rPr>
        <w:t xml:space="preserve">current </w:t>
      </w:r>
      <w:r w:rsidR="008D5F42" w:rsidRPr="00475CA1">
        <w:rPr>
          <w:rFonts w:asciiTheme="minorHAnsi" w:hAnsiTheme="minorHAnsi" w:cstheme="minorHAnsi"/>
          <w:sz w:val="20"/>
        </w:rPr>
        <w:t>certificate of insurance provided to the JBE.</w:t>
      </w:r>
      <w:r w:rsidRPr="00475CA1">
        <w:rPr>
          <w:rFonts w:asciiTheme="minorHAnsi" w:hAnsiTheme="minorHAnsi" w:cstheme="minorHAnsi"/>
          <w:sz w:val="20"/>
        </w:rPr>
        <w:t xml:space="preserve"> </w:t>
      </w:r>
    </w:p>
    <w:p w14:paraId="7A46CBAF"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Qualifying Insurers. </w:t>
      </w:r>
      <w:r w:rsidRPr="00475CA1">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Required Policy Provisions. </w:t>
      </w:r>
      <w:r w:rsidRPr="00475CA1">
        <w:rPr>
          <w:rFonts w:asciiTheme="minorHAnsi" w:hAnsiTheme="minorHAnsi" w:cstheme="minorHAnsi"/>
          <w:sz w:val="20"/>
        </w:rPr>
        <w:t xml:space="preserve">Each policy must provide, as follows: </w:t>
      </w:r>
      <w:r w:rsidR="003B5BE0" w:rsidRPr="00475CA1">
        <w:rPr>
          <w:rFonts w:asciiTheme="minorHAnsi" w:hAnsiTheme="minorHAnsi" w:cstheme="minorHAnsi"/>
          <w:sz w:val="20"/>
        </w:rPr>
        <w:t>(</w:t>
      </w:r>
      <w:proofErr w:type="spellStart"/>
      <w:r w:rsidR="003B5BE0" w:rsidRPr="00475CA1">
        <w:rPr>
          <w:rFonts w:asciiTheme="minorHAnsi" w:hAnsiTheme="minorHAnsi" w:cstheme="minorHAnsi"/>
          <w:sz w:val="20"/>
        </w:rPr>
        <w:t>i</w:t>
      </w:r>
      <w:proofErr w:type="spellEnd"/>
      <w:r w:rsidR="003B5BE0" w:rsidRPr="00475CA1">
        <w:rPr>
          <w:rFonts w:asciiTheme="minorHAnsi" w:hAnsiTheme="minorHAnsi" w:cstheme="minorHAnsi"/>
          <w:sz w:val="20"/>
        </w:rPr>
        <w:t xml:space="preserve">) the </w:t>
      </w:r>
      <w:r w:rsidR="00350C47" w:rsidRPr="00475CA1">
        <w:rPr>
          <w:rFonts w:asciiTheme="minorHAnsi" w:hAnsiTheme="minorHAnsi" w:cstheme="minorHAnsi"/>
          <w:sz w:val="20"/>
        </w:rPr>
        <w:t>policy</w:t>
      </w:r>
      <w:r w:rsidR="003B5BE0" w:rsidRPr="00475CA1">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475CA1">
        <w:rPr>
          <w:rFonts w:asciiTheme="minorHAnsi" w:hAnsiTheme="minorHAnsi" w:cstheme="minorHAnsi"/>
          <w:sz w:val="20"/>
        </w:rPr>
        <w:t>insurance</w:t>
      </w:r>
      <w:r w:rsidR="003B5BE0" w:rsidRPr="00475CA1">
        <w:rPr>
          <w:rFonts w:asciiTheme="minorHAnsi" w:hAnsiTheme="minorHAnsi" w:cstheme="minorHAnsi"/>
          <w:sz w:val="20"/>
        </w:rPr>
        <w:t xml:space="preserve"> applies separately to each insured against whom a claim is made or a lawsuit is brought, to the li</w:t>
      </w:r>
      <w:r w:rsidR="00061EE3" w:rsidRPr="00475CA1">
        <w:rPr>
          <w:rFonts w:asciiTheme="minorHAnsi" w:hAnsiTheme="minorHAnsi" w:cstheme="minorHAnsi"/>
          <w:sz w:val="20"/>
        </w:rPr>
        <w:t xml:space="preserve">mits of the insurer’s liability; and (iii) each insurer waives any right of recovery or subrogation it may have against the </w:t>
      </w:r>
      <w:r w:rsidR="009B5E10" w:rsidRPr="00475CA1">
        <w:rPr>
          <w:rFonts w:asciiTheme="minorHAnsi" w:hAnsiTheme="minorHAnsi" w:cstheme="minorHAnsi"/>
          <w:sz w:val="20"/>
        </w:rPr>
        <w:t>JBE</w:t>
      </w:r>
      <w:r w:rsidR="00061EE3" w:rsidRPr="00475CA1">
        <w:rPr>
          <w:rFonts w:asciiTheme="minorHAnsi" w:hAnsiTheme="minorHAnsi" w:cstheme="minorHAnsi"/>
          <w:sz w:val="20"/>
        </w:rPr>
        <w:t>, the State of California, the Judicial Council of California, and their respective judges, subordinate judicial officers, executive officers, administrators, officers, officials, agents, representatives, contractors, volunteers or employees for loss or damage</w:t>
      </w:r>
      <w:r w:rsidR="00CF045C" w:rsidRPr="00475CA1">
        <w:rPr>
          <w:rFonts w:asciiTheme="minorHAnsi" w:hAnsiTheme="minorHAnsi" w:cstheme="minorHAnsi"/>
          <w:sz w:val="20"/>
        </w:rPr>
        <w:t>.</w:t>
      </w:r>
    </w:p>
    <w:p w14:paraId="05A81838" w14:textId="77777777" w:rsidR="008B1D57" w:rsidRPr="00475CA1" w:rsidRDefault="00437785" w:rsidP="00475CA1">
      <w:pPr>
        <w:numPr>
          <w:ilvl w:val="1"/>
          <w:numId w:val="15"/>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Partnerships. </w:t>
      </w:r>
      <w:r w:rsidRPr="00475CA1">
        <w:rPr>
          <w:rFonts w:asciiTheme="minorHAnsi" w:hAnsiTheme="minorHAnsi" w:cstheme="minorHAnsi"/>
          <w:sz w:val="20"/>
        </w:rPr>
        <w:t>If Contractor is an association, partnership, or other joint business venture, the basic coverage may be provided by</w:t>
      </w:r>
      <w:r w:rsidR="00CC66B5" w:rsidRPr="00475CA1">
        <w:rPr>
          <w:rFonts w:asciiTheme="minorHAnsi" w:hAnsiTheme="minorHAnsi" w:cstheme="minorHAnsi"/>
          <w:sz w:val="20"/>
        </w:rPr>
        <w:t xml:space="preserve"> either (</w:t>
      </w:r>
      <w:proofErr w:type="spellStart"/>
      <w:r w:rsidR="00CC66B5" w:rsidRPr="00475CA1">
        <w:rPr>
          <w:rFonts w:asciiTheme="minorHAnsi" w:hAnsiTheme="minorHAnsi" w:cstheme="minorHAnsi"/>
          <w:sz w:val="20"/>
        </w:rPr>
        <w:t>i</w:t>
      </w:r>
      <w:proofErr w:type="spellEnd"/>
      <w:r w:rsidR="00CC66B5" w:rsidRPr="00475CA1">
        <w:rPr>
          <w:rFonts w:asciiTheme="minorHAnsi" w:hAnsiTheme="minorHAnsi" w:cstheme="minorHAnsi"/>
          <w:sz w:val="20"/>
        </w:rPr>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1CB5CAF4" w14:textId="77777777" w:rsidR="008B1D57" w:rsidRPr="00475CA1" w:rsidRDefault="00437785" w:rsidP="00475CA1">
      <w:pPr>
        <w:numPr>
          <w:ilvl w:val="1"/>
          <w:numId w:val="15"/>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Consequence of Lapse.</w:t>
      </w:r>
      <w:r w:rsidRPr="00475CA1">
        <w:rPr>
          <w:rFonts w:asciiTheme="minorHAnsi" w:hAnsiTheme="minorHAnsi" w:cstheme="minorHAnsi"/>
          <w:sz w:val="20"/>
        </w:rPr>
        <w:t xml:space="preserve"> If required insurance lapses during the Term,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is not required to process invoices after such lapse until Contractor provide</w:t>
      </w:r>
      <w:r w:rsidR="00654308" w:rsidRPr="00475CA1">
        <w:rPr>
          <w:rFonts w:asciiTheme="minorHAnsi" w:hAnsiTheme="minorHAnsi" w:cstheme="minorHAnsi"/>
          <w:sz w:val="20"/>
        </w:rPr>
        <w:t>s</w:t>
      </w:r>
      <w:r w:rsidRPr="00475CA1">
        <w:rPr>
          <w:rFonts w:asciiTheme="minorHAnsi" w:hAnsiTheme="minorHAnsi" w:cstheme="minorHAnsi"/>
          <w:sz w:val="20"/>
        </w:rPr>
        <w:t xml:space="preserve"> evidence of reinstatement that is effective as of the lapse date.</w:t>
      </w:r>
    </w:p>
    <w:p w14:paraId="0537A55F" w14:textId="21EAABF5" w:rsidR="007A62B5" w:rsidRPr="00475CA1" w:rsidRDefault="007A62B5" w:rsidP="00475CA1">
      <w:pPr>
        <w:numPr>
          <w:ilvl w:val="0"/>
          <w:numId w:val="26"/>
        </w:numPr>
        <w:spacing w:before="120" w:after="120"/>
        <w:jc w:val="both"/>
        <w:rPr>
          <w:rFonts w:asciiTheme="minorHAnsi" w:hAnsiTheme="minorHAnsi" w:cstheme="minorHAnsi"/>
          <w:sz w:val="20"/>
        </w:rPr>
      </w:pPr>
      <w:r w:rsidRPr="00475CA1">
        <w:rPr>
          <w:rFonts w:asciiTheme="minorHAnsi" w:hAnsiTheme="minorHAnsi" w:cstheme="minorHAnsi"/>
          <w:b/>
          <w:bCs/>
          <w:sz w:val="20"/>
        </w:rPr>
        <w:t>Indemnity</w:t>
      </w:r>
      <w:r w:rsidR="005C554B" w:rsidRPr="00475CA1">
        <w:rPr>
          <w:rFonts w:asciiTheme="minorHAnsi" w:hAnsiTheme="minorHAnsi" w:cstheme="minorHAnsi"/>
          <w:b/>
          <w:bCs/>
          <w:sz w:val="20"/>
        </w:rPr>
        <w:t xml:space="preserve">. </w:t>
      </w:r>
      <w:r w:rsidRPr="00475CA1">
        <w:rPr>
          <w:rFonts w:asciiTheme="minorHAnsi" w:hAnsiTheme="minorHAnsi" w:cstheme="minorHAnsi"/>
          <w:sz w:val="20"/>
        </w:rPr>
        <w:t xml:space="preserve">Contractor will defend (with counsel satisfactory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475CA1">
        <w:rPr>
          <w:rFonts w:asciiTheme="minorHAnsi" w:hAnsiTheme="minorHAnsi" w:cstheme="minorHAnsi"/>
          <w:sz w:val="20"/>
        </w:rPr>
        <w:t>i</w:t>
      </w:r>
      <w:proofErr w:type="spellEnd"/>
      <w:r w:rsidRPr="00475CA1">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475CA1">
        <w:rPr>
          <w:rFonts w:asciiTheme="minorHAnsi" w:hAnsiTheme="minorHAnsi" w:cstheme="minorHAnsi"/>
          <w:sz w:val="20"/>
        </w:rPr>
        <w:t>, and (iv) infringement of any trade secret, patent, copyright or other third party intellectual property</w:t>
      </w:r>
      <w:r w:rsidRPr="00475CA1">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Services, or Deliverables. Contractor shall not make any admission of liability or other statement on behalf of an indemnified party or enter </w:t>
      </w:r>
      <w:r w:rsidRPr="00475CA1">
        <w:rPr>
          <w:rFonts w:asciiTheme="minorHAnsi" w:hAnsiTheme="minorHAnsi" w:cstheme="minorHAnsi"/>
          <w:sz w:val="20"/>
        </w:rPr>
        <w:lastRenderedPageBreak/>
        <w:t xml:space="preserve">into any settlement or other agreement which would bind an indemnified party, without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prior written consent, which consent shall not be unreasonably withheld; and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7777777" w:rsidR="00081C7A" w:rsidRPr="00475CA1" w:rsidRDefault="007E21F5"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Option</w:t>
      </w:r>
      <w:r w:rsidR="00081C7A" w:rsidRPr="00475CA1">
        <w:rPr>
          <w:rFonts w:asciiTheme="minorHAnsi" w:hAnsiTheme="minorHAnsi" w:cstheme="minorHAnsi"/>
          <w:b/>
          <w:bCs/>
          <w:sz w:val="20"/>
        </w:rPr>
        <w:t xml:space="preserve"> Term.  </w:t>
      </w:r>
      <w:r w:rsidR="00BA5A19" w:rsidRPr="00475CA1">
        <w:rPr>
          <w:rFonts w:asciiTheme="minorHAnsi" w:hAnsiTheme="minorHAnsi" w:cstheme="minorHAnsi"/>
          <w:bCs/>
          <w:sz w:val="20"/>
        </w:rPr>
        <w:t xml:space="preserve">Unless Section 2 of the Coversheet indicates that an Option Term is not applicable, the </w:t>
      </w:r>
      <w:r w:rsidR="00323CD0" w:rsidRPr="00475CA1">
        <w:rPr>
          <w:rFonts w:asciiTheme="minorHAnsi" w:hAnsiTheme="minorHAnsi" w:cstheme="minorHAnsi"/>
          <w:bCs/>
          <w:sz w:val="20"/>
        </w:rPr>
        <w:t>JBE</w:t>
      </w:r>
      <w:r w:rsidR="00BA5A19" w:rsidRPr="00475CA1">
        <w:rPr>
          <w:rFonts w:asciiTheme="minorHAnsi" w:hAnsiTheme="minorHAnsi" w:cstheme="minorHAnsi"/>
          <w:bCs/>
          <w:sz w:val="20"/>
        </w:rPr>
        <w:t xml:space="preserve"> may, at its sole </w:t>
      </w:r>
      <w:r w:rsidR="00081C7A" w:rsidRPr="00475CA1">
        <w:rPr>
          <w:rFonts w:asciiTheme="minorHAnsi" w:hAnsiTheme="minorHAnsi" w:cstheme="minorHAnsi"/>
          <w:bCs/>
          <w:sz w:val="20"/>
        </w:rPr>
        <w:t xml:space="preserve">option, </w:t>
      </w:r>
      <w:r w:rsidR="006F36FB" w:rsidRPr="00475CA1">
        <w:rPr>
          <w:rFonts w:asciiTheme="minorHAnsi" w:hAnsiTheme="minorHAnsi" w:cstheme="minorHAnsi"/>
          <w:bCs/>
          <w:sz w:val="20"/>
        </w:rPr>
        <w:t>extend</w:t>
      </w:r>
      <w:r w:rsidR="00081C7A" w:rsidRPr="00475CA1">
        <w:rPr>
          <w:rFonts w:asciiTheme="minorHAnsi" w:hAnsiTheme="minorHAnsi" w:cstheme="minorHAnsi"/>
          <w:bCs/>
          <w:sz w:val="20"/>
        </w:rPr>
        <w:t xml:space="preserve"> this Agreement for a single one-year term, at the end of which </w:t>
      </w:r>
      <w:r w:rsidRPr="00475CA1">
        <w:rPr>
          <w:rFonts w:asciiTheme="minorHAnsi" w:hAnsiTheme="minorHAnsi" w:cstheme="minorHAnsi"/>
          <w:bCs/>
          <w:sz w:val="20"/>
        </w:rPr>
        <w:t>Option</w:t>
      </w:r>
      <w:r w:rsidR="00081C7A" w:rsidRPr="00475CA1">
        <w:rPr>
          <w:rFonts w:asciiTheme="minorHAnsi" w:hAnsiTheme="minorHAnsi" w:cstheme="minorHAnsi"/>
          <w:bCs/>
          <w:sz w:val="20"/>
        </w:rPr>
        <w:t xml:space="preserve"> Term this Agreement shall </w:t>
      </w:r>
      <w:r w:rsidR="006F36FB" w:rsidRPr="00475CA1">
        <w:rPr>
          <w:rFonts w:asciiTheme="minorHAnsi" w:hAnsiTheme="minorHAnsi" w:cstheme="minorHAnsi"/>
          <w:bCs/>
          <w:sz w:val="20"/>
        </w:rPr>
        <w:t>expire</w:t>
      </w:r>
      <w:r w:rsidR="00081C7A" w:rsidRPr="00475CA1">
        <w:rPr>
          <w:rFonts w:asciiTheme="minorHAnsi" w:hAnsiTheme="minorHAnsi" w:cstheme="minorHAnsi"/>
          <w:bCs/>
          <w:sz w:val="20"/>
        </w:rPr>
        <w:t>.</w:t>
      </w:r>
      <w:r w:rsidR="006F36FB" w:rsidRPr="00475CA1">
        <w:rPr>
          <w:rFonts w:asciiTheme="minorHAnsi" w:hAnsiTheme="minorHAnsi" w:cstheme="minorHAnsi"/>
          <w:bCs/>
          <w:sz w:val="20"/>
        </w:rPr>
        <w:t xml:space="preserve"> In order to exercise this Option Term, the </w:t>
      </w:r>
      <w:r w:rsidR="00323CD0" w:rsidRPr="00475CA1">
        <w:rPr>
          <w:rFonts w:asciiTheme="minorHAnsi" w:hAnsiTheme="minorHAnsi" w:cstheme="minorHAnsi"/>
          <w:bCs/>
          <w:sz w:val="20"/>
        </w:rPr>
        <w:t>JBE</w:t>
      </w:r>
      <w:r w:rsidR="006F36FB" w:rsidRPr="00475CA1">
        <w:rPr>
          <w:rFonts w:asciiTheme="minorHAnsi" w:hAnsiTheme="minorHAnsi" w:cstheme="minorHAnsi"/>
          <w:bCs/>
          <w:sz w:val="20"/>
        </w:rPr>
        <w:t xml:space="preserve"> must send </w:t>
      </w:r>
      <w:r w:rsidR="001E2002" w:rsidRPr="00475CA1">
        <w:rPr>
          <w:rFonts w:asciiTheme="minorHAnsi" w:hAnsiTheme="minorHAnsi" w:cstheme="minorHAnsi"/>
          <w:bCs/>
          <w:sz w:val="20"/>
        </w:rPr>
        <w:t>N</w:t>
      </w:r>
      <w:r w:rsidR="006F36FB" w:rsidRPr="00475CA1">
        <w:rPr>
          <w:rFonts w:asciiTheme="minorHAnsi" w:hAnsiTheme="minorHAnsi" w:cstheme="minorHAnsi"/>
          <w:bCs/>
          <w:sz w:val="20"/>
        </w:rPr>
        <w:t xml:space="preserve">otice to </w:t>
      </w:r>
      <w:r w:rsidR="00445058" w:rsidRPr="00475CA1">
        <w:rPr>
          <w:rFonts w:asciiTheme="minorHAnsi" w:hAnsiTheme="minorHAnsi" w:cstheme="minorHAnsi"/>
          <w:bCs/>
          <w:sz w:val="20"/>
        </w:rPr>
        <w:t>Contractor</w:t>
      </w:r>
      <w:r w:rsidR="006F36FB" w:rsidRPr="00475CA1">
        <w:rPr>
          <w:rFonts w:asciiTheme="minorHAnsi" w:hAnsiTheme="minorHAnsi" w:cstheme="minorHAnsi"/>
          <w:bCs/>
          <w:sz w:val="20"/>
        </w:rPr>
        <w:t xml:space="preserve"> at least thirty (30) days prior to the end </w:t>
      </w:r>
      <w:r w:rsidR="008110B5" w:rsidRPr="00475CA1">
        <w:rPr>
          <w:rFonts w:asciiTheme="minorHAnsi" w:hAnsiTheme="minorHAnsi" w:cstheme="minorHAnsi"/>
          <w:bCs/>
          <w:sz w:val="20"/>
        </w:rPr>
        <w:t>of the Initial Term</w:t>
      </w:r>
      <w:r w:rsidR="006F36FB" w:rsidRPr="00475CA1">
        <w:rPr>
          <w:rFonts w:asciiTheme="minorHAnsi" w:hAnsiTheme="minorHAnsi" w:cstheme="minorHAnsi"/>
          <w:bCs/>
          <w:sz w:val="20"/>
        </w:rPr>
        <w:t xml:space="preserve">. </w:t>
      </w:r>
      <w:r w:rsidR="001A627D" w:rsidRPr="00475CA1">
        <w:rPr>
          <w:rFonts w:asciiTheme="minorHAnsi" w:hAnsiTheme="minorHAnsi" w:cstheme="minorHAnsi"/>
          <w:bCs/>
          <w:sz w:val="20"/>
        </w:rPr>
        <w:t xml:space="preserve">The exercise of an Option Term will be effective without Contractor’s signature. </w:t>
      </w:r>
    </w:p>
    <w:p w14:paraId="3BCBFD86" w14:textId="77777777" w:rsidR="007F3498" w:rsidRPr="00475CA1" w:rsidRDefault="007F3498"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Tax Delinquency.  </w:t>
      </w:r>
      <w:r w:rsidRPr="00475CA1">
        <w:rPr>
          <w:rFonts w:asciiTheme="minorHAnsi" w:hAnsiTheme="minorHAnsi" w:cstheme="minorHAnsi"/>
          <w:bCs/>
          <w:sz w:val="20"/>
        </w:rPr>
        <w:t xml:space="preserve">Contractor must provide notice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immediately if Contractor has reason to believe it may be placed on either (</w:t>
      </w:r>
      <w:proofErr w:type="spellStart"/>
      <w:r w:rsidRPr="00475CA1">
        <w:rPr>
          <w:rFonts w:asciiTheme="minorHAnsi" w:hAnsiTheme="minorHAnsi" w:cstheme="minorHAnsi"/>
          <w:bCs/>
          <w:sz w:val="20"/>
        </w:rPr>
        <w:t>i</w:t>
      </w:r>
      <w:proofErr w:type="spellEnd"/>
      <w:r w:rsidRPr="00475CA1">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may terminate this Agreement immediately “for cause” pursuant to Section 7.2 below if (</w:t>
      </w:r>
      <w:proofErr w:type="spellStart"/>
      <w:r w:rsidRPr="00475CA1">
        <w:rPr>
          <w:rFonts w:asciiTheme="minorHAnsi" w:hAnsiTheme="minorHAnsi" w:cstheme="minorHAnsi"/>
          <w:bCs/>
          <w:sz w:val="20"/>
        </w:rPr>
        <w:t>i</w:t>
      </w:r>
      <w:proofErr w:type="spellEnd"/>
      <w:r w:rsidRPr="00475CA1">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475CA1" w:rsidRDefault="00B52602"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w:t>
      </w:r>
      <w:r w:rsidR="008A0E14" w:rsidRPr="00475CA1">
        <w:rPr>
          <w:rFonts w:asciiTheme="minorHAnsi" w:hAnsiTheme="minorHAnsi" w:cstheme="minorHAnsi"/>
          <w:b/>
          <w:bCs/>
          <w:sz w:val="20"/>
        </w:rPr>
        <w:t xml:space="preserve">  </w:t>
      </w:r>
    </w:p>
    <w:p w14:paraId="27109580" w14:textId="77777777" w:rsidR="00B52602"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Convenience.  </w:t>
      </w:r>
      <w:r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may terminate, in whole or in part, this Agreement </w:t>
      </w:r>
      <w:r w:rsidR="00A767EC" w:rsidRPr="00475CA1">
        <w:rPr>
          <w:rFonts w:asciiTheme="minorHAnsi" w:hAnsiTheme="minorHAnsi" w:cstheme="minorHAnsi"/>
          <w:bCs/>
          <w:sz w:val="20"/>
        </w:rPr>
        <w:t xml:space="preserve">for convenience </w:t>
      </w:r>
      <w:r w:rsidRPr="00475CA1">
        <w:rPr>
          <w:rFonts w:asciiTheme="minorHAnsi" w:hAnsiTheme="minorHAnsi" w:cstheme="minorHAnsi"/>
          <w:bCs/>
          <w:sz w:val="20"/>
        </w:rPr>
        <w:t xml:space="preserve">upon thirty (30) days prior </w:t>
      </w:r>
      <w:r w:rsidR="001E2002" w:rsidRPr="00475CA1">
        <w:rPr>
          <w:rFonts w:asciiTheme="minorHAnsi" w:hAnsiTheme="minorHAnsi" w:cstheme="minorHAnsi"/>
          <w:bCs/>
          <w:sz w:val="20"/>
        </w:rPr>
        <w:t>Notice. After receipt of such N</w:t>
      </w:r>
      <w:r w:rsidRPr="00475CA1">
        <w:rPr>
          <w:rFonts w:asciiTheme="minorHAnsi" w:hAnsiTheme="minorHAnsi" w:cstheme="minorHAnsi"/>
          <w:bCs/>
          <w:sz w:val="20"/>
        </w:rPr>
        <w:t xml:space="preserve">otice, and except as otherwise directed by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Contractor shall immediately: (a) stop </w:t>
      </w:r>
      <w:r w:rsidR="004C795B" w:rsidRPr="00475CA1">
        <w:rPr>
          <w:rFonts w:asciiTheme="minorHAnsi" w:hAnsiTheme="minorHAnsi" w:cstheme="minorHAnsi"/>
          <w:bCs/>
          <w:sz w:val="20"/>
        </w:rPr>
        <w:t>S</w:t>
      </w:r>
      <w:r w:rsidR="001E2002" w:rsidRPr="00475CA1">
        <w:rPr>
          <w:rFonts w:asciiTheme="minorHAnsi" w:hAnsiTheme="minorHAnsi" w:cstheme="minorHAnsi"/>
          <w:bCs/>
          <w:sz w:val="20"/>
        </w:rPr>
        <w:t>ervices as specified in the N</w:t>
      </w:r>
      <w:r w:rsidRPr="00475CA1">
        <w:rPr>
          <w:rFonts w:asciiTheme="minorHAnsi" w:hAnsiTheme="minorHAnsi" w:cstheme="minorHAnsi"/>
          <w:bCs/>
          <w:sz w:val="20"/>
        </w:rPr>
        <w:t xml:space="preserve">otice; </w:t>
      </w:r>
      <w:r w:rsidR="00D17605" w:rsidRPr="00475CA1">
        <w:rPr>
          <w:rFonts w:asciiTheme="minorHAnsi" w:hAnsiTheme="minorHAnsi" w:cstheme="minorHAnsi"/>
          <w:bCs/>
          <w:sz w:val="20"/>
        </w:rPr>
        <w:t xml:space="preserve">and </w:t>
      </w:r>
      <w:r w:rsidRPr="00475CA1">
        <w:rPr>
          <w:rFonts w:asciiTheme="minorHAnsi" w:hAnsiTheme="minorHAnsi" w:cstheme="minorHAnsi"/>
          <w:bCs/>
          <w:sz w:val="20"/>
        </w:rPr>
        <w:t xml:space="preserve">(b) </w:t>
      </w:r>
      <w:r w:rsidR="00266469" w:rsidRPr="00475CA1">
        <w:rPr>
          <w:rFonts w:asciiTheme="minorHAnsi" w:hAnsiTheme="minorHAnsi" w:cstheme="minorHAnsi"/>
          <w:bCs/>
          <w:sz w:val="20"/>
        </w:rPr>
        <w:t>stop the delivery or manufacture of Goods as specified in the Notic</w:t>
      </w:r>
      <w:r w:rsidR="00D17605" w:rsidRPr="00475CA1">
        <w:rPr>
          <w:rFonts w:asciiTheme="minorHAnsi" w:hAnsiTheme="minorHAnsi" w:cstheme="minorHAnsi"/>
          <w:bCs/>
          <w:sz w:val="20"/>
        </w:rPr>
        <w:t>e</w:t>
      </w:r>
      <w:r w:rsidRPr="00475CA1">
        <w:rPr>
          <w:rFonts w:asciiTheme="minorHAnsi" w:hAnsiTheme="minorHAnsi" w:cstheme="minorHAnsi"/>
          <w:bCs/>
          <w:sz w:val="20"/>
        </w:rPr>
        <w:t>.</w:t>
      </w:r>
    </w:p>
    <w:p w14:paraId="424429B7" w14:textId="77777777" w:rsidR="0018280E"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w:t>
      </w:r>
      <w:r w:rsidR="00D17605" w:rsidRPr="00475CA1">
        <w:rPr>
          <w:rFonts w:asciiTheme="minorHAnsi" w:hAnsiTheme="minorHAnsi" w:cstheme="minorHAnsi"/>
          <w:b/>
          <w:bCs/>
          <w:sz w:val="20"/>
        </w:rPr>
        <w:t>Cause</w:t>
      </w:r>
      <w:r w:rsidRPr="00475CA1">
        <w:rPr>
          <w:rFonts w:asciiTheme="minorHAnsi" w:hAnsiTheme="minorHAnsi" w:cstheme="minorHAnsi"/>
          <w:b/>
          <w:bCs/>
          <w:sz w:val="20"/>
        </w:rPr>
        <w:t xml:space="preserve">.  </w:t>
      </w:r>
      <w:r w:rsidR="00A63087"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A63087" w:rsidRPr="00475CA1">
        <w:rPr>
          <w:rFonts w:asciiTheme="minorHAnsi" w:hAnsiTheme="minorHAnsi" w:cstheme="minorHAnsi"/>
          <w:bCs/>
          <w:sz w:val="20"/>
        </w:rPr>
        <w:t xml:space="preserve"> may terminate this Agreement, in whole or in part, immediately “for cause” if (</w:t>
      </w:r>
      <w:proofErr w:type="spellStart"/>
      <w:r w:rsidR="00A63087" w:rsidRPr="00475CA1">
        <w:rPr>
          <w:rFonts w:asciiTheme="minorHAnsi" w:hAnsiTheme="minorHAnsi" w:cstheme="minorHAnsi"/>
          <w:bCs/>
          <w:sz w:val="20"/>
        </w:rPr>
        <w:t>i</w:t>
      </w:r>
      <w:proofErr w:type="spellEnd"/>
      <w:r w:rsidR="00A63087" w:rsidRPr="00475CA1">
        <w:rPr>
          <w:rFonts w:asciiTheme="minorHAnsi" w:hAnsiTheme="minorHAnsi" w:cstheme="minorHAnsi"/>
          <w:bCs/>
          <w:sz w:val="20"/>
        </w:rPr>
        <w:t>) Contractor fails or is unable to meet or perform any of its duties under this Agreement, and this failure is not cured w</w:t>
      </w:r>
      <w:r w:rsidR="001E2002" w:rsidRPr="00475CA1">
        <w:rPr>
          <w:rFonts w:asciiTheme="minorHAnsi" w:hAnsiTheme="minorHAnsi" w:cstheme="minorHAnsi"/>
          <w:bCs/>
          <w:sz w:val="20"/>
        </w:rPr>
        <w:t>ithin ten (10) days  following N</w:t>
      </w:r>
      <w:r w:rsidR="00A63087" w:rsidRPr="00475CA1">
        <w:rPr>
          <w:rFonts w:asciiTheme="minorHAnsi" w:hAnsiTheme="minorHAnsi" w:cstheme="minorHAnsi"/>
          <w:bCs/>
          <w:sz w:val="20"/>
        </w:rPr>
        <w:t>otice of default (or</w:t>
      </w:r>
      <w:r w:rsidR="00D17605" w:rsidRPr="00475CA1">
        <w:rPr>
          <w:rFonts w:asciiTheme="minorHAnsi" w:hAnsiTheme="minorHAnsi" w:cstheme="minorHAnsi"/>
          <w:bCs/>
          <w:sz w:val="20"/>
        </w:rPr>
        <w:t xml:space="preserve"> in the opinion of the </w:t>
      </w:r>
      <w:r w:rsidR="00323CD0" w:rsidRPr="00475CA1">
        <w:rPr>
          <w:rFonts w:asciiTheme="minorHAnsi" w:hAnsiTheme="minorHAnsi" w:cstheme="minorHAnsi"/>
          <w:bCs/>
          <w:sz w:val="20"/>
        </w:rPr>
        <w:t>JBE</w:t>
      </w:r>
      <w:r w:rsidR="00D17605" w:rsidRPr="00475CA1">
        <w:rPr>
          <w:rFonts w:asciiTheme="minorHAnsi" w:hAnsiTheme="minorHAnsi" w:cstheme="minorHAnsi"/>
          <w:bCs/>
          <w:sz w:val="20"/>
        </w:rPr>
        <w:t>,</w:t>
      </w:r>
      <w:r w:rsidR="00A63087" w:rsidRPr="00475CA1">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sidRPr="00475CA1">
        <w:rPr>
          <w:rFonts w:asciiTheme="minorHAnsi" w:hAnsiTheme="minorHAnsi" w:cstheme="minorHAnsi"/>
          <w:bCs/>
          <w:sz w:val="20"/>
        </w:rPr>
        <w:t xml:space="preserve">, </w:t>
      </w:r>
      <w:r w:rsidR="00A63087" w:rsidRPr="00475CA1">
        <w:rPr>
          <w:rFonts w:asciiTheme="minorHAnsi" w:hAnsiTheme="minorHAnsi" w:cstheme="minorHAnsi"/>
          <w:bCs/>
          <w:sz w:val="20"/>
        </w:rPr>
        <w:t>warranty</w:t>
      </w:r>
      <w:r w:rsidR="00D17605" w:rsidRPr="00475CA1">
        <w:rPr>
          <w:rFonts w:asciiTheme="minorHAnsi" w:hAnsiTheme="minorHAnsi" w:cstheme="minorHAnsi"/>
          <w:bCs/>
          <w:sz w:val="20"/>
        </w:rPr>
        <w:t>, or certification</w:t>
      </w:r>
      <w:r w:rsidR="00A63087" w:rsidRPr="00475CA1">
        <w:rPr>
          <w:rFonts w:asciiTheme="minorHAnsi" w:hAnsiTheme="minorHAnsi" w:cstheme="minorHAnsi"/>
          <w:bCs/>
          <w:sz w:val="20"/>
        </w:rPr>
        <w:t xml:space="preserve"> that is or was incorrect, inaccurate, or misleading.</w:t>
      </w:r>
    </w:p>
    <w:p w14:paraId="4C011FA1" w14:textId="77777777" w:rsidR="00A63087" w:rsidRPr="00475CA1" w:rsidRDefault="0018280E"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upon Death.</w:t>
      </w:r>
      <w:r w:rsidRPr="00475CA1">
        <w:rPr>
          <w:rFonts w:asciiTheme="minorHAnsi" w:hAnsiTheme="minorHAnsi" w:cstheme="minorHAnsi"/>
          <w:bCs/>
          <w:sz w:val="20"/>
        </w:rPr>
        <w:t xml:space="preserve">  This entire Agreement will terminate immediately without further action of the parties upon the death</w:t>
      </w:r>
      <w:r w:rsidR="00D17605" w:rsidRPr="00475CA1">
        <w:rPr>
          <w:rFonts w:asciiTheme="minorHAnsi" w:hAnsiTheme="minorHAnsi" w:cstheme="minorHAnsi"/>
          <w:bCs/>
          <w:sz w:val="20"/>
        </w:rPr>
        <w:t xml:space="preserve"> </w:t>
      </w:r>
      <w:r w:rsidRPr="00475CA1">
        <w:rPr>
          <w:rFonts w:asciiTheme="minorHAnsi" w:hAnsiTheme="minorHAnsi" w:cstheme="minorHAnsi"/>
          <w:bCs/>
          <w:sz w:val="20"/>
        </w:rPr>
        <w:t>of a natural person who is a party to this Agreement</w:t>
      </w:r>
      <w:r w:rsidR="00D17605" w:rsidRPr="00475CA1">
        <w:rPr>
          <w:rFonts w:asciiTheme="minorHAnsi" w:hAnsiTheme="minorHAnsi" w:cstheme="minorHAnsi"/>
          <w:bCs/>
          <w:sz w:val="20"/>
        </w:rPr>
        <w:t>,</w:t>
      </w:r>
      <w:r w:rsidRPr="00475CA1">
        <w:rPr>
          <w:rFonts w:asciiTheme="minorHAnsi" w:hAnsiTheme="minorHAnsi" w:cstheme="minorHAnsi"/>
          <w:bCs/>
          <w:sz w:val="20"/>
        </w:rPr>
        <w:t xml:space="preserve"> or a general partner of a partnership that is a party to this Agreement.</w:t>
      </w:r>
    </w:p>
    <w:p w14:paraId="62274EA2" w14:textId="77777777" w:rsidR="00B52602" w:rsidRPr="00475CA1" w:rsidRDefault="000D49F9"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for Changes in Budget or Law</w:t>
      </w:r>
      <w:r w:rsidR="00A63087" w:rsidRPr="00475CA1">
        <w:rPr>
          <w:rFonts w:asciiTheme="minorHAnsi" w:hAnsiTheme="minorHAnsi" w:cstheme="minorHAnsi"/>
          <w:b/>
          <w:bCs/>
          <w:sz w:val="20"/>
        </w:rPr>
        <w:t>.</w:t>
      </w:r>
      <w:r w:rsidR="00A63087" w:rsidRPr="00475CA1">
        <w:rPr>
          <w:rFonts w:asciiTheme="minorHAnsi" w:hAnsiTheme="minorHAnsi" w:cstheme="minorHAnsi"/>
          <w:bCs/>
          <w:sz w:val="20"/>
        </w:rPr>
        <w:t xml:space="preserve">  </w:t>
      </w:r>
      <w:r w:rsidR="000B53FC"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0B53FC" w:rsidRPr="00475CA1">
        <w:rPr>
          <w:rFonts w:asciiTheme="minorHAnsi" w:hAnsiTheme="minorHAnsi" w:cstheme="minorHAnsi"/>
          <w:bCs/>
          <w:sz w:val="20"/>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may terminate this Agreement or limit Contractor’s Services (and </w:t>
      </w:r>
      <w:r w:rsidR="00537F13" w:rsidRPr="00475CA1">
        <w:rPr>
          <w:rFonts w:asciiTheme="minorHAnsi" w:hAnsiTheme="minorHAnsi" w:cstheme="minorHAnsi"/>
          <w:bCs/>
          <w:sz w:val="20"/>
        </w:rPr>
        <w:t>reduce proportionately</w:t>
      </w:r>
      <w:r w:rsidR="00B52602" w:rsidRPr="00475CA1">
        <w:rPr>
          <w:rFonts w:asciiTheme="minorHAnsi" w:hAnsiTheme="minorHAnsi" w:cstheme="minorHAnsi"/>
          <w:bCs/>
          <w:sz w:val="20"/>
        </w:rPr>
        <w:t xml:space="preserve"> Contractor’s fees) upon </w:t>
      </w:r>
      <w:r w:rsidR="001E2002" w:rsidRPr="00475CA1">
        <w:rPr>
          <w:rFonts w:asciiTheme="minorHAnsi" w:hAnsiTheme="minorHAnsi" w:cstheme="minorHAnsi"/>
          <w:bCs/>
          <w:sz w:val="20"/>
        </w:rPr>
        <w:t>N</w:t>
      </w:r>
      <w:r w:rsidR="00B52602" w:rsidRPr="00475CA1">
        <w:rPr>
          <w:rFonts w:asciiTheme="minorHAnsi" w:hAnsiTheme="minorHAnsi" w:cstheme="minorHAnsi"/>
          <w:bCs/>
          <w:sz w:val="20"/>
        </w:rPr>
        <w:t xml:space="preserve">otice to Contractor without prejudice to any right or remedy of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if: (</w:t>
      </w:r>
      <w:proofErr w:type="spellStart"/>
      <w:r w:rsidR="00B52602" w:rsidRPr="00475CA1">
        <w:rPr>
          <w:rFonts w:asciiTheme="minorHAnsi" w:hAnsiTheme="minorHAnsi" w:cstheme="minorHAnsi"/>
          <w:bCs/>
          <w:sz w:val="20"/>
        </w:rPr>
        <w:t>i</w:t>
      </w:r>
      <w:proofErr w:type="spellEnd"/>
      <w:r w:rsidR="00B52602" w:rsidRPr="00475CA1">
        <w:rPr>
          <w:rFonts w:asciiTheme="minorHAnsi" w:hAnsiTheme="minorHAnsi" w:cstheme="minorHAnsi"/>
          <w:bCs/>
          <w:sz w:val="20"/>
        </w:rPr>
        <w:t xml:space="preserve">) expected or actual funding to compensate </w:t>
      </w:r>
      <w:r w:rsidR="00445058" w:rsidRPr="00475CA1">
        <w:rPr>
          <w:rFonts w:asciiTheme="minorHAnsi" w:hAnsiTheme="minorHAnsi" w:cstheme="minorHAnsi"/>
          <w:bCs/>
          <w:sz w:val="20"/>
        </w:rPr>
        <w:t>Contractor</w:t>
      </w:r>
      <w:r w:rsidR="00B52602" w:rsidRPr="00475CA1">
        <w:rPr>
          <w:rFonts w:asciiTheme="minorHAnsi" w:hAnsiTheme="minorHAnsi" w:cstheme="minorHAnsi"/>
          <w:bCs/>
          <w:sz w:val="20"/>
        </w:rPr>
        <w:t xml:space="preserve"> is withdrawn, reduced or limited; or (ii)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determines that Contractor’s performance under this Agreement has becom</w:t>
      </w:r>
      <w:r w:rsidR="00A11950" w:rsidRPr="00475CA1">
        <w:rPr>
          <w:rFonts w:asciiTheme="minorHAnsi" w:hAnsiTheme="minorHAnsi" w:cstheme="minorHAnsi"/>
          <w:bCs/>
          <w:sz w:val="20"/>
        </w:rPr>
        <w:t>e infeasible due to changes in applicable l</w:t>
      </w:r>
      <w:r w:rsidR="00B52602" w:rsidRPr="00475CA1">
        <w:rPr>
          <w:rFonts w:asciiTheme="minorHAnsi" w:hAnsiTheme="minorHAnsi" w:cstheme="minorHAnsi"/>
          <w:bCs/>
          <w:sz w:val="20"/>
        </w:rPr>
        <w:t>aws.</w:t>
      </w:r>
    </w:p>
    <w:p w14:paraId="19009351" w14:textId="77777777" w:rsidR="00B52602"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Rights and Remedies of the </w:t>
      </w:r>
      <w:r w:rsidR="00323CD0" w:rsidRPr="00475CA1">
        <w:rPr>
          <w:rFonts w:asciiTheme="minorHAnsi" w:hAnsiTheme="minorHAnsi" w:cstheme="minorHAnsi"/>
          <w:b/>
          <w:bCs/>
          <w:sz w:val="20"/>
        </w:rPr>
        <w:t>JBE</w:t>
      </w:r>
      <w:r w:rsidRPr="00475CA1">
        <w:rPr>
          <w:rFonts w:asciiTheme="minorHAnsi" w:hAnsiTheme="minorHAnsi" w:cstheme="minorHAnsi"/>
          <w:b/>
          <w:bCs/>
          <w:sz w:val="20"/>
        </w:rPr>
        <w:t xml:space="preserve">.    </w:t>
      </w:r>
    </w:p>
    <w:p w14:paraId="46204492" w14:textId="77777777" w:rsidR="00B52602" w:rsidRPr="00475CA1" w:rsidRDefault="00A31134"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t xml:space="preserve">Nonexclusive Remedies.  </w:t>
      </w:r>
      <w:r w:rsidR="00B52602" w:rsidRPr="00475CA1">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sidRPr="00475CA1">
        <w:rPr>
          <w:rFonts w:asciiTheme="minorHAnsi" w:hAnsiTheme="minorHAnsi" w:cstheme="minorHAnsi"/>
          <w:bCs/>
          <w:sz w:val="20"/>
        </w:rPr>
        <w:t>JBE</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 xml:space="preserve">immediately if Contractor is in </w:t>
      </w:r>
      <w:r w:rsidR="00736AA3" w:rsidRPr="00475CA1">
        <w:rPr>
          <w:rFonts w:asciiTheme="minorHAnsi" w:hAnsiTheme="minorHAnsi" w:cstheme="minorHAnsi"/>
          <w:bCs/>
          <w:sz w:val="20"/>
        </w:rPr>
        <w:t>default, or if a third p</w:t>
      </w:r>
      <w:r w:rsidR="00B52602" w:rsidRPr="00475CA1">
        <w:rPr>
          <w:rFonts w:asciiTheme="minorHAnsi" w:hAnsiTheme="minorHAnsi" w:cstheme="minorHAnsi"/>
          <w:bCs/>
          <w:sz w:val="20"/>
        </w:rPr>
        <w:t>arty claim or dispute is brought or threatened that alleges</w:t>
      </w:r>
      <w:r w:rsidR="00736AA3" w:rsidRPr="00475CA1">
        <w:rPr>
          <w:rFonts w:asciiTheme="minorHAnsi" w:hAnsiTheme="minorHAnsi" w:cstheme="minorHAnsi"/>
          <w:bCs/>
          <w:sz w:val="20"/>
        </w:rPr>
        <w:t xml:space="preserve"> facts that would constitute a d</w:t>
      </w:r>
      <w:r w:rsidR="00B52602" w:rsidRPr="00475CA1">
        <w:rPr>
          <w:rFonts w:asciiTheme="minorHAnsi" w:hAnsiTheme="minorHAnsi" w:cstheme="minorHAnsi"/>
          <w:bCs/>
          <w:sz w:val="20"/>
        </w:rPr>
        <w:t>efault under this Agreement. If Contrac</w:t>
      </w:r>
      <w:r w:rsidR="00736AA3" w:rsidRPr="00475CA1">
        <w:rPr>
          <w:rFonts w:asciiTheme="minorHAnsi" w:hAnsiTheme="minorHAnsi" w:cstheme="minorHAnsi"/>
          <w:bCs/>
          <w:sz w:val="20"/>
        </w:rPr>
        <w:t>tor is in d</w:t>
      </w:r>
      <w:r w:rsidR="00B52602" w:rsidRPr="00475CA1">
        <w:rPr>
          <w:rFonts w:asciiTheme="minorHAnsi" w:hAnsiTheme="minorHAnsi" w:cstheme="minorHAnsi"/>
          <w:bCs/>
          <w:sz w:val="20"/>
        </w:rPr>
        <w:t xml:space="preserve">efault, the </w:t>
      </w:r>
      <w:r w:rsidR="00323CD0" w:rsidRPr="00475CA1">
        <w:rPr>
          <w:rFonts w:asciiTheme="minorHAnsi" w:hAnsiTheme="minorHAnsi" w:cstheme="minorHAnsi"/>
          <w:bCs/>
          <w:sz w:val="20"/>
        </w:rPr>
        <w:t>JBE</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may do any of the following: (</w:t>
      </w:r>
      <w:proofErr w:type="spellStart"/>
      <w:r w:rsidR="00B52602" w:rsidRPr="00475CA1">
        <w:rPr>
          <w:rFonts w:asciiTheme="minorHAnsi" w:hAnsiTheme="minorHAnsi" w:cstheme="minorHAnsi"/>
          <w:bCs/>
          <w:sz w:val="20"/>
        </w:rPr>
        <w:t>i</w:t>
      </w:r>
      <w:proofErr w:type="spellEnd"/>
      <w:r w:rsidR="00B52602" w:rsidRPr="00475CA1">
        <w:rPr>
          <w:rFonts w:asciiTheme="minorHAnsi" w:hAnsiTheme="minorHAnsi" w:cstheme="minorHAnsi"/>
          <w:bCs/>
          <w:sz w:val="20"/>
        </w:rPr>
        <w:t xml:space="preserve">) withhold all or any portion of a payment otherwise due to Contractor, and exercise any other rights of setoff as may be provided in this Agreement or any other agreement between a Judicial Branch Entity and Contractor; (ii) require Contractor to enter into nonbinding </w:t>
      </w:r>
      <w:r w:rsidR="00B52602" w:rsidRPr="00475CA1">
        <w:rPr>
          <w:rFonts w:asciiTheme="minorHAnsi" w:hAnsiTheme="minorHAnsi" w:cstheme="minorHAnsi"/>
          <w:bCs/>
          <w:sz w:val="20"/>
        </w:rPr>
        <w:lastRenderedPageBreak/>
        <w:t>mediat</w:t>
      </w:r>
      <w:r w:rsidR="001E2002" w:rsidRPr="00475CA1">
        <w:rPr>
          <w:rFonts w:asciiTheme="minorHAnsi" w:hAnsiTheme="minorHAnsi" w:cstheme="minorHAnsi"/>
          <w:bCs/>
          <w:sz w:val="20"/>
        </w:rPr>
        <w:t>ion; (iii) exercise, following N</w:t>
      </w:r>
      <w:r w:rsidR="00B52602" w:rsidRPr="00475CA1">
        <w:rPr>
          <w:rFonts w:asciiTheme="minorHAnsi" w:hAnsiTheme="minorHAnsi" w:cstheme="minorHAnsi"/>
          <w:bCs/>
          <w:sz w:val="20"/>
        </w:rPr>
        <w:t xml:space="preserve">otice,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’s right of early termination of this Agreement as provided herein; and (iv) seek any other remedy available at law or in equity.</w:t>
      </w:r>
    </w:p>
    <w:p w14:paraId="5EF36D14" w14:textId="39E25FE2" w:rsidR="00B52602" w:rsidRPr="00475CA1" w:rsidRDefault="00B52602"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sz w:val="20"/>
        </w:rPr>
        <w:t xml:space="preserve"> </w:t>
      </w:r>
      <w:r w:rsidR="00B2054F" w:rsidRPr="00475CA1">
        <w:rPr>
          <w:rFonts w:asciiTheme="minorHAnsi" w:hAnsiTheme="minorHAnsi" w:cstheme="minorHAnsi"/>
          <w:bCs/>
          <w:i/>
          <w:sz w:val="20"/>
        </w:rPr>
        <w:t xml:space="preserve">Replacement. </w:t>
      </w:r>
      <w:r w:rsidR="00B2054F" w:rsidRPr="00475CA1">
        <w:rPr>
          <w:rFonts w:asciiTheme="minorHAnsi" w:hAnsiTheme="minorHAnsi" w:cstheme="minorHAnsi"/>
          <w:bCs/>
          <w:sz w:val="20"/>
        </w:rPr>
        <w:t xml:space="preserve"> </w:t>
      </w:r>
      <w:r w:rsidRPr="00475CA1">
        <w:rPr>
          <w:rFonts w:asciiTheme="minorHAnsi" w:hAnsiTheme="minorHAnsi" w:cstheme="minorHAnsi"/>
          <w:bCs/>
          <w:sz w:val="20"/>
        </w:rPr>
        <w:t xml:space="preserve">If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terminates this Agreement in whole or in part for cause,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may acquire from third parties, under the terms and in the manner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considers appropriate, services equivalent to those terminated, and Contractor shall be liable to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for any excess cos</w:t>
      </w:r>
      <w:r w:rsidR="008648B6" w:rsidRPr="00475CA1">
        <w:rPr>
          <w:rFonts w:asciiTheme="minorHAnsi" w:hAnsiTheme="minorHAnsi" w:cstheme="minorHAnsi"/>
          <w:bCs/>
          <w:sz w:val="20"/>
        </w:rPr>
        <w:t>ts for those</w:t>
      </w:r>
      <w:r w:rsidR="008D2FF6">
        <w:rPr>
          <w:rFonts w:asciiTheme="minorHAnsi" w:hAnsiTheme="minorHAnsi" w:cstheme="minorHAnsi"/>
          <w:bCs/>
          <w:sz w:val="20"/>
        </w:rPr>
        <w:t xml:space="preserve"> </w:t>
      </w:r>
      <w:r w:rsidR="008648B6" w:rsidRPr="00475CA1">
        <w:rPr>
          <w:rFonts w:asciiTheme="minorHAnsi" w:hAnsiTheme="minorHAnsi" w:cstheme="minorHAnsi"/>
          <w:bCs/>
          <w:sz w:val="20"/>
        </w:rPr>
        <w:t>services.</w:t>
      </w:r>
      <w:r w:rsidRPr="00475CA1">
        <w:rPr>
          <w:rFonts w:asciiTheme="minorHAnsi" w:hAnsiTheme="minorHAnsi" w:cstheme="minorHAnsi"/>
          <w:bCs/>
          <w:sz w:val="20"/>
        </w:rPr>
        <w:t xml:space="preserve"> Notwithstanding any other provision of this Agreement, in no event shall the excess cost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for such services be excluded under this Agreement as indirect, incidental, special, exemplary, punitive or consequential damages of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Contractor shall continue </w:t>
      </w:r>
      <w:r w:rsidR="008648B6" w:rsidRPr="00475CA1">
        <w:rPr>
          <w:rFonts w:asciiTheme="minorHAnsi" w:hAnsiTheme="minorHAnsi" w:cstheme="minorHAnsi"/>
          <w:bCs/>
          <w:sz w:val="20"/>
        </w:rPr>
        <w:t>any</w:t>
      </w:r>
      <w:r w:rsidRPr="00475CA1">
        <w:rPr>
          <w:rFonts w:asciiTheme="minorHAnsi" w:hAnsiTheme="minorHAnsi" w:cstheme="minorHAnsi"/>
          <w:bCs/>
          <w:sz w:val="20"/>
        </w:rPr>
        <w:t xml:space="preserve"> Services not terminated hereunder.</w:t>
      </w:r>
      <w:r w:rsidR="008648B6" w:rsidRPr="00475CA1">
        <w:rPr>
          <w:rFonts w:asciiTheme="minorHAnsi" w:hAnsiTheme="minorHAnsi" w:cstheme="minorHAnsi"/>
          <w:bCs/>
          <w:sz w:val="20"/>
        </w:rPr>
        <w:t xml:space="preserve"> </w:t>
      </w:r>
    </w:p>
    <w:p w14:paraId="3BAC8284" w14:textId="77777777" w:rsidR="00B52602" w:rsidRPr="00475CA1" w:rsidRDefault="00B2054F" w:rsidP="00475CA1">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t xml:space="preserve">Delivery of Materials.  </w:t>
      </w:r>
      <w:r w:rsidR="00B52602" w:rsidRPr="00475CA1">
        <w:rPr>
          <w:rFonts w:asciiTheme="minorHAnsi" w:hAnsiTheme="minorHAnsi" w:cstheme="minorHAnsi"/>
          <w:bCs/>
          <w:sz w:val="20"/>
        </w:rPr>
        <w:t xml:space="preserve">In the event of any expiration or termination of this Agreement, Contractor shall promptly provide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 xml:space="preserve"> </w:t>
      </w:r>
      <w:r w:rsidR="00B52602" w:rsidRPr="00475CA1">
        <w:rPr>
          <w:rFonts w:asciiTheme="minorHAnsi" w:hAnsiTheme="minorHAnsi" w:cstheme="minorHAnsi"/>
          <w:bCs/>
          <w:sz w:val="20"/>
        </w:rPr>
        <w:t>with all originals and copies of the Deliverables</w:t>
      </w:r>
      <w:r w:rsidR="008648B6" w:rsidRPr="00475CA1">
        <w:rPr>
          <w:rFonts w:asciiTheme="minorHAnsi" w:hAnsiTheme="minorHAnsi" w:cstheme="minorHAnsi"/>
          <w:bCs/>
          <w:sz w:val="20"/>
        </w:rPr>
        <w:t xml:space="preserve">, including </w:t>
      </w:r>
      <w:r w:rsidR="00B52602" w:rsidRPr="00475CA1">
        <w:rPr>
          <w:rFonts w:asciiTheme="minorHAnsi" w:hAnsiTheme="minorHAnsi" w:cstheme="minorHAnsi"/>
          <w:bCs/>
          <w:sz w:val="20"/>
        </w:rPr>
        <w:t>any p</w:t>
      </w:r>
      <w:r w:rsidR="00993813" w:rsidRPr="00475CA1">
        <w:rPr>
          <w:rFonts w:asciiTheme="minorHAnsi" w:hAnsiTheme="minorHAnsi" w:cstheme="minorHAnsi"/>
          <w:bCs/>
          <w:sz w:val="20"/>
        </w:rPr>
        <w:t>artially-completed Deliverables-</w:t>
      </w:r>
      <w:r w:rsidR="00B52602" w:rsidRPr="00475CA1">
        <w:rPr>
          <w:rFonts w:asciiTheme="minorHAnsi" w:hAnsiTheme="minorHAnsi" w:cstheme="minorHAnsi"/>
          <w:bCs/>
          <w:sz w:val="20"/>
        </w:rPr>
        <w:t>rel</w:t>
      </w:r>
      <w:r w:rsidR="00EC0B9F" w:rsidRPr="00475CA1">
        <w:rPr>
          <w:rFonts w:asciiTheme="minorHAnsi" w:hAnsiTheme="minorHAnsi" w:cstheme="minorHAnsi"/>
          <w:bCs/>
          <w:sz w:val="20"/>
        </w:rPr>
        <w:t>ated work product or materials</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and any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-provided materials</w:t>
      </w:r>
      <w:r w:rsidR="00B52602" w:rsidRPr="00475CA1">
        <w:rPr>
          <w:rFonts w:asciiTheme="minorHAnsi" w:hAnsiTheme="minorHAnsi" w:cstheme="minorHAnsi"/>
          <w:bCs/>
          <w:sz w:val="20"/>
        </w:rPr>
        <w:t xml:space="preserve"> in its possession, custody, or control. In the event of any termination of this Agreement, 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shall not be liable to Contractor for compensation or damages incurred as a result of such termination; provided that if the </w:t>
      </w:r>
      <w:r w:rsidR="00323CD0" w:rsidRPr="00475CA1">
        <w:rPr>
          <w:rFonts w:asciiTheme="minorHAnsi" w:hAnsiTheme="minorHAnsi" w:cstheme="minorHAnsi"/>
          <w:bCs/>
          <w:sz w:val="20"/>
        </w:rPr>
        <w:t>JBE</w:t>
      </w:r>
      <w:r w:rsidR="008648B6" w:rsidRPr="00475CA1">
        <w:rPr>
          <w:rFonts w:asciiTheme="minorHAnsi" w:hAnsiTheme="minorHAnsi" w:cstheme="minorHAnsi"/>
          <w:bCs/>
          <w:sz w:val="20"/>
        </w:rPr>
        <w:t>’s</w:t>
      </w:r>
      <w:r w:rsidR="00B52602" w:rsidRPr="00475CA1">
        <w:rPr>
          <w:rFonts w:asciiTheme="minorHAnsi" w:hAnsiTheme="minorHAnsi" w:cstheme="minorHAnsi"/>
          <w:bCs/>
          <w:sz w:val="20"/>
        </w:rPr>
        <w:t xml:space="preserve"> termination is not </w:t>
      </w:r>
      <w:r w:rsidR="008648B6" w:rsidRPr="00475CA1">
        <w:rPr>
          <w:rFonts w:asciiTheme="minorHAnsi" w:hAnsiTheme="minorHAnsi" w:cstheme="minorHAnsi"/>
          <w:bCs/>
          <w:sz w:val="20"/>
        </w:rPr>
        <w:t>for cause</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the </w:t>
      </w:r>
      <w:r w:rsidR="00323CD0" w:rsidRPr="00475CA1">
        <w:rPr>
          <w:rFonts w:asciiTheme="minorHAnsi" w:hAnsiTheme="minorHAnsi" w:cstheme="minorHAnsi"/>
          <w:bCs/>
          <w:sz w:val="20"/>
        </w:rPr>
        <w:t>JBE</w:t>
      </w:r>
      <w:r w:rsidR="00B52602" w:rsidRPr="00475CA1">
        <w:rPr>
          <w:rFonts w:asciiTheme="minorHAnsi" w:hAnsiTheme="minorHAnsi" w:cstheme="minorHAnsi"/>
          <w:bCs/>
          <w:sz w:val="20"/>
        </w:rPr>
        <w:t xml:space="preserve"> shall pay any fees due under this Agreement for </w:t>
      </w:r>
      <w:r w:rsidR="00F57637" w:rsidRPr="00475CA1">
        <w:rPr>
          <w:rFonts w:asciiTheme="minorHAnsi" w:hAnsiTheme="minorHAnsi" w:cstheme="minorHAnsi"/>
          <w:bCs/>
          <w:sz w:val="20"/>
        </w:rPr>
        <w:t xml:space="preserve">Services performed or </w:t>
      </w:r>
      <w:r w:rsidR="00B52602" w:rsidRPr="00475CA1">
        <w:rPr>
          <w:rFonts w:asciiTheme="minorHAnsi" w:hAnsiTheme="minorHAnsi" w:cstheme="minorHAnsi"/>
          <w:bCs/>
          <w:sz w:val="20"/>
        </w:rPr>
        <w:t xml:space="preserve">Deliverables completed and accepted as of the date of the </w:t>
      </w:r>
      <w:r w:rsidR="00323CD0" w:rsidRPr="00475CA1">
        <w:rPr>
          <w:rFonts w:asciiTheme="minorHAnsi" w:hAnsiTheme="minorHAnsi" w:cstheme="minorHAnsi"/>
          <w:bCs/>
          <w:sz w:val="20"/>
        </w:rPr>
        <w:t>JBE</w:t>
      </w:r>
      <w:r w:rsidR="001E2002" w:rsidRPr="00475CA1">
        <w:rPr>
          <w:rFonts w:asciiTheme="minorHAnsi" w:hAnsiTheme="minorHAnsi" w:cstheme="minorHAnsi"/>
          <w:bCs/>
          <w:sz w:val="20"/>
        </w:rPr>
        <w:t>’s termination N</w:t>
      </w:r>
      <w:r w:rsidR="00B52602" w:rsidRPr="00475CA1">
        <w:rPr>
          <w:rFonts w:asciiTheme="minorHAnsi" w:hAnsiTheme="minorHAnsi" w:cstheme="minorHAnsi"/>
          <w:bCs/>
          <w:sz w:val="20"/>
        </w:rPr>
        <w:t xml:space="preserve">otice.   </w:t>
      </w:r>
    </w:p>
    <w:p w14:paraId="6417CB28" w14:textId="77777777" w:rsidR="008B1D57" w:rsidRPr="00475CA1" w:rsidRDefault="00B52602" w:rsidP="00475CA1">
      <w:pPr>
        <w:pStyle w:val="ListParagraph"/>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Survival.  </w:t>
      </w:r>
      <w:r w:rsidRPr="00475CA1">
        <w:rPr>
          <w:rFonts w:asciiTheme="minorHAnsi" w:hAnsiTheme="minorHAnsi" w:cstheme="minorHAnsi"/>
          <w:bCs/>
          <w:sz w:val="20"/>
        </w:rPr>
        <w:t xml:space="preserve">Termination </w:t>
      </w:r>
      <w:r w:rsidR="00D17605" w:rsidRPr="00475CA1">
        <w:rPr>
          <w:rFonts w:asciiTheme="minorHAnsi" w:hAnsiTheme="minorHAnsi" w:cstheme="minorHAnsi"/>
          <w:bCs/>
          <w:sz w:val="20"/>
        </w:rPr>
        <w:t xml:space="preserve">or expiration </w:t>
      </w:r>
      <w:r w:rsidRPr="00475CA1">
        <w:rPr>
          <w:rFonts w:asciiTheme="minorHAnsi" w:hAnsiTheme="minorHAnsi" w:cstheme="minorHAnsi"/>
          <w:bCs/>
          <w:sz w:val="20"/>
        </w:rPr>
        <w:t xml:space="preserve">of this Agreement </w:t>
      </w:r>
      <w:r w:rsidR="00334608" w:rsidRPr="00475CA1">
        <w:rPr>
          <w:rFonts w:asciiTheme="minorHAnsi" w:hAnsiTheme="minorHAnsi" w:cstheme="minorHAnsi"/>
          <w:bCs/>
          <w:sz w:val="20"/>
        </w:rPr>
        <w:t>shall not affect the rights and obligations of the p</w:t>
      </w:r>
      <w:r w:rsidRPr="00475CA1">
        <w:rPr>
          <w:rFonts w:asciiTheme="minorHAnsi" w:hAnsiTheme="minorHAnsi" w:cstheme="minorHAnsi"/>
          <w:bCs/>
          <w:sz w:val="20"/>
        </w:rPr>
        <w:t xml:space="preserve">arties which arose prior to any such termination </w:t>
      </w:r>
      <w:r w:rsidR="00B67CC9" w:rsidRPr="00475CA1">
        <w:rPr>
          <w:rFonts w:asciiTheme="minorHAnsi" w:hAnsiTheme="minorHAnsi" w:cstheme="minorHAnsi"/>
          <w:bCs/>
          <w:sz w:val="20"/>
        </w:rPr>
        <w:t xml:space="preserve">or expiration </w:t>
      </w:r>
      <w:r w:rsidRPr="00475CA1">
        <w:rPr>
          <w:rFonts w:asciiTheme="minorHAnsi" w:hAnsiTheme="minorHAnsi" w:cstheme="minorHAnsi"/>
          <w:bCs/>
          <w:sz w:val="20"/>
        </w:rPr>
        <w:t>(unless otherwise provided</w:t>
      </w:r>
      <w:r w:rsidR="00334608" w:rsidRPr="00475CA1">
        <w:rPr>
          <w:rFonts w:asciiTheme="minorHAnsi" w:hAnsiTheme="minorHAnsi" w:cstheme="minorHAnsi"/>
          <w:bCs/>
          <w:sz w:val="20"/>
        </w:rPr>
        <w:t xml:space="preserve"> herein) and such rights and </w:t>
      </w:r>
      <w:r w:rsidRPr="00475CA1">
        <w:rPr>
          <w:rFonts w:asciiTheme="minorHAnsi" w:hAnsiTheme="minorHAnsi" w:cstheme="minorHAnsi"/>
          <w:bCs/>
          <w:sz w:val="20"/>
        </w:rPr>
        <w:t>obligations shall survive any such 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sidRPr="00475CA1">
        <w:rPr>
          <w:rFonts w:asciiTheme="minorHAnsi" w:hAnsiTheme="minorHAnsi" w:cstheme="minorHAnsi"/>
          <w:bCs/>
          <w:sz w:val="20"/>
        </w:rPr>
        <w:t>any section</w:t>
      </w:r>
      <w:r w:rsidR="00387F13" w:rsidRPr="00475CA1">
        <w:rPr>
          <w:rFonts w:asciiTheme="minorHAnsi" w:hAnsiTheme="minorHAnsi" w:cstheme="minorHAnsi"/>
          <w:bCs/>
          <w:sz w:val="20"/>
        </w:rPr>
        <w:t xml:space="preserve"> of this Agreement</w:t>
      </w:r>
      <w:r w:rsidR="00AC73EE" w:rsidRPr="00475CA1">
        <w:rPr>
          <w:rFonts w:asciiTheme="minorHAnsi" w:hAnsiTheme="minorHAnsi" w:cstheme="minorHAnsi"/>
          <w:bCs/>
          <w:sz w:val="20"/>
        </w:rPr>
        <w:t xml:space="preserve"> that states it shall survive such </w:t>
      </w:r>
      <w:r w:rsidR="00387F13" w:rsidRPr="00475CA1">
        <w:rPr>
          <w:rFonts w:asciiTheme="minorHAnsi" w:hAnsiTheme="minorHAnsi" w:cstheme="minorHAnsi"/>
          <w:bCs/>
          <w:sz w:val="20"/>
        </w:rPr>
        <w:t>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w:t>
      </w:r>
    </w:p>
    <w:p w14:paraId="7FD9A920" w14:textId="77777777" w:rsidR="00E6137A" w:rsidRPr="00475CA1" w:rsidRDefault="00DC5733" w:rsidP="00475CA1">
      <w:pPr>
        <w:numPr>
          <w:ilvl w:val="0"/>
          <w:numId w:val="26"/>
        </w:numPr>
        <w:spacing w:before="120" w:after="120"/>
        <w:jc w:val="both"/>
        <w:rPr>
          <w:rFonts w:asciiTheme="minorHAnsi" w:hAnsiTheme="minorHAnsi" w:cstheme="minorHAnsi"/>
          <w:b/>
          <w:sz w:val="20"/>
        </w:rPr>
      </w:pPr>
      <w:r w:rsidRPr="00475CA1">
        <w:rPr>
          <w:rFonts w:asciiTheme="minorHAnsi" w:hAnsiTheme="minorHAnsi" w:cstheme="minorHAnsi"/>
          <w:b/>
          <w:bCs/>
          <w:sz w:val="20"/>
        </w:rPr>
        <w:t>Assignmen</w:t>
      </w:r>
      <w:r w:rsidR="0020154A" w:rsidRPr="00475CA1">
        <w:rPr>
          <w:rFonts w:asciiTheme="minorHAnsi" w:hAnsiTheme="minorHAnsi" w:cstheme="minorHAnsi"/>
          <w:b/>
          <w:bCs/>
          <w:sz w:val="20"/>
        </w:rPr>
        <w:t xml:space="preserve">t and Subcontracting.  </w:t>
      </w:r>
      <w:r w:rsidR="0020154A" w:rsidRPr="00475CA1">
        <w:rPr>
          <w:rFonts w:asciiTheme="minorHAnsi" w:hAnsiTheme="minorHAnsi" w:cstheme="minorHAnsi"/>
          <w:sz w:val="20"/>
        </w:rPr>
        <w:t xml:space="preserve">Contractor may not assign or subcontract its rights or duties under this Agreement, in whole or in part, whether by operation of law or otherwise, without the prior written consent of the </w:t>
      </w:r>
      <w:r w:rsidR="00323CD0" w:rsidRPr="00475CA1">
        <w:rPr>
          <w:rFonts w:asciiTheme="minorHAnsi" w:hAnsiTheme="minorHAnsi" w:cstheme="minorHAnsi"/>
          <w:sz w:val="20"/>
        </w:rPr>
        <w:t>JBE</w:t>
      </w:r>
      <w:r w:rsidR="00122651" w:rsidRPr="00475CA1">
        <w:rPr>
          <w:rFonts w:asciiTheme="minorHAnsi" w:hAnsiTheme="minorHAnsi" w:cstheme="minorHAnsi"/>
          <w:sz w:val="20"/>
        </w:rPr>
        <w:t>.</w:t>
      </w:r>
      <w:r w:rsidR="0020154A" w:rsidRPr="00475CA1">
        <w:rPr>
          <w:rFonts w:asciiTheme="minorHAnsi" w:hAnsiTheme="minorHAnsi"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Pr="00475CA1" w:rsidRDefault="00DC5733" w:rsidP="00475CA1">
      <w:pPr>
        <w:numPr>
          <w:ilvl w:val="0"/>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Notices</w:t>
      </w:r>
      <w:r w:rsidR="007A6241" w:rsidRPr="00475CA1">
        <w:rPr>
          <w:rFonts w:asciiTheme="minorHAnsi" w:hAnsiTheme="minorHAnsi" w:cstheme="minorHAnsi"/>
          <w:b/>
          <w:bCs/>
          <w:sz w:val="20"/>
        </w:rPr>
        <w:t xml:space="preserve">.  </w:t>
      </w:r>
      <w:r w:rsidR="001E2002" w:rsidRPr="00475CA1">
        <w:rPr>
          <w:rFonts w:asciiTheme="minorHAnsi" w:hAnsiTheme="minorHAnsi" w:cstheme="minorHAnsi"/>
          <w:bCs/>
          <w:sz w:val="20"/>
        </w:rPr>
        <w:t>Notices must be sent to the following address and recipient:</w:t>
      </w:r>
    </w:p>
    <w:p w14:paraId="3E7E91A0" w14:textId="77777777" w:rsidR="001B03E3" w:rsidRPr="00475CA1" w:rsidRDefault="001B03E3" w:rsidP="00475CA1">
      <w:pPr>
        <w:spacing w:before="120" w:after="120"/>
        <w:ind w:left="360"/>
        <w:jc w:val="both"/>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475CA1"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475CA1" w:rsidRDefault="007A6241" w:rsidP="00475CA1">
            <w:pPr>
              <w:pStyle w:val="TableStyle"/>
              <w:widowControl w:val="0"/>
              <w:jc w:val="both"/>
              <w:rPr>
                <w:rFonts w:cstheme="minorHAnsi"/>
                <w:b/>
                <w:bCs/>
                <w:sz w:val="20"/>
              </w:rPr>
            </w:pPr>
            <w:r w:rsidRPr="00475CA1">
              <w:rPr>
                <w:rFonts w:cstheme="minorHAnsi"/>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475CA1" w:rsidRDefault="007A6241" w:rsidP="00475CA1">
            <w:pPr>
              <w:pStyle w:val="TableStyle"/>
              <w:widowControl w:val="0"/>
              <w:jc w:val="both"/>
              <w:rPr>
                <w:rFonts w:cstheme="minorHAnsi"/>
                <w:b/>
                <w:bCs/>
                <w:sz w:val="20"/>
              </w:rPr>
            </w:pPr>
            <w:r w:rsidRPr="00475CA1">
              <w:rPr>
                <w:rFonts w:cstheme="minorHAnsi"/>
                <w:b/>
                <w:bCs/>
                <w:sz w:val="20"/>
              </w:rPr>
              <w:t xml:space="preserve">If to the </w:t>
            </w:r>
            <w:r w:rsidR="00323CD0" w:rsidRPr="00475CA1">
              <w:rPr>
                <w:rFonts w:cstheme="minorHAnsi"/>
                <w:b/>
                <w:bCs/>
                <w:sz w:val="20"/>
              </w:rPr>
              <w:t>JBE</w:t>
            </w:r>
            <w:r w:rsidRPr="00475CA1">
              <w:rPr>
                <w:rFonts w:cstheme="minorHAnsi"/>
                <w:b/>
                <w:bCs/>
                <w:sz w:val="20"/>
              </w:rPr>
              <w:t>:</w:t>
            </w:r>
          </w:p>
        </w:tc>
      </w:tr>
      <w:tr w:rsidR="007A6241" w:rsidRPr="00475CA1" w14:paraId="7A1E9FA8" w14:textId="77777777" w:rsidTr="005D5580">
        <w:tc>
          <w:tcPr>
            <w:tcW w:w="4133" w:type="dxa"/>
            <w:tcBorders>
              <w:top w:val="single" w:sz="4" w:space="0" w:color="auto"/>
              <w:bottom w:val="nil"/>
              <w:right w:val="single" w:sz="4" w:space="0" w:color="auto"/>
            </w:tcBorders>
          </w:tcPr>
          <w:p w14:paraId="4441BC80" w14:textId="77777777" w:rsidR="007A6241" w:rsidRPr="00475CA1" w:rsidRDefault="007A6241" w:rsidP="00475CA1">
            <w:pPr>
              <w:pStyle w:val="TableStyle"/>
              <w:widowControl w:val="0"/>
              <w:tabs>
                <w:tab w:val="left" w:pos="3244"/>
              </w:tabs>
              <w:jc w:val="both"/>
              <w:rPr>
                <w:rFonts w:cstheme="minorHAnsi"/>
                <w:sz w:val="20"/>
                <w:u w:val="single"/>
              </w:rPr>
            </w:pPr>
            <w:r w:rsidRPr="00475CA1">
              <w:rPr>
                <w:rFonts w:cstheme="minorHAnsi"/>
                <w:sz w:val="20"/>
                <w:u w:val="single"/>
              </w:rPr>
              <w:t>[name, title, address]</w:t>
            </w:r>
          </w:p>
          <w:p w14:paraId="28E942E2" w14:textId="74BF144A" w:rsidR="007A6241" w:rsidRPr="00475CA1" w:rsidRDefault="00986F10" w:rsidP="00475CA1">
            <w:pPr>
              <w:pStyle w:val="TableStyle"/>
              <w:widowControl w:val="0"/>
              <w:tabs>
                <w:tab w:val="left" w:pos="3244"/>
              </w:tabs>
              <w:jc w:val="both"/>
              <w:rPr>
                <w:rFonts w:cstheme="minorHAnsi"/>
                <w:sz w:val="20"/>
                <w:u w:val="single"/>
              </w:rPr>
            </w:pPr>
            <w:r w:rsidRPr="00246974">
              <w:rPr>
                <w:rFonts w:cstheme="minorHAnsi"/>
                <w:b/>
                <w:sz w:val="20"/>
                <w:highlight w:val="yellow"/>
              </w:rPr>
              <w:t>[</w:t>
            </w:r>
            <w:r>
              <w:rPr>
                <w:rFonts w:cstheme="minorHAnsi"/>
                <w:b/>
                <w:sz w:val="20"/>
                <w:highlight w:val="yellow"/>
              </w:rPr>
              <w:t>TBD</w:t>
            </w:r>
            <w:r w:rsidRPr="00246974">
              <w:rPr>
                <w:rFonts w:cstheme="minorHAnsi"/>
                <w:b/>
                <w:sz w:val="20"/>
                <w:highlight w:val="yellow"/>
              </w:rPr>
              <w:t>]</w:t>
            </w:r>
          </w:p>
        </w:tc>
        <w:tc>
          <w:tcPr>
            <w:tcW w:w="3967" w:type="dxa"/>
            <w:tcBorders>
              <w:top w:val="single" w:sz="4" w:space="0" w:color="auto"/>
              <w:left w:val="single" w:sz="4" w:space="0" w:color="auto"/>
              <w:bottom w:val="nil"/>
            </w:tcBorders>
          </w:tcPr>
          <w:p w14:paraId="271EFA76" w14:textId="2288B589" w:rsidR="007A6241" w:rsidRDefault="007A6241" w:rsidP="00475CA1">
            <w:pPr>
              <w:pStyle w:val="TableStyle"/>
              <w:widowControl w:val="0"/>
              <w:tabs>
                <w:tab w:val="left" w:pos="3244"/>
              </w:tabs>
              <w:jc w:val="both"/>
              <w:rPr>
                <w:rFonts w:cstheme="minorHAnsi"/>
                <w:sz w:val="20"/>
                <w:u w:val="single"/>
              </w:rPr>
            </w:pPr>
            <w:r w:rsidRPr="00475CA1">
              <w:rPr>
                <w:rFonts w:cstheme="minorHAnsi"/>
                <w:sz w:val="20"/>
                <w:u w:val="single"/>
              </w:rPr>
              <w:t>[name, title, address]</w:t>
            </w:r>
          </w:p>
          <w:p w14:paraId="17B79D6A" w14:textId="6A7B3F94" w:rsidR="00291F5C" w:rsidRPr="00475CA1" w:rsidRDefault="00291F5C" w:rsidP="00475CA1">
            <w:pPr>
              <w:pStyle w:val="TableStyle"/>
              <w:widowControl w:val="0"/>
              <w:tabs>
                <w:tab w:val="left" w:pos="3244"/>
              </w:tabs>
              <w:jc w:val="both"/>
              <w:rPr>
                <w:rFonts w:cstheme="minorHAnsi"/>
                <w:sz w:val="20"/>
              </w:rPr>
            </w:pPr>
            <w:r w:rsidRPr="00246974">
              <w:rPr>
                <w:rFonts w:cstheme="minorHAnsi"/>
                <w:b/>
                <w:sz w:val="20"/>
                <w:highlight w:val="yellow"/>
              </w:rPr>
              <w:t>[</w:t>
            </w:r>
            <w:r>
              <w:rPr>
                <w:rFonts w:cstheme="minorHAnsi"/>
                <w:b/>
                <w:sz w:val="20"/>
                <w:highlight w:val="yellow"/>
              </w:rPr>
              <w:t>TBD</w:t>
            </w:r>
            <w:r w:rsidRPr="00246974">
              <w:rPr>
                <w:rFonts w:cstheme="minorHAnsi"/>
                <w:b/>
                <w:sz w:val="20"/>
                <w:highlight w:val="yellow"/>
              </w:rPr>
              <w:t>]</w:t>
            </w:r>
          </w:p>
        </w:tc>
      </w:tr>
      <w:tr w:rsidR="007A6241" w:rsidRPr="00475CA1" w14:paraId="1C60E838" w14:textId="77777777" w:rsidTr="005D5580">
        <w:tc>
          <w:tcPr>
            <w:tcW w:w="4133" w:type="dxa"/>
            <w:tcBorders>
              <w:top w:val="nil"/>
              <w:bottom w:val="nil"/>
              <w:right w:val="single" w:sz="4" w:space="0" w:color="auto"/>
            </w:tcBorders>
          </w:tcPr>
          <w:p w14:paraId="03DFDA0F"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c>
          <w:tcPr>
            <w:tcW w:w="3967" w:type="dxa"/>
            <w:tcBorders>
              <w:top w:val="nil"/>
              <w:left w:val="single" w:sz="4" w:space="0" w:color="auto"/>
              <w:bottom w:val="nil"/>
            </w:tcBorders>
          </w:tcPr>
          <w:p w14:paraId="3DBD25D3"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r>
      <w:tr w:rsidR="007A6241" w:rsidRPr="00475CA1" w14:paraId="3D44E79D" w14:textId="77777777" w:rsidTr="005D5580">
        <w:tc>
          <w:tcPr>
            <w:tcW w:w="4133" w:type="dxa"/>
            <w:tcBorders>
              <w:top w:val="nil"/>
              <w:bottom w:val="single" w:sz="4" w:space="0" w:color="auto"/>
              <w:right w:val="single" w:sz="4" w:space="0" w:color="auto"/>
            </w:tcBorders>
          </w:tcPr>
          <w:p w14:paraId="4CB97AA5" w14:textId="77777777" w:rsidR="007A6241" w:rsidRPr="00475CA1" w:rsidRDefault="007A6241" w:rsidP="00475CA1">
            <w:pPr>
              <w:pStyle w:val="TableStyle"/>
              <w:widowControl w:val="0"/>
              <w:tabs>
                <w:tab w:val="left" w:pos="3244"/>
              </w:tabs>
              <w:jc w:val="both"/>
              <w:rPr>
                <w:rFonts w:cstheme="minorHAnsi"/>
                <w:sz w:val="20"/>
                <w:u w:val="single"/>
              </w:rPr>
            </w:pPr>
          </w:p>
        </w:tc>
        <w:tc>
          <w:tcPr>
            <w:tcW w:w="3967" w:type="dxa"/>
            <w:tcBorders>
              <w:top w:val="nil"/>
              <w:left w:val="single" w:sz="4" w:space="0" w:color="auto"/>
              <w:bottom w:val="single" w:sz="4" w:space="0" w:color="auto"/>
            </w:tcBorders>
          </w:tcPr>
          <w:p w14:paraId="02A2DEAB" w14:textId="77777777" w:rsidR="007A6241" w:rsidRPr="00475CA1" w:rsidRDefault="007A6241" w:rsidP="00475CA1">
            <w:pPr>
              <w:pStyle w:val="TableStyle"/>
              <w:widowControl w:val="0"/>
              <w:tabs>
                <w:tab w:val="left" w:pos="3244"/>
              </w:tabs>
              <w:jc w:val="both"/>
              <w:rPr>
                <w:rFonts w:cstheme="minorHAnsi"/>
                <w:sz w:val="20"/>
              </w:rPr>
            </w:pPr>
          </w:p>
        </w:tc>
      </w:tr>
    </w:tbl>
    <w:p w14:paraId="1776534C" w14:textId="77777777" w:rsidR="007A6241" w:rsidRPr="00475CA1" w:rsidRDefault="005D5580" w:rsidP="00475CA1">
      <w:pPr>
        <w:widowControl w:val="0"/>
        <w:spacing w:before="120" w:after="120"/>
        <w:jc w:val="both"/>
        <w:rPr>
          <w:rFonts w:asciiTheme="minorHAnsi" w:hAnsiTheme="minorHAnsi" w:cstheme="minorHAnsi"/>
          <w:sz w:val="20"/>
        </w:rPr>
      </w:pPr>
      <w:r w:rsidRPr="00475CA1">
        <w:rPr>
          <w:rFonts w:asciiTheme="minorHAnsi" w:hAnsiTheme="minorHAnsi" w:cstheme="minorHAnsi"/>
          <w:sz w:val="20"/>
        </w:rPr>
        <w:t>Either p</w:t>
      </w:r>
      <w:r w:rsidR="007A6241" w:rsidRPr="00475CA1">
        <w:rPr>
          <w:rFonts w:asciiTheme="minorHAnsi" w:hAnsiTheme="minorHAnsi" w:cstheme="minorHAnsi"/>
          <w:sz w:val="20"/>
        </w:rPr>
        <w:t xml:space="preserve">arty may change its address for </w:t>
      </w:r>
      <w:r w:rsidR="001E2002" w:rsidRPr="00475CA1">
        <w:rPr>
          <w:rFonts w:asciiTheme="minorHAnsi" w:hAnsiTheme="minorHAnsi" w:cstheme="minorHAnsi"/>
          <w:sz w:val="20"/>
        </w:rPr>
        <w:t>Notices</w:t>
      </w:r>
      <w:r w:rsidR="007A6241" w:rsidRPr="00475CA1">
        <w:rPr>
          <w:rFonts w:asciiTheme="minorHAnsi" w:hAnsiTheme="minorHAnsi" w:cstheme="minorHAnsi"/>
          <w:sz w:val="20"/>
        </w:rPr>
        <w:t xml:space="preserve"> by giving the other </w:t>
      </w:r>
      <w:r w:rsidRPr="00475CA1">
        <w:rPr>
          <w:rFonts w:asciiTheme="minorHAnsi" w:hAnsiTheme="minorHAnsi" w:cstheme="minorHAnsi"/>
          <w:sz w:val="20"/>
        </w:rPr>
        <w:t>p</w:t>
      </w:r>
      <w:r w:rsidR="007A6241" w:rsidRPr="00475CA1">
        <w:rPr>
          <w:rFonts w:asciiTheme="minorHAnsi" w:hAnsiTheme="minorHAnsi" w:cstheme="minorHAnsi"/>
          <w:sz w:val="20"/>
        </w:rPr>
        <w:t xml:space="preserve">arty </w:t>
      </w:r>
      <w:r w:rsidR="001E2002" w:rsidRPr="00475CA1">
        <w:rPr>
          <w:rFonts w:asciiTheme="minorHAnsi" w:hAnsiTheme="minorHAnsi" w:cstheme="minorHAnsi"/>
          <w:sz w:val="20"/>
        </w:rPr>
        <w:t>Notice</w:t>
      </w:r>
      <w:r w:rsidR="007A6241" w:rsidRPr="00475CA1">
        <w:rPr>
          <w:rFonts w:asciiTheme="minorHAnsi" w:hAnsiTheme="minorHAnsi" w:cstheme="minorHAnsi"/>
          <w:sz w:val="20"/>
        </w:rPr>
        <w:t xml:space="preserve"> of the new address in accordance with this </w:t>
      </w:r>
      <w:r w:rsidRPr="00475CA1">
        <w:rPr>
          <w:rFonts w:asciiTheme="minorHAnsi" w:hAnsiTheme="minorHAnsi" w:cstheme="minorHAnsi"/>
          <w:sz w:val="20"/>
        </w:rPr>
        <w:t>s</w:t>
      </w:r>
      <w:r w:rsidR="007A6241" w:rsidRPr="00475CA1">
        <w:rPr>
          <w:rFonts w:asciiTheme="minorHAnsi" w:hAnsiTheme="minorHAnsi" w:cstheme="minorHAnsi"/>
          <w:sz w:val="20"/>
        </w:rPr>
        <w:t xml:space="preserve">ection.  Notices will be considered to have been given at the time of actual delivery in person, three (3) </w:t>
      </w:r>
      <w:r w:rsidRPr="00475CA1">
        <w:rPr>
          <w:rFonts w:asciiTheme="minorHAnsi" w:hAnsiTheme="minorHAnsi" w:cstheme="minorHAnsi"/>
          <w:sz w:val="20"/>
        </w:rPr>
        <w:t>d</w:t>
      </w:r>
      <w:r w:rsidR="007A6241" w:rsidRPr="00475CA1">
        <w:rPr>
          <w:rFonts w:asciiTheme="minorHAnsi" w:hAnsiTheme="minorHAnsi" w:cstheme="minorHAnsi"/>
          <w:sz w:val="20"/>
        </w:rPr>
        <w:t>ays after deposit in the mail as set forth above, or one (1) day after delivery to an overnight air courier service.</w:t>
      </w:r>
    </w:p>
    <w:p w14:paraId="31664C3F" w14:textId="77777777" w:rsidR="00C36343" w:rsidRPr="00475CA1" w:rsidRDefault="00C36343" w:rsidP="00475CA1">
      <w:pPr>
        <w:pStyle w:val="Apnd1"/>
        <w:numPr>
          <w:ilvl w:val="0"/>
          <w:numId w:val="26"/>
        </w:numPr>
        <w:spacing w:before="120" w:after="120"/>
        <w:jc w:val="both"/>
        <w:rPr>
          <w:rFonts w:asciiTheme="minorHAnsi" w:hAnsiTheme="minorHAnsi" w:cstheme="minorHAnsi"/>
          <w:b w:val="0"/>
          <w:sz w:val="20"/>
          <w:szCs w:val="20"/>
        </w:rPr>
      </w:pPr>
      <w:r w:rsidRPr="00475CA1">
        <w:rPr>
          <w:rFonts w:asciiTheme="minorHAnsi" w:hAnsiTheme="minorHAnsi" w:cstheme="minorHAnsi"/>
          <w:sz w:val="20"/>
          <w:szCs w:val="20"/>
        </w:rPr>
        <w:t xml:space="preserve">Provisions Applicable to Certain Agreements.  </w:t>
      </w:r>
      <w:r w:rsidRPr="00475CA1">
        <w:rPr>
          <w:rFonts w:asciiTheme="minorHAnsi" w:hAnsiTheme="minorHAnsi" w:cstheme="minorHAnsi"/>
          <w:b w:val="0"/>
          <w:sz w:val="20"/>
        </w:rPr>
        <w:t xml:space="preserve">The provisions in this section are </w:t>
      </w:r>
      <w:r w:rsidRPr="00475CA1">
        <w:rPr>
          <w:rFonts w:asciiTheme="minorHAnsi" w:hAnsiTheme="minorHAnsi" w:cstheme="minorHAnsi"/>
          <w:i/>
          <w:color w:val="FF0000"/>
          <w:sz w:val="20"/>
        </w:rPr>
        <w:t xml:space="preserve">applicable only to the types of orders specified in the </w:t>
      </w:r>
      <w:r w:rsidR="00EC6410" w:rsidRPr="00475CA1">
        <w:rPr>
          <w:rFonts w:asciiTheme="minorHAnsi" w:hAnsiTheme="minorHAnsi" w:cstheme="minorHAnsi"/>
          <w:i/>
          <w:color w:val="FF0000"/>
          <w:sz w:val="20"/>
        </w:rPr>
        <w:t>first sentence</w:t>
      </w:r>
      <w:r w:rsidR="002F5B37" w:rsidRPr="00475CA1">
        <w:rPr>
          <w:rFonts w:asciiTheme="minorHAnsi" w:hAnsiTheme="minorHAnsi" w:cstheme="minorHAnsi"/>
          <w:i/>
          <w:color w:val="FF0000"/>
          <w:sz w:val="20"/>
        </w:rPr>
        <w:t xml:space="preserve"> of each sub</w:t>
      </w:r>
      <w:r w:rsidRPr="00475CA1">
        <w:rPr>
          <w:rFonts w:asciiTheme="minorHAnsi" w:hAnsiTheme="minorHAnsi" w:cstheme="minorHAnsi"/>
          <w:i/>
          <w:color w:val="FF0000"/>
          <w:sz w:val="20"/>
        </w:rPr>
        <w:t>section</w:t>
      </w:r>
      <w:r w:rsidRPr="00475CA1">
        <w:rPr>
          <w:rFonts w:asciiTheme="minorHAnsi" w:hAnsiTheme="minorHAnsi" w:cstheme="minorHAnsi"/>
          <w:b w:val="0"/>
          <w:sz w:val="20"/>
        </w:rPr>
        <w:t xml:space="preserve">. If this Agreement is not of the type described in the </w:t>
      </w:r>
      <w:r w:rsidR="00EC6410" w:rsidRPr="00475CA1">
        <w:rPr>
          <w:rFonts w:asciiTheme="minorHAnsi" w:hAnsiTheme="minorHAnsi" w:cstheme="minorHAnsi"/>
          <w:b w:val="0"/>
          <w:sz w:val="20"/>
        </w:rPr>
        <w:t>first sentence</w:t>
      </w:r>
      <w:r w:rsidRPr="00475CA1">
        <w:rPr>
          <w:rFonts w:asciiTheme="minorHAnsi" w:hAnsiTheme="minorHAnsi" w:cstheme="minorHAnsi"/>
          <w:b w:val="0"/>
          <w:sz w:val="20"/>
        </w:rPr>
        <w:t xml:space="preserve"> of a subsection, then that subsection does not apply to the Agreement.</w:t>
      </w:r>
    </w:p>
    <w:p w14:paraId="3EADB9F6" w14:textId="4D4592E8" w:rsidR="00E77106" w:rsidRPr="008D2FF6" w:rsidRDefault="00BA2888" w:rsidP="008D2FF6">
      <w:pPr>
        <w:numPr>
          <w:ilvl w:val="1"/>
          <w:numId w:val="26"/>
        </w:numPr>
        <w:spacing w:before="120" w:after="120"/>
        <w:jc w:val="both"/>
        <w:rPr>
          <w:rFonts w:asciiTheme="minorHAnsi" w:hAnsiTheme="minorHAnsi" w:cstheme="minorHAnsi"/>
          <w:sz w:val="20"/>
        </w:rPr>
      </w:pPr>
      <w:r w:rsidRPr="00475CA1">
        <w:rPr>
          <w:rFonts w:asciiTheme="minorHAnsi" w:hAnsiTheme="minorHAnsi" w:cstheme="minorHAnsi"/>
          <w:b/>
          <w:sz w:val="20"/>
        </w:rPr>
        <w:t>Union Activities Restrictions.</w:t>
      </w:r>
      <w:r w:rsidRPr="00475CA1">
        <w:rPr>
          <w:rFonts w:asciiTheme="minorHAnsi" w:hAnsiTheme="minorHAnsi" w:cstheme="minorHAnsi"/>
          <w:sz w:val="20"/>
        </w:rPr>
        <w:t xml:space="preserve"> </w:t>
      </w:r>
      <w:r w:rsidRPr="00475CA1">
        <w:rPr>
          <w:rFonts w:asciiTheme="minorHAnsi" w:hAnsiTheme="minorHAnsi" w:cstheme="minorHAnsi"/>
          <w:i/>
          <w:sz w:val="20"/>
        </w:rPr>
        <w:t xml:space="preserve">If the Contract Amount is </w:t>
      </w:r>
      <w:r w:rsidR="00EC6410" w:rsidRPr="00475CA1">
        <w:rPr>
          <w:rFonts w:asciiTheme="minorHAnsi" w:hAnsiTheme="minorHAnsi" w:cstheme="minorHAnsi"/>
          <w:i/>
          <w:sz w:val="20"/>
        </w:rPr>
        <w:t xml:space="preserve">over </w:t>
      </w:r>
      <w:r w:rsidRPr="00475CA1">
        <w:rPr>
          <w:rFonts w:asciiTheme="minorHAnsi" w:hAnsiTheme="minorHAnsi" w:cstheme="minorHAnsi"/>
          <w:i/>
          <w:sz w:val="20"/>
        </w:rPr>
        <w:t>$50,000</w:t>
      </w:r>
      <w:r w:rsidR="00642075" w:rsidRPr="00475CA1">
        <w:rPr>
          <w:rFonts w:asciiTheme="minorHAnsi" w:hAnsiTheme="minorHAnsi" w:cstheme="minorHAnsi"/>
          <w:i/>
          <w:sz w:val="20"/>
        </w:rPr>
        <w:t xml:space="preserve">, </w:t>
      </w:r>
      <w:r w:rsidR="00E70FF3" w:rsidRPr="00475CA1">
        <w:rPr>
          <w:rFonts w:asciiTheme="minorHAnsi" w:hAnsiTheme="minorHAnsi" w:cstheme="minorHAnsi"/>
          <w:bCs/>
          <w:i/>
          <w:sz w:val="20"/>
        </w:rPr>
        <w:t>this section is applicable</w:t>
      </w:r>
      <w:r w:rsidR="00642075" w:rsidRPr="00475CA1">
        <w:rPr>
          <w:rFonts w:asciiTheme="minorHAnsi" w:hAnsiTheme="minorHAnsi" w:cstheme="minorHAnsi"/>
          <w:i/>
          <w:sz w:val="20"/>
        </w:rPr>
        <w:t>.</w:t>
      </w:r>
      <w:r w:rsidRPr="00475CA1">
        <w:rPr>
          <w:rFonts w:asciiTheme="minorHAnsi" w:hAnsiTheme="minorHAnsi" w:cstheme="minorHAnsi"/>
          <w:sz w:val="20"/>
        </w:rPr>
        <w:t xml:space="preserve"> Contractor agrees that no </w:t>
      </w:r>
      <w:r w:rsidR="00323CD0" w:rsidRPr="00475CA1">
        <w:rPr>
          <w:rFonts w:asciiTheme="minorHAnsi" w:hAnsiTheme="minorHAnsi" w:cstheme="minorHAnsi"/>
          <w:sz w:val="20"/>
        </w:rPr>
        <w:t>JBE</w:t>
      </w:r>
      <w:r w:rsidRPr="00475CA1">
        <w:rPr>
          <w:rFonts w:asciiTheme="minorHAnsi" w:hAnsiTheme="minorHAnsi" w:cstheme="minorHAnsi"/>
          <w:sz w:val="20"/>
        </w:rPr>
        <w:t xml:space="preserve"> funds received under this Agreement will be used to assist, promote or deter union organizing during the Term. If Contractor incurs costs, or makes expenditures to assist, promote or deter union organizing, Contractor will maintain records sufficient to show that no </w:t>
      </w:r>
      <w:r w:rsidR="00323CD0" w:rsidRPr="00475CA1">
        <w:rPr>
          <w:rFonts w:asciiTheme="minorHAnsi" w:hAnsiTheme="minorHAnsi" w:cstheme="minorHAnsi"/>
          <w:sz w:val="20"/>
        </w:rPr>
        <w:t>JBE</w:t>
      </w:r>
      <w:r w:rsidRPr="00475CA1">
        <w:rPr>
          <w:rFonts w:asciiTheme="minorHAnsi" w:hAnsiTheme="minorHAnsi" w:cstheme="minorHAnsi"/>
          <w:sz w:val="20"/>
        </w:rPr>
        <w:t xml:space="preserve"> funds were used for those expenditures.  Contractor will provide those records to the Attorney General upon request.</w:t>
      </w:r>
      <w:r w:rsidR="00EC6410" w:rsidRPr="00475CA1">
        <w:rPr>
          <w:rFonts w:asciiTheme="minorHAnsi" w:hAnsiTheme="minorHAnsi" w:cstheme="minorHAnsi"/>
          <w:sz w:val="20"/>
        </w:rPr>
        <w:t xml:space="preserve"> </w:t>
      </w:r>
    </w:p>
    <w:p w14:paraId="29C3D940" w14:textId="77777777" w:rsidR="00E77106" w:rsidRPr="00475CA1" w:rsidRDefault="00FD729F" w:rsidP="00475CA1">
      <w:pPr>
        <w:pStyle w:val="ListParagraph"/>
        <w:numPr>
          <w:ilvl w:val="1"/>
          <w:numId w:val="26"/>
        </w:numPr>
        <w:tabs>
          <w:tab w:val="left" w:pos="360"/>
        </w:tabs>
        <w:jc w:val="both"/>
        <w:rPr>
          <w:rFonts w:asciiTheme="minorHAnsi" w:hAnsiTheme="minorHAnsi" w:cstheme="minorHAnsi"/>
          <w:sz w:val="20"/>
        </w:rPr>
      </w:pPr>
      <w:r w:rsidRPr="00475CA1">
        <w:rPr>
          <w:rFonts w:asciiTheme="minorHAnsi" w:hAnsiTheme="minorHAnsi" w:cstheme="minorHAnsi"/>
          <w:b/>
          <w:sz w:val="20"/>
        </w:rPr>
        <w:t>Federal</w:t>
      </w:r>
      <w:r w:rsidR="00E77106" w:rsidRPr="00475CA1">
        <w:rPr>
          <w:rFonts w:asciiTheme="minorHAnsi" w:hAnsiTheme="minorHAnsi" w:cstheme="minorHAnsi"/>
          <w:b/>
          <w:sz w:val="20"/>
        </w:rPr>
        <w:t xml:space="preserve"> Funding Requirements. </w:t>
      </w:r>
      <w:r w:rsidR="00E77106" w:rsidRPr="00475CA1">
        <w:rPr>
          <w:rFonts w:asciiTheme="minorHAnsi" w:hAnsiTheme="minorHAnsi" w:cstheme="minorHAnsi"/>
          <w:bCs/>
          <w:i/>
          <w:sz w:val="20"/>
        </w:rPr>
        <w:t xml:space="preserve">If this Agreement is funded in whole or in part by the federal government, </w:t>
      </w:r>
      <w:r w:rsidR="00E77106" w:rsidRPr="00475CA1">
        <w:rPr>
          <w:rFonts w:asciiTheme="minorHAnsi" w:hAnsiTheme="minorHAnsi" w:cstheme="minorHAnsi"/>
          <w:i/>
          <w:sz w:val="20"/>
        </w:rPr>
        <w:t>this section is applicable.</w:t>
      </w:r>
      <w:r w:rsidR="00E77106" w:rsidRPr="00475CA1">
        <w:rPr>
          <w:rFonts w:asciiTheme="minorHAnsi" w:hAnsiTheme="minorHAnsi" w:cstheme="minorHAnsi"/>
          <w:sz w:val="20"/>
        </w:rPr>
        <w:t xml:space="preserve"> I</w:t>
      </w:r>
      <w:r w:rsidR="00E77106" w:rsidRPr="00475CA1">
        <w:rPr>
          <w:rFonts w:asciiTheme="minorHAnsi" w:hAnsiTheme="minorHAnsi" w:cstheme="minorHAnsi"/>
          <w:bCs/>
          <w:sz w:val="20"/>
        </w:rPr>
        <w:t xml:space="preserve">t is mutually understood between the parties that this Agreement may have been written for the mutual benefit of both parties before ascertaining the availability of </w:t>
      </w:r>
      <w:r w:rsidR="00E77106" w:rsidRPr="00475CA1">
        <w:rPr>
          <w:rFonts w:asciiTheme="minorHAnsi" w:hAnsiTheme="minorHAnsi" w:cstheme="minorHAnsi"/>
          <w:bCs/>
          <w:sz w:val="20"/>
        </w:rPr>
        <w:lastRenderedPageBreak/>
        <w:t xml:space="preserve">congressional appropriation of funds, to avoid program and fiscal delays that would occur if this Agreement were executed after that determination was made. This Agreement is valid and enforceable only if sufficient funds are made available to the </w:t>
      </w:r>
      <w:r w:rsidR="00323CD0" w:rsidRPr="00475CA1">
        <w:rPr>
          <w:rFonts w:asciiTheme="minorHAnsi" w:hAnsiTheme="minorHAnsi" w:cstheme="minorHAnsi"/>
          <w:sz w:val="20"/>
        </w:rPr>
        <w:t>JBE</w:t>
      </w:r>
      <w:r w:rsidR="00E77106" w:rsidRPr="00475CA1">
        <w:rPr>
          <w:rFonts w:asciiTheme="minorHAnsi" w:hAnsiTheme="minorHAnsi" w:cstheme="minorHAnsi"/>
          <w:sz w:val="20"/>
        </w:rPr>
        <w:t xml:space="preserve"> </w:t>
      </w:r>
      <w:r w:rsidR="00E77106" w:rsidRPr="00475CA1">
        <w:rPr>
          <w:rFonts w:asciiTheme="minorHAnsi" w:hAnsiTheme="minorHAnsi" w:cstheme="minorHAnsi"/>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w:t>
      </w:r>
      <w:r w:rsidR="00323CD0" w:rsidRPr="00475CA1">
        <w:rPr>
          <w:rFonts w:asciiTheme="minorHAnsi" w:hAnsiTheme="minorHAnsi" w:cstheme="minorHAnsi"/>
          <w:bCs/>
          <w:sz w:val="20"/>
        </w:rPr>
        <w:t>JBE</w:t>
      </w:r>
      <w:r w:rsidR="00E77106" w:rsidRPr="00475CA1">
        <w:rPr>
          <w:rFonts w:asciiTheme="minorHAnsi" w:hAnsiTheme="minorHAnsi" w:cstheme="minorHAnsi"/>
          <w:bCs/>
          <w:sz w:val="20"/>
        </w:rPr>
        <w:t xml:space="preserve"> may invalidate this Agreement under the termination for convenience or cancellation clause (provi</w:t>
      </w:r>
      <w:r w:rsidR="001E2002" w:rsidRPr="00475CA1">
        <w:rPr>
          <w:rFonts w:asciiTheme="minorHAnsi" w:hAnsiTheme="minorHAnsi" w:cstheme="minorHAnsi"/>
          <w:bCs/>
          <w:sz w:val="20"/>
        </w:rPr>
        <w:t xml:space="preserve">ding for no more than </w:t>
      </w:r>
      <w:r w:rsidR="00866E99" w:rsidRPr="00475CA1">
        <w:rPr>
          <w:rFonts w:asciiTheme="minorHAnsi" w:hAnsiTheme="minorHAnsi" w:cstheme="minorHAnsi"/>
          <w:bCs/>
          <w:sz w:val="20"/>
        </w:rPr>
        <w:t>thirty (</w:t>
      </w:r>
      <w:r w:rsidR="001E2002" w:rsidRPr="00475CA1">
        <w:rPr>
          <w:rFonts w:asciiTheme="minorHAnsi" w:hAnsiTheme="minorHAnsi" w:cstheme="minorHAnsi"/>
          <w:bCs/>
          <w:sz w:val="20"/>
        </w:rPr>
        <w:t>30</w:t>
      </w:r>
      <w:r w:rsidR="00866E99" w:rsidRPr="00475CA1">
        <w:rPr>
          <w:rFonts w:asciiTheme="minorHAnsi" w:hAnsiTheme="minorHAnsi" w:cstheme="minorHAnsi"/>
          <w:bCs/>
          <w:sz w:val="20"/>
        </w:rPr>
        <w:t>)</w:t>
      </w:r>
      <w:r w:rsidR="001E2002" w:rsidRPr="00475CA1">
        <w:rPr>
          <w:rFonts w:asciiTheme="minorHAnsi" w:hAnsiTheme="minorHAnsi" w:cstheme="minorHAnsi"/>
          <w:bCs/>
          <w:sz w:val="20"/>
        </w:rPr>
        <w:t xml:space="preserve"> days’ N</w:t>
      </w:r>
      <w:r w:rsidR="00E77106" w:rsidRPr="00475CA1">
        <w:rPr>
          <w:rFonts w:asciiTheme="minorHAnsi" w:hAnsiTheme="minorHAnsi" w:cstheme="minorHAnsi"/>
          <w:bCs/>
          <w:sz w:val="20"/>
        </w:rPr>
        <w:t xml:space="preserve">otice of termination or cancellation), or amend this Agreement to reflect any reduction in funds. </w:t>
      </w:r>
    </w:p>
    <w:p w14:paraId="59723FA5" w14:textId="77777777" w:rsidR="00C034E2" w:rsidRPr="00475CA1" w:rsidRDefault="00C034E2" w:rsidP="00475CA1">
      <w:pPr>
        <w:pStyle w:val="ListParagraph"/>
        <w:ind w:left="936"/>
        <w:jc w:val="both"/>
        <w:rPr>
          <w:rFonts w:asciiTheme="minorHAnsi" w:hAnsiTheme="minorHAnsi" w:cstheme="minorHAnsi"/>
          <w:sz w:val="20"/>
        </w:rPr>
      </w:pPr>
    </w:p>
    <w:p w14:paraId="0F007D27" w14:textId="3DE16F1A" w:rsidR="00C034E2" w:rsidRPr="00475CA1" w:rsidRDefault="00C034E2" w:rsidP="00475CA1">
      <w:pPr>
        <w:pStyle w:val="ListParagraph"/>
        <w:numPr>
          <w:ilvl w:val="1"/>
          <w:numId w:val="26"/>
        </w:numPr>
        <w:tabs>
          <w:tab w:val="left" w:pos="360"/>
        </w:tabs>
        <w:jc w:val="both"/>
        <w:rPr>
          <w:rFonts w:asciiTheme="minorHAnsi" w:hAnsiTheme="minorHAnsi" w:cstheme="minorHAnsi"/>
          <w:bCs/>
          <w:sz w:val="20"/>
        </w:rPr>
      </w:pPr>
      <w:r w:rsidRPr="00475CA1">
        <w:rPr>
          <w:rFonts w:asciiTheme="minorHAnsi" w:hAnsiTheme="minorHAnsi" w:cstheme="minorHAnsi"/>
          <w:b/>
          <w:sz w:val="20"/>
        </w:rPr>
        <w:t xml:space="preserve">DVBE </w:t>
      </w:r>
      <w:r w:rsidR="00EF38A2" w:rsidRPr="00475CA1">
        <w:rPr>
          <w:rFonts w:asciiTheme="minorHAnsi" w:hAnsiTheme="minorHAnsi" w:cstheme="minorHAnsi"/>
          <w:b/>
          <w:sz w:val="20"/>
        </w:rPr>
        <w:t>Commitment</w:t>
      </w:r>
      <w:r w:rsidRPr="00475CA1">
        <w:rPr>
          <w:rFonts w:asciiTheme="minorHAnsi" w:hAnsiTheme="minorHAnsi" w:cstheme="minorHAnsi"/>
          <w:b/>
          <w:sz w:val="20"/>
        </w:rPr>
        <w:t xml:space="preserve">. </w:t>
      </w:r>
      <w:r w:rsidRPr="00475CA1">
        <w:rPr>
          <w:rFonts w:asciiTheme="minorHAnsi" w:hAnsiTheme="minorHAnsi" w:cstheme="minorHAnsi"/>
          <w:bCs/>
          <w:sz w:val="20"/>
        </w:rPr>
        <w:t xml:space="preserve"> </w:t>
      </w:r>
      <w:r w:rsidR="00174CAF" w:rsidRPr="00475CA1">
        <w:rPr>
          <w:rFonts w:asciiTheme="minorHAnsi" w:hAnsiTheme="minorHAnsi" w:cstheme="minorHAnsi"/>
          <w:i/>
          <w:sz w:val="20"/>
        </w:rPr>
        <w:t>This section is applicable if Contractor received a disabled veteran business enterprise (“DVBE”) incentive in connection with this Agreement.</w:t>
      </w:r>
      <w:r w:rsidR="00174CAF" w:rsidRPr="00475CA1">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475CA1">
        <w:rPr>
          <w:rFonts w:asciiTheme="minorHAnsi" w:hAnsiTheme="minorHAnsi" w:cstheme="minorHAnsi"/>
          <w:sz w:val="20"/>
        </w:rPr>
        <w:t>i</w:t>
      </w:r>
      <w:proofErr w:type="spellEnd"/>
      <w:r w:rsidR="00174CAF" w:rsidRPr="00475CA1">
        <w:rPr>
          <w:rFonts w:asciiTheme="minorHAnsi" w:hAnsiTheme="minorHAnsi" w:cstheme="minorHAnsi"/>
          <w:sz w:val="20"/>
        </w:rPr>
        <w:t xml:space="preserve">) Contractor must use the DVBE subcontractors identified in its bid or proposal, unless the </w:t>
      </w:r>
      <w:r w:rsidR="00323CD0" w:rsidRPr="00475CA1">
        <w:rPr>
          <w:rFonts w:asciiTheme="minorHAnsi" w:hAnsiTheme="minorHAnsi" w:cstheme="minorHAnsi"/>
          <w:sz w:val="20"/>
        </w:rPr>
        <w:t>JBE</w:t>
      </w:r>
      <w:r w:rsidR="003E28A6" w:rsidRPr="00475CA1">
        <w:rPr>
          <w:rFonts w:asciiTheme="minorHAnsi" w:hAnsiTheme="minorHAnsi" w:cstheme="minorHAnsi"/>
          <w:sz w:val="20"/>
        </w:rPr>
        <w:t xml:space="preserve"> </w:t>
      </w:r>
      <w:r w:rsidR="00174CAF" w:rsidRPr="00475CA1">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sidRPr="00475CA1">
        <w:rPr>
          <w:rFonts w:asciiTheme="minorHAnsi" w:hAnsiTheme="minorHAnsi" w:cstheme="minorHAnsi"/>
          <w:sz w:val="20"/>
        </w:rPr>
        <w:t>JBE</w:t>
      </w:r>
      <w:r w:rsidR="00174CAF" w:rsidRPr="00475CA1">
        <w:rPr>
          <w:rFonts w:asciiTheme="minorHAnsi" w:hAnsiTheme="minorHAnsi" w:cstheme="minorHAnsi"/>
          <w:sz w:val="20"/>
        </w:rPr>
        <w:t xml:space="preserve">: (1) the total amount of money </w:t>
      </w:r>
      <w:r w:rsidR="00A2251F" w:rsidRPr="00475CA1">
        <w:rPr>
          <w:rFonts w:asciiTheme="minorHAnsi" w:hAnsiTheme="minorHAnsi" w:cstheme="minorHAnsi"/>
          <w:sz w:val="20"/>
        </w:rPr>
        <w:t xml:space="preserve">and percentage of work </w:t>
      </w:r>
      <w:r w:rsidR="00FB303F" w:rsidRPr="00475CA1">
        <w:rPr>
          <w:rFonts w:asciiTheme="minorHAnsi" w:hAnsiTheme="minorHAnsi" w:cstheme="minorHAnsi"/>
          <w:sz w:val="20"/>
        </w:rPr>
        <w:t xml:space="preserve">that </w:t>
      </w:r>
      <w:r w:rsidR="00A2251F" w:rsidRPr="00475CA1">
        <w:rPr>
          <w:rFonts w:asciiTheme="minorHAnsi" w:hAnsiTheme="minorHAnsi" w:cstheme="minorHAnsi"/>
          <w:sz w:val="20"/>
        </w:rPr>
        <w:t>Contractor committed to provide to each DVBE subcontractor and the amount each DVBE</w:t>
      </w:r>
      <w:r w:rsidR="00A2251F" w:rsidRPr="00475CA1">
        <w:rPr>
          <w:rFonts w:asciiTheme="minorHAnsi" w:hAnsiTheme="minorHAnsi" w:cstheme="minorHAnsi"/>
        </w:rPr>
        <w:t xml:space="preserve"> </w:t>
      </w:r>
      <w:r w:rsidR="00120963" w:rsidRPr="00475CA1">
        <w:rPr>
          <w:rFonts w:asciiTheme="minorHAnsi" w:hAnsiTheme="minorHAnsi" w:cstheme="minorHAnsi"/>
          <w:sz w:val="20"/>
        </w:rPr>
        <w:t xml:space="preserve">subcontractor </w:t>
      </w:r>
      <w:r w:rsidR="00174CAF" w:rsidRPr="00475CA1">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475CA1">
        <w:rPr>
          <w:rFonts w:asciiTheme="minorHAnsi" w:hAnsiTheme="minorHAnsi" w:cstheme="minorHAnsi"/>
          <w:sz w:val="20"/>
        </w:rPr>
        <w:t xml:space="preserve">Upon request by the JBE, </w:t>
      </w:r>
      <w:r w:rsidR="008774E2" w:rsidRPr="00475CA1">
        <w:rPr>
          <w:rFonts w:asciiTheme="minorHAnsi" w:hAnsiTheme="minorHAnsi" w:cstheme="minorHAnsi"/>
          <w:sz w:val="20"/>
        </w:rPr>
        <w:t>C</w:t>
      </w:r>
      <w:r w:rsidR="00A2251F" w:rsidRPr="00475CA1">
        <w:rPr>
          <w:rFonts w:asciiTheme="minorHAnsi" w:hAnsiTheme="minorHAnsi" w:cstheme="minorHAnsi"/>
          <w:sz w:val="20"/>
        </w:rPr>
        <w:t>ontractor shall provide proof of payment for the work.</w:t>
      </w:r>
      <w:r w:rsidR="00A2251F" w:rsidRPr="00475CA1">
        <w:rPr>
          <w:rFonts w:asciiTheme="minorHAnsi" w:hAnsiTheme="minorHAnsi" w:cstheme="minorHAnsi"/>
        </w:rPr>
        <w:t xml:space="preserve"> </w:t>
      </w:r>
      <w:r w:rsidR="00A2251F" w:rsidRPr="00475CA1">
        <w:rPr>
          <w:rFonts w:asciiTheme="minorHAnsi" w:hAnsiTheme="minorHAnsi" w:cstheme="minorHAnsi"/>
          <w:sz w:val="20"/>
        </w:rPr>
        <w:t xml:space="preserve"> </w:t>
      </w:r>
      <w:r w:rsidR="00174CAF" w:rsidRPr="00475CA1">
        <w:rPr>
          <w:rFonts w:asciiTheme="minorHAnsi" w:hAnsiTheme="minorHAnsi" w:cstheme="minorHAnsi"/>
          <w:sz w:val="20"/>
        </w:rPr>
        <w:t>A person or entity that knowingly provides false information shall be subject to a civil penalty for each violation.</w:t>
      </w:r>
      <w:r w:rsidRPr="00475CA1">
        <w:rPr>
          <w:rFonts w:asciiTheme="minorHAnsi" w:hAnsiTheme="minorHAnsi" w:cstheme="minorHAnsi"/>
          <w:bCs/>
          <w:sz w:val="20"/>
        </w:rPr>
        <w:t xml:space="preserve"> </w:t>
      </w:r>
      <w:r w:rsidR="00A2251F" w:rsidRPr="00475CA1">
        <w:rPr>
          <w:rFonts w:asciiTheme="minorHAnsi" w:hAnsiTheme="minorHAnsi" w:cstheme="minorHAnsi"/>
          <w:sz w:val="20"/>
        </w:rPr>
        <w:t xml:space="preserve">Contractor will comply with all rules, regulations, ordinances and statutes that govern the DVBE </w:t>
      </w:r>
      <w:r w:rsidR="008774E2" w:rsidRPr="00475CA1">
        <w:rPr>
          <w:rFonts w:asciiTheme="minorHAnsi" w:hAnsiTheme="minorHAnsi" w:cstheme="minorHAnsi"/>
          <w:sz w:val="20"/>
        </w:rPr>
        <w:t>p</w:t>
      </w:r>
      <w:r w:rsidR="00A2251F" w:rsidRPr="00475CA1">
        <w:rPr>
          <w:rFonts w:asciiTheme="minorHAnsi" w:hAnsiTheme="minorHAnsi" w:cstheme="minorHAnsi"/>
          <w:sz w:val="20"/>
        </w:rPr>
        <w:t xml:space="preserve">rogram, including, without limitation, </w:t>
      </w:r>
      <w:r w:rsidR="008774E2" w:rsidRPr="00475CA1">
        <w:rPr>
          <w:rFonts w:asciiTheme="minorHAnsi" w:hAnsiTheme="minorHAnsi" w:cstheme="minorHAnsi"/>
          <w:sz w:val="20"/>
        </w:rPr>
        <w:t>Military and Veterans Code s</w:t>
      </w:r>
      <w:r w:rsidR="00A2251F" w:rsidRPr="00475CA1">
        <w:rPr>
          <w:rFonts w:asciiTheme="minorHAnsi" w:hAnsiTheme="minorHAnsi" w:cstheme="minorHAnsi"/>
          <w:sz w:val="20"/>
        </w:rPr>
        <w:t xml:space="preserve">ection 999.5.  </w:t>
      </w:r>
    </w:p>
    <w:p w14:paraId="20CDFD56" w14:textId="24EF63ED" w:rsidR="00BA2888" w:rsidRPr="00475CA1" w:rsidRDefault="00CD213D" w:rsidP="00475CA1">
      <w:pPr>
        <w:numPr>
          <w:ilvl w:val="1"/>
          <w:numId w:val="26"/>
        </w:numPr>
        <w:spacing w:before="120" w:after="120"/>
        <w:jc w:val="both"/>
        <w:rPr>
          <w:rFonts w:asciiTheme="minorHAnsi" w:hAnsiTheme="minorHAnsi" w:cstheme="minorHAnsi"/>
          <w:sz w:val="20"/>
        </w:rPr>
      </w:pPr>
      <w:r w:rsidRPr="00475CA1">
        <w:rPr>
          <w:rFonts w:asciiTheme="minorHAnsi" w:hAnsiTheme="minorHAnsi" w:cstheme="minorHAnsi"/>
          <w:b/>
          <w:sz w:val="20"/>
        </w:rPr>
        <w:t>Antitrust Claims</w:t>
      </w:r>
      <w:r w:rsidR="00BA2888" w:rsidRPr="00475CA1">
        <w:rPr>
          <w:rFonts w:asciiTheme="minorHAnsi" w:hAnsiTheme="minorHAnsi" w:cstheme="minorHAnsi"/>
          <w:b/>
          <w:bCs/>
          <w:sz w:val="20"/>
        </w:rPr>
        <w:t>.</w:t>
      </w:r>
      <w:r w:rsidR="00BA2888" w:rsidRPr="00475CA1">
        <w:rPr>
          <w:rFonts w:asciiTheme="minorHAnsi" w:hAnsiTheme="minorHAnsi" w:cstheme="minorHAnsi"/>
          <w:b/>
          <w:sz w:val="20"/>
        </w:rPr>
        <w:t xml:space="preserve"> </w:t>
      </w:r>
      <w:r w:rsidRPr="00475CA1">
        <w:rPr>
          <w:rFonts w:asciiTheme="minorHAnsi" w:hAnsiTheme="minorHAnsi" w:cstheme="minorHAnsi"/>
          <w:i/>
          <w:sz w:val="20"/>
        </w:rPr>
        <w:t>If this Agreement resulted from a competitive solicitation, this section is applicable.</w:t>
      </w:r>
      <w:r w:rsidRPr="00475CA1">
        <w:rPr>
          <w:rFonts w:asciiTheme="minorHAnsi" w:hAnsiTheme="minorHAnsi" w:cstheme="minorHAnsi"/>
          <w:sz w:val="20"/>
        </w:rPr>
        <w:t xml:space="preserve">  Contractor shall assign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materials, or services by Contractor for sale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Such assignment shall be made and become effective at the time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tenders final payment to Contractor. If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any portion of the recovery, including treble damages, attributable to overcharges that were paid by Contractor but were not paid by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as part of the bid price, less the expenses incurred in obtaining that portion of the recovery. Upon demand in writing by Contractor,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within one </w:t>
      </w:r>
      <w:r w:rsidR="00E94566" w:rsidRPr="00475CA1">
        <w:rPr>
          <w:rFonts w:asciiTheme="minorHAnsi" w:hAnsiTheme="minorHAnsi" w:cstheme="minorHAnsi"/>
          <w:sz w:val="20"/>
        </w:rPr>
        <w:t xml:space="preserve">(1) </w:t>
      </w:r>
      <w:r w:rsidRPr="00475CA1">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has not been injured thereby, or (b)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declines to file a court action for the cause of action.</w:t>
      </w:r>
    </w:p>
    <w:p w14:paraId="197CA09D" w14:textId="77777777" w:rsidR="00483DAC" w:rsidRPr="00475CA1" w:rsidRDefault="00C36343" w:rsidP="00475CA1">
      <w:pPr>
        <w:pStyle w:val="ListParagraph"/>
        <w:numPr>
          <w:ilvl w:val="1"/>
          <w:numId w:val="26"/>
        </w:numPr>
        <w:tabs>
          <w:tab w:val="left" w:pos="900"/>
        </w:tabs>
        <w:spacing w:before="120" w:after="120"/>
        <w:jc w:val="both"/>
        <w:rPr>
          <w:rFonts w:asciiTheme="minorHAnsi" w:hAnsiTheme="minorHAnsi" w:cstheme="minorHAnsi"/>
          <w:bCs/>
          <w:sz w:val="20"/>
        </w:rPr>
      </w:pPr>
      <w:r w:rsidRPr="00475CA1">
        <w:rPr>
          <w:rFonts w:asciiTheme="minorHAnsi" w:hAnsiTheme="minorHAnsi" w:cstheme="minorHAnsi"/>
          <w:b/>
          <w:sz w:val="20"/>
        </w:rPr>
        <w:t xml:space="preserve">Legal Services. </w:t>
      </w:r>
      <w:r w:rsidR="00E70FF3" w:rsidRPr="00475CA1">
        <w:rPr>
          <w:rFonts w:asciiTheme="minorHAnsi" w:hAnsiTheme="minorHAnsi" w:cstheme="minorHAnsi"/>
          <w:i/>
          <w:sz w:val="20"/>
        </w:rPr>
        <w:t>If this Agreement is for legal services, this section is applicable.</w:t>
      </w:r>
      <w:r w:rsidR="00E70FF3" w:rsidRPr="00475CA1">
        <w:rPr>
          <w:rFonts w:asciiTheme="minorHAnsi" w:hAnsiTheme="minorHAnsi" w:cstheme="minorHAnsi"/>
          <w:sz w:val="20"/>
        </w:rPr>
        <w:t xml:space="preserve">  </w:t>
      </w:r>
      <w:r w:rsidR="00C86BAD" w:rsidRPr="00475CA1">
        <w:rPr>
          <w:rFonts w:asciiTheme="minorHAnsi" w:hAnsiTheme="minorHAnsi" w:cstheme="minorHAnsi"/>
          <w:sz w:val="20"/>
        </w:rPr>
        <w:t>Contractor shall: (</w:t>
      </w:r>
      <w:proofErr w:type="spellStart"/>
      <w:r w:rsidR="00C86BAD" w:rsidRPr="00475CA1">
        <w:rPr>
          <w:rFonts w:asciiTheme="minorHAnsi" w:hAnsiTheme="minorHAnsi" w:cstheme="minorHAnsi"/>
          <w:sz w:val="20"/>
        </w:rPr>
        <w:t>i</w:t>
      </w:r>
      <w:proofErr w:type="spellEnd"/>
      <w:r w:rsidR="00C86BAD" w:rsidRPr="00475CA1">
        <w:rPr>
          <w:rFonts w:asciiTheme="minorHAnsi" w:hAnsiTheme="minorHAnsi" w:cstheme="minorHAnsi"/>
          <w:sz w:val="20"/>
        </w:rPr>
        <w:t xml:space="preserve">) adhere to legal cost and billing guidelines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(ii) adhere to litigation plans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applicable; (iii) adhere to case phasing of activities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applicable; (iv) submit and adhere to legal budgets as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(v) maintain legal malpractice insurance in an amount not less than the amount designated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and (vi) submit to legal bill audits and law firm audits if so requested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whether conducted by employees or designees of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or by any legal cost-control provider retained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for that purpose. Contractor may be required to submit to a legal cost and utilization review as determined by the </w:t>
      </w:r>
      <w:r w:rsidR="00323CD0" w:rsidRPr="00475CA1">
        <w:rPr>
          <w:rFonts w:asciiTheme="minorHAnsi" w:hAnsiTheme="minorHAnsi" w:cstheme="minorHAnsi"/>
          <w:sz w:val="20"/>
        </w:rPr>
        <w:t>JBE</w:t>
      </w:r>
      <w:r w:rsidR="00C86BAD" w:rsidRPr="00475CA1">
        <w:rPr>
          <w:rFonts w:asciiTheme="minorHAnsi" w:hAnsiTheme="minorHAnsi" w:cstheme="minorHAnsi"/>
          <w:sz w:val="20"/>
        </w:rPr>
        <w:t xml:space="preserve">. If (a) </w:t>
      </w:r>
      <w:r w:rsidR="00C86BAD" w:rsidRPr="00475CA1">
        <w:rPr>
          <w:rFonts w:asciiTheme="minorHAnsi" w:hAnsiTheme="minorHAnsi" w:cstheme="minorHAnsi"/>
          <w:bCs/>
          <w:sz w:val="20"/>
        </w:rPr>
        <w:t xml:space="preserve">the Contract Amount is </w:t>
      </w:r>
      <w:r w:rsidR="00C86BAD" w:rsidRPr="00475CA1">
        <w:rPr>
          <w:rFonts w:asciiTheme="minorHAnsi" w:hAnsiTheme="minorHAnsi" w:cstheme="minorHAnsi"/>
          <w:sz w:val="20"/>
        </w:rPr>
        <w:t xml:space="preserve">greater than $50,000, (b) the legal services are not the legal representation of low- or middle-income persons, in either civil, criminal, or administrative matters, and (c) the legal services are to be performed within California, </w:t>
      </w:r>
      <w:r w:rsidR="00C86BAD" w:rsidRPr="00475CA1">
        <w:rPr>
          <w:rFonts w:asciiTheme="minorHAnsi" w:hAnsiTheme="minorHAnsi" w:cstheme="minorHAnsi"/>
          <w:sz w:val="20"/>
        </w:rPr>
        <w:lastRenderedPageBreak/>
        <w:t>then Contractor agrees to make a good faith effort to provide a minimum number of hours of pro bono legal services</w:t>
      </w:r>
      <w:r w:rsidR="00C20C3D" w:rsidRPr="00475CA1">
        <w:rPr>
          <w:rFonts w:asciiTheme="minorHAnsi" w:hAnsiTheme="minorHAnsi" w:cstheme="minorHAnsi"/>
          <w:sz w:val="20"/>
        </w:rPr>
        <w:t xml:space="preserve">, or an equivalent amount of financial contributions to qualified legal services projects and support centers, as defined in </w:t>
      </w:r>
      <w:r w:rsidR="005361A7" w:rsidRPr="00475CA1">
        <w:rPr>
          <w:rFonts w:asciiTheme="minorHAnsi" w:hAnsiTheme="minorHAnsi" w:cstheme="minorHAnsi"/>
          <w:sz w:val="20"/>
        </w:rPr>
        <w:t>s</w:t>
      </w:r>
      <w:r w:rsidR="00C20C3D" w:rsidRPr="00475CA1">
        <w:rPr>
          <w:rFonts w:asciiTheme="minorHAnsi" w:hAnsiTheme="minorHAnsi" w:cstheme="minorHAnsi"/>
          <w:sz w:val="20"/>
        </w:rPr>
        <w:t>ection 6213 of the Business and Professions Code,</w:t>
      </w:r>
      <w:r w:rsidR="00C86BAD" w:rsidRPr="00475CA1">
        <w:rPr>
          <w:rFonts w:asciiTheme="minorHAnsi" w:hAnsiTheme="minorHAnsi" w:cstheme="minorHAnsi"/>
          <w:sz w:val="20"/>
        </w:rPr>
        <w:t xml:space="preserve"> during each year of the Agreement equal to the lesser of either (A) </w:t>
      </w:r>
      <w:r w:rsidR="007F20A7" w:rsidRPr="00475CA1">
        <w:rPr>
          <w:rFonts w:asciiTheme="minorHAnsi" w:hAnsiTheme="minorHAnsi" w:cstheme="minorHAnsi"/>
          <w:sz w:val="20"/>
        </w:rPr>
        <w:t>thirty (</w:t>
      </w:r>
      <w:r w:rsidR="00C86BAD" w:rsidRPr="00475CA1">
        <w:rPr>
          <w:rFonts w:asciiTheme="minorHAnsi" w:hAnsiTheme="minorHAnsi" w:cstheme="minorHAnsi"/>
          <w:sz w:val="20"/>
        </w:rPr>
        <w:t>30</w:t>
      </w:r>
      <w:r w:rsidR="007F20A7" w:rsidRPr="00475CA1">
        <w:rPr>
          <w:rFonts w:asciiTheme="minorHAnsi" w:hAnsiTheme="minorHAnsi" w:cstheme="minorHAnsi"/>
          <w:sz w:val="20"/>
        </w:rPr>
        <w:t>)</w:t>
      </w:r>
      <w:r w:rsidR="00C86BAD" w:rsidRPr="00475CA1">
        <w:rPr>
          <w:rFonts w:asciiTheme="minorHAnsi" w:hAnsiTheme="minorHAnsi" w:cstheme="minorHAnsi"/>
          <w:sz w:val="20"/>
        </w:rPr>
        <w:t xml:space="preserve"> multiplied by the number of full time attorneys in the firm’s offices in California, with the number of hours prorated on an actual day basis for any period of less than a full year or (B) the number of ho</w:t>
      </w:r>
      <w:r w:rsidR="008110B5" w:rsidRPr="00475CA1">
        <w:rPr>
          <w:rFonts w:asciiTheme="minorHAnsi" w:hAnsiTheme="minorHAnsi" w:cstheme="minorHAnsi"/>
          <w:sz w:val="20"/>
        </w:rPr>
        <w:t xml:space="preserve">urs equal to </w:t>
      </w:r>
      <w:r w:rsidR="000468B3" w:rsidRPr="00475CA1">
        <w:rPr>
          <w:rFonts w:asciiTheme="minorHAnsi" w:hAnsiTheme="minorHAnsi" w:cstheme="minorHAnsi"/>
          <w:sz w:val="20"/>
        </w:rPr>
        <w:t>ten</w:t>
      </w:r>
      <w:r w:rsidR="008110B5" w:rsidRPr="00475CA1">
        <w:rPr>
          <w:rFonts w:asciiTheme="minorHAnsi" w:hAnsiTheme="minorHAnsi" w:cstheme="minorHAnsi"/>
          <w:sz w:val="20"/>
        </w:rPr>
        <w:t xml:space="preserve"> percent </w:t>
      </w:r>
      <w:r w:rsidR="000468B3" w:rsidRPr="00475CA1">
        <w:rPr>
          <w:rFonts w:asciiTheme="minorHAnsi" w:hAnsiTheme="minorHAnsi" w:cstheme="minorHAnsi"/>
          <w:sz w:val="20"/>
        </w:rPr>
        <w:t xml:space="preserve">(10%) </w:t>
      </w:r>
      <w:r w:rsidR="008110B5" w:rsidRPr="00475CA1">
        <w:rPr>
          <w:rFonts w:asciiTheme="minorHAnsi" w:hAnsiTheme="minorHAnsi" w:cstheme="minorHAnsi"/>
          <w:sz w:val="20"/>
        </w:rPr>
        <w:t>of the Contract A</w:t>
      </w:r>
      <w:r w:rsidR="00C86BAD" w:rsidRPr="00475CA1">
        <w:rPr>
          <w:rFonts w:asciiTheme="minorHAnsi" w:hAnsiTheme="minorHAnsi" w:cstheme="minorHAnsi"/>
          <w:sz w:val="20"/>
        </w:rPr>
        <w:t xml:space="preserve">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w:t>
      </w:r>
      <w:r w:rsidR="00D437C9" w:rsidRPr="00475CA1">
        <w:rPr>
          <w:rFonts w:asciiTheme="minorHAnsi" w:hAnsiTheme="minorHAnsi" w:cstheme="minorHAnsi"/>
          <w:sz w:val="20"/>
        </w:rPr>
        <w:t>J</w:t>
      </w:r>
      <w:r w:rsidR="00C86BAD" w:rsidRPr="00475CA1">
        <w:rPr>
          <w:rFonts w:asciiTheme="minorHAnsi" w:hAnsiTheme="minorHAnsi" w:cstheme="minorHAnsi"/>
          <w:sz w:val="20"/>
        </w:rPr>
        <w:t xml:space="preserve">udicial </w:t>
      </w:r>
      <w:r w:rsidR="00D437C9" w:rsidRPr="00475CA1">
        <w:rPr>
          <w:rFonts w:asciiTheme="minorHAnsi" w:hAnsiTheme="minorHAnsi" w:cstheme="minorHAnsi"/>
          <w:sz w:val="20"/>
        </w:rPr>
        <w:t>B</w:t>
      </w:r>
      <w:r w:rsidR="00C86BAD" w:rsidRPr="00475CA1">
        <w:rPr>
          <w:rFonts w:asciiTheme="minorHAnsi" w:hAnsiTheme="minorHAnsi" w:cstheme="minorHAnsi"/>
          <w:sz w:val="20"/>
        </w:rPr>
        <w:t xml:space="preserve">ranch </w:t>
      </w:r>
      <w:r w:rsidR="00D437C9" w:rsidRPr="00475CA1">
        <w:rPr>
          <w:rFonts w:asciiTheme="minorHAnsi" w:hAnsiTheme="minorHAnsi" w:cstheme="minorHAnsi"/>
          <w:sz w:val="20"/>
        </w:rPr>
        <w:t>E</w:t>
      </w:r>
      <w:r w:rsidR="00C86BAD" w:rsidRPr="00475CA1">
        <w:rPr>
          <w:rFonts w:asciiTheme="minorHAnsi" w:hAnsiTheme="minorHAnsi" w:cstheme="minorHAnsi"/>
          <w:sz w:val="20"/>
        </w:rPr>
        <w:t>ntity for legal services.</w:t>
      </w:r>
      <w:r w:rsidR="006A354E" w:rsidRPr="00475CA1">
        <w:rPr>
          <w:rFonts w:asciiTheme="minorHAnsi" w:hAnsiTheme="minorHAnsi" w:cstheme="minorHAnsi"/>
          <w:sz w:val="20"/>
        </w:rPr>
        <w:t xml:space="preserve"> </w:t>
      </w:r>
    </w:p>
    <w:p w14:paraId="5D2A6EBD" w14:textId="77777777" w:rsidR="00E367B1" w:rsidRPr="00475CA1" w:rsidRDefault="006A354E" w:rsidP="00475CA1">
      <w:pPr>
        <w:pStyle w:val="ListParagraph"/>
        <w:numPr>
          <w:ilvl w:val="1"/>
          <w:numId w:val="26"/>
        </w:numPr>
        <w:tabs>
          <w:tab w:val="left" w:pos="450"/>
        </w:tabs>
        <w:jc w:val="both"/>
        <w:rPr>
          <w:rFonts w:asciiTheme="minorHAnsi" w:hAnsiTheme="minorHAnsi" w:cstheme="minorHAnsi"/>
          <w:bCs/>
          <w:sz w:val="20"/>
          <w:lang w:bidi="en-US"/>
        </w:rPr>
      </w:pPr>
      <w:r w:rsidRPr="00475CA1">
        <w:rPr>
          <w:rFonts w:asciiTheme="minorHAnsi" w:hAnsiTheme="minorHAnsi" w:cstheme="minorHAnsi"/>
          <w:b/>
          <w:bCs/>
          <w:sz w:val="20"/>
        </w:rPr>
        <w:t xml:space="preserve">Good Standing.  </w:t>
      </w:r>
      <w:r w:rsidRPr="00475CA1">
        <w:rPr>
          <w:rFonts w:asciiTheme="minorHAnsi" w:hAnsiTheme="minorHAnsi" w:cstheme="minorHAnsi"/>
          <w:bCs/>
          <w:i/>
          <w:sz w:val="20"/>
        </w:rPr>
        <w:t xml:space="preserve">If Contractor is a corporation, </w:t>
      </w:r>
      <w:r w:rsidR="00D17605" w:rsidRPr="00475CA1">
        <w:rPr>
          <w:rFonts w:asciiTheme="minorHAnsi" w:hAnsiTheme="minorHAnsi" w:cstheme="minorHAnsi"/>
          <w:bCs/>
          <w:i/>
          <w:sz w:val="20"/>
        </w:rPr>
        <w:t xml:space="preserve">limited liability company, or limited partnership, </w:t>
      </w:r>
      <w:r w:rsidRPr="00475CA1">
        <w:rPr>
          <w:rFonts w:asciiTheme="minorHAnsi" w:hAnsiTheme="minorHAnsi" w:cstheme="minorHAnsi"/>
          <w:bCs/>
          <w:i/>
          <w:sz w:val="20"/>
        </w:rPr>
        <w:t>and this Agreement is performed in whole or in part in California, this section is applicable.</w:t>
      </w:r>
      <w:r w:rsidRPr="00475CA1">
        <w:rPr>
          <w:rFonts w:asciiTheme="minorHAnsi" w:hAnsiTheme="minorHAnsi" w:cstheme="minorHAnsi"/>
          <w:bCs/>
          <w:sz w:val="20"/>
        </w:rPr>
        <w:t xml:space="preserve">  Contractor is</w:t>
      </w:r>
      <w:r w:rsidR="00FA0BEA" w:rsidRPr="00475CA1">
        <w:rPr>
          <w:rFonts w:asciiTheme="minorHAnsi" w:hAnsiTheme="minorHAnsi" w:cstheme="minorHAnsi"/>
          <w:bCs/>
          <w:sz w:val="20"/>
        </w:rPr>
        <w:t>, and will remain for the T</w:t>
      </w:r>
      <w:r w:rsidRPr="00475CA1">
        <w:rPr>
          <w:rFonts w:asciiTheme="minorHAnsi" w:hAnsiTheme="minorHAnsi" w:cstheme="minorHAnsi"/>
          <w:bCs/>
          <w:sz w:val="20"/>
        </w:rPr>
        <w:t>erm, qualified to do business and in good standing in California.</w:t>
      </w:r>
    </w:p>
    <w:p w14:paraId="3FE74258" w14:textId="77777777" w:rsidR="00E367B1" w:rsidRPr="00475CA1" w:rsidRDefault="00E367B1" w:rsidP="00475CA1">
      <w:pPr>
        <w:pStyle w:val="ListParagraph"/>
        <w:tabs>
          <w:tab w:val="left" w:pos="450"/>
        </w:tabs>
        <w:ind w:left="936"/>
        <w:jc w:val="both"/>
        <w:rPr>
          <w:rFonts w:asciiTheme="minorHAnsi" w:hAnsiTheme="minorHAnsi" w:cstheme="minorHAnsi"/>
          <w:bCs/>
          <w:sz w:val="20"/>
          <w:lang w:bidi="en-US"/>
        </w:rPr>
      </w:pPr>
    </w:p>
    <w:p w14:paraId="6874D89C" w14:textId="77777777" w:rsidR="00535786" w:rsidRPr="00475CA1" w:rsidRDefault="00DC5733" w:rsidP="00475CA1">
      <w:pPr>
        <w:numPr>
          <w:ilvl w:val="0"/>
          <w:numId w:val="26"/>
        </w:numPr>
        <w:spacing w:before="120" w:after="120"/>
        <w:jc w:val="both"/>
        <w:rPr>
          <w:rFonts w:asciiTheme="minorHAnsi" w:hAnsiTheme="minorHAnsi" w:cstheme="minorHAnsi"/>
          <w:sz w:val="20"/>
        </w:rPr>
      </w:pPr>
      <w:r w:rsidRPr="00475CA1">
        <w:rPr>
          <w:rFonts w:asciiTheme="minorHAnsi" w:hAnsiTheme="minorHAnsi" w:cstheme="minorHAnsi"/>
          <w:b/>
          <w:bCs/>
          <w:sz w:val="20"/>
        </w:rPr>
        <w:t>Miscellaneous Provisions</w:t>
      </w:r>
      <w:r w:rsidR="00DA091B" w:rsidRPr="00475CA1">
        <w:rPr>
          <w:rFonts w:asciiTheme="minorHAnsi" w:hAnsiTheme="minorHAnsi" w:cstheme="minorHAnsi"/>
          <w:b/>
          <w:bCs/>
          <w:sz w:val="20"/>
        </w:rPr>
        <w:t>.</w:t>
      </w:r>
    </w:p>
    <w:p w14:paraId="65A6D247" w14:textId="77777777" w:rsidR="00535786" w:rsidRPr="00475CA1" w:rsidRDefault="00437785"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Independent Contractor. </w:t>
      </w:r>
      <w:r w:rsidRPr="00475CA1">
        <w:rPr>
          <w:rFonts w:asciiTheme="minorHAnsi" w:hAnsiTheme="minorHAnsi" w:cstheme="minorHAnsi"/>
          <w:sz w:val="20"/>
        </w:rPr>
        <w:t xml:space="preserve">Contractor is an independent contractor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No employer-employee, partnership, joint venture, or agency relationship exists between Contractor and the </w:t>
      </w:r>
      <w:r w:rsidR="00323CD0" w:rsidRPr="00475CA1">
        <w:rPr>
          <w:rFonts w:asciiTheme="minorHAnsi" w:hAnsiTheme="minorHAnsi" w:cstheme="minorHAnsi"/>
          <w:sz w:val="20"/>
        </w:rPr>
        <w:t>JBE</w:t>
      </w:r>
      <w:r w:rsidRPr="00475CA1">
        <w:rPr>
          <w:rFonts w:asciiTheme="minorHAnsi" w:hAnsiTheme="minorHAnsi" w:cstheme="minorHAnsi"/>
          <w:sz w:val="20"/>
        </w:rPr>
        <w:t>.</w:t>
      </w:r>
      <w:r w:rsidR="000205FD" w:rsidRPr="00475CA1">
        <w:rPr>
          <w:rFonts w:asciiTheme="minorHAnsi" w:hAnsiTheme="minorHAnsi" w:cstheme="minorHAnsi"/>
          <w:sz w:val="20"/>
        </w:rPr>
        <w:t xml:space="preserve"> Contractor has no authority to bind or incur any obligation on behalf of the </w:t>
      </w:r>
      <w:r w:rsidR="00323CD0" w:rsidRPr="00475CA1">
        <w:rPr>
          <w:rFonts w:asciiTheme="minorHAnsi" w:hAnsiTheme="minorHAnsi" w:cstheme="minorHAnsi"/>
          <w:sz w:val="20"/>
        </w:rPr>
        <w:t>JBE</w:t>
      </w:r>
      <w:r w:rsidR="000205FD" w:rsidRPr="00475CA1">
        <w:rPr>
          <w:rFonts w:asciiTheme="minorHAnsi" w:hAnsiTheme="minorHAnsi" w:cstheme="minorHAnsi"/>
          <w:sz w:val="20"/>
        </w:rPr>
        <w:t xml:space="preserve">. If any governmental entity concludes that Contractor is not an independent contractor, the </w:t>
      </w:r>
      <w:r w:rsidR="00323CD0" w:rsidRPr="00475CA1">
        <w:rPr>
          <w:rFonts w:asciiTheme="minorHAnsi" w:hAnsiTheme="minorHAnsi" w:cstheme="minorHAnsi"/>
          <w:sz w:val="20"/>
        </w:rPr>
        <w:t>JBE</w:t>
      </w:r>
      <w:r w:rsidR="000205FD" w:rsidRPr="00475CA1">
        <w:rPr>
          <w:rFonts w:asciiTheme="minorHAnsi" w:hAnsiTheme="minorHAnsi" w:cstheme="minorHAnsi"/>
          <w:sz w:val="20"/>
        </w:rPr>
        <w:t xml:space="preserve"> may terminate t</w:t>
      </w:r>
      <w:r w:rsidR="001E2002" w:rsidRPr="00475CA1">
        <w:rPr>
          <w:rFonts w:asciiTheme="minorHAnsi" w:hAnsiTheme="minorHAnsi" w:cstheme="minorHAnsi"/>
          <w:sz w:val="20"/>
        </w:rPr>
        <w:t>his Agreement immediately upon N</w:t>
      </w:r>
      <w:r w:rsidR="000205FD" w:rsidRPr="00475CA1">
        <w:rPr>
          <w:rFonts w:asciiTheme="minorHAnsi" w:hAnsiTheme="minorHAnsi" w:cstheme="minorHAnsi"/>
          <w:sz w:val="20"/>
        </w:rPr>
        <w:t>otice.</w:t>
      </w:r>
    </w:p>
    <w:p w14:paraId="4BDDE66D" w14:textId="77777777" w:rsidR="00A62C2B" w:rsidRPr="00475CA1" w:rsidRDefault="00A62C2B"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GAAP Compliance. </w:t>
      </w:r>
      <w:r w:rsidRPr="00475CA1">
        <w:rPr>
          <w:rFonts w:asciiTheme="minorHAnsi" w:hAnsiTheme="minorHAnsi" w:cstheme="minorHAnsi"/>
          <w:bCs/>
          <w:sz w:val="20"/>
        </w:rPr>
        <w:t>Contractor maintains an adequate system of accounting and internal controls that meets Generally Accepted Accounting Principles.</w:t>
      </w:r>
      <w:r w:rsidRPr="00475CA1">
        <w:rPr>
          <w:rFonts w:asciiTheme="minorHAnsi" w:hAnsiTheme="minorHAnsi" w:cstheme="minorHAnsi"/>
          <w:b/>
          <w:bCs/>
          <w:sz w:val="20"/>
        </w:rPr>
        <w:t xml:space="preserve">  </w:t>
      </w:r>
    </w:p>
    <w:p w14:paraId="1ADDCE60" w14:textId="77777777" w:rsidR="007F3498" w:rsidRPr="00475CA1" w:rsidRDefault="00437785"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Audit</w:t>
      </w:r>
      <w:r w:rsidR="00D835C1" w:rsidRPr="00475CA1">
        <w:rPr>
          <w:rFonts w:asciiTheme="minorHAnsi" w:hAnsiTheme="minorHAnsi" w:cstheme="minorHAnsi"/>
          <w:b/>
          <w:bCs/>
          <w:sz w:val="20"/>
        </w:rPr>
        <w:t xml:space="preserve">. </w:t>
      </w:r>
      <w:r w:rsidR="007F3498" w:rsidRPr="00475CA1">
        <w:rPr>
          <w:rFonts w:asciiTheme="minorHAnsi" w:hAnsiTheme="minorHAnsi" w:cstheme="minorHAnsi"/>
          <w:b/>
          <w:bCs/>
          <w:sz w:val="20"/>
        </w:rPr>
        <w:t xml:space="preserve"> </w:t>
      </w:r>
      <w:r w:rsidR="006402DE" w:rsidRPr="00475CA1">
        <w:rPr>
          <w:rFonts w:asciiTheme="minorHAnsi" w:hAnsiTheme="minorHAnsi" w:cstheme="minorHAnsi"/>
          <w:bCs/>
          <w:sz w:val="20"/>
        </w:rPr>
        <w:t xml:space="preserve">Contractor must allow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or its designees to review and audit Contractor’s (and any subcontractors’) documents and records relating to this Agreement</w:t>
      </w:r>
      <w:r w:rsidR="00E902D5" w:rsidRPr="00475CA1">
        <w:rPr>
          <w:rFonts w:asciiTheme="minorHAnsi" w:hAnsiTheme="minorHAnsi" w:cstheme="minorHAnsi"/>
          <w:sz w:val="20"/>
        </w:rPr>
        <w:t xml:space="preserve">, and Contractor (and its subcontractors) shall retain such documents and records for a period of four </w:t>
      </w:r>
      <w:r w:rsidR="00E94566" w:rsidRPr="00475CA1">
        <w:rPr>
          <w:rFonts w:asciiTheme="minorHAnsi" w:hAnsiTheme="minorHAnsi" w:cstheme="minorHAnsi"/>
          <w:sz w:val="20"/>
        </w:rPr>
        <w:t xml:space="preserve">(4) </w:t>
      </w:r>
      <w:r w:rsidR="00E902D5" w:rsidRPr="00475CA1">
        <w:rPr>
          <w:rFonts w:asciiTheme="minorHAnsi" w:hAnsiTheme="minorHAnsi" w:cstheme="minorHAnsi"/>
          <w:sz w:val="20"/>
        </w:rPr>
        <w:t>years following final payment under this Agreement</w:t>
      </w:r>
      <w:r w:rsidR="006402DE" w:rsidRPr="00475CA1">
        <w:rPr>
          <w:rFonts w:asciiTheme="minorHAnsi" w:hAnsiTheme="minorHAnsi" w:cstheme="minorHAnsi"/>
          <w:bCs/>
          <w:sz w:val="20"/>
        </w:rPr>
        <w:t>. If an audit determines that C</w:t>
      </w:r>
      <w:r w:rsidR="00330891" w:rsidRPr="00475CA1">
        <w:rPr>
          <w:rFonts w:asciiTheme="minorHAnsi" w:hAnsiTheme="minorHAnsi" w:cstheme="minorHAnsi"/>
          <w:bCs/>
          <w:sz w:val="20"/>
        </w:rPr>
        <w:t>ontractor (or any subcontractor</w:t>
      </w:r>
      <w:r w:rsidR="006402DE" w:rsidRPr="00475CA1">
        <w:rPr>
          <w:rFonts w:asciiTheme="minorHAnsi" w:hAnsiTheme="minorHAnsi" w:cstheme="minorHAnsi"/>
          <w:bCs/>
          <w:sz w:val="20"/>
        </w:rPr>
        <w:t xml:space="preserve">) is not in compliance with this Agreement, Contractor shall correct errors and deficiencies by the </w:t>
      </w:r>
      <w:r w:rsidR="002A7674" w:rsidRPr="00475CA1">
        <w:rPr>
          <w:rFonts w:asciiTheme="minorHAnsi" w:hAnsiTheme="minorHAnsi" w:cstheme="minorHAnsi"/>
          <w:bCs/>
          <w:sz w:val="20"/>
        </w:rPr>
        <w:t xml:space="preserve">twentieth </w:t>
      </w:r>
      <w:r w:rsidR="004D392D" w:rsidRPr="00475CA1">
        <w:rPr>
          <w:rFonts w:asciiTheme="minorHAnsi" w:hAnsiTheme="minorHAnsi" w:cstheme="minorHAnsi"/>
          <w:bCs/>
          <w:sz w:val="20"/>
        </w:rPr>
        <w:t xml:space="preserve">(20th) </w:t>
      </w:r>
      <w:r w:rsidR="006402DE" w:rsidRPr="00475CA1">
        <w:rPr>
          <w:rFonts w:asciiTheme="minorHAnsi" w:hAnsiTheme="minorHAnsi" w:cstheme="minorHAnsi"/>
          <w:bCs/>
          <w:sz w:val="20"/>
        </w:rPr>
        <w:t xml:space="preserve">day of the month following the review or audit. If an audit determines that Contractor has overcharged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five percent (5%) or more during the time period subject to audit, Contractor must reimburse the </w:t>
      </w:r>
      <w:r w:rsidR="00323CD0" w:rsidRPr="00475CA1">
        <w:rPr>
          <w:rFonts w:asciiTheme="minorHAnsi" w:hAnsiTheme="minorHAnsi" w:cstheme="minorHAnsi"/>
          <w:bCs/>
          <w:sz w:val="20"/>
        </w:rPr>
        <w:t>JBE</w:t>
      </w:r>
      <w:r w:rsidR="006402DE" w:rsidRPr="00475CA1">
        <w:rPr>
          <w:rFonts w:asciiTheme="minorHAnsi" w:hAnsiTheme="minorHAnsi" w:cstheme="minorHAnsi"/>
          <w:bCs/>
          <w:sz w:val="20"/>
        </w:rPr>
        <w:t xml:space="preserve"> in an amount equal to the cost of such a</w:t>
      </w:r>
      <w:r w:rsidR="000D4419" w:rsidRPr="00475CA1">
        <w:rPr>
          <w:rFonts w:asciiTheme="minorHAnsi" w:hAnsiTheme="minorHAnsi" w:cstheme="minorHAnsi"/>
          <w:bCs/>
          <w:sz w:val="20"/>
        </w:rPr>
        <w:t>udit.</w:t>
      </w:r>
      <w:r w:rsidR="006402DE" w:rsidRPr="00475CA1">
        <w:rPr>
          <w:rFonts w:asciiTheme="minorHAnsi" w:hAnsiTheme="minorHAnsi" w:cstheme="minorHAnsi"/>
          <w:bCs/>
          <w:sz w:val="20"/>
        </w:rPr>
        <w:t xml:space="preserve"> This Agreement is subject to examinations and audit by the State Auditor for a period three </w:t>
      </w:r>
      <w:r w:rsidR="00E94566" w:rsidRPr="00475CA1">
        <w:rPr>
          <w:rFonts w:asciiTheme="minorHAnsi" w:hAnsiTheme="minorHAnsi" w:cstheme="minorHAnsi"/>
          <w:bCs/>
          <w:sz w:val="20"/>
        </w:rPr>
        <w:t xml:space="preserve">(3) </w:t>
      </w:r>
      <w:r w:rsidR="006402DE" w:rsidRPr="00475CA1">
        <w:rPr>
          <w:rFonts w:asciiTheme="minorHAnsi" w:hAnsiTheme="minorHAnsi" w:cstheme="minorHAnsi"/>
          <w:bCs/>
          <w:sz w:val="20"/>
        </w:rPr>
        <w:t>years after final payment.</w:t>
      </w:r>
      <w:r w:rsidR="004C02A0" w:rsidRPr="00475CA1">
        <w:rPr>
          <w:rFonts w:asciiTheme="minorHAnsi" w:hAnsiTheme="minorHAnsi" w:cstheme="minorHAnsi"/>
          <w:bCs/>
          <w:sz w:val="20"/>
        </w:rPr>
        <w:t xml:space="preserve"> </w:t>
      </w:r>
    </w:p>
    <w:p w14:paraId="7F3DDBEC" w14:textId="1D4228FC" w:rsidR="00457FC4" w:rsidRPr="007A087C" w:rsidRDefault="00C73594" w:rsidP="00475CA1">
      <w:pPr>
        <w:numPr>
          <w:ilvl w:val="1"/>
          <w:numId w:val="26"/>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Licenses</w:t>
      </w:r>
      <w:r w:rsidR="00457FC4">
        <w:rPr>
          <w:rFonts w:asciiTheme="minorHAnsi" w:hAnsiTheme="minorHAnsi" w:cstheme="minorHAnsi"/>
          <w:b/>
          <w:bCs/>
          <w:sz w:val="20"/>
        </w:rPr>
        <w:t>, Releases</w:t>
      </w:r>
      <w:r w:rsidR="000D4419" w:rsidRPr="00475CA1">
        <w:rPr>
          <w:rFonts w:asciiTheme="minorHAnsi" w:hAnsiTheme="minorHAnsi" w:cstheme="minorHAnsi"/>
          <w:b/>
          <w:bCs/>
          <w:sz w:val="20"/>
        </w:rPr>
        <w:t xml:space="preserve"> and Permits</w:t>
      </w:r>
      <w:r w:rsidRPr="00475CA1">
        <w:rPr>
          <w:rFonts w:asciiTheme="minorHAnsi" w:hAnsiTheme="minorHAnsi" w:cstheme="minorHAnsi"/>
          <w:b/>
          <w:bCs/>
          <w:sz w:val="20"/>
        </w:rPr>
        <w:t xml:space="preserve">.  </w:t>
      </w:r>
    </w:p>
    <w:p w14:paraId="4A42E622" w14:textId="0E2B03AC" w:rsidR="00392AC3" w:rsidRPr="007A087C" w:rsidRDefault="00C73594" w:rsidP="00457FC4">
      <w:pPr>
        <w:numPr>
          <w:ilvl w:val="2"/>
          <w:numId w:val="26"/>
        </w:numPr>
        <w:spacing w:before="120" w:after="120"/>
        <w:jc w:val="both"/>
        <w:rPr>
          <w:rFonts w:asciiTheme="minorHAnsi" w:hAnsiTheme="minorHAnsi" w:cstheme="minorHAnsi"/>
          <w:sz w:val="20"/>
          <w:u w:val="single"/>
        </w:rPr>
      </w:pPr>
      <w:r w:rsidRPr="00475CA1">
        <w:rPr>
          <w:rFonts w:asciiTheme="minorHAnsi" w:hAnsiTheme="minorHAnsi" w:cstheme="minorHAnsi"/>
          <w:bCs/>
          <w:sz w:val="20"/>
        </w:rPr>
        <w:t xml:space="preserve">Contractor shall obtain and keep current all necessary licenses, approvals, permits and authorizations required by applicable law for the performance of the Services.  Contractor will be responsible for all fees and taxes associated with obtaining such licenses, approvals, permits and authorizations, and for any fines and penalties arising from its noncompliance with any applicable law.  </w:t>
      </w:r>
    </w:p>
    <w:p w14:paraId="233892D6" w14:textId="2CC0175D" w:rsidR="00457FC4" w:rsidRPr="00457FC4" w:rsidRDefault="00457FC4" w:rsidP="007A087C">
      <w:pPr>
        <w:numPr>
          <w:ilvl w:val="2"/>
          <w:numId w:val="26"/>
        </w:numPr>
        <w:spacing w:before="120" w:after="120"/>
        <w:jc w:val="both"/>
        <w:rPr>
          <w:rFonts w:asciiTheme="minorHAnsi" w:hAnsiTheme="minorHAnsi" w:cstheme="minorHAnsi"/>
          <w:sz w:val="20"/>
          <w:u w:val="single"/>
        </w:rPr>
      </w:pPr>
      <w:r>
        <w:rPr>
          <w:rFonts w:asciiTheme="minorHAnsi" w:hAnsiTheme="minorHAnsi" w:cstheme="minorHAnsi"/>
          <w:bCs/>
          <w:sz w:val="20"/>
        </w:rPr>
        <w:t>Contractor shall obtain, keep current and, if needed, assign to the JBE all releases and permissions for interviewees and subjects interviewed and featured in the podcasts and Deliverables.</w:t>
      </w:r>
    </w:p>
    <w:p w14:paraId="0383751B" w14:textId="77777777" w:rsidR="0029237A" w:rsidRPr="00475CA1" w:rsidRDefault="0029237A"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Confidential Information.  </w:t>
      </w:r>
      <w:r w:rsidRPr="00475CA1">
        <w:rPr>
          <w:rFonts w:asciiTheme="minorHAnsi" w:hAnsiTheme="minorHAnsi" w:cstheme="minorHAnsi"/>
          <w:sz w:val="20"/>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owns all right, title and interest in the Confidential Information. Contractor will notify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promptly upon learning of any unauthorized disclosure or use of </w:t>
      </w:r>
      <w:r w:rsidRPr="00475CA1">
        <w:rPr>
          <w:rFonts w:asciiTheme="minorHAnsi" w:hAnsiTheme="minorHAnsi" w:cstheme="minorHAnsi"/>
          <w:sz w:val="20"/>
        </w:rPr>
        <w:lastRenderedPageBreak/>
        <w:t xml:space="preserve">Confidential Information and will cooperate fully with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to protect such Confidential Information. Upon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’s request and upon any termination or expiration of this Agreement, Contractor will promptly (a) return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or, if so directed by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destroy all Confidential Information (in every form and medium), and (b) certify to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323CD0" w:rsidRPr="00475CA1">
        <w:rPr>
          <w:rFonts w:asciiTheme="minorHAnsi" w:hAnsiTheme="minorHAnsi" w:cstheme="minorHAnsi"/>
          <w:sz w:val="20"/>
        </w:rPr>
        <w:t>JBE</w:t>
      </w:r>
      <w:r w:rsidRPr="00475CA1">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475CA1" w:rsidRDefault="00B97478"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Ownership of </w:t>
      </w:r>
      <w:r w:rsidR="006F4CE0" w:rsidRPr="00475CA1">
        <w:rPr>
          <w:rFonts w:asciiTheme="minorHAnsi" w:hAnsiTheme="minorHAnsi" w:cstheme="minorHAnsi"/>
          <w:b/>
          <w:bCs/>
          <w:sz w:val="20"/>
        </w:rPr>
        <w:t>Deliverables</w:t>
      </w:r>
      <w:r w:rsidRPr="00475CA1">
        <w:rPr>
          <w:rFonts w:asciiTheme="minorHAnsi" w:hAnsiTheme="minorHAnsi" w:cstheme="minorHAnsi"/>
          <w:b/>
          <w:bCs/>
          <w:sz w:val="20"/>
        </w:rPr>
        <w:t>.</w:t>
      </w:r>
      <w:r w:rsidRPr="00475CA1">
        <w:rPr>
          <w:rFonts w:asciiTheme="minorHAnsi" w:hAnsiTheme="minorHAnsi" w:cstheme="minorHAnsi"/>
          <w:bCs/>
          <w:sz w:val="20"/>
        </w:rPr>
        <w:t xml:space="preserve">  </w:t>
      </w:r>
      <w:r w:rsidR="00E94566" w:rsidRPr="00475CA1">
        <w:rPr>
          <w:rFonts w:asciiTheme="minorHAnsi" w:hAnsiTheme="minorHAnsi" w:cstheme="minorHAnsi"/>
          <w:bCs/>
          <w:sz w:val="20"/>
        </w:rPr>
        <w:t xml:space="preserve">Unless otherwise agreed in this Agreement, </w:t>
      </w:r>
      <w:r w:rsidRPr="00475CA1">
        <w:rPr>
          <w:rFonts w:asciiTheme="minorHAnsi" w:hAnsiTheme="minorHAnsi" w:cstheme="minorHAnsi"/>
          <w:bCs/>
          <w:sz w:val="20"/>
        </w:rPr>
        <w:t xml:space="preserve">Contractor hereby assigns to the </w:t>
      </w:r>
      <w:r w:rsidR="00323CD0" w:rsidRPr="00475CA1">
        <w:rPr>
          <w:rFonts w:asciiTheme="minorHAnsi" w:hAnsiTheme="minorHAnsi" w:cstheme="minorHAnsi"/>
          <w:bCs/>
          <w:sz w:val="20"/>
        </w:rPr>
        <w:t>JBE</w:t>
      </w:r>
      <w:r w:rsidRPr="00475CA1">
        <w:rPr>
          <w:rFonts w:asciiTheme="minorHAnsi" w:hAnsiTheme="minorHAnsi" w:cstheme="minorHAnsi"/>
          <w:bCs/>
          <w:sz w:val="20"/>
        </w:rPr>
        <w:t xml:space="preserve"> ownership of all </w:t>
      </w:r>
      <w:r w:rsidR="006F4CE0" w:rsidRPr="00475CA1">
        <w:rPr>
          <w:rFonts w:asciiTheme="minorHAnsi" w:hAnsiTheme="minorHAnsi" w:cstheme="minorHAnsi"/>
          <w:bCs/>
          <w:sz w:val="20"/>
        </w:rPr>
        <w:t>Deliverables</w:t>
      </w:r>
      <w:r w:rsidR="00AD3993" w:rsidRPr="00475CA1">
        <w:rPr>
          <w:rFonts w:asciiTheme="minorHAnsi" w:hAnsiTheme="minorHAnsi" w:cstheme="minorHAnsi"/>
          <w:bCs/>
          <w:sz w:val="20"/>
        </w:rPr>
        <w:t>, any partially-completed Deliverables, and related work product or materials</w:t>
      </w:r>
      <w:r w:rsidRPr="00475CA1">
        <w:rPr>
          <w:rFonts w:asciiTheme="minorHAnsi" w:hAnsiTheme="minorHAnsi" w:cstheme="minorHAnsi"/>
          <w:bCs/>
          <w:sz w:val="20"/>
        </w:rPr>
        <w:t>.  Contractor agrees not to assert any rights at common law</w:t>
      </w:r>
      <w:r w:rsidR="007E2102" w:rsidRPr="00475CA1">
        <w:rPr>
          <w:rFonts w:asciiTheme="minorHAnsi" w:hAnsiTheme="minorHAnsi" w:cstheme="minorHAnsi"/>
          <w:bCs/>
          <w:sz w:val="20"/>
        </w:rPr>
        <w:t>, or in equity, or establish a copyright</w:t>
      </w:r>
      <w:r w:rsidRPr="00475CA1">
        <w:rPr>
          <w:rFonts w:asciiTheme="minorHAnsi" w:hAnsiTheme="minorHAnsi" w:cstheme="minorHAnsi"/>
          <w:bCs/>
          <w:sz w:val="20"/>
        </w:rPr>
        <w:t xml:space="preserve"> claim in any</w:t>
      </w:r>
      <w:r w:rsidR="007E2102" w:rsidRPr="00475CA1">
        <w:rPr>
          <w:rFonts w:asciiTheme="minorHAnsi" w:hAnsiTheme="minorHAnsi" w:cstheme="minorHAnsi"/>
          <w:bCs/>
          <w:sz w:val="20"/>
        </w:rPr>
        <w:t xml:space="preserve"> of</w:t>
      </w:r>
      <w:r w:rsidRPr="00475CA1">
        <w:rPr>
          <w:rFonts w:asciiTheme="minorHAnsi" w:hAnsiTheme="minorHAnsi" w:cstheme="minorHAnsi"/>
          <w:bCs/>
          <w:sz w:val="20"/>
        </w:rPr>
        <w:t xml:space="preserve"> </w:t>
      </w:r>
      <w:r w:rsidR="00373948" w:rsidRPr="00475CA1">
        <w:rPr>
          <w:rFonts w:asciiTheme="minorHAnsi" w:hAnsiTheme="minorHAnsi" w:cstheme="minorHAnsi"/>
          <w:bCs/>
          <w:sz w:val="20"/>
        </w:rPr>
        <w:t>these materials</w:t>
      </w:r>
      <w:r w:rsidRPr="00475CA1">
        <w:rPr>
          <w:rFonts w:asciiTheme="minorHAnsi" w:hAnsiTheme="minorHAnsi" w:cstheme="minorHAnsi"/>
          <w:bCs/>
          <w:sz w:val="20"/>
        </w:rPr>
        <w:t xml:space="preserve">.  Contractor shall not publish or reproduce </w:t>
      </w:r>
      <w:r w:rsidR="005C3491" w:rsidRPr="00475CA1">
        <w:rPr>
          <w:rFonts w:asciiTheme="minorHAnsi" w:hAnsiTheme="minorHAnsi" w:cstheme="minorHAnsi"/>
          <w:bCs/>
          <w:sz w:val="20"/>
        </w:rPr>
        <w:t>any Deliverable in whole or part, in</w:t>
      </w:r>
      <w:r w:rsidRPr="00475CA1">
        <w:rPr>
          <w:rFonts w:asciiTheme="minorHAnsi" w:hAnsiTheme="minorHAnsi" w:cstheme="minorHAnsi"/>
          <w:bCs/>
          <w:sz w:val="20"/>
        </w:rPr>
        <w:t xml:space="preserve"> any manner or form, or authorize others to do so, without the written consent of the </w:t>
      </w:r>
      <w:r w:rsidR="00323CD0" w:rsidRPr="00475CA1">
        <w:rPr>
          <w:rFonts w:asciiTheme="minorHAnsi" w:hAnsiTheme="minorHAnsi" w:cstheme="minorHAnsi"/>
          <w:bCs/>
          <w:sz w:val="20"/>
        </w:rPr>
        <w:t>JBE</w:t>
      </w:r>
      <w:r w:rsidRPr="00475CA1">
        <w:rPr>
          <w:rFonts w:asciiTheme="minorHAnsi" w:hAnsiTheme="minorHAnsi" w:cstheme="minorHAnsi"/>
          <w:bCs/>
          <w:sz w:val="20"/>
        </w:rPr>
        <w:t>.</w:t>
      </w:r>
    </w:p>
    <w:p w14:paraId="06922888" w14:textId="77777777" w:rsidR="00535786" w:rsidRPr="00475CA1" w:rsidRDefault="00437785"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Publicity.</w:t>
      </w:r>
      <w:r w:rsidR="002A4A2F" w:rsidRPr="00475CA1">
        <w:rPr>
          <w:rFonts w:asciiTheme="minorHAnsi" w:hAnsiTheme="minorHAnsi" w:cstheme="minorHAnsi"/>
          <w:b/>
          <w:bCs/>
          <w:sz w:val="20"/>
        </w:rPr>
        <w:t xml:space="preserve">  </w:t>
      </w:r>
      <w:r w:rsidR="0029237A" w:rsidRPr="00475CA1">
        <w:rPr>
          <w:rFonts w:asciiTheme="minorHAnsi" w:hAnsiTheme="minorHAnsi" w:cstheme="minorHAnsi"/>
          <w:sz w:val="20"/>
        </w:rPr>
        <w:t xml:space="preserve">Contractor shall not make any public announcement or press release about this Agreement without the prior written approval of the </w:t>
      </w:r>
      <w:r w:rsidR="00323CD0" w:rsidRPr="00475CA1">
        <w:rPr>
          <w:rFonts w:asciiTheme="minorHAnsi" w:hAnsiTheme="minorHAnsi" w:cstheme="minorHAnsi"/>
          <w:sz w:val="20"/>
        </w:rPr>
        <w:t>JBE</w:t>
      </w:r>
      <w:r w:rsidR="0029237A" w:rsidRPr="00475CA1">
        <w:rPr>
          <w:rFonts w:asciiTheme="minorHAnsi" w:hAnsiTheme="minorHAnsi" w:cstheme="minorHAnsi"/>
          <w:sz w:val="20"/>
        </w:rPr>
        <w:t>.</w:t>
      </w:r>
    </w:p>
    <w:p w14:paraId="3029A68D" w14:textId="77777777" w:rsidR="00535786" w:rsidRPr="00475CA1" w:rsidRDefault="00437785" w:rsidP="00475CA1">
      <w:pPr>
        <w:numPr>
          <w:ilvl w:val="1"/>
          <w:numId w:val="26"/>
        </w:numPr>
        <w:spacing w:before="120" w:after="120"/>
        <w:jc w:val="both"/>
        <w:rPr>
          <w:rFonts w:asciiTheme="minorHAnsi" w:hAnsiTheme="minorHAnsi" w:cstheme="minorHAnsi"/>
          <w:b/>
          <w:bCs/>
          <w:sz w:val="20"/>
        </w:rPr>
      </w:pPr>
      <w:r w:rsidRPr="00475CA1">
        <w:rPr>
          <w:rFonts w:asciiTheme="minorHAnsi" w:hAnsiTheme="minorHAnsi" w:cstheme="minorHAnsi"/>
          <w:b/>
          <w:bCs/>
          <w:sz w:val="20"/>
        </w:rPr>
        <w:t>Choice of Law</w:t>
      </w:r>
      <w:r w:rsidR="00201BC4" w:rsidRPr="00475CA1">
        <w:rPr>
          <w:rFonts w:asciiTheme="minorHAnsi" w:hAnsiTheme="minorHAnsi" w:cstheme="minorHAnsi"/>
          <w:b/>
          <w:bCs/>
          <w:sz w:val="20"/>
        </w:rPr>
        <w:t xml:space="preserve"> and Jurisdiction</w:t>
      </w:r>
      <w:r w:rsidRPr="00475CA1">
        <w:rPr>
          <w:rFonts w:asciiTheme="minorHAnsi" w:hAnsiTheme="minorHAnsi" w:cstheme="minorHAnsi"/>
          <w:b/>
          <w:bCs/>
          <w:sz w:val="20"/>
        </w:rPr>
        <w:t xml:space="preserve">. </w:t>
      </w:r>
      <w:r w:rsidRPr="00475CA1">
        <w:rPr>
          <w:rFonts w:asciiTheme="minorHAnsi" w:hAnsiTheme="minorHAnsi" w:cstheme="minorHAnsi"/>
          <w:bCs/>
          <w:sz w:val="20"/>
        </w:rPr>
        <w:t>California law, without regard to its choice-of-law provisions, governs this Agreement.</w:t>
      </w:r>
      <w:r w:rsidR="00AE6F08" w:rsidRPr="00475CA1">
        <w:rPr>
          <w:rFonts w:asciiTheme="minorHAnsi" w:hAnsiTheme="minorHAnsi" w:cstheme="minorHAnsi"/>
          <w:bCs/>
          <w:sz w:val="20"/>
        </w:rPr>
        <w:t xml:space="preserve"> </w:t>
      </w:r>
      <w:r w:rsidR="000E4F9D" w:rsidRPr="00475CA1">
        <w:rPr>
          <w:rFonts w:asciiTheme="minorHAnsi" w:hAnsiTheme="minorHAnsi" w:cstheme="minorHAnsi"/>
          <w:sz w:val="20"/>
        </w:rPr>
        <w:t xml:space="preserve">The parties shall attempt in good faith to resolve informally and promptly any dispute that arises under this Agreement. </w:t>
      </w:r>
      <w:r w:rsidR="00022B43" w:rsidRPr="00475CA1">
        <w:rPr>
          <w:rFonts w:asciiTheme="minorHAnsi" w:hAnsiTheme="minorHAnsi" w:cstheme="minorHAnsi"/>
          <w:color w:val="000000" w:themeColor="text1"/>
          <w:sz w:val="20"/>
        </w:rPr>
        <w:t xml:space="preserve">Jurisdiction for any </w:t>
      </w:r>
      <w:r w:rsidR="000E4F9D" w:rsidRPr="00475CA1">
        <w:rPr>
          <w:rFonts w:asciiTheme="minorHAnsi" w:hAnsiTheme="minorHAnsi" w:cstheme="minorHAnsi"/>
          <w:color w:val="000000" w:themeColor="text1"/>
          <w:sz w:val="20"/>
        </w:rPr>
        <w:t>legal action arising from this A</w:t>
      </w:r>
      <w:r w:rsidR="00022B43" w:rsidRPr="00475CA1">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475CA1" w:rsidDel="00022B43">
        <w:rPr>
          <w:rFonts w:asciiTheme="minorHAnsi" w:hAnsiTheme="minorHAnsi" w:cstheme="minorHAnsi"/>
          <w:bCs/>
          <w:sz w:val="20"/>
        </w:rPr>
        <w:t xml:space="preserve"> </w:t>
      </w:r>
      <w:r w:rsidR="00392AC3" w:rsidRPr="00475CA1">
        <w:rPr>
          <w:rFonts w:asciiTheme="minorHAnsi" w:hAnsiTheme="minorHAnsi" w:cstheme="minorHAnsi"/>
          <w:bCs/>
          <w:sz w:val="20"/>
        </w:rPr>
        <w:t xml:space="preserve"> </w:t>
      </w:r>
    </w:p>
    <w:p w14:paraId="48E72B17" w14:textId="77777777" w:rsidR="00535786" w:rsidRPr="00475CA1" w:rsidRDefault="00DC5733"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Negotiated</w:t>
      </w:r>
      <w:r w:rsidR="00437785" w:rsidRPr="00475CA1">
        <w:rPr>
          <w:rFonts w:asciiTheme="minorHAnsi" w:hAnsiTheme="minorHAnsi" w:cstheme="minorHAnsi"/>
          <w:b/>
          <w:bCs/>
          <w:sz w:val="20"/>
        </w:rPr>
        <w:t xml:space="preserve"> Agreement.</w:t>
      </w:r>
      <w:r w:rsidR="00437785" w:rsidRPr="00475CA1">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sidRPr="00475CA1">
        <w:rPr>
          <w:rFonts w:asciiTheme="minorHAnsi" w:hAnsiTheme="minorHAnsi" w:cstheme="minorHAnsi"/>
          <w:bCs/>
          <w:sz w:val="20"/>
        </w:rPr>
        <w:t xml:space="preserve">nt under California Civil Code section </w:t>
      </w:r>
      <w:r w:rsidR="00437785" w:rsidRPr="00475CA1">
        <w:rPr>
          <w:rFonts w:asciiTheme="minorHAnsi" w:hAnsiTheme="minorHAnsi" w:cstheme="minorHAnsi"/>
          <w:bCs/>
          <w:sz w:val="20"/>
        </w:rPr>
        <w:t>1654.</w:t>
      </w:r>
    </w:p>
    <w:p w14:paraId="676CF036" w14:textId="77777777" w:rsidR="00B815DA"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Amendment and Waiver.</w:t>
      </w:r>
      <w:r w:rsidRPr="00475CA1">
        <w:rPr>
          <w:rFonts w:asciiTheme="minorHAnsi" w:hAnsiTheme="minorHAnsi" w:cstheme="minorHAnsi"/>
          <w:bCs/>
          <w:sz w:val="20"/>
        </w:rPr>
        <w:t xml:space="preserve"> </w:t>
      </w:r>
      <w:r w:rsidR="000648D9" w:rsidRPr="00475CA1">
        <w:rPr>
          <w:rFonts w:asciiTheme="minorHAnsi" w:hAnsiTheme="minorHAnsi" w:cstheme="minorHAnsi"/>
          <w:bCs/>
          <w:sz w:val="20"/>
        </w:rPr>
        <w:t xml:space="preserve">Except as otherwise specified in this Agreement, no amendment or change to this Agreement will be effective unless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JBE</w:t>
      </w:r>
      <w:r w:rsidR="00BC3F04" w:rsidRPr="00475CA1">
        <w:rPr>
          <w:rFonts w:asciiTheme="minorHAnsi" w:hAnsiTheme="minorHAnsi" w:cstheme="minorHAnsi"/>
          <w:sz w:val="20"/>
        </w:rPr>
        <w:t xml:space="preserve">.  </w:t>
      </w:r>
      <w:r w:rsidR="00E91D4B" w:rsidRPr="00475CA1">
        <w:rPr>
          <w:rFonts w:asciiTheme="minorHAnsi" w:hAnsiTheme="minorHAnsi" w:cstheme="minorHAnsi"/>
          <w:bCs/>
          <w:sz w:val="20"/>
        </w:rPr>
        <w:t xml:space="preserve">A </w:t>
      </w:r>
      <w:r w:rsidR="0009413B" w:rsidRPr="00475CA1">
        <w:rPr>
          <w:rFonts w:asciiTheme="minorHAnsi" w:hAnsiTheme="minorHAnsi" w:cstheme="minorHAnsi"/>
          <w:bCs/>
          <w:sz w:val="20"/>
        </w:rPr>
        <w:t xml:space="preserve">waiver of enforcement of any of this Agreement’s terms or conditions </w:t>
      </w:r>
      <w:r w:rsidR="00BC3F04" w:rsidRPr="00475CA1">
        <w:rPr>
          <w:rFonts w:asciiTheme="minorHAnsi" w:hAnsiTheme="minorHAnsi" w:cstheme="minorHAnsi"/>
          <w:bCs/>
          <w:sz w:val="20"/>
        </w:rPr>
        <w:t xml:space="preserve">by the </w:t>
      </w:r>
      <w:r w:rsidR="00323CD0" w:rsidRPr="00475CA1">
        <w:rPr>
          <w:rFonts w:asciiTheme="minorHAnsi" w:hAnsiTheme="minorHAnsi" w:cstheme="minorHAnsi"/>
          <w:bCs/>
          <w:sz w:val="20"/>
        </w:rPr>
        <w:t>JBE</w:t>
      </w:r>
      <w:r w:rsidR="00BC3F04" w:rsidRPr="00475CA1">
        <w:rPr>
          <w:rFonts w:asciiTheme="minorHAnsi" w:hAnsiTheme="minorHAnsi" w:cstheme="minorHAnsi"/>
          <w:bCs/>
          <w:sz w:val="20"/>
        </w:rPr>
        <w:t xml:space="preserve"> </w:t>
      </w:r>
      <w:r w:rsidR="0009413B" w:rsidRPr="00475CA1">
        <w:rPr>
          <w:rFonts w:asciiTheme="minorHAnsi" w:hAnsiTheme="minorHAnsi" w:cstheme="minorHAnsi"/>
          <w:bCs/>
          <w:sz w:val="20"/>
        </w:rPr>
        <w:t xml:space="preserve">is effective only if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JBE</w:t>
      </w:r>
      <w:r w:rsidR="0009413B" w:rsidRPr="00475CA1">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sidRPr="00475CA1">
        <w:rPr>
          <w:rFonts w:asciiTheme="minorHAnsi" w:hAnsiTheme="minorHAnsi" w:cstheme="minorHAnsi"/>
          <w:bCs/>
          <w:sz w:val="20"/>
        </w:rPr>
        <w:t xml:space="preserve"> </w:t>
      </w:r>
    </w:p>
    <w:p w14:paraId="5948462B" w14:textId="77777777" w:rsidR="00A61016" w:rsidRPr="00475CA1" w:rsidRDefault="00B815DA"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Force Majeure. </w:t>
      </w:r>
      <w:r w:rsidRPr="00475CA1">
        <w:rPr>
          <w:rFonts w:asciiTheme="minorHAnsi" w:hAnsiTheme="minorHAnsi" w:cstheme="minorHAnsi"/>
          <w:bCs/>
          <w:sz w:val="20"/>
        </w:rPr>
        <w:t>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44B8D7CE" w14:textId="2588FE19" w:rsidR="00535786" w:rsidRPr="00475CA1" w:rsidRDefault="00A61016"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Follow-On Contracting.</w:t>
      </w:r>
      <w:r w:rsidRPr="00475CA1">
        <w:rPr>
          <w:rFonts w:asciiTheme="minorHAnsi" w:hAnsiTheme="minorHAnsi" w:cstheme="minorHAnsi"/>
          <w:bCs/>
          <w:sz w:val="20"/>
        </w:rPr>
        <w:t xml:space="preserve"> No person, firm, or subsidiary who has been awarded a Consulting Services agreement may submit a bid for, nor be awarded an agreement for, the providing of services, procuring supplies, or any other related action that is required, suggested, or otherwise deemed appropriate in the end product of this Agreement.</w:t>
      </w:r>
      <w:r w:rsidR="00BC3F04" w:rsidRPr="00475CA1">
        <w:rPr>
          <w:rFonts w:asciiTheme="minorHAnsi" w:hAnsiTheme="minorHAnsi" w:cstheme="minorHAnsi"/>
          <w:bCs/>
          <w:sz w:val="20"/>
        </w:rPr>
        <w:t xml:space="preserve"> </w:t>
      </w:r>
    </w:p>
    <w:p w14:paraId="023BE12B"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Severability.</w:t>
      </w:r>
      <w:r w:rsidRPr="00475CA1">
        <w:rPr>
          <w:rFonts w:asciiTheme="minorHAnsi" w:hAnsiTheme="minorHAnsi" w:cstheme="minorHAnsi"/>
          <w:bCs/>
          <w:sz w:val="20"/>
        </w:rPr>
        <w:t xml:space="preserve"> If any part of this Agreement is held unenforceable, all other parts remain enforceable.</w:t>
      </w:r>
    </w:p>
    <w:p w14:paraId="4E39CE3E"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Headings</w:t>
      </w:r>
      <w:r w:rsidR="004C02A0" w:rsidRPr="00475CA1">
        <w:rPr>
          <w:rFonts w:asciiTheme="minorHAnsi" w:hAnsiTheme="minorHAnsi" w:cstheme="minorHAnsi"/>
          <w:b/>
          <w:bCs/>
          <w:sz w:val="20"/>
        </w:rPr>
        <w:t>; Interpretation</w:t>
      </w:r>
      <w:r w:rsidRPr="00475CA1">
        <w:rPr>
          <w:rFonts w:asciiTheme="minorHAnsi" w:hAnsiTheme="minorHAnsi" w:cstheme="minorHAnsi"/>
          <w:b/>
          <w:bCs/>
          <w:sz w:val="20"/>
        </w:rPr>
        <w:t xml:space="preserve">. </w:t>
      </w:r>
      <w:r w:rsidRPr="00475CA1">
        <w:rPr>
          <w:rFonts w:asciiTheme="minorHAnsi" w:hAnsiTheme="minorHAnsi" w:cstheme="minorHAnsi"/>
          <w:bCs/>
          <w:sz w:val="20"/>
        </w:rPr>
        <w:t>All headings are for reference purposes only and do not affect the interpretation of this Agreement.</w:t>
      </w:r>
      <w:r w:rsidR="004C02A0" w:rsidRPr="00475CA1">
        <w:rPr>
          <w:rFonts w:asciiTheme="minorHAnsi" w:hAnsiTheme="minorHAnsi" w:cstheme="minorHAnsi"/>
          <w:bCs/>
          <w:sz w:val="20"/>
        </w:rPr>
        <w:t xml:space="preserve"> The word “including” means “including, without limitation.” Unless specifically stated to the contrary, all references to days herein shall be deemed to refer to calendar days.</w:t>
      </w:r>
    </w:p>
    <w:p w14:paraId="1AA9ED08" w14:textId="77777777" w:rsidR="00535786"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Time of the Essence. </w:t>
      </w:r>
      <w:r w:rsidRPr="00475CA1">
        <w:rPr>
          <w:rFonts w:asciiTheme="minorHAnsi" w:hAnsiTheme="minorHAnsi" w:cstheme="minorHAnsi"/>
          <w:bCs/>
          <w:sz w:val="20"/>
        </w:rPr>
        <w:t xml:space="preserve">Time is of the essence </w:t>
      </w:r>
      <w:r w:rsidR="00111C4D" w:rsidRPr="00475CA1">
        <w:rPr>
          <w:rFonts w:asciiTheme="minorHAnsi" w:hAnsiTheme="minorHAnsi" w:cstheme="minorHAnsi"/>
          <w:bCs/>
          <w:sz w:val="20"/>
        </w:rPr>
        <w:t>in</w:t>
      </w:r>
      <w:r w:rsidRPr="00475CA1">
        <w:rPr>
          <w:rFonts w:asciiTheme="minorHAnsi" w:hAnsiTheme="minorHAnsi" w:cstheme="minorHAnsi"/>
          <w:bCs/>
          <w:sz w:val="20"/>
        </w:rPr>
        <w:t xml:space="preserve"> </w:t>
      </w:r>
      <w:r w:rsidR="00445058" w:rsidRPr="00475CA1">
        <w:rPr>
          <w:rFonts w:asciiTheme="minorHAnsi" w:hAnsiTheme="minorHAnsi" w:cstheme="minorHAnsi"/>
          <w:bCs/>
          <w:sz w:val="20"/>
        </w:rPr>
        <w:t>Contractor</w:t>
      </w:r>
      <w:r w:rsidRPr="00475CA1">
        <w:rPr>
          <w:rFonts w:asciiTheme="minorHAnsi" w:hAnsiTheme="minorHAnsi" w:cstheme="minorHAnsi"/>
          <w:bCs/>
          <w:sz w:val="20"/>
        </w:rPr>
        <w:t xml:space="preserve">’s performance under this Agreement. </w:t>
      </w:r>
    </w:p>
    <w:p w14:paraId="03F7017C" w14:textId="77777777" w:rsidR="00A46FBE" w:rsidRPr="00475CA1" w:rsidRDefault="00437785" w:rsidP="00475CA1">
      <w:pPr>
        <w:numPr>
          <w:ilvl w:val="1"/>
          <w:numId w:val="26"/>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Counterparts. </w:t>
      </w:r>
      <w:r w:rsidRPr="00475CA1">
        <w:rPr>
          <w:rFonts w:asciiTheme="minorHAnsi" w:hAnsiTheme="minorHAnsi" w:cstheme="minorHAnsi"/>
          <w:bCs/>
          <w:sz w:val="20"/>
        </w:rPr>
        <w:t>This Agreement may be executed in counterparts, each of which is considered an original.</w:t>
      </w:r>
    </w:p>
    <w:p w14:paraId="3600A0A7" w14:textId="77777777" w:rsidR="00A46FBE" w:rsidRPr="00475CA1" w:rsidRDefault="00A46FBE" w:rsidP="002B6210">
      <w:pPr>
        <w:rPr>
          <w:rFonts w:asciiTheme="minorHAnsi" w:hAnsiTheme="minorHAnsi" w:cstheme="minorHAnsi"/>
          <w:sz w:val="20"/>
        </w:rPr>
      </w:pPr>
    </w:p>
    <w:p w14:paraId="1CB16721" w14:textId="77777777" w:rsidR="00A46FBE" w:rsidRPr="00475CA1" w:rsidRDefault="00A46FBE" w:rsidP="00A46FBE">
      <w:pPr>
        <w:rPr>
          <w:rFonts w:asciiTheme="minorHAnsi" w:hAnsiTheme="minorHAnsi" w:cstheme="minorHAnsi"/>
          <w:sz w:val="20"/>
        </w:rPr>
      </w:pPr>
    </w:p>
    <w:p w14:paraId="5CCE1DE0" w14:textId="77777777" w:rsidR="00D461F6" w:rsidRPr="00475CA1" w:rsidRDefault="00D461F6" w:rsidP="002B6210">
      <w:pPr>
        <w:rPr>
          <w:rFonts w:asciiTheme="minorHAnsi" w:hAnsiTheme="minorHAnsi" w:cstheme="minorHAnsi"/>
          <w:sz w:val="20"/>
        </w:rPr>
        <w:sectPr w:rsidR="00D461F6" w:rsidRPr="00475CA1"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6A5CFFC0"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D</w:t>
      </w:r>
    </w:p>
    <w:p w14:paraId="0CCC5FBD" w14:textId="77777777" w:rsidR="00B7449E" w:rsidRPr="00475CA1" w:rsidRDefault="0099364E"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Defined Terms</w:t>
      </w:r>
    </w:p>
    <w:p w14:paraId="17819A39" w14:textId="77777777" w:rsidR="00B7449E" w:rsidRPr="00475CA1" w:rsidRDefault="00B7449E" w:rsidP="00B7449E">
      <w:pPr>
        <w:spacing w:line="300" w:lineRule="atLeast"/>
        <w:ind w:left="360"/>
        <w:rPr>
          <w:rFonts w:asciiTheme="minorHAnsi" w:hAnsiTheme="minorHAnsi" w:cstheme="minorHAnsi"/>
          <w:sz w:val="20"/>
        </w:rPr>
      </w:pPr>
    </w:p>
    <w:p w14:paraId="620637E6" w14:textId="77777777" w:rsidR="008B1D57" w:rsidRPr="00475CA1" w:rsidRDefault="00437785" w:rsidP="00475CA1">
      <w:pPr>
        <w:spacing w:after="120"/>
        <w:jc w:val="both"/>
        <w:rPr>
          <w:rFonts w:asciiTheme="minorHAnsi" w:hAnsiTheme="minorHAnsi" w:cstheme="minorHAnsi"/>
          <w:sz w:val="20"/>
        </w:rPr>
      </w:pPr>
      <w:r w:rsidRPr="00475CA1">
        <w:rPr>
          <w:rFonts w:asciiTheme="minorHAnsi" w:hAnsiTheme="minorHAnsi" w:cstheme="minorHAnsi"/>
          <w:sz w:val="20"/>
        </w:rPr>
        <w:t>As used in this Agreement, the following terms have the indicated meanings:</w:t>
      </w:r>
    </w:p>
    <w:p w14:paraId="239B5F6D" w14:textId="77777777" w:rsidR="000A7F58" w:rsidRPr="00475CA1" w:rsidRDefault="000A7F58" w:rsidP="00475CA1">
      <w:pPr>
        <w:pStyle w:val="BodyTextIndent3"/>
        <w:spacing w:before="120"/>
        <w:ind w:left="0"/>
        <w:jc w:val="both"/>
        <w:rPr>
          <w:rFonts w:asciiTheme="minorHAnsi" w:hAnsiTheme="minorHAnsi" w:cstheme="minorHAnsi"/>
          <w:bCs/>
          <w:sz w:val="20"/>
          <w:szCs w:val="20"/>
        </w:rPr>
      </w:pPr>
      <w:r w:rsidRPr="00475CA1">
        <w:rPr>
          <w:rFonts w:asciiTheme="minorHAnsi" w:hAnsiTheme="minorHAnsi" w:cstheme="minorHAnsi"/>
          <w:b/>
          <w:bCs/>
          <w:sz w:val="20"/>
          <w:szCs w:val="20"/>
        </w:rPr>
        <w:t xml:space="preserve">“Agreement” </w:t>
      </w:r>
      <w:r w:rsidR="008C7CF1" w:rsidRPr="00475CA1">
        <w:rPr>
          <w:rFonts w:asciiTheme="minorHAnsi" w:hAnsiTheme="minorHAnsi" w:cstheme="minorHAnsi"/>
          <w:bCs/>
          <w:sz w:val="20"/>
          <w:szCs w:val="20"/>
        </w:rPr>
        <w:t>is</w:t>
      </w:r>
      <w:r w:rsidRPr="00475CA1">
        <w:rPr>
          <w:rFonts w:asciiTheme="minorHAnsi" w:hAnsiTheme="minorHAnsi" w:cstheme="minorHAnsi"/>
          <w:bCs/>
          <w:sz w:val="20"/>
          <w:szCs w:val="20"/>
        </w:rPr>
        <w:t xml:space="preserve"> defined on the Coversheet.</w:t>
      </w:r>
    </w:p>
    <w:p w14:paraId="1AA8AF84"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E8056E" w:rsidRPr="00475CA1">
        <w:rPr>
          <w:rFonts w:asciiTheme="minorHAnsi" w:hAnsiTheme="minorHAnsi" w:cstheme="minorHAnsi"/>
          <w:b/>
          <w:bCs/>
          <w:sz w:val="20"/>
          <w:szCs w:val="20"/>
        </w:rPr>
        <w:t>Contractor</w:t>
      </w:r>
      <w:r w:rsidRPr="00475CA1">
        <w:rPr>
          <w:rFonts w:asciiTheme="minorHAnsi" w:hAnsiTheme="minorHAnsi" w:cstheme="minorHAnsi"/>
          <w:b/>
          <w:bCs/>
          <w:sz w:val="20"/>
          <w:szCs w:val="20"/>
        </w:rPr>
        <w:t>”</w:t>
      </w:r>
      <w:r w:rsidR="0099364E"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p>
    <w:p w14:paraId="54622967" w14:textId="77777777" w:rsidR="000244AF" w:rsidRPr="00475CA1" w:rsidRDefault="008D158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 xml:space="preserve">“Confidential Information” </w:t>
      </w:r>
      <w:r w:rsidRPr="00475CA1">
        <w:rPr>
          <w:rFonts w:asciiTheme="minorHAnsi" w:hAnsiTheme="minorHAnsi" w:cstheme="minorHAnsi"/>
          <w:sz w:val="20"/>
          <w:szCs w:val="20"/>
        </w:rPr>
        <w:t>means: (</w:t>
      </w:r>
      <w:proofErr w:type="spellStart"/>
      <w:r w:rsidRPr="00475CA1">
        <w:rPr>
          <w:rFonts w:asciiTheme="minorHAnsi" w:hAnsiTheme="minorHAnsi" w:cstheme="minorHAnsi"/>
          <w:sz w:val="20"/>
          <w:szCs w:val="20"/>
        </w:rPr>
        <w:t>i</w:t>
      </w:r>
      <w:proofErr w:type="spellEnd"/>
      <w:r w:rsidRPr="00475CA1">
        <w:rPr>
          <w:rFonts w:asciiTheme="minorHAnsi" w:hAnsiTheme="minorHAnsi" w:cstheme="minorHAnsi"/>
          <w:sz w:val="20"/>
          <w:szCs w:val="20"/>
        </w:rPr>
        <w:t xml:space="preserve">) any information related to the business or operations of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 including information relating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personnel and users; and (ii) all financial, statistical, personal, technical and other data and information of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sidRPr="00475CA1">
        <w:rPr>
          <w:rFonts w:asciiTheme="minorHAnsi" w:hAnsiTheme="minorHAnsi" w:cstheme="minorHAnsi"/>
          <w:sz w:val="20"/>
          <w:szCs w:val="20"/>
        </w:rPr>
        <w:t>,</w:t>
      </w:r>
      <w:r w:rsidRPr="00475CA1">
        <w:rPr>
          <w:rFonts w:asciiTheme="minorHAnsi" w:hAnsiTheme="minorHAnsi" w:cstheme="minorHAnsi"/>
          <w:sz w:val="20"/>
          <w:szCs w:val="20"/>
        </w:rPr>
        <w:t xml:space="preserve"> is confidential. Confidential Information does not include information that Contractor demonstrates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satisfaction that: (a) Contractor lawfully knew prior to 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Pr="00475CA1" w:rsidRDefault="0007239D"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“Consulting Services”</w:t>
      </w:r>
      <w:r w:rsidRPr="00475CA1">
        <w:rPr>
          <w:rFonts w:asciiTheme="minorHAnsi" w:hAnsiTheme="minorHAnsi" w:cstheme="minorHAnsi"/>
          <w:sz w:val="20"/>
          <w:szCs w:val="20"/>
        </w:rPr>
        <w:t xml:space="preserve"> refers to the services performed under “Consulting Services Agreements,” which are defined in </w:t>
      </w:r>
      <w:r w:rsidR="00C14585" w:rsidRPr="00475CA1">
        <w:rPr>
          <w:rFonts w:asciiTheme="minorHAnsi" w:hAnsiTheme="minorHAnsi" w:cstheme="minorHAnsi"/>
          <w:sz w:val="20"/>
          <w:szCs w:val="20"/>
        </w:rPr>
        <w:t>PCC</w:t>
      </w:r>
      <w:r w:rsidRPr="00475CA1">
        <w:rPr>
          <w:rFonts w:asciiTheme="minorHAnsi" w:hAnsiTheme="minorHAnsi" w:cstheme="minorHAnsi"/>
          <w:sz w:val="20"/>
          <w:szCs w:val="20"/>
        </w:rPr>
        <w:t xml:space="preserve"> 10335.5, substantially, as contracts that: (</w:t>
      </w:r>
      <w:proofErr w:type="spellStart"/>
      <w:r w:rsidRPr="00475CA1">
        <w:rPr>
          <w:rFonts w:asciiTheme="minorHAnsi" w:hAnsiTheme="minorHAnsi" w:cstheme="minorHAnsi"/>
          <w:sz w:val="20"/>
          <w:szCs w:val="20"/>
        </w:rPr>
        <w:t>i</w:t>
      </w:r>
      <w:proofErr w:type="spellEnd"/>
      <w:r w:rsidRPr="00475CA1">
        <w:rPr>
          <w:rFonts w:asciiTheme="minorHAnsi" w:hAnsiTheme="minorHAnsi" w:cstheme="minorHAnsi"/>
          <w:sz w:val="20"/>
          <w:szCs w:val="20"/>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788FFFE0"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“Contract Amount”</w:t>
      </w:r>
      <w:r w:rsidRPr="00475CA1">
        <w:rPr>
          <w:rFonts w:asciiTheme="minorHAnsi" w:hAnsiTheme="minorHAnsi" w:cstheme="minorHAnsi"/>
          <w:sz w:val="20"/>
          <w:szCs w:val="20"/>
        </w:rPr>
        <w:t xml:space="preserve"> is defined on the Coversheet.</w:t>
      </w:r>
    </w:p>
    <w:p w14:paraId="47583CBF" w14:textId="77777777" w:rsidR="003715A5" w:rsidRPr="00475CA1" w:rsidRDefault="003715A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“Coversheet”</w:t>
      </w:r>
      <w:r w:rsidRPr="00475CA1">
        <w:rPr>
          <w:rFonts w:asciiTheme="minorHAnsi" w:hAnsiTheme="minorHAnsi" w:cstheme="minorHAnsi"/>
          <w:sz w:val="20"/>
          <w:szCs w:val="20"/>
        </w:rPr>
        <w:t xml:space="preserve"> refers to the first </w:t>
      </w:r>
      <w:r w:rsidR="00735C15" w:rsidRPr="00475CA1">
        <w:rPr>
          <w:rFonts w:asciiTheme="minorHAnsi" w:hAnsiTheme="minorHAnsi" w:cstheme="minorHAnsi"/>
          <w:sz w:val="20"/>
          <w:szCs w:val="20"/>
        </w:rPr>
        <w:t>page</w:t>
      </w:r>
      <w:r w:rsidRPr="00475CA1">
        <w:rPr>
          <w:rFonts w:asciiTheme="minorHAnsi" w:hAnsiTheme="minorHAnsi" w:cstheme="minorHAnsi"/>
          <w:sz w:val="20"/>
          <w:szCs w:val="20"/>
        </w:rPr>
        <w:t xml:space="preserve"> of this Agreement.</w:t>
      </w:r>
    </w:p>
    <w:p w14:paraId="1F1F3558"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“Deliverables”</w:t>
      </w:r>
      <w:r w:rsidRPr="00475CA1">
        <w:rPr>
          <w:rFonts w:asciiTheme="minorHAnsi" w:hAnsiTheme="minorHAnsi" w:cstheme="minorHAnsi"/>
          <w:sz w:val="20"/>
          <w:szCs w:val="20"/>
        </w:rPr>
        <w:t xml:space="preserve"> is defined in Appendix A.</w:t>
      </w:r>
    </w:p>
    <w:p w14:paraId="0B4E2F2A"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“Effective Date”</w:t>
      </w:r>
      <w:r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r w:rsidRPr="00475CA1">
        <w:rPr>
          <w:rFonts w:asciiTheme="minorHAnsi" w:hAnsiTheme="minorHAnsi" w:cstheme="minorHAnsi"/>
          <w:sz w:val="20"/>
          <w:szCs w:val="20"/>
        </w:rPr>
        <w:t xml:space="preserve"> </w:t>
      </w:r>
    </w:p>
    <w:p w14:paraId="51740897" w14:textId="77777777" w:rsidR="00BE7891" w:rsidRPr="00475CA1" w:rsidRDefault="00DC5733"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“Expiration Date”</w:t>
      </w:r>
      <w:r w:rsidR="00BE7891" w:rsidRPr="00475CA1">
        <w:rPr>
          <w:rFonts w:asciiTheme="minorHAnsi" w:hAnsiTheme="minorHAnsi" w:cstheme="minorHAnsi"/>
          <w:sz w:val="20"/>
          <w:szCs w:val="20"/>
        </w:rPr>
        <w:t xml:space="preserve"> is </w:t>
      </w:r>
      <w:r w:rsidR="00DA60FB" w:rsidRPr="00475CA1">
        <w:rPr>
          <w:rFonts w:asciiTheme="minorHAnsi" w:hAnsiTheme="minorHAnsi" w:cstheme="minorHAnsi"/>
          <w:sz w:val="20"/>
          <w:szCs w:val="20"/>
        </w:rPr>
        <w:t xml:space="preserve">the </w:t>
      </w:r>
      <w:r w:rsidR="003112E4" w:rsidRPr="00475CA1">
        <w:rPr>
          <w:rFonts w:asciiTheme="minorHAnsi" w:hAnsiTheme="minorHAnsi" w:cstheme="minorHAnsi"/>
          <w:sz w:val="20"/>
          <w:szCs w:val="20"/>
        </w:rPr>
        <w:t>later of (</w:t>
      </w:r>
      <w:proofErr w:type="spellStart"/>
      <w:r w:rsidR="003112E4" w:rsidRPr="00475CA1">
        <w:rPr>
          <w:rFonts w:asciiTheme="minorHAnsi" w:hAnsiTheme="minorHAnsi" w:cstheme="minorHAnsi"/>
          <w:sz w:val="20"/>
          <w:szCs w:val="20"/>
        </w:rPr>
        <w:t>i</w:t>
      </w:r>
      <w:proofErr w:type="spellEnd"/>
      <w:r w:rsidR="003112E4" w:rsidRPr="00475CA1">
        <w:rPr>
          <w:rFonts w:asciiTheme="minorHAnsi" w:hAnsiTheme="minorHAnsi" w:cstheme="minorHAnsi"/>
          <w:sz w:val="20"/>
          <w:szCs w:val="20"/>
        </w:rPr>
        <w:t xml:space="preserve">) the </w:t>
      </w:r>
      <w:r w:rsidR="00735C15" w:rsidRPr="00475CA1">
        <w:rPr>
          <w:rFonts w:asciiTheme="minorHAnsi" w:hAnsiTheme="minorHAnsi" w:cstheme="minorHAnsi"/>
          <w:sz w:val="20"/>
          <w:szCs w:val="20"/>
        </w:rPr>
        <w:t>day so designated on the Coversheet</w:t>
      </w:r>
      <w:r w:rsidR="006C27C1" w:rsidRPr="00475CA1">
        <w:rPr>
          <w:rFonts w:asciiTheme="minorHAnsi" w:hAnsiTheme="minorHAnsi" w:cstheme="minorHAnsi"/>
          <w:sz w:val="20"/>
          <w:szCs w:val="20"/>
        </w:rPr>
        <w:t xml:space="preserve">, </w:t>
      </w:r>
      <w:r w:rsidR="003112E4" w:rsidRPr="00475CA1">
        <w:rPr>
          <w:rFonts w:asciiTheme="minorHAnsi" w:hAnsiTheme="minorHAnsi" w:cstheme="minorHAnsi"/>
          <w:sz w:val="20"/>
          <w:szCs w:val="20"/>
        </w:rPr>
        <w:t xml:space="preserve">and (ii) the last day of any Option Term.  </w:t>
      </w:r>
      <w:r w:rsidR="00DA60FB" w:rsidRPr="00475CA1">
        <w:rPr>
          <w:rFonts w:asciiTheme="minorHAnsi" w:hAnsiTheme="minorHAnsi" w:cstheme="minorHAnsi"/>
          <w:sz w:val="20"/>
          <w:szCs w:val="20"/>
        </w:rPr>
        <w:t xml:space="preserve"> </w:t>
      </w:r>
    </w:p>
    <w:p w14:paraId="54C3CED2" w14:textId="1388D602" w:rsidR="008B1D57" w:rsidRPr="00475CA1" w:rsidRDefault="008D2FF6"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 xml:space="preserve"> </w:t>
      </w:r>
      <w:r w:rsidR="00437785" w:rsidRPr="00475CA1">
        <w:rPr>
          <w:rFonts w:asciiTheme="minorHAnsi" w:hAnsiTheme="minorHAnsi" w:cstheme="minorHAnsi"/>
          <w:b/>
          <w:bCs/>
          <w:sz w:val="20"/>
          <w:szCs w:val="20"/>
        </w:rPr>
        <w:t xml:space="preserve">“Initial Term” </w:t>
      </w:r>
      <w:r w:rsidR="00437785" w:rsidRPr="00475CA1">
        <w:rPr>
          <w:rFonts w:asciiTheme="minorHAnsi" w:hAnsiTheme="minorHAnsi" w:cstheme="minorHAnsi"/>
          <w:sz w:val="20"/>
          <w:szCs w:val="20"/>
        </w:rPr>
        <w:t xml:space="preserve">is </w:t>
      </w:r>
      <w:r w:rsidR="00BE7891" w:rsidRPr="00475CA1">
        <w:rPr>
          <w:rFonts w:asciiTheme="minorHAnsi" w:hAnsiTheme="minorHAnsi" w:cstheme="minorHAnsi"/>
          <w:sz w:val="20"/>
          <w:szCs w:val="20"/>
        </w:rPr>
        <w:t xml:space="preserve">the period commencing on the Effective Date and </w:t>
      </w:r>
      <w:r w:rsidR="00FB0141" w:rsidRPr="00475CA1">
        <w:rPr>
          <w:rFonts w:asciiTheme="minorHAnsi" w:hAnsiTheme="minorHAnsi" w:cstheme="minorHAnsi"/>
          <w:sz w:val="20"/>
          <w:szCs w:val="20"/>
        </w:rPr>
        <w:t>ending</w:t>
      </w:r>
      <w:r w:rsidR="00BE7891" w:rsidRPr="00475CA1">
        <w:rPr>
          <w:rFonts w:asciiTheme="minorHAnsi" w:hAnsiTheme="minorHAnsi" w:cstheme="minorHAnsi"/>
          <w:sz w:val="20"/>
          <w:szCs w:val="20"/>
        </w:rPr>
        <w:t xml:space="preserve"> on the Expiration Date</w:t>
      </w:r>
      <w:r w:rsidR="00D437C9" w:rsidRPr="00475CA1">
        <w:rPr>
          <w:rFonts w:asciiTheme="minorHAnsi" w:hAnsiTheme="minorHAnsi" w:cstheme="minorHAnsi"/>
          <w:sz w:val="20"/>
          <w:szCs w:val="20"/>
        </w:rPr>
        <w:t xml:space="preserve"> designated on the Coversheet</w:t>
      </w:r>
      <w:r w:rsidR="00BE7891" w:rsidRPr="00475CA1">
        <w:rPr>
          <w:rFonts w:asciiTheme="minorHAnsi" w:hAnsiTheme="minorHAnsi" w:cstheme="minorHAnsi"/>
          <w:sz w:val="20"/>
          <w:szCs w:val="20"/>
        </w:rPr>
        <w:t xml:space="preserve">. </w:t>
      </w:r>
    </w:p>
    <w:p w14:paraId="76E23B9B" w14:textId="77777777" w:rsidR="00701788" w:rsidRPr="00475CA1" w:rsidRDefault="00EA6B56" w:rsidP="00475CA1">
      <w:pPr>
        <w:pStyle w:val="BodyTextIndent3"/>
        <w:spacing w:before="120"/>
        <w:ind w:left="0"/>
        <w:jc w:val="both"/>
        <w:rPr>
          <w:rFonts w:asciiTheme="minorHAnsi" w:hAnsiTheme="minorHAnsi" w:cstheme="minorHAnsi"/>
          <w:b/>
          <w:sz w:val="20"/>
          <w:szCs w:val="20"/>
        </w:rPr>
      </w:pPr>
      <w:r w:rsidRPr="00475CA1">
        <w:rPr>
          <w:rFonts w:asciiTheme="minorHAnsi" w:hAnsiTheme="minorHAnsi" w:cstheme="minorHAnsi"/>
          <w:b/>
          <w:sz w:val="20"/>
          <w:szCs w:val="20"/>
        </w:rPr>
        <w:t>“JBE”</w:t>
      </w:r>
      <w:r w:rsidR="00701788" w:rsidRPr="00475CA1">
        <w:rPr>
          <w:rFonts w:asciiTheme="minorHAnsi" w:hAnsiTheme="minorHAnsi" w:cstheme="minorHAnsi"/>
          <w:b/>
          <w:sz w:val="20"/>
          <w:szCs w:val="20"/>
        </w:rPr>
        <w:t xml:space="preserve"> is defined on the Coversheet.</w:t>
      </w:r>
    </w:p>
    <w:p w14:paraId="6015AA09" w14:textId="77777777" w:rsidR="005929F7" w:rsidRPr="00475CA1" w:rsidRDefault="005929F7"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“Judicial Branch Entity” </w:t>
      </w:r>
      <w:r w:rsidRPr="00475CA1">
        <w:rPr>
          <w:rFonts w:asciiTheme="minorHAnsi" w:hAnsiTheme="minorHAnsi" w:cstheme="minorHAnsi"/>
          <w:bCs/>
          <w:sz w:val="20"/>
          <w:szCs w:val="20"/>
        </w:rPr>
        <w:t xml:space="preserve">or </w:t>
      </w:r>
      <w:r w:rsidRPr="00475CA1">
        <w:rPr>
          <w:rFonts w:asciiTheme="minorHAnsi" w:hAnsiTheme="minorHAnsi" w:cstheme="minorHAnsi"/>
          <w:b/>
          <w:bCs/>
          <w:sz w:val="20"/>
          <w:szCs w:val="20"/>
        </w:rPr>
        <w:t>“Judicial Branch Entities</w:t>
      </w:r>
      <w:r w:rsidRPr="00475CA1">
        <w:rPr>
          <w:rFonts w:asciiTheme="minorHAnsi" w:hAnsiTheme="minorHAnsi" w:cstheme="minorHAnsi"/>
          <w:bCs/>
          <w:sz w:val="20"/>
          <w:szCs w:val="20"/>
        </w:rPr>
        <w:t>” means any California superior or appellate court, the Judicial Council of California, and the Habeas Corpus Resource Center</w:t>
      </w:r>
      <w:r w:rsidR="00D437C9" w:rsidRPr="00475CA1">
        <w:rPr>
          <w:rFonts w:asciiTheme="minorHAnsi" w:hAnsiTheme="minorHAnsi" w:cstheme="minorHAnsi"/>
          <w:bCs/>
          <w:sz w:val="20"/>
          <w:szCs w:val="20"/>
        </w:rPr>
        <w:t>.</w:t>
      </w:r>
    </w:p>
    <w:p w14:paraId="3A28F782" w14:textId="77777777"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“Judicial Branch Personnel”</w:t>
      </w:r>
      <w:r w:rsidRPr="00475CA1">
        <w:rPr>
          <w:rFonts w:asciiTheme="minorHAnsi" w:hAnsiTheme="minorHAnsi" w:cstheme="minorHAnsi"/>
          <w:sz w:val="20"/>
          <w:szCs w:val="20"/>
        </w:rPr>
        <w:t xml:space="preserve"> means </w:t>
      </w:r>
      <w:r w:rsidR="003507F1" w:rsidRPr="00475CA1">
        <w:rPr>
          <w:rFonts w:asciiTheme="minorHAnsi" w:hAnsiTheme="minorHAnsi" w:cstheme="minorHAnsi"/>
          <w:sz w:val="20"/>
          <w:szCs w:val="20"/>
        </w:rPr>
        <w:t xml:space="preserve">members, justices, judges, judicial officers, subordinate judicial officers, employees, and agents </w:t>
      </w:r>
      <w:r w:rsidRPr="00475CA1">
        <w:rPr>
          <w:rFonts w:asciiTheme="minorHAnsi" w:hAnsiTheme="minorHAnsi" w:cstheme="minorHAnsi"/>
          <w:sz w:val="20"/>
          <w:szCs w:val="20"/>
        </w:rPr>
        <w:t>of a Judicial Branch Entity.</w:t>
      </w:r>
    </w:p>
    <w:p w14:paraId="50AC00B4" w14:textId="77777777" w:rsidR="003E04D4" w:rsidRPr="00475CA1" w:rsidRDefault="003E04D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“Notice”</w:t>
      </w:r>
      <w:r w:rsidRPr="00475CA1">
        <w:rPr>
          <w:rFonts w:asciiTheme="minorHAnsi" w:hAnsiTheme="minorHAnsi" w:cstheme="minorHAnsi"/>
          <w:sz w:val="20"/>
          <w:szCs w:val="20"/>
        </w:rPr>
        <w:t xml:space="preserve"> means a </w:t>
      </w:r>
      <w:r w:rsidR="001E2002" w:rsidRPr="00475CA1">
        <w:rPr>
          <w:rFonts w:asciiTheme="minorHAnsi" w:hAnsiTheme="minorHAnsi" w:cstheme="minorHAnsi"/>
          <w:sz w:val="20"/>
          <w:szCs w:val="20"/>
        </w:rPr>
        <w:t>written communication</w:t>
      </w:r>
      <w:r w:rsidRPr="00475CA1">
        <w:rPr>
          <w:rFonts w:asciiTheme="minorHAnsi" w:hAnsiTheme="minorHAnsi" w:cstheme="minorHAnsi"/>
          <w:sz w:val="20"/>
          <w:szCs w:val="20"/>
        </w:rPr>
        <w:t xml:space="preserve"> from one party to ano</w:t>
      </w:r>
      <w:r w:rsidR="001E2002" w:rsidRPr="00475CA1">
        <w:rPr>
          <w:rFonts w:asciiTheme="minorHAnsi" w:hAnsiTheme="minorHAnsi" w:cstheme="minorHAnsi"/>
          <w:sz w:val="20"/>
          <w:szCs w:val="20"/>
        </w:rPr>
        <w:t xml:space="preserve">ther that is </w:t>
      </w:r>
      <w:r w:rsidR="001E2002" w:rsidRPr="00475CA1">
        <w:rPr>
          <w:rFonts w:asciiTheme="minorHAnsi" w:hAnsiTheme="minorHAnsi" w:cstheme="minorHAnsi"/>
          <w:bCs/>
          <w:sz w:val="20"/>
        </w:rPr>
        <w:t>(a) delivered in person, (b) sent by registered or certified mail, or (c) sent by overnight air courier, in each case properly posted and fully prepaid to the appropriate address and recipient set forth in Appendix C.</w:t>
      </w:r>
    </w:p>
    <w:p w14:paraId="71A3E85B" w14:textId="77777777"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90769D" w:rsidRPr="00475CA1">
        <w:rPr>
          <w:rFonts w:asciiTheme="minorHAnsi" w:hAnsiTheme="minorHAnsi" w:cstheme="minorHAnsi"/>
          <w:b/>
          <w:bCs/>
          <w:sz w:val="20"/>
          <w:szCs w:val="20"/>
        </w:rPr>
        <w:t>Option</w:t>
      </w:r>
      <w:r w:rsidR="007E21F5" w:rsidRPr="00475CA1">
        <w:rPr>
          <w:rFonts w:asciiTheme="minorHAnsi" w:hAnsiTheme="minorHAnsi" w:cstheme="minorHAnsi"/>
          <w:b/>
          <w:bCs/>
          <w:sz w:val="20"/>
          <w:szCs w:val="20"/>
        </w:rPr>
        <w:t xml:space="preserve"> Term</w:t>
      </w:r>
      <w:r w:rsidRPr="00475CA1">
        <w:rPr>
          <w:rFonts w:asciiTheme="minorHAnsi" w:hAnsiTheme="minorHAnsi" w:cstheme="minorHAnsi"/>
          <w:b/>
          <w:bCs/>
          <w:sz w:val="20"/>
          <w:szCs w:val="20"/>
        </w:rPr>
        <w:t>”</w:t>
      </w:r>
      <w:r w:rsidRPr="00475CA1">
        <w:rPr>
          <w:rFonts w:asciiTheme="minorHAnsi" w:hAnsiTheme="minorHAnsi" w:cstheme="minorHAnsi"/>
          <w:sz w:val="20"/>
          <w:szCs w:val="20"/>
        </w:rPr>
        <w:t xml:space="preserve"> </w:t>
      </w:r>
      <w:r w:rsidR="00435DC8" w:rsidRPr="00475CA1">
        <w:rPr>
          <w:rFonts w:asciiTheme="minorHAnsi" w:hAnsiTheme="minorHAnsi" w:cstheme="minorHAnsi"/>
          <w:sz w:val="20"/>
          <w:szCs w:val="20"/>
        </w:rPr>
        <w:t xml:space="preserve">means </w:t>
      </w:r>
      <w:r w:rsidR="00FC4BF6" w:rsidRPr="00475CA1">
        <w:rPr>
          <w:rFonts w:asciiTheme="minorHAnsi" w:hAnsiTheme="minorHAnsi" w:cstheme="minorHAnsi"/>
          <w:sz w:val="20"/>
          <w:szCs w:val="20"/>
        </w:rPr>
        <w:t>a</w:t>
      </w:r>
      <w:r w:rsidR="00435DC8" w:rsidRPr="00475CA1">
        <w:rPr>
          <w:rFonts w:asciiTheme="minorHAnsi" w:hAnsiTheme="minorHAnsi" w:cstheme="minorHAnsi"/>
          <w:sz w:val="20"/>
          <w:szCs w:val="20"/>
        </w:rPr>
        <w:t xml:space="preserve"> period, if any, through which this Agreement may be </w:t>
      </w:r>
      <w:r w:rsidR="00BD2BD8" w:rsidRPr="00475CA1">
        <w:rPr>
          <w:rFonts w:asciiTheme="minorHAnsi" w:hAnsiTheme="minorHAnsi" w:cstheme="minorHAnsi"/>
          <w:sz w:val="20"/>
          <w:szCs w:val="20"/>
        </w:rPr>
        <w:t xml:space="preserve">or has been </w:t>
      </w:r>
      <w:r w:rsidR="00435DC8" w:rsidRPr="00475CA1">
        <w:rPr>
          <w:rFonts w:asciiTheme="minorHAnsi" w:hAnsiTheme="minorHAnsi" w:cstheme="minorHAnsi"/>
          <w:sz w:val="20"/>
          <w:szCs w:val="20"/>
        </w:rPr>
        <w:t xml:space="preserve">extended by </w:t>
      </w:r>
      <w:r w:rsidR="004C34B2" w:rsidRPr="00475CA1">
        <w:rPr>
          <w:rFonts w:asciiTheme="minorHAnsi" w:hAnsiTheme="minorHAnsi" w:cstheme="minorHAnsi"/>
          <w:sz w:val="20"/>
          <w:szCs w:val="20"/>
        </w:rPr>
        <w:t xml:space="preserve">the </w:t>
      </w:r>
      <w:r w:rsidR="00323CD0" w:rsidRPr="00475CA1">
        <w:rPr>
          <w:rFonts w:asciiTheme="minorHAnsi" w:hAnsiTheme="minorHAnsi" w:cstheme="minorHAnsi"/>
          <w:sz w:val="20"/>
          <w:szCs w:val="20"/>
        </w:rPr>
        <w:t>JBE</w:t>
      </w:r>
      <w:r w:rsidRPr="00475CA1">
        <w:rPr>
          <w:rFonts w:asciiTheme="minorHAnsi" w:hAnsiTheme="minorHAnsi" w:cstheme="minorHAnsi"/>
          <w:sz w:val="20"/>
          <w:szCs w:val="20"/>
        </w:rPr>
        <w:t>.</w:t>
      </w:r>
    </w:p>
    <w:p w14:paraId="3815EBA3" w14:textId="77777777" w:rsidR="00E10CBD" w:rsidRPr="00475CA1" w:rsidRDefault="00E10CBD"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“PCC” </w:t>
      </w:r>
      <w:r w:rsidRPr="00475CA1">
        <w:rPr>
          <w:rFonts w:asciiTheme="minorHAnsi" w:hAnsiTheme="minorHAnsi" w:cstheme="minorHAnsi"/>
          <w:bCs/>
          <w:sz w:val="20"/>
          <w:szCs w:val="20"/>
        </w:rPr>
        <w:t>refers to the California Public Contract Code.</w:t>
      </w:r>
    </w:p>
    <w:p w14:paraId="3BFD9A5E"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“Services”</w:t>
      </w:r>
      <w:r w:rsidRPr="00475CA1">
        <w:rPr>
          <w:rFonts w:asciiTheme="minorHAnsi" w:hAnsiTheme="minorHAnsi" w:cstheme="minorHAnsi"/>
          <w:sz w:val="20"/>
          <w:szCs w:val="20"/>
        </w:rPr>
        <w:t xml:space="preserve"> is defined in Appendix A.</w:t>
      </w:r>
    </w:p>
    <w:p w14:paraId="0B17CCF0" w14:textId="77777777" w:rsidR="00325924" w:rsidRPr="00475CA1" w:rsidRDefault="0032592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rPr>
        <w:t>“Stop Work Order”</w:t>
      </w:r>
      <w:r w:rsidRPr="00475CA1">
        <w:rPr>
          <w:rFonts w:asciiTheme="minorHAnsi" w:hAnsiTheme="minorHAnsi" w:cstheme="minorHAnsi"/>
          <w:sz w:val="20"/>
        </w:rPr>
        <w:t xml:space="preserve"> is defined in Appendix B.</w:t>
      </w:r>
    </w:p>
    <w:p w14:paraId="2B1DBCED" w14:textId="77777777" w:rsidR="009C3D22" w:rsidRPr="00475CA1" w:rsidRDefault="00437785" w:rsidP="00475CA1">
      <w:pPr>
        <w:pStyle w:val="BodyText"/>
        <w:spacing w:before="120" w:after="120" w:line="240" w:lineRule="auto"/>
        <w:jc w:val="both"/>
        <w:rPr>
          <w:rFonts w:asciiTheme="minorHAnsi" w:hAnsiTheme="minorHAnsi" w:cstheme="minorHAnsi"/>
          <w:sz w:val="20"/>
        </w:rPr>
      </w:pPr>
      <w:r w:rsidRPr="00475CA1">
        <w:rPr>
          <w:rFonts w:asciiTheme="minorHAnsi" w:hAnsiTheme="minorHAnsi" w:cstheme="minorHAnsi"/>
          <w:b/>
          <w:bCs/>
          <w:sz w:val="20"/>
        </w:rPr>
        <w:t xml:space="preserve">“Term” </w:t>
      </w:r>
      <w:r w:rsidRPr="00475CA1">
        <w:rPr>
          <w:rFonts w:asciiTheme="minorHAnsi" w:hAnsiTheme="minorHAnsi" w:cstheme="minorHAnsi"/>
          <w:sz w:val="20"/>
        </w:rPr>
        <w:t xml:space="preserve">comprises the Initial Term and any </w:t>
      </w:r>
      <w:r w:rsidR="0090769D" w:rsidRPr="00475CA1">
        <w:rPr>
          <w:rFonts w:asciiTheme="minorHAnsi" w:hAnsiTheme="minorHAnsi" w:cstheme="minorHAnsi"/>
          <w:sz w:val="20"/>
        </w:rPr>
        <w:t>Option</w:t>
      </w:r>
      <w:r w:rsidR="007E21F5" w:rsidRPr="00475CA1">
        <w:rPr>
          <w:rFonts w:asciiTheme="minorHAnsi" w:hAnsiTheme="minorHAnsi" w:cstheme="minorHAnsi"/>
          <w:sz w:val="20"/>
        </w:rPr>
        <w:t xml:space="preserve"> Term</w:t>
      </w:r>
      <w:r w:rsidR="00FC4BF6" w:rsidRPr="00475CA1">
        <w:rPr>
          <w:rFonts w:asciiTheme="minorHAnsi" w:hAnsiTheme="minorHAnsi" w:cstheme="minorHAnsi"/>
          <w:sz w:val="20"/>
        </w:rPr>
        <w:t>s</w:t>
      </w:r>
      <w:r w:rsidRPr="00475CA1">
        <w:rPr>
          <w:rFonts w:asciiTheme="minorHAnsi" w:hAnsiTheme="minorHAnsi" w:cstheme="minorHAnsi"/>
          <w:sz w:val="20"/>
        </w:rPr>
        <w:t>.</w:t>
      </w:r>
      <w:r w:rsidR="00C337CA" w:rsidRPr="00475CA1">
        <w:rPr>
          <w:rFonts w:asciiTheme="minorHAnsi" w:hAnsiTheme="minorHAnsi" w:cstheme="minorHAnsi"/>
          <w:sz w:val="20"/>
        </w:rPr>
        <w:t xml:space="preserve"> </w:t>
      </w:r>
    </w:p>
    <w:sectPr w:rsidR="009C3D22" w:rsidRPr="00475CA1" w:rsidSect="008B493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84364" w14:textId="77777777" w:rsidR="005D6471" w:rsidRDefault="005D6471" w:rsidP="00437785">
      <w:r>
        <w:separator/>
      </w:r>
    </w:p>
  </w:endnote>
  <w:endnote w:type="continuationSeparator" w:id="0">
    <w:p w14:paraId="22C9263D" w14:textId="77777777" w:rsidR="005D6471" w:rsidRDefault="005D6471"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D1AD" w14:textId="33F1AFBC"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30BF" w14:textId="20A19DC5" w:rsidR="008953BE" w:rsidRPr="008953BE" w:rsidRDefault="008953BE">
    <w:pPr>
      <w:pStyle w:val="Footer"/>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BC95F" w14:textId="06E2F1FA" w:rsidR="00001542" w:rsidRDefault="00001542"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A503" w14:textId="5F0AF708" w:rsidR="00001542" w:rsidRPr="008953BE" w:rsidRDefault="00001542">
    <w:pPr>
      <w:pStyle w:val="Footer"/>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18407" w14:textId="1740CD86" w:rsidR="00896EE8" w:rsidRDefault="00896EE8"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3FA65" w14:textId="2D4BD477"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42721" w14:textId="1891ECFB"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B2414" w14:textId="77777777" w:rsidR="005D6471" w:rsidRDefault="005D6471" w:rsidP="00437785">
      <w:r>
        <w:separator/>
      </w:r>
    </w:p>
  </w:footnote>
  <w:footnote w:type="continuationSeparator" w:id="0">
    <w:p w14:paraId="0F1E960A" w14:textId="77777777" w:rsidR="005D6471" w:rsidRDefault="005D6471"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384CD" w14:textId="77777777" w:rsidR="00986F10" w:rsidRPr="00986F10" w:rsidRDefault="00986F10" w:rsidP="00986F10">
    <w:pPr>
      <w:pStyle w:val="CommentText"/>
      <w:tabs>
        <w:tab w:val="left" w:pos="1242"/>
      </w:tabs>
      <w:ind w:right="252"/>
      <w:jc w:val="both"/>
    </w:pPr>
    <w:r w:rsidRPr="00986F10">
      <w:t xml:space="preserve">RFP Title:  Producing Podcast Episodes </w:t>
    </w:r>
  </w:p>
  <w:p w14:paraId="717A77C6" w14:textId="77777777" w:rsidR="00986F10" w:rsidRPr="00986F10" w:rsidRDefault="00986F10" w:rsidP="00986F10">
    <w:pPr>
      <w:pStyle w:val="Header"/>
      <w:rPr>
        <w:sz w:val="20"/>
      </w:rPr>
    </w:pPr>
    <w:r w:rsidRPr="00986F10">
      <w:rPr>
        <w:sz w:val="20"/>
      </w:rPr>
      <w:t>RFP Number:   CFCC-2021-03-LV</w:t>
    </w:r>
  </w:p>
  <w:p w14:paraId="34E0FC15" w14:textId="77777777" w:rsidR="00986F10" w:rsidRDefault="00986F10" w:rsidP="009263F4">
    <w:pPr>
      <w:ind w:left="-86"/>
      <w:rPr>
        <w:rFonts w:asciiTheme="minorHAnsi" w:eastAsia="Times New Roman" w:hAnsiTheme="minorHAnsi" w:cstheme="minorHAnsi"/>
        <w:b/>
        <w:sz w:val="16"/>
        <w:szCs w:val="16"/>
      </w:rPr>
    </w:pPr>
  </w:p>
  <w:p w14:paraId="5392C78F" w14:textId="4B591E01"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A7818" w14:textId="77777777" w:rsidR="006661C8" w:rsidRPr="00324AED" w:rsidRDefault="006661C8" w:rsidP="006661C8">
    <w:pPr>
      <w:pStyle w:val="CommentText"/>
      <w:tabs>
        <w:tab w:val="left" w:pos="1242"/>
      </w:tabs>
      <w:ind w:right="252"/>
      <w:jc w:val="both"/>
      <w:rPr>
        <w:sz w:val="24"/>
        <w:szCs w:val="24"/>
      </w:rPr>
    </w:pPr>
    <w:r w:rsidRPr="00324AED">
      <w:rPr>
        <w:sz w:val="24"/>
        <w:szCs w:val="24"/>
      </w:rPr>
      <w:t xml:space="preserve">RFP Title:  Producing Podcast Episodes </w:t>
    </w:r>
  </w:p>
  <w:p w14:paraId="492DFC05" w14:textId="77777777" w:rsidR="006661C8" w:rsidRDefault="006661C8" w:rsidP="006661C8">
    <w:pPr>
      <w:pStyle w:val="Header"/>
    </w:pPr>
    <w:r>
      <w:t>RFP Number:   CFCC-2021-03-LV</w:t>
    </w:r>
  </w:p>
  <w:p w14:paraId="2BCF9C60" w14:textId="77777777" w:rsidR="006661C8" w:rsidRPr="00A913C8" w:rsidRDefault="006661C8" w:rsidP="006661C8">
    <w:pPr>
      <w:widowControl w:val="0"/>
      <w:ind w:left="-720" w:hanging="4"/>
      <w:jc w:val="center"/>
      <w:rPr>
        <w:rStyle w:val="Emphasis"/>
        <w:b/>
        <w:i w:val="0"/>
      </w:rPr>
    </w:pPr>
    <w:r w:rsidRPr="00A913C8">
      <w:rPr>
        <w:rStyle w:val="Emphasis"/>
        <w:b/>
        <w:i w:val="0"/>
      </w:rPr>
      <w:t>Attachment 2</w:t>
    </w:r>
  </w:p>
  <w:p w14:paraId="56AEDE73" w14:textId="77777777" w:rsidR="006661C8" w:rsidRPr="00A913C8" w:rsidRDefault="006661C8" w:rsidP="006661C8">
    <w:pPr>
      <w:widowControl w:val="0"/>
      <w:ind w:left="-720" w:hanging="4"/>
      <w:jc w:val="center"/>
      <w:rPr>
        <w:rStyle w:val="Emphasis"/>
        <w:i w:val="0"/>
      </w:rPr>
    </w:pPr>
    <w:r w:rsidRPr="00A913C8">
      <w:rPr>
        <w:rStyle w:val="Emphasis"/>
        <w:b/>
        <w:i w:val="0"/>
      </w:rPr>
      <w:t>Standard Terms and Conditions</w:t>
    </w:r>
  </w:p>
  <w:p w14:paraId="392717FA" w14:textId="77777777" w:rsidR="006661C8" w:rsidRPr="006661C8" w:rsidRDefault="006661C8" w:rsidP="006661C8">
    <w:pPr>
      <w:ind w:left="-86"/>
      <w:jc w:val="center"/>
      <w:rPr>
        <w:rFonts w:asciiTheme="minorHAnsi" w:eastAsia="Times New Roman" w:hAnsiTheme="minorHAnsi" w:cstheme="minorHAns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758E4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7147E50"/>
    <w:multiLevelType w:val="multilevel"/>
    <w:tmpl w:val="0A1AFAF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8"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55877511"/>
    <w:multiLevelType w:val="multilevel"/>
    <w:tmpl w:val="2528CB18"/>
    <w:numStyleLink w:val="MOUList"/>
  </w:abstractNum>
  <w:abstractNum w:abstractNumId="22"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6"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9" w15:restartNumberingAfterBreak="0">
    <w:nsid w:val="67FE4F64"/>
    <w:multiLevelType w:val="multilevel"/>
    <w:tmpl w:val="C50E59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1"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7"/>
  </w:num>
  <w:num w:numId="2">
    <w:abstractNumId w:val="5"/>
  </w:num>
  <w:num w:numId="3">
    <w:abstractNumId w:val="24"/>
  </w:num>
  <w:num w:numId="4">
    <w:abstractNumId w:val="10"/>
  </w:num>
  <w:num w:numId="5">
    <w:abstractNumId w:val="6"/>
  </w:num>
  <w:num w:numId="6">
    <w:abstractNumId w:val="4"/>
  </w:num>
  <w:num w:numId="7">
    <w:abstractNumId w:val="14"/>
  </w:num>
  <w:num w:numId="8">
    <w:abstractNumId w:val="15"/>
  </w:num>
  <w:num w:numId="9">
    <w:abstractNumId w:val="3"/>
  </w:num>
  <w:num w:numId="10">
    <w:abstractNumId w:val="19"/>
  </w:num>
  <w:num w:numId="11">
    <w:abstractNumId w:val="2"/>
  </w:num>
  <w:num w:numId="12">
    <w:abstractNumId w:val="22"/>
  </w:num>
  <w:num w:numId="13">
    <w:abstractNumId w:val="26"/>
  </w:num>
  <w:num w:numId="14">
    <w:abstractNumId w:val="25"/>
  </w:num>
  <w:num w:numId="15">
    <w:abstractNumId w:val="1"/>
  </w:num>
  <w:num w:numId="16">
    <w:abstractNumId w:val="0"/>
  </w:num>
  <w:num w:numId="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23"/>
  </w:num>
  <w:num w:numId="21">
    <w:abstractNumId w:val="11"/>
  </w:num>
  <w:num w:numId="22">
    <w:abstractNumId w:val="8"/>
  </w:num>
  <w:num w:numId="23">
    <w:abstractNumId w:val="13"/>
  </w:num>
  <w:num w:numId="24">
    <w:abstractNumId w:val="9"/>
  </w:num>
  <w:num w:numId="25">
    <w:abstractNumId w:val="27"/>
  </w:num>
  <w:num w:numId="26">
    <w:abstractNumId w:val="18"/>
  </w:num>
  <w:num w:numId="27">
    <w:abstractNumId w:val="21"/>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1"/>
  </w:num>
  <w:num w:numId="29">
    <w:abstractNumId w:val="30"/>
  </w:num>
  <w:num w:numId="30">
    <w:abstractNumId w:val="28"/>
  </w:num>
  <w:num w:numId="31">
    <w:abstractNumId w:val="29"/>
  </w:num>
  <w:num w:numId="3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bEf0cDISa4C/Y7PiZGRJr8eMXucVtm+EbOZX+JwPbyoRDprWiCn0b+6vH47i2IUnZa6SbxuTisyKNn6IqYhOIg==" w:salt="aeEoa+Qn5HQ4GBn0cRtVpA=="/>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243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3161"/>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46974"/>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1F5C"/>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57FC4"/>
    <w:rsid w:val="00465653"/>
    <w:rsid w:val="00470AB2"/>
    <w:rsid w:val="004759E9"/>
    <w:rsid w:val="00475CA1"/>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E630F"/>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471"/>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61C8"/>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D3027"/>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6A1D"/>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087C"/>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6"/>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6F10"/>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2B3A"/>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2D03"/>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57787"/>
    <w:rsid w:val="00A61016"/>
    <w:rsid w:val="00A61D62"/>
    <w:rsid w:val="00A62672"/>
    <w:rsid w:val="00A62C2B"/>
    <w:rsid w:val="00A63087"/>
    <w:rsid w:val="00A63531"/>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5E4F"/>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A73A5"/>
    <w:rsid w:val="00CB4090"/>
    <w:rsid w:val="00CB7F4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23A2"/>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6AC"/>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10A1"/>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B6E1-40A2-4F0B-AE27-DA8239F4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8482</Words>
  <Characters>48349</Characters>
  <Application>Microsoft Office Word</Application>
  <DocSecurity>4</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2021-03-29T18:09:00Z</dcterms:created>
  <dcterms:modified xsi:type="dcterms:W3CDTF">2021-03-29T18:09:00Z</dcterms:modified>
</cp:coreProperties>
</file>