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Default="000A454A">
      <w:pPr>
        <w:pStyle w:val="Title"/>
        <w:spacing w:before="120"/>
        <w:jc w:val="both"/>
      </w:pPr>
      <w:r>
        <w:t>Proposer</w:t>
      </w:r>
      <w:r w:rsidR="00686AC0">
        <w:t xml:space="preserve">: </w:t>
      </w:r>
      <w:r w:rsidR="001E5F31">
        <w:t xml:space="preserve"> </w:t>
      </w:r>
      <w:bookmarkStart w:id="0" w:name="Text1"/>
      <w:r w:rsidR="0000314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F31">
        <w:rPr>
          <w:u w:val="single"/>
        </w:rPr>
        <w:instrText xml:space="preserve"> FORMTEXT </w:instrText>
      </w:r>
      <w:r w:rsidR="00003140">
        <w:rPr>
          <w:u w:val="single"/>
        </w:rPr>
      </w:r>
      <w:r w:rsidR="00003140">
        <w:rPr>
          <w:u w:val="single"/>
        </w:rPr>
        <w:fldChar w:fldCharType="separate"/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D50BEC">
        <w:rPr>
          <w:u w:val="single"/>
        </w:rPr>
        <w:t>_________</w:t>
      </w:r>
      <w:r w:rsidR="001E5F31">
        <w:rPr>
          <w:u w:val="single"/>
        </w:rPr>
        <w:t> </w:t>
      </w:r>
      <w:r w:rsidR="00003140">
        <w:rPr>
          <w:u w:val="single"/>
        </w:rPr>
        <w:fldChar w:fldCharType="end"/>
      </w:r>
      <w:bookmarkEnd w:id="0"/>
    </w:p>
    <w:p w:rsidR="00C7214F" w:rsidRDefault="00C7214F">
      <w:pPr>
        <w:pStyle w:val="Title"/>
      </w:pPr>
    </w:p>
    <w:p w:rsidR="00387D81" w:rsidRDefault="00383DA6" w:rsidP="00D50BEC">
      <w:pPr>
        <w:pStyle w:val="Title"/>
      </w:pPr>
      <w:r>
        <w:t xml:space="preserve">ATTACHMENT </w:t>
      </w:r>
      <w:r w:rsidR="00387D81">
        <w:t>8</w:t>
      </w:r>
      <w:r w:rsidR="00D50BEC">
        <w:t xml:space="preserve"> </w:t>
      </w:r>
    </w:p>
    <w:p w:rsidR="00387D81" w:rsidRDefault="00387D81" w:rsidP="00D50BEC">
      <w:pPr>
        <w:pStyle w:val="Title"/>
      </w:pPr>
    </w:p>
    <w:p w:rsidR="00D50BEC" w:rsidRDefault="00D50BEC" w:rsidP="00D50BEC">
      <w:pPr>
        <w:pStyle w:val="Title"/>
      </w:pPr>
      <w:r>
        <w:t xml:space="preserve">STATEMENT OF FINANCIAL </w:t>
      </w:r>
    </w:p>
    <w:p w:rsidR="00BE44A0" w:rsidRDefault="00D50BEC" w:rsidP="00D50BEC">
      <w:pPr>
        <w:pStyle w:val="Title"/>
      </w:pPr>
      <w:r>
        <w:t>CAPABILITY OF SUPPORTING OPERATIONS FOR SEVENTY-FIVE DAYS PRIOR TO FIRST PAYMENT FORM</w:t>
      </w:r>
    </w:p>
    <w:tbl>
      <w:tblPr>
        <w:tblStyle w:val="TableGrid"/>
        <w:tblpPr w:leftFromText="180" w:rightFromText="180" w:vertAnchor="text" w:horzAnchor="margin" w:tblpY="159"/>
        <w:tblW w:w="0" w:type="auto"/>
        <w:tblLook w:val="04A0"/>
      </w:tblPr>
      <w:tblGrid>
        <w:gridCol w:w="9216"/>
      </w:tblGrid>
      <w:tr w:rsidR="00D50BEC" w:rsidTr="00D50BEC">
        <w:trPr>
          <w:trHeight w:val="4310"/>
        </w:trPr>
        <w:tc>
          <w:tcPr>
            <w:tcW w:w="9216" w:type="dxa"/>
          </w:tcPr>
          <w:p w:rsidR="00D50BEC" w:rsidRDefault="00D50BEC" w:rsidP="00D50BEC"/>
          <w:p w:rsidR="00D50BEC" w:rsidRDefault="00003140" w:rsidP="00D50BEC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D50BEC">
              <w:rPr>
                <w:sz w:val="30"/>
                <w:szCs w:val="30"/>
              </w:rPr>
              <w:t xml:space="preserve"> </w:t>
            </w:r>
          </w:p>
          <w:p w:rsidR="00D50BEC" w:rsidRDefault="00D50BEC" w:rsidP="00D50BEC">
            <w:pPr>
              <w:spacing w:before="80"/>
              <w:ind w:left="3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 (entity or individual) is able to support operations for the first seventy five days prior to first payment. We are able to do so by:</w:t>
            </w:r>
          </w:p>
          <w:p w:rsidR="00D50BEC" w:rsidRDefault="00D50BEC" w:rsidP="00387D81"/>
        </w:tc>
      </w:tr>
    </w:tbl>
    <w:p w:rsidR="00D50BEC" w:rsidRDefault="00D50BEC"/>
    <w:p w:rsidR="00D50BEC" w:rsidRDefault="00D50BEC"/>
    <w:tbl>
      <w:tblPr>
        <w:tblStyle w:val="TableGrid"/>
        <w:tblpPr w:leftFromText="180" w:rightFromText="180" w:vertAnchor="text" w:horzAnchor="margin" w:tblpY="129"/>
        <w:tblW w:w="0" w:type="auto"/>
        <w:tblLook w:val="04A0"/>
      </w:tblPr>
      <w:tblGrid>
        <w:gridCol w:w="9216"/>
      </w:tblGrid>
      <w:tr w:rsidR="00D50BEC" w:rsidTr="00387D81">
        <w:trPr>
          <w:trHeight w:val="4847"/>
        </w:trPr>
        <w:tc>
          <w:tcPr>
            <w:tcW w:w="9216" w:type="dxa"/>
          </w:tcPr>
          <w:p w:rsidR="00D50BEC" w:rsidRDefault="00D50BEC" w:rsidP="00D50BEC"/>
          <w:p w:rsidR="00D50BEC" w:rsidRDefault="00D50BEC" w:rsidP="00D50BEC"/>
          <w:p w:rsidR="00D50BEC" w:rsidRDefault="00003140" w:rsidP="00D50BEC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D50BEC">
              <w:rPr>
                <w:sz w:val="30"/>
                <w:szCs w:val="30"/>
              </w:rPr>
              <w:t xml:space="preserve"> ________________ (entity or individual) is not able to support operations for the first seventy five days prior to first payment. We are unable to do so due to the following:</w:t>
            </w:r>
          </w:p>
          <w:p w:rsidR="00D50BEC" w:rsidRDefault="00D50BEC" w:rsidP="00387D81"/>
        </w:tc>
      </w:tr>
    </w:tbl>
    <w:p w:rsidR="00D50BEC" w:rsidRDefault="00D50BEC"/>
    <w:sectPr w:rsidR="00D50BEC" w:rsidSect="006E6485">
      <w:headerReference w:type="default" r:id="rId8"/>
      <w:footerReference w:type="default" r:id="rId9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B6" w:rsidRDefault="004947B6" w:rsidP="004C42BC">
      <w:r>
        <w:separator/>
      </w:r>
    </w:p>
  </w:endnote>
  <w:endnote w:type="continuationSeparator" w:id="0">
    <w:p w:rsidR="004947B6" w:rsidRDefault="004947B6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A6" w:rsidRDefault="00383DA6" w:rsidP="00543307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B6" w:rsidRDefault="004947B6" w:rsidP="004C42BC">
      <w:r>
        <w:separator/>
      </w:r>
    </w:p>
  </w:footnote>
  <w:footnote w:type="continuationSeparator" w:id="0">
    <w:p w:rsidR="004947B6" w:rsidRDefault="004947B6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81" w:rsidRDefault="00387D81" w:rsidP="00387D81">
    <w:pPr>
      <w:pStyle w:val="Header"/>
      <w:tabs>
        <w:tab w:val="clear" w:pos="4320"/>
        <w:tab w:val="clear" w:pos="8640"/>
      </w:tabs>
    </w:pPr>
    <w:r>
      <w:t>RFP Title:</w:t>
    </w:r>
    <w:r>
      <w:tab/>
      <w:t>Del Norte Dependency Representation</w:t>
    </w:r>
  </w:p>
  <w:p w:rsidR="00387D81" w:rsidRDefault="00387D81" w:rsidP="00387D81">
    <w:pPr>
      <w:pStyle w:val="Header"/>
      <w:tabs>
        <w:tab w:val="clear" w:pos="4320"/>
        <w:tab w:val="clear" w:pos="8640"/>
      </w:tabs>
    </w:pPr>
    <w:r>
      <w:t>RFP No.:</w:t>
    </w:r>
    <w:r>
      <w:tab/>
      <w:t>CFCC-1403-RB</w:t>
    </w:r>
  </w:p>
  <w:p w:rsidR="00383DA6" w:rsidRPr="00387D81" w:rsidRDefault="00383DA6" w:rsidP="00387D81">
    <w:pPr>
      <w:pStyle w:val="Header"/>
      <w:rPr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20841"/>
    <w:rsid w:val="00003140"/>
    <w:rsid w:val="000401F7"/>
    <w:rsid w:val="0006522E"/>
    <w:rsid w:val="00086F05"/>
    <w:rsid w:val="000A454A"/>
    <w:rsid w:val="000A7591"/>
    <w:rsid w:val="000C3C22"/>
    <w:rsid w:val="001027FC"/>
    <w:rsid w:val="00107ED7"/>
    <w:rsid w:val="00120F36"/>
    <w:rsid w:val="00185070"/>
    <w:rsid w:val="001A7314"/>
    <w:rsid w:val="001D3246"/>
    <w:rsid w:val="001E5F31"/>
    <w:rsid w:val="00226FE1"/>
    <w:rsid w:val="00257DB5"/>
    <w:rsid w:val="002B25A1"/>
    <w:rsid w:val="00345ECB"/>
    <w:rsid w:val="00383DA6"/>
    <w:rsid w:val="00387D81"/>
    <w:rsid w:val="003B366E"/>
    <w:rsid w:val="00415502"/>
    <w:rsid w:val="00481C78"/>
    <w:rsid w:val="004947B6"/>
    <w:rsid w:val="004C42BC"/>
    <w:rsid w:val="004D53B9"/>
    <w:rsid w:val="004E01D7"/>
    <w:rsid w:val="00543307"/>
    <w:rsid w:val="005B1A3D"/>
    <w:rsid w:val="00631B13"/>
    <w:rsid w:val="0066771A"/>
    <w:rsid w:val="00686AC0"/>
    <w:rsid w:val="006C40FE"/>
    <w:rsid w:val="006E6485"/>
    <w:rsid w:val="006F24BB"/>
    <w:rsid w:val="00735B17"/>
    <w:rsid w:val="00752704"/>
    <w:rsid w:val="007565C7"/>
    <w:rsid w:val="00763511"/>
    <w:rsid w:val="007960CA"/>
    <w:rsid w:val="007F022C"/>
    <w:rsid w:val="0080361B"/>
    <w:rsid w:val="00834E71"/>
    <w:rsid w:val="00835D20"/>
    <w:rsid w:val="008439D5"/>
    <w:rsid w:val="008B019F"/>
    <w:rsid w:val="008F2392"/>
    <w:rsid w:val="00947BA6"/>
    <w:rsid w:val="00987A50"/>
    <w:rsid w:val="00A23822"/>
    <w:rsid w:val="00AC396F"/>
    <w:rsid w:val="00B07BB1"/>
    <w:rsid w:val="00BE44A0"/>
    <w:rsid w:val="00C7214F"/>
    <w:rsid w:val="00C85F3F"/>
    <w:rsid w:val="00D20841"/>
    <w:rsid w:val="00D33247"/>
    <w:rsid w:val="00D50BEC"/>
    <w:rsid w:val="00D521B9"/>
    <w:rsid w:val="00DC75E3"/>
    <w:rsid w:val="00DF199F"/>
    <w:rsid w:val="00DF3923"/>
    <w:rsid w:val="00E07B77"/>
    <w:rsid w:val="00E3073D"/>
    <w:rsid w:val="00E361C7"/>
    <w:rsid w:val="00E43423"/>
    <w:rsid w:val="00E57DA6"/>
    <w:rsid w:val="00F02237"/>
    <w:rsid w:val="00F46A69"/>
    <w:rsid w:val="00F84224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5A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54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307"/>
  </w:style>
  <w:style w:type="paragraph" w:styleId="BalloonText">
    <w:name w:val="Balloon Text"/>
    <w:basedOn w:val="Normal"/>
    <w:link w:val="BalloonTextChar"/>
    <w:uiPriority w:val="99"/>
    <w:semiHidden/>
    <w:unhideWhenUsed/>
    <w:rsid w:val="00D50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859AB-37DA-462D-9C9D-E4E5E971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Ron Bacurin</cp:lastModifiedBy>
  <cp:revision>2</cp:revision>
  <cp:lastPrinted>2013-10-25T21:59:00Z</cp:lastPrinted>
  <dcterms:created xsi:type="dcterms:W3CDTF">2014-03-04T23:37:00Z</dcterms:created>
  <dcterms:modified xsi:type="dcterms:W3CDTF">2014-03-04T23:37:00Z</dcterms:modified>
</cp:coreProperties>
</file>