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12EF8" w14:textId="36A05A11"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5FC04AFF"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to the </w:t>
      </w:r>
      <w:r w:rsidRPr="006679D3">
        <w:rPr>
          <w:rFonts w:ascii="Times New Roman" w:hAnsi="Times New Roman"/>
          <w:b/>
          <w:sz w:val="20"/>
          <w:highlight w:val="yellow"/>
        </w:rPr>
        <w:t>[</w:t>
      </w:r>
      <w:r w:rsidR="009133CD">
        <w:rPr>
          <w:rFonts w:ascii="Times New Roman" w:hAnsi="Times New Roman"/>
          <w:b/>
          <w:sz w:val="20"/>
          <w:highlight w:val="yellow"/>
        </w:rPr>
        <w:t>Judicial Council of California</w:t>
      </w:r>
      <w:r w:rsidRPr="006679D3">
        <w:rPr>
          <w:rFonts w:ascii="Times New Roman" w:hAnsi="Times New Roman"/>
          <w:b/>
          <w:sz w:val="20"/>
          <w:highlight w:val="yellow"/>
        </w:rPr>
        <w:t>]</w:t>
      </w:r>
      <w:r w:rsidRPr="006679D3">
        <w:rPr>
          <w:rFonts w:ascii="Times New Roman" w:hAnsi="Times New Roman"/>
          <w:sz w:val="20"/>
        </w:rPr>
        <w:t xml:space="preserve">. </w:t>
      </w:r>
    </w:p>
    <w:p w14:paraId="4B7BC3F0"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  </w:t>
      </w:r>
    </w:p>
    <w:p w14:paraId="6618B98F"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  </w:t>
      </w:r>
      <w:r w:rsidRPr="006679D3">
        <w:rPr>
          <w:rFonts w:ascii="Times New Roman" w:hAnsi="Times New Roman"/>
          <w:sz w:val="20"/>
        </w:rPr>
        <w:tab/>
      </w:r>
      <w:r w:rsidRPr="006679D3">
        <w:rPr>
          <w:rFonts w:ascii="Times New Roman" w:hAnsi="Times New Roman"/>
          <w:sz w:val="20"/>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7FD36FC8" w14:textId="31F4D873" w:rsidR="003A03B3" w:rsidRPr="006679D3" w:rsidRDefault="003A03B3" w:rsidP="003A03B3">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Pr="006679D3">
        <w:rPr>
          <w:rFonts w:ascii="Times New Roman" w:hAnsi="Times New Roman"/>
          <w:b/>
          <w:sz w:val="20"/>
          <w:highlight w:val="yellow"/>
        </w:rPr>
        <w:t>[</w:t>
      </w:r>
      <w:r w:rsidR="009133CD">
        <w:rPr>
          <w:rFonts w:ascii="Times New Roman" w:hAnsi="Times New Roman"/>
          <w:b/>
          <w:sz w:val="20"/>
          <w:highlight w:val="yellow"/>
        </w:rPr>
        <w:t>Data Mining Software</w:t>
      </w:r>
      <w:r w:rsidRPr="006679D3">
        <w:rPr>
          <w:rFonts w:ascii="Times New Roman" w:hAnsi="Times New Roman"/>
          <w:b/>
          <w:sz w:val="20"/>
          <w:highlight w:val="yellow"/>
        </w:rPr>
        <w:t>]</w:t>
      </w:r>
      <w:r w:rsidRPr="006679D3">
        <w:rPr>
          <w:rFonts w:ascii="Times New Roman" w:hAnsi="Times New Roman"/>
          <w:sz w:val="20"/>
        </w:rPr>
        <w:t>.</w:t>
      </w:r>
    </w:p>
    <w:p w14:paraId="6D744B2F" w14:textId="77777777" w:rsidR="003A03B3" w:rsidRPr="006679D3" w:rsidRDefault="003A03B3" w:rsidP="003A03B3">
      <w:pPr>
        <w:ind w:left="-450" w:hanging="270"/>
        <w:rPr>
          <w:rFonts w:ascii="Times New Roman" w:hAnsi="Times New Roman"/>
          <w:sz w:val="20"/>
        </w:rPr>
      </w:pP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1810EF62"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 xml:space="preserve">The </w:t>
      </w:r>
      <w:r w:rsidR="009133CD" w:rsidRPr="009133CD">
        <w:rPr>
          <w:rFonts w:ascii="Times New Roman" w:hAnsi="Times New Roman"/>
          <w:sz w:val="20"/>
        </w:rPr>
        <w:t>parties agree that this Agreement, made up of this coversheet, the appendixes listed below, RFP-</w:t>
      </w:r>
      <w:r w:rsidR="009133CD">
        <w:rPr>
          <w:rFonts w:ascii="Times New Roman" w:hAnsi="Times New Roman"/>
          <w:sz w:val="20"/>
        </w:rPr>
        <w:t>BS</w:t>
      </w:r>
      <w:r w:rsidR="009133CD" w:rsidRPr="009133CD">
        <w:rPr>
          <w:rFonts w:ascii="Times New Roman" w:hAnsi="Times New Roman"/>
          <w:sz w:val="20"/>
        </w:rPr>
        <w:t>-2020-1</w:t>
      </w:r>
      <w:r w:rsidR="009133CD">
        <w:rPr>
          <w:rFonts w:ascii="Times New Roman" w:hAnsi="Times New Roman"/>
          <w:sz w:val="20"/>
        </w:rPr>
        <w:t>3</w:t>
      </w:r>
      <w:r w:rsidR="009133CD" w:rsidRPr="009133CD">
        <w:rPr>
          <w:rFonts w:ascii="Times New Roman" w:hAnsi="Times New Roman"/>
          <w:sz w:val="20"/>
        </w:rPr>
        <w:t>-DM (the RFP), Contractor’s Key Personnel and Contractor’s technical response to the RFP Scope of work, contains the parties’ entire understanding related to the subject matter of this Agreement and is mutually binding on the parties in accordance with its terms.</w:t>
      </w: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2BB0442F"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G – Unruh Civil Rights Act and FEHA Certification </w:t>
      </w:r>
      <w:r w:rsidRPr="00930C41">
        <w:rPr>
          <w:rFonts w:ascii="Times New Roman" w:hAnsi="Times New Roman"/>
          <w:b/>
          <w:i/>
          <w:sz w:val="20"/>
          <w:highlight w:val="yellow"/>
        </w:rPr>
        <w:t>[Only when entering into or renewing a contract $100,000 or more]</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1E09F39A" w:rsidR="003A03B3" w:rsidRPr="006679D3" w:rsidRDefault="00C17A4F" w:rsidP="0065272C">
            <w:pPr>
              <w:tabs>
                <w:tab w:val="left" w:pos="3600"/>
              </w:tabs>
              <w:rPr>
                <w:rFonts w:ascii="Times New Roman" w:hAnsi="Times New Roman"/>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76A6C093" wp14:editId="56A35105">
                      <wp:simplePos x="0" y="0"/>
                      <wp:positionH relativeFrom="column">
                        <wp:posOffset>1174750</wp:posOffset>
                      </wp:positionH>
                      <wp:positionV relativeFrom="paragraph">
                        <wp:posOffset>355600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928D110" w14:textId="77777777" w:rsidR="00A03878" w:rsidRPr="00FB4888" w:rsidRDefault="00A03878" w:rsidP="00E90095">
                                  <w:pPr>
                                    <w:spacing w:before="360"/>
                                    <w:jc w:val="center"/>
                                    <w:rPr>
                                      <w:b/>
                                      <w:smallCaps/>
                                      <w:sz w:val="48"/>
                                    </w:rPr>
                                  </w:pPr>
                                  <w:permStart w:id="901851336" w:edGrp="everyone"/>
                                  <w:r w:rsidRPr="00631BBB">
                                    <w:rPr>
                                      <w:b/>
                                      <w:smallCaps/>
                                      <w:sz w:val="48"/>
                                    </w:rPr>
                                    <w:t>Sample Only – Do Not Sign</w:t>
                                  </w:r>
                                  <w:permEnd w:id="9018513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6C093" id="Rectangle 2" o:spid="_x0000_s1026" style="position:absolute;margin-left:92.5pt;margin-top:28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" strokecolor="#fabf8f" strokeweight="1pt">
                      <v:fill color2="#fbd4b4" focus="100%" type="gradient"/>
                      <v:shadow on="t" color="#974706" opacity=".5" offset="1pt"/>
                      <v:textbox>
                        <w:txbxContent>
                          <w:p w14:paraId="6928D110" w14:textId="77777777" w:rsidR="00A03878" w:rsidRPr="00FB4888" w:rsidRDefault="00A03878" w:rsidP="00E90095">
                            <w:pPr>
                              <w:spacing w:before="360"/>
                              <w:jc w:val="center"/>
                              <w:rPr>
                                <w:b/>
                                <w:smallCaps/>
                                <w:sz w:val="48"/>
                              </w:rPr>
                            </w:pPr>
                            <w:permStart w:id="901851336" w:edGrp="everyone"/>
                            <w:r w:rsidRPr="00631BBB">
                              <w:rPr>
                                <w:b/>
                                <w:smallCaps/>
                                <w:sz w:val="48"/>
                              </w:rPr>
                              <w:t>Sample Only – Do Not Sign</w:t>
                            </w:r>
                            <w:permEnd w:id="901851336"/>
                          </w:p>
                        </w:txbxContent>
                      </v:textbox>
                    </v:rect>
                  </w:pict>
                </mc:Fallback>
              </mc:AlternateContent>
            </w:r>
            <w:r w:rsidR="003A03B3" w:rsidRPr="006679D3">
              <w:rPr>
                <w:rFonts w:ascii="Times New Roman" w:hAnsi="Times New Roman"/>
                <w:b/>
                <w:sz w:val="20"/>
              </w:rPr>
              <w:t xml:space="preserve"> </w:t>
            </w:r>
            <w:r w:rsidR="009133CD">
              <w:rPr>
                <w:rFonts w:ascii="Times New Roman" w:hAnsi="Times New Roman"/>
                <w:b/>
                <w:sz w:val="20"/>
              </w:rPr>
              <w:t>The Judicial Council of California</w:t>
            </w:r>
          </w:p>
        </w:tc>
        <w:tc>
          <w:tcPr>
            <w:tcW w:w="4950" w:type="dxa"/>
            <w:tcBorders>
              <w:top w:val="nil"/>
              <w:left w:val="single" w:sz="8" w:space="0" w:color="auto"/>
              <w:bottom w:val="single" w:sz="8" w:space="0" w:color="auto"/>
              <w:right w:val="single" w:sz="8" w:space="0" w:color="auto"/>
            </w:tcBorders>
          </w:tcPr>
          <w:p w14:paraId="19FBAAB4" w14:textId="77777777" w:rsidR="009133CD" w:rsidRPr="00D82370" w:rsidRDefault="009133CD" w:rsidP="009133CD">
            <w:pPr>
              <w:spacing w:before="20" w:line="240" w:lineRule="auto"/>
              <w:jc w:val="both"/>
              <w:rPr>
                <w:rFonts w:ascii="Times New Roman" w:eastAsia="Times" w:hAnsi="Times New Roman"/>
                <w:i/>
                <w:sz w:val="14"/>
                <w:szCs w:val="20"/>
              </w:rPr>
            </w:pPr>
            <w:r w:rsidRPr="00D82370">
              <w:rPr>
                <w:rFonts w:ascii="Times New Roman" w:eastAsia="Times" w:hAnsi="Times New Roman"/>
                <w:sz w:val="14"/>
                <w:szCs w:val="20"/>
              </w:rPr>
              <w:t>CONTRACTOR’S NAME</w:t>
            </w:r>
            <w:r w:rsidRPr="00D82370">
              <w:rPr>
                <w:rFonts w:ascii="Times New Roman" w:eastAsia="Times" w:hAnsi="Times New Roman"/>
                <w:sz w:val="13"/>
                <w:szCs w:val="20"/>
              </w:rPr>
              <w:t xml:space="preserve"> </w:t>
            </w:r>
            <w:r w:rsidRPr="00D82370">
              <w:rPr>
                <w:rFonts w:ascii="Times New Roman" w:eastAsia="Times" w:hAnsi="Times New Roman"/>
                <w:i/>
                <w:sz w:val="14"/>
                <w:szCs w:val="20"/>
              </w:rPr>
              <w:t>(if Contractor is not an individual person, state whether Contractor is a corporation, partnership, etc., and the state or territory where Contractor is organized)</w:t>
            </w:r>
          </w:p>
          <w:p w14:paraId="66D0692B" w14:textId="77777777" w:rsidR="009133CD" w:rsidRPr="006679D3" w:rsidRDefault="009133CD" w:rsidP="009133CD">
            <w:pPr>
              <w:tabs>
                <w:tab w:val="left" w:pos="3600"/>
              </w:tabs>
              <w:rPr>
                <w:rFonts w:ascii="Times New Roman" w:hAnsi="Times New Roman"/>
                <w:sz w:val="20"/>
              </w:rPr>
            </w:pPr>
            <w:r w:rsidRPr="006679D3">
              <w:rPr>
                <w:rFonts w:ascii="Times New Roman" w:hAnsi="Times New Roman"/>
                <w:b/>
                <w:sz w:val="20"/>
                <w:highlight w:val="yellow"/>
              </w:rPr>
              <w:t xml:space="preserve"> [Contractor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w:t>
            </w:r>
            <w:proofErr w:type="spellStart"/>
            <w:r w:rsidRPr="006679D3">
              <w:rPr>
                <w:rFonts w:ascii="Times New Roman" w:hAnsi="Times New Roman"/>
                <w:color w:val="0000FF"/>
              </w:rPr>
              <w:t>Ktr</w:t>
            </w:r>
            <w:proofErr w:type="spellEnd"/>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3A67F0EA"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2964E09F"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r w:rsidR="00E90095" w:rsidRPr="00E219B4">
              <w:rPr>
                <w:rFonts w:eastAsia="Times New Roman"/>
                <w:noProof/>
                <w:sz w:val="14"/>
              </w:rPr>
              <w:t xml:space="preserve"> </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footerReference w:type="default" r:id="rId8"/>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3AE64AD8" w14:textId="77777777" w:rsidR="009133CD" w:rsidRDefault="009133CD" w:rsidP="002432A3">
      <w:pPr>
        <w:spacing w:after="120" w:line="240" w:lineRule="auto"/>
        <w:rPr>
          <w:rFonts w:ascii="Times New Roman" w:hAnsi="Times New Roman"/>
          <w:b/>
          <w:i/>
          <w:sz w:val="18"/>
          <w:szCs w:val="18"/>
        </w:rPr>
      </w:pPr>
    </w:p>
    <w:p w14:paraId="666D7887" w14:textId="5DAC6D34"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77777777"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00DD02EE" w:rsidRPr="000E3303">
        <w:rPr>
          <w:rFonts w:ascii="Times New Roman" w:hAnsi="Times New Roman"/>
          <w:i/>
          <w:color w:val="000000"/>
          <w:sz w:val="18"/>
          <w:szCs w:val="18"/>
          <w:lang w:val="en-CA"/>
        </w:rPr>
        <w:t>; ADD OPTIONS TO RENEW FOR ADDITIONAL TERMS, AS APPLICABLE</w:t>
      </w:r>
      <w:r w:rsidRPr="000E3303">
        <w:rPr>
          <w:rFonts w:ascii="Times New Roman" w:hAnsi="Times New Roman"/>
          <w:i/>
          <w:color w:val="000000"/>
          <w:sz w:val="18"/>
          <w:szCs w:val="18"/>
          <w:lang w:val="en-CA"/>
        </w:rPr>
        <w:t xml:space="preserve">] </w:t>
      </w:r>
      <w:r w:rsidRPr="000E3303">
        <w:rPr>
          <w:rFonts w:ascii="Times New Roman" w:hAnsi="Times New Roman"/>
          <w:b/>
          <w:i/>
          <w:color w:val="000000"/>
          <w:sz w:val="18"/>
          <w:szCs w:val="18"/>
          <w:highlight w:val="yellow"/>
          <w:lang w:val="en-CA"/>
        </w:rPr>
        <w:t>OR</w:t>
      </w:r>
      <w:r w:rsidRPr="000E3303">
        <w:rPr>
          <w:rFonts w:ascii="Times New Roman" w:hAnsi="Times New Roman"/>
          <w:b/>
          <w:color w:val="000000"/>
          <w:sz w:val="18"/>
          <w:szCs w:val="18"/>
          <w:lang w:val="en-CA"/>
        </w:rPr>
        <w:t xml:space="preserve"> </w:t>
      </w:r>
      <w:r w:rsidRPr="000E3303">
        <w:rPr>
          <w:rFonts w:ascii="Times New Roman" w:hAnsi="Times New Roman"/>
          <w:color w:val="000000"/>
          <w:sz w:val="18"/>
          <w:szCs w:val="18"/>
          <w:lang w:val="en-CA"/>
        </w:rPr>
        <w:t xml:space="preserve">all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3360D48D" w14:textId="77777777" w:rsidR="00CC7B06" w:rsidRDefault="00CC7B06" w:rsidP="002D1988">
      <w:pPr>
        <w:pStyle w:val="ListParagraph"/>
        <w:tabs>
          <w:tab w:val="left" w:pos="360"/>
        </w:tabs>
        <w:spacing w:after="120" w:line="240" w:lineRule="auto"/>
        <w:rPr>
          <w:rFonts w:ascii="Times New Roman" w:hAnsi="Times New Roman"/>
          <w:b/>
          <w:i/>
          <w:color w:val="000000"/>
          <w:sz w:val="18"/>
          <w:szCs w:val="18"/>
          <w:lang w:val="en-CA"/>
        </w:rPr>
      </w:pPr>
    </w:p>
    <w:p w14:paraId="04514A42" w14:textId="3571A4CC" w:rsidR="00CC7B06" w:rsidRPr="00CC7B06" w:rsidRDefault="00CC7B06" w:rsidP="00CC7B06">
      <w:pPr>
        <w:rPr>
          <w:rFonts w:ascii="Times New Roman" w:hAnsi="Times New Roman"/>
          <w:color w:val="000000"/>
          <w:sz w:val="18"/>
          <w:szCs w:val="18"/>
          <w:lang w:val="en-CA"/>
        </w:rPr>
      </w:pPr>
      <w:r>
        <w:rPr>
          <w:rFonts w:ascii="Times New Roman" w:hAnsi="Times New Roman"/>
          <w:color w:val="000000"/>
          <w:sz w:val="18"/>
          <w:szCs w:val="18"/>
          <w:lang w:val="en-CA"/>
        </w:rPr>
        <w:t xml:space="preserve">The Contractor shall </w:t>
      </w:r>
      <w:r w:rsidRPr="00CC7B06">
        <w:rPr>
          <w:rFonts w:ascii="Times New Roman" w:hAnsi="Times New Roman"/>
          <w:color w:val="000000"/>
          <w:sz w:val="18"/>
          <w:szCs w:val="18"/>
          <w:lang w:val="en-CA"/>
        </w:rPr>
        <w:t>provide a software solution that allows users to extract usable data from large raw data dumps from queries and flat reports generated from the State of California’s statewide Financial Information System for California (FI$Cal).</w:t>
      </w:r>
      <w:r>
        <w:rPr>
          <w:rFonts w:ascii="Times New Roman" w:hAnsi="Times New Roman"/>
          <w:color w:val="000000"/>
          <w:sz w:val="18"/>
          <w:szCs w:val="18"/>
          <w:lang w:val="en-CA"/>
        </w:rPr>
        <w:t xml:space="preserve">  </w:t>
      </w:r>
      <w:bookmarkStart w:id="1" w:name="_GoBack"/>
      <w:bookmarkEnd w:id="1"/>
      <w:r>
        <w:rPr>
          <w:rFonts w:ascii="Times New Roman" w:hAnsi="Times New Roman"/>
          <w:color w:val="000000"/>
          <w:sz w:val="18"/>
          <w:szCs w:val="18"/>
          <w:lang w:val="en-CA"/>
        </w:rPr>
        <w:t xml:space="preserve">The </w:t>
      </w:r>
      <w:r w:rsidRPr="00CC7B06">
        <w:rPr>
          <w:rFonts w:ascii="Times New Roman" w:hAnsi="Times New Roman"/>
          <w:color w:val="000000"/>
          <w:sz w:val="18"/>
          <w:szCs w:val="18"/>
          <w:lang w:val="en-CA"/>
        </w:rPr>
        <w:t xml:space="preserve">data mining software solution must </w:t>
      </w:r>
      <w:r>
        <w:rPr>
          <w:rFonts w:ascii="Times New Roman" w:hAnsi="Times New Roman"/>
          <w:color w:val="000000"/>
          <w:sz w:val="18"/>
          <w:szCs w:val="18"/>
          <w:lang w:val="en-CA"/>
        </w:rPr>
        <w:t xml:space="preserve">meet </w:t>
      </w:r>
      <w:r w:rsidRPr="00CC7B06">
        <w:rPr>
          <w:rFonts w:ascii="Times New Roman" w:hAnsi="Times New Roman"/>
          <w:color w:val="000000"/>
          <w:sz w:val="18"/>
          <w:szCs w:val="18"/>
          <w:lang w:val="en-CA"/>
        </w:rPr>
        <w:t>the following requirements:</w:t>
      </w:r>
    </w:p>
    <w:p w14:paraId="6E10FED7" w14:textId="77777777" w:rsidR="00CC7B06" w:rsidRPr="00CC7B06" w:rsidRDefault="00CC7B06" w:rsidP="002D1988">
      <w:pPr>
        <w:pStyle w:val="ListParagraph"/>
        <w:tabs>
          <w:tab w:val="left" w:pos="360"/>
        </w:tabs>
        <w:spacing w:after="120" w:line="240" w:lineRule="auto"/>
        <w:rPr>
          <w:rFonts w:ascii="Times New Roman" w:hAnsi="Times New Roman"/>
          <w:bCs/>
          <w:iCs/>
          <w:color w:val="000000"/>
          <w:sz w:val="18"/>
          <w:szCs w:val="18"/>
          <w:lang w:val="en-CA"/>
        </w:rPr>
      </w:pPr>
    </w:p>
    <w:p w14:paraId="70C9397B"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r w:rsidRPr="00CC7B06">
        <w:rPr>
          <w:rFonts w:ascii="Times New Roman" w:hAnsi="Times New Roman"/>
          <w:bCs/>
          <w:iCs/>
          <w:color w:val="000000"/>
          <w:sz w:val="18"/>
          <w:szCs w:val="18"/>
          <w:lang w:val="en-CA"/>
        </w:rPr>
        <w:t>a)</w:t>
      </w:r>
      <w:r w:rsidRPr="00CC7B06">
        <w:rPr>
          <w:rFonts w:ascii="Times New Roman" w:hAnsi="Times New Roman"/>
          <w:bCs/>
          <w:iCs/>
          <w:color w:val="000000"/>
          <w:sz w:val="18"/>
          <w:szCs w:val="18"/>
          <w:lang w:val="en-CA"/>
        </w:rPr>
        <w:tab/>
        <w:t xml:space="preserve">Solution must be compatible with the following file formats: PDF, TXT, XLS, XLSX, XLM, and CSV. </w:t>
      </w:r>
    </w:p>
    <w:p w14:paraId="72AF16FF"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p>
    <w:p w14:paraId="42122375"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r w:rsidRPr="00CC7B06">
        <w:rPr>
          <w:rFonts w:ascii="Times New Roman" w:hAnsi="Times New Roman"/>
          <w:bCs/>
          <w:iCs/>
          <w:color w:val="000000"/>
          <w:sz w:val="18"/>
          <w:szCs w:val="18"/>
          <w:lang w:val="en-CA"/>
        </w:rPr>
        <w:t>b)</w:t>
      </w:r>
      <w:r w:rsidRPr="00CC7B06">
        <w:rPr>
          <w:rFonts w:ascii="Times New Roman" w:hAnsi="Times New Roman"/>
          <w:bCs/>
          <w:iCs/>
          <w:color w:val="000000"/>
          <w:sz w:val="18"/>
          <w:szCs w:val="18"/>
          <w:lang w:val="en-CA"/>
        </w:rPr>
        <w:tab/>
        <w:t>Solution must export data in the following file formats: TXT, CSV, XLS, XLSX, XLM, and PDF.</w:t>
      </w:r>
    </w:p>
    <w:p w14:paraId="4CE70BDB"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p>
    <w:p w14:paraId="56BEADEB"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r w:rsidRPr="00CC7B06">
        <w:rPr>
          <w:rFonts w:ascii="Times New Roman" w:hAnsi="Times New Roman"/>
          <w:bCs/>
          <w:iCs/>
          <w:color w:val="000000"/>
          <w:sz w:val="18"/>
          <w:szCs w:val="18"/>
          <w:lang w:val="en-CA"/>
        </w:rPr>
        <w:t>c)</w:t>
      </w:r>
      <w:r w:rsidRPr="00CC7B06">
        <w:rPr>
          <w:rFonts w:ascii="Times New Roman" w:hAnsi="Times New Roman"/>
          <w:bCs/>
          <w:iCs/>
          <w:color w:val="000000"/>
          <w:sz w:val="18"/>
          <w:szCs w:val="18"/>
          <w:lang w:val="en-CA"/>
        </w:rPr>
        <w:tab/>
        <w:t>Solution shall have built in capabilities to connect and integrate with various data sources and targets (files systems, various database products, cloud-based storage systems, etc.)</w:t>
      </w:r>
    </w:p>
    <w:p w14:paraId="6C22F6A5"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p>
    <w:p w14:paraId="145D15D3"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r w:rsidRPr="00CC7B06">
        <w:rPr>
          <w:rFonts w:ascii="Times New Roman" w:hAnsi="Times New Roman"/>
          <w:bCs/>
          <w:iCs/>
          <w:color w:val="000000"/>
          <w:sz w:val="18"/>
          <w:szCs w:val="18"/>
          <w:lang w:val="en-CA"/>
        </w:rPr>
        <w:t>d)</w:t>
      </w:r>
      <w:r w:rsidRPr="00CC7B06">
        <w:rPr>
          <w:rFonts w:ascii="Times New Roman" w:hAnsi="Times New Roman"/>
          <w:bCs/>
          <w:iCs/>
          <w:color w:val="000000"/>
          <w:sz w:val="18"/>
          <w:szCs w:val="18"/>
          <w:lang w:val="en-CA"/>
        </w:rPr>
        <w:tab/>
        <w:t>Functionality to convert and transform data from data sources to target end points (files, databases, etc.)</w:t>
      </w:r>
    </w:p>
    <w:p w14:paraId="521AF91F"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p>
    <w:p w14:paraId="6FD40050"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r w:rsidRPr="00CC7B06">
        <w:rPr>
          <w:rFonts w:ascii="Times New Roman" w:hAnsi="Times New Roman"/>
          <w:bCs/>
          <w:iCs/>
          <w:color w:val="000000"/>
          <w:sz w:val="18"/>
          <w:szCs w:val="18"/>
          <w:lang w:val="en-CA"/>
        </w:rPr>
        <w:t>e)</w:t>
      </w:r>
      <w:r w:rsidRPr="00CC7B06">
        <w:rPr>
          <w:rFonts w:ascii="Times New Roman" w:hAnsi="Times New Roman"/>
          <w:bCs/>
          <w:iCs/>
          <w:color w:val="000000"/>
          <w:sz w:val="18"/>
          <w:szCs w:val="18"/>
          <w:lang w:val="en-CA"/>
        </w:rPr>
        <w:tab/>
        <w:t>Functionality for the user to create reusable custom templates and reports from the extracted data.</w:t>
      </w:r>
    </w:p>
    <w:p w14:paraId="331CE60A"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p>
    <w:p w14:paraId="76B1D38A"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r w:rsidRPr="00CC7B06">
        <w:rPr>
          <w:rFonts w:ascii="Times New Roman" w:hAnsi="Times New Roman"/>
          <w:bCs/>
          <w:iCs/>
          <w:color w:val="000000"/>
          <w:sz w:val="18"/>
          <w:szCs w:val="18"/>
          <w:lang w:val="en-CA"/>
        </w:rPr>
        <w:t>f)</w:t>
      </w:r>
      <w:r w:rsidRPr="00CC7B06">
        <w:rPr>
          <w:rFonts w:ascii="Times New Roman" w:hAnsi="Times New Roman"/>
          <w:bCs/>
          <w:iCs/>
          <w:color w:val="000000"/>
          <w:sz w:val="18"/>
          <w:szCs w:val="18"/>
          <w:lang w:val="en-CA"/>
        </w:rPr>
        <w:tab/>
        <w:t>Similar function to macros and VLOOKUPS to allow automation of frequently used report formats.</w:t>
      </w:r>
    </w:p>
    <w:p w14:paraId="1F0D4108"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p>
    <w:p w14:paraId="5A8498F6"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r w:rsidRPr="00CC7B06">
        <w:rPr>
          <w:rFonts w:ascii="Times New Roman" w:hAnsi="Times New Roman"/>
          <w:bCs/>
          <w:iCs/>
          <w:color w:val="000000"/>
          <w:sz w:val="18"/>
          <w:szCs w:val="18"/>
          <w:lang w:val="en-CA"/>
        </w:rPr>
        <w:t>g)</w:t>
      </w:r>
      <w:r w:rsidRPr="00CC7B06">
        <w:rPr>
          <w:rFonts w:ascii="Times New Roman" w:hAnsi="Times New Roman"/>
          <w:bCs/>
          <w:iCs/>
          <w:color w:val="000000"/>
          <w:sz w:val="18"/>
          <w:szCs w:val="18"/>
          <w:lang w:val="en-CA"/>
        </w:rPr>
        <w:tab/>
        <w:t>Functionality for detecting and reporting errors.</w:t>
      </w:r>
    </w:p>
    <w:p w14:paraId="2BECF307"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p>
    <w:p w14:paraId="3C342F55"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r w:rsidRPr="00CC7B06">
        <w:rPr>
          <w:rFonts w:ascii="Times New Roman" w:hAnsi="Times New Roman"/>
          <w:bCs/>
          <w:iCs/>
          <w:color w:val="000000"/>
          <w:sz w:val="18"/>
          <w:szCs w:val="18"/>
          <w:lang w:val="en-CA"/>
        </w:rPr>
        <w:t>h)</w:t>
      </w:r>
      <w:r w:rsidRPr="00CC7B06">
        <w:rPr>
          <w:rFonts w:ascii="Times New Roman" w:hAnsi="Times New Roman"/>
          <w:bCs/>
          <w:iCs/>
          <w:color w:val="000000"/>
          <w:sz w:val="18"/>
          <w:szCs w:val="18"/>
          <w:lang w:val="en-CA"/>
        </w:rPr>
        <w:tab/>
        <w:t>Solution shall have ability to connect and integrate with the Judicial Council’s identity management system.</w:t>
      </w:r>
    </w:p>
    <w:p w14:paraId="390896E9"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p>
    <w:p w14:paraId="199249FB"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proofErr w:type="spellStart"/>
      <w:r w:rsidRPr="00CC7B06">
        <w:rPr>
          <w:rFonts w:ascii="Times New Roman" w:hAnsi="Times New Roman"/>
          <w:bCs/>
          <w:iCs/>
          <w:color w:val="000000"/>
          <w:sz w:val="18"/>
          <w:szCs w:val="18"/>
          <w:lang w:val="en-CA"/>
        </w:rPr>
        <w:t>i</w:t>
      </w:r>
      <w:proofErr w:type="spellEnd"/>
      <w:r w:rsidRPr="00CC7B06">
        <w:rPr>
          <w:rFonts w:ascii="Times New Roman" w:hAnsi="Times New Roman"/>
          <w:bCs/>
          <w:iCs/>
          <w:color w:val="000000"/>
          <w:sz w:val="18"/>
          <w:szCs w:val="18"/>
          <w:lang w:val="en-CA"/>
        </w:rPr>
        <w:t>)</w:t>
      </w:r>
      <w:r w:rsidRPr="00CC7B06">
        <w:rPr>
          <w:rFonts w:ascii="Times New Roman" w:hAnsi="Times New Roman"/>
          <w:bCs/>
          <w:iCs/>
          <w:color w:val="000000"/>
          <w:sz w:val="18"/>
          <w:szCs w:val="18"/>
          <w:lang w:val="en-CA"/>
        </w:rPr>
        <w:tab/>
        <w:t>Support Multifactor Authentication, encryption and audit trails or logs of all user activity.</w:t>
      </w:r>
    </w:p>
    <w:p w14:paraId="1C2CD3CA"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p>
    <w:p w14:paraId="7EC5A94C"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r w:rsidRPr="00CC7B06">
        <w:rPr>
          <w:rFonts w:ascii="Times New Roman" w:hAnsi="Times New Roman"/>
          <w:bCs/>
          <w:iCs/>
          <w:color w:val="000000"/>
          <w:sz w:val="18"/>
          <w:szCs w:val="18"/>
          <w:lang w:val="en-CA"/>
        </w:rPr>
        <w:t>j)</w:t>
      </w:r>
      <w:r w:rsidRPr="00CC7B06">
        <w:rPr>
          <w:rFonts w:ascii="Times New Roman" w:hAnsi="Times New Roman"/>
          <w:bCs/>
          <w:iCs/>
          <w:color w:val="000000"/>
          <w:sz w:val="18"/>
          <w:szCs w:val="18"/>
          <w:lang w:val="en-CA"/>
        </w:rPr>
        <w:tab/>
        <w:t>Solution must be able to securely protect the information when in flight and at rest.</w:t>
      </w:r>
    </w:p>
    <w:p w14:paraId="7FFCBC4C" w14:textId="77777777" w:rsidR="00CC7B06" w:rsidRPr="00CC7B06" w:rsidRDefault="00CC7B06" w:rsidP="00CC7B06">
      <w:pPr>
        <w:spacing w:before="60" w:after="60" w:line="240" w:lineRule="auto"/>
        <w:ind w:right="-720"/>
        <w:rPr>
          <w:rFonts w:ascii="Times New Roman" w:hAnsi="Times New Roman"/>
          <w:bCs/>
          <w:iCs/>
          <w:color w:val="000000"/>
          <w:sz w:val="18"/>
          <w:szCs w:val="18"/>
          <w:lang w:val="en-CA"/>
        </w:rPr>
      </w:pPr>
    </w:p>
    <w:p w14:paraId="1DD09AD6" w14:textId="77777777" w:rsidR="00CC7B06" w:rsidRPr="00CC7B06" w:rsidRDefault="00CC7B06" w:rsidP="00CC7B06">
      <w:pPr>
        <w:spacing w:before="60" w:after="60" w:line="240" w:lineRule="auto"/>
        <w:ind w:right="-720"/>
        <w:rPr>
          <w:rFonts w:ascii="Times New Roman" w:hAnsi="Times New Roman"/>
          <w:b/>
          <w:i/>
          <w:color w:val="000000"/>
          <w:sz w:val="18"/>
          <w:szCs w:val="18"/>
          <w:lang w:val="en-CA"/>
        </w:rPr>
      </w:pPr>
      <w:r w:rsidRPr="00CC7B06">
        <w:rPr>
          <w:rFonts w:ascii="Times New Roman" w:hAnsi="Times New Roman"/>
          <w:bCs/>
          <w:iCs/>
          <w:color w:val="000000"/>
          <w:sz w:val="18"/>
          <w:szCs w:val="18"/>
          <w:lang w:val="en-CA"/>
        </w:rPr>
        <w:t>k)</w:t>
      </w:r>
      <w:r w:rsidRPr="00CC7B06">
        <w:rPr>
          <w:rFonts w:ascii="Times New Roman" w:hAnsi="Times New Roman"/>
          <w:bCs/>
          <w:iCs/>
          <w:color w:val="000000"/>
          <w:sz w:val="18"/>
          <w:szCs w:val="18"/>
          <w:lang w:val="en-CA"/>
        </w:rPr>
        <w:tab/>
        <w:t>Solution must be expandable to additional users</w:t>
      </w:r>
      <w:r w:rsidRPr="00CC7B06">
        <w:rPr>
          <w:rFonts w:ascii="Times New Roman" w:hAnsi="Times New Roman"/>
          <w:b/>
          <w:i/>
          <w:color w:val="000000"/>
          <w:sz w:val="18"/>
          <w:szCs w:val="18"/>
          <w:lang w:val="en-CA"/>
        </w:rPr>
        <w:t xml:space="preserve">. </w:t>
      </w:r>
    </w:p>
    <w:p w14:paraId="6FAA35AB" w14:textId="77777777" w:rsidR="00CC7B06" w:rsidRDefault="00CC7B06" w:rsidP="000D463A">
      <w:pPr>
        <w:spacing w:before="60" w:after="60" w:line="240" w:lineRule="auto"/>
        <w:ind w:right="-720"/>
        <w:rPr>
          <w:rFonts w:ascii="Times New Roman" w:hAnsi="Times New Roman"/>
          <w:b/>
          <w:i/>
          <w:color w:val="000000"/>
          <w:sz w:val="18"/>
          <w:szCs w:val="18"/>
          <w:highlight w:val="yellow"/>
          <w:lang w:val="en-CA"/>
        </w:rPr>
      </w:pPr>
    </w:p>
    <w:p w14:paraId="79AA198E" w14:textId="66D0B485" w:rsidR="00AC28B1" w:rsidRPr="000E3303" w:rsidRDefault="000D463A" w:rsidP="000D463A">
      <w:pPr>
        <w:spacing w:before="60" w:after="60" w:line="240" w:lineRule="auto"/>
        <w:ind w:right="-720"/>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 xml:space="preserve">•for Licensed Software,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 xml:space="preserve">E. For Maintenance and Support Services,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F</w:t>
      </w:r>
    </w:p>
    <w:p w14:paraId="0DA359B8" w14:textId="77777777" w:rsidR="00454025" w:rsidRPr="000E3303" w:rsidRDefault="00454025" w:rsidP="00454025">
      <w:pPr>
        <w:spacing w:after="120" w:line="240" w:lineRule="auto"/>
        <w:rPr>
          <w:rFonts w:ascii="Times New Roman" w:hAnsi="Times New Roman"/>
          <w:b/>
          <w:i/>
          <w:sz w:val="18"/>
          <w:szCs w:val="18"/>
          <w:lang w:val="en-CA"/>
        </w:rPr>
      </w:pPr>
      <w:r w:rsidRPr="000E3303">
        <w:rPr>
          <w:rFonts w:ascii="Times New Roman" w:hAnsi="Times New Roman"/>
          <w:b/>
          <w:i/>
          <w:color w:val="000000"/>
          <w:sz w:val="18"/>
          <w:szCs w:val="18"/>
          <w:highlight w:val="yellow"/>
          <w:lang w:val="en-CA"/>
        </w:rPr>
        <w:t xml:space="preserve">As </w:t>
      </w:r>
      <w:r w:rsidR="005B757A" w:rsidRPr="000E3303">
        <w:rPr>
          <w:rFonts w:ascii="Times New Roman" w:hAnsi="Times New Roman"/>
          <w:b/>
          <w:i/>
          <w:color w:val="000000"/>
          <w:sz w:val="18"/>
          <w:szCs w:val="18"/>
          <w:highlight w:val="yellow"/>
          <w:lang w:val="en-CA"/>
        </w:rPr>
        <w:t>appropriate</w:t>
      </w:r>
      <w:r w:rsidRPr="000E3303">
        <w:rPr>
          <w:rFonts w:ascii="Times New Roman" w:hAnsi="Times New Roman"/>
          <w:b/>
          <w:i/>
          <w:color w:val="000000"/>
          <w:sz w:val="18"/>
          <w:szCs w:val="18"/>
          <w:highlight w:val="yellow"/>
          <w:lang w:val="en-CA"/>
        </w:rPr>
        <w:t>, add clear and concise description of Contractor’s additional responsibilities that are necessary for Contractor to provide the Work</w:t>
      </w:r>
      <w:r w:rsidRPr="000E3303">
        <w:rPr>
          <w:rFonts w:ascii="Times New Roman" w:hAnsi="Times New Roman"/>
          <w:b/>
          <w:i/>
          <w:sz w:val="18"/>
          <w:szCs w:val="18"/>
          <w:lang w:val="en-CA"/>
        </w:rPr>
        <w:t>]</w:t>
      </w: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2A0E53B4" w14:textId="77777777" w:rsidR="00464D98" w:rsidRPr="000E3303" w:rsidRDefault="00B01C86" w:rsidP="002D1988">
      <w:pPr>
        <w:numPr>
          <w:ilvl w:val="12"/>
          <w:numId w:val="0"/>
        </w:numPr>
        <w:spacing w:after="120" w:line="240" w:lineRule="auto"/>
        <w:rPr>
          <w:rFonts w:ascii="Times New Roman" w:hAnsi="Times New Roman"/>
          <w:b/>
          <w:i/>
          <w:sz w:val="18"/>
          <w:szCs w:val="18"/>
          <w:lang w:val="en-CA"/>
        </w:rPr>
      </w:pPr>
      <w:r w:rsidRPr="000E3303">
        <w:rPr>
          <w:rFonts w:ascii="Times New Roman" w:hAnsi="Times New Roman"/>
          <w:b/>
          <w:i/>
          <w:color w:val="000000"/>
          <w:sz w:val="18"/>
          <w:szCs w:val="18"/>
          <w:highlight w:val="yellow"/>
          <w:lang w:val="en-CA"/>
        </w:rPr>
        <w:t xml:space="preserve">[SECTION INSTRUCTIONS: insert chart with dates for completion of tasks relating to </w:t>
      </w:r>
      <w:r w:rsidR="00904E5C" w:rsidRPr="000E3303">
        <w:rPr>
          <w:rFonts w:ascii="Times New Roman" w:hAnsi="Times New Roman"/>
          <w:b/>
          <w:i/>
          <w:color w:val="000000"/>
          <w:sz w:val="18"/>
          <w:szCs w:val="18"/>
          <w:highlight w:val="yellow"/>
          <w:lang w:val="en-CA"/>
        </w:rPr>
        <w:t xml:space="preserve">goods, services </w:t>
      </w:r>
      <w:r w:rsidRPr="000E3303">
        <w:rPr>
          <w:rFonts w:ascii="Times New Roman" w:hAnsi="Times New Roman"/>
          <w:b/>
          <w:i/>
          <w:color w:val="000000"/>
          <w:sz w:val="18"/>
          <w:szCs w:val="18"/>
          <w:highlight w:val="yellow"/>
          <w:lang w:val="en-CA"/>
        </w:rPr>
        <w:t>and delivery dates/milestones for Deliverables</w:t>
      </w:r>
      <w:r w:rsidRPr="000E3303">
        <w:rPr>
          <w:rFonts w:ascii="Times New Roman" w:hAnsi="Times New Roman"/>
          <w:b/>
          <w:i/>
          <w:color w:val="000000"/>
          <w:sz w:val="18"/>
          <w:szCs w:val="18"/>
          <w:lang w:val="en-CA"/>
        </w:rPr>
        <w:t>]</w:t>
      </w:r>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6CF11EED" w:rsidR="00B01C86" w:rsidRPr="000E3303" w:rsidRDefault="00C95E33" w:rsidP="000114CB">
      <w:pPr>
        <w:tabs>
          <w:tab w:val="left" w:pos="5040"/>
        </w:tabs>
        <w:spacing w:line="240" w:lineRule="auto"/>
        <w:ind w:right="-720"/>
        <w:rPr>
          <w:rFonts w:ascii="Times New Roman" w:hAnsi="Times New Roman"/>
          <w:b/>
          <w:sz w:val="18"/>
          <w:szCs w:val="18"/>
          <w:lang w:val="en-CA"/>
        </w:rPr>
      </w:pPr>
      <w:r>
        <w:rPr>
          <w:rFonts w:ascii="Times New Roman" w:hAnsi="Times New Roman"/>
          <w:b/>
          <w:sz w:val="18"/>
          <w:szCs w:val="18"/>
          <w:lang w:val="en-CA"/>
        </w:rPr>
        <w:t>The Judicial Council of California</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footerReference w:type="default" r:id="rId9"/>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2FD209FA" w:rsidR="00CC3AFF" w:rsidRDefault="008F19C0" w:rsidP="000114CB">
      <w:pPr>
        <w:spacing w:line="240" w:lineRule="auto"/>
        <w:jc w:val="center"/>
        <w:rPr>
          <w:rFonts w:ascii="Times New Roman" w:hAnsi="Times New Roman"/>
          <w:b/>
          <w:sz w:val="18"/>
          <w:szCs w:val="18"/>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27D57691" w14:textId="77777777" w:rsidR="009133CD" w:rsidRPr="00B93DEF" w:rsidRDefault="009133CD" w:rsidP="000114CB">
      <w:pPr>
        <w:spacing w:line="240" w:lineRule="auto"/>
        <w:jc w:val="center"/>
        <w:rPr>
          <w:rFonts w:ascii="Times New Roman" w:hAnsi="Times New Roman"/>
          <w:b/>
          <w:sz w:val="18"/>
          <w:szCs w:val="18"/>
          <w:u w:val="single"/>
        </w:rPr>
      </w:pPr>
    </w:p>
    <w:p w14:paraId="24340292" w14:textId="77777777" w:rsidR="00605615" w:rsidRPr="00B93DEF" w:rsidRDefault="00490B1A" w:rsidP="00D16791">
      <w:pPr>
        <w:pStyle w:val="ListParagraph"/>
        <w:numPr>
          <w:ilvl w:val="0"/>
          <w:numId w:val="43"/>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w:t>
      </w:r>
      <w:proofErr w:type="spellStart"/>
      <w:r w:rsidR="00635EFB" w:rsidRPr="00B93DEF">
        <w:rPr>
          <w:rFonts w:ascii="Times New Roman" w:hAnsi="Times New Roman"/>
          <w:sz w:val="18"/>
          <w:szCs w:val="18"/>
        </w:rPr>
        <w:t>i</w:t>
      </w:r>
      <w:proofErr w:type="spellEnd"/>
      <w:r w:rsidR="00635EFB" w:rsidRPr="00B93DEF">
        <w:rPr>
          <w:rFonts w:ascii="Times New Roman" w:hAnsi="Times New Roman"/>
          <w:sz w:val="18"/>
          <w:szCs w:val="18"/>
        </w:rPr>
        <w:t xml:space="preserve">)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36FCBBC4" w14:textId="77777777" w:rsidR="0093381C" w:rsidRPr="0093381C" w:rsidRDefault="00490B1A" w:rsidP="0093381C">
      <w:pPr>
        <w:pStyle w:val="ListParagraph"/>
        <w:numPr>
          <w:ilvl w:val="0"/>
          <w:numId w:val="43"/>
        </w:numPr>
        <w:spacing w:before="120" w:line="240" w:lineRule="auto"/>
        <w:ind w:left="0" w:firstLine="0"/>
        <w:contextualSpacing w:val="0"/>
        <w:rPr>
          <w:rFonts w:ascii="Times New Roman" w:hAnsi="Times New Roman"/>
          <w:i/>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p>
    <w:p w14:paraId="6A95869F" w14:textId="2688EBCC" w:rsidR="00490B1A" w:rsidRPr="00B93DEF" w:rsidRDefault="00490B1A" w:rsidP="0093381C">
      <w:pPr>
        <w:pStyle w:val="ListParagraph"/>
        <w:spacing w:before="120" w:line="240" w:lineRule="auto"/>
        <w:ind w:left="0"/>
        <w:contextualSpacing w:val="0"/>
        <w:rPr>
          <w:rFonts w:ascii="Times New Roman" w:hAnsi="Times New Roman"/>
          <w:i/>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xml:space="preserve">. Contractor may submit for reimbursement, without mark-up, only the following categories of </w:t>
      </w:r>
      <w:proofErr w:type="gramStart"/>
      <w:r w:rsidRPr="00B93DEF">
        <w:rPr>
          <w:rFonts w:ascii="Times New Roman" w:hAnsi="Times New Roman"/>
          <w:bCs/>
          <w:sz w:val="18"/>
          <w:szCs w:val="18"/>
        </w:rPr>
        <w:t>expense:</w:t>
      </w:r>
      <w:r w:rsidRPr="00B93DEF">
        <w:rPr>
          <w:rFonts w:ascii="Times New Roman" w:hAnsi="Times New Roman"/>
          <w:b/>
          <w:bCs/>
          <w:i/>
          <w:sz w:val="18"/>
          <w:szCs w:val="18"/>
          <w:highlight w:val="yellow"/>
        </w:rPr>
        <w:t>:</w:t>
      </w:r>
      <w:proofErr w:type="gramEnd"/>
      <w:r w:rsidRPr="00B93DEF">
        <w:rPr>
          <w:rFonts w:ascii="Times New Roman" w:hAnsi="Times New Roman"/>
          <w:b/>
          <w:bCs/>
          <w:i/>
          <w:sz w:val="18"/>
          <w:szCs w:val="18"/>
        </w:rPr>
        <w:t xml:space="preserve"> </w:t>
      </w:r>
      <w:r w:rsidRPr="00B93DEF">
        <w:rPr>
          <w:rFonts w:ascii="Times New Roman" w:hAnsi="Times New Roman"/>
          <w:b/>
          <w:bCs/>
          <w:i/>
          <w:sz w:val="18"/>
          <w:szCs w:val="18"/>
          <w:highlight w:val="yellow"/>
        </w:rPr>
        <w:t>List</w:t>
      </w:r>
      <w:r w:rsidR="004B7961" w:rsidRPr="00B93DEF">
        <w:rPr>
          <w:rFonts w:ascii="Times New Roman" w:hAnsi="Times New Roman"/>
          <w:b/>
          <w:bCs/>
          <w:i/>
          <w:sz w:val="18"/>
          <w:szCs w:val="18"/>
          <w:highlight w:val="yellow"/>
        </w:rPr>
        <w:t>, as applicable</w:t>
      </w:r>
      <w:r w:rsidRPr="00B93DEF">
        <w:rPr>
          <w:rFonts w:ascii="Times New Roman" w:hAnsi="Times New Roman"/>
          <w:b/>
          <w:bCs/>
          <w:i/>
          <w:sz w:val="18"/>
          <w:szCs w:val="18"/>
          <w:highlight w:val="yellow"/>
        </w:rPr>
        <w:t>.</w:t>
      </w:r>
      <w:r w:rsidRPr="00B93DEF">
        <w:rPr>
          <w:rFonts w:ascii="Times New Roman" w:hAnsi="Times New Roman"/>
          <w:b/>
          <w:i/>
          <w:sz w:val="18"/>
          <w:szCs w:val="18"/>
          <w:highlight w:val="yellow"/>
        </w:rPr>
        <w:t>]</w:t>
      </w:r>
    </w:p>
    <w:p w14:paraId="055A6499" w14:textId="7D0DB643" w:rsidR="00490B1A" w:rsidRPr="00B93DEF" w:rsidRDefault="00490B1A" w:rsidP="000114CB">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t>2.2</w:t>
      </w:r>
      <w:r w:rsidRPr="00B93DEF">
        <w:rPr>
          <w:rFonts w:ascii="Times New Roman" w:hAnsi="Times New Roman"/>
          <w:bCs/>
          <w:sz w:val="18"/>
          <w:szCs w:val="18"/>
        </w:rPr>
        <w:tab/>
      </w:r>
      <w:r w:rsidRPr="00B93DEF">
        <w:rPr>
          <w:rFonts w:ascii="Times New Roman" w:hAnsi="Times New Roman"/>
          <w:bCs/>
          <w:sz w:val="18"/>
          <w:szCs w:val="18"/>
          <w:u w:val="single"/>
        </w:rPr>
        <w:t>Limitation on Travel Expenses</w:t>
      </w:r>
      <w:r w:rsidRPr="00B93DEF">
        <w:rPr>
          <w:rFonts w:ascii="Times New Roman" w:hAnsi="Times New Roman"/>
          <w:bCs/>
          <w:sz w:val="18"/>
          <w:szCs w:val="18"/>
        </w:rPr>
        <w:t xml:space="preserve">. </w:t>
      </w:r>
      <w:r w:rsidR="000B7CEE" w:rsidRPr="000B7CEE">
        <w:rPr>
          <w:rFonts w:ascii="Times New Roman" w:hAnsi="Times New Roman"/>
          <w:b/>
          <w:bCs/>
          <w:i/>
          <w:sz w:val="18"/>
          <w:szCs w:val="18"/>
          <w:highlight w:val="yellow"/>
        </w:rPr>
        <w:t>(if applicable</w:t>
      </w:r>
      <w:r w:rsidR="000B7CEE">
        <w:rPr>
          <w:rFonts w:ascii="Times New Roman" w:hAnsi="Times New Roman"/>
          <w:b/>
          <w:bCs/>
          <w:i/>
          <w:sz w:val="18"/>
          <w:szCs w:val="18"/>
        </w:rPr>
        <w:t>)</w:t>
      </w:r>
      <w:r w:rsidRPr="00B93DEF">
        <w:rPr>
          <w:rFonts w:ascii="Times New Roman" w:hAnsi="Times New Roman"/>
          <w:bCs/>
          <w:i/>
          <w:sz w:val="18"/>
          <w:szCs w:val="18"/>
        </w:rPr>
        <w:t xml:space="preserve"> </w:t>
      </w:r>
      <w:r w:rsidRPr="00B93DEF">
        <w:rPr>
          <w:rFonts w:ascii="Times New Roman" w:hAnsi="Times New Roman"/>
          <w:bCs/>
          <w:sz w:val="18"/>
          <w:szCs w:val="18"/>
        </w:rPr>
        <w:t>All travel is subject to preauthorization and approval by the JBE.</w:t>
      </w:r>
    </w:p>
    <w:p w14:paraId="77D1E518" w14:textId="77777777" w:rsidR="00490B1A" w:rsidRPr="00B93DEF" w:rsidRDefault="00490B1A" w:rsidP="000114CB">
      <w:pPr>
        <w:tabs>
          <w:tab w:val="left" w:pos="720"/>
          <w:tab w:val="left" w:pos="1440"/>
        </w:tabs>
        <w:spacing w:before="120" w:after="120" w:line="240" w:lineRule="auto"/>
        <w:rPr>
          <w:rFonts w:ascii="Times New Roman" w:hAnsi="Times New Roman"/>
          <w:bCs/>
          <w:sz w:val="18"/>
          <w:szCs w:val="18"/>
        </w:rPr>
      </w:pPr>
      <w:r w:rsidRPr="00B93DEF">
        <w:rPr>
          <w:rFonts w:ascii="Times New Roman" w:hAnsi="Times New Roman"/>
          <w:bCs/>
          <w:sz w:val="18"/>
          <w:szCs w:val="18"/>
        </w:rPr>
        <w:tab/>
        <w:t>2.3</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Contractor shall not invoice the JBE, and the JBE shall not reimburse Contractor, for expenses of any type that exceed in the aggr</w:t>
      </w:r>
      <w:r w:rsidR="00D2734C" w:rsidRPr="00B93DEF">
        <w:rPr>
          <w:rFonts w:ascii="Times New Roman" w:hAnsi="Times New Roman"/>
          <w:bCs/>
          <w:sz w:val="18"/>
          <w:szCs w:val="18"/>
        </w:rPr>
        <w:t>egate during the t</w:t>
      </w:r>
      <w:r w:rsidRPr="00B93DEF">
        <w:rPr>
          <w:rFonts w:ascii="Times New Roman" w:hAnsi="Times New Roman"/>
          <w:bCs/>
          <w:sz w:val="18"/>
          <w:szCs w:val="18"/>
        </w:rPr>
        <w:t xml:space="preserve">erm </w:t>
      </w:r>
      <w:r w:rsidR="00D2734C" w:rsidRPr="00B93DEF">
        <w:rPr>
          <w:rFonts w:ascii="Times New Roman" w:hAnsi="Times New Roman"/>
          <w:bCs/>
          <w:sz w:val="18"/>
          <w:szCs w:val="18"/>
        </w:rPr>
        <w:t xml:space="preserve">of </w:t>
      </w:r>
      <w:r w:rsidR="004E12E7" w:rsidRPr="00B93DEF">
        <w:rPr>
          <w:rFonts w:ascii="Times New Roman" w:hAnsi="Times New Roman"/>
          <w:bCs/>
          <w:sz w:val="18"/>
          <w:szCs w:val="18"/>
        </w:rPr>
        <w:t xml:space="preserve">any </w:t>
      </w:r>
      <w:r w:rsidR="00D2734C" w:rsidRPr="00B93DEF">
        <w:rPr>
          <w:rFonts w:ascii="Times New Roman" w:hAnsi="Times New Roman"/>
          <w:bCs/>
          <w:sz w:val="18"/>
          <w:szCs w:val="18"/>
        </w:rPr>
        <w:t xml:space="preserve">Statement of Work </w:t>
      </w:r>
      <w:r w:rsidRPr="00B93DEF">
        <w:rPr>
          <w:rFonts w:ascii="Times New Roman" w:hAnsi="Times New Roman"/>
          <w:bCs/>
          <w:sz w:val="18"/>
          <w:szCs w:val="18"/>
        </w:rPr>
        <w:t>the amount of $</w:t>
      </w:r>
      <w:r w:rsidRPr="00B93DEF">
        <w:rPr>
          <w:rFonts w:ascii="Times New Roman" w:hAnsi="Times New Roman"/>
          <w:bCs/>
          <w:sz w:val="18"/>
          <w:szCs w:val="18"/>
          <w:highlight w:val="yellow"/>
        </w:rPr>
        <w:t>___</w:t>
      </w:r>
      <w:r w:rsidRPr="00B93DEF">
        <w:rPr>
          <w:rFonts w:ascii="Times New Roman" w:hAnsi="Times New Roman"/>
          <w:bCs/>
          <w:sz w:val="18"/>
          <w:szCs w:val="18"/>
        </w:rPr>
        <w:t xml:space="preserve">_. </w:t>
      </w:r>
    </w:p>
    <w:p w14:paraId="4A4ECDAB" w14:textId="77777777" w:rsidR="00F9481E" w:rsidRPr="00B93DEF" w:rsidRDefault="00F9481E" w:rsidP="000114CB">
      <w:pPr>
        <w:tabs>
          <w:tab w:val="left" w:pos="720"/>
          <w:tab w:val="left" w:pos="1440"/>
        </w:tabs>
        <w:spacing w:before="120" w:after="120" w:line="240" w:lineRule="auto"/>
        <w:rPr>
          <w:rFonts w:ascii="Times New Roman" w:hAnsi="Times New Roman"/>
          <w:sz w:val="18"/>
          <w:szCs w:val="18"/>
        </w:rPr>
      </w:pPr>
      <w:r w:rsidRPr="00B93DEF">
        <w:rPr>
          <w:rFonts w:ascii="Times New Roman" w:hAnsi="Times New Roman"/>
          <w:bCs/>
          <w:sz w:val="18"/>
          <w:szCs w:val="18"/>
        </w:rPr>
        <w:tab/>
        <w:t>2.4</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xml:space="preserve">.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w:t>
      </w:r>
      <w:proofErr w:type="gramStart"/>
      <w:r w:rsidRPr="00B93DEF">
        <w:rPr>
          <w:rFonts w:ascii="Times New Roman" w:hAnsi="Times New Roman"/>
          <w:bCs/>
          <w:sz w:val="18"/>
          <w:szCs w:val="18"/>
        </w:rPr>
        <w:t>sufficient</w:t>
      </w:r>
      <w:proofErr w:type="gramEnd"/>
      <w:r w:rsidRPr="00B93DEF">
        <w:rPr>
          <w:rFonts w:ascii="Times New Roman" w:hAnsi="Times New Roman"/>
          <w:bCs/>
          <w:sz w:val="18"/>
          <w:szCs w:val="18"/>
        </w:rPr>
        <w:t xml:space="preserve"> to show that no reimbursement from the JBE was sought for these costs, and Contractor will provide those records to the Attorney General upon request.</w:t>
      </w: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1216362F"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to time. Contractor shall adhere to reasonable billing guidelines issued by the JBE from time to time.</w:t>
      </w:r>
      <w:r w:rsidR="00861FB2" w:rsidRPr="00B93DEF">
        <w:rPr>
          <w:rFonts w:ascii="Times New Roman" w:hAnsi="Times New Roman"/>
          <w:bCs/>
          <w:sz w:val="18"/>
          <w:szCs w:val="18"/>
        </w:rPr>
        <w:t xml:space="preserve"> </w:t>
      </w:r>
      <w:r w:rsidR="00964DC9" w:rsidRPr="00B93DEF">
        <w:rPr>
          <w:rFonts w:ascii="Times New Roman" w:hAnsi="Times New Roman"/>
          <w:b/>
          <w:i/>
          <w:sz w:val="18"/>
          <w:szCs w:val="18"/>
          <w:highlight w:val="yellow"/>
        </w:rPr>
        <w:t>[modify invoicing frequency as applicable]</w:t>
      </w:r>
      <w:r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10"/>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1"/>
          <w:pgSz w:w="12240" w:h="15840"/>
          <w:pgMar w:top="1152" w:right="1152" w:bottom="1152" w:left="1152" w:header="720" w:footer="720" w:gutter="0"/>
          <w:pgNumType w:start="1"/>
          <w:cols w:space="720"/>
          <w:docGrid w:linePitch="360"/>
        </w:sectPr>
      </w:pPr>
    </w:p>
    <w:p w14:paraId="28DB1814" w14:textId="1790193A" w:rsidR="008F19C0" w:rsidRDefault="005D24D3" w:rsidP="00121B49">
      <w:pPr>
        <w:pStyle w:val="Heading3"/>
        <w:keepNext w:val="0"/>
        <w:widowControl w:val="0"/>
        <w:spacing w:before="120" w:after="120" w:line="240" w:lineRule="auto"/>
        <w:jc w:val="center"/>
        <w:rPr>
          <w:rFonts w:ascii="Times New Roman" w:hAnsi="Times New Roman"/>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0E248C35" w14:textId="77777777" w:rsidR="009133CD" w:rsidRPr="009133CD" w:rsidRDefault="009133CD" w:rsidP="009133CD"/>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2" w:name="_Ref66686748"/>
      <w:bookmarkStart w:id="3"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2"/>
      <w:bookmarkEnd w:id="3"/>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4"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4"/>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5"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w:t>
      </w:r>
      <w:proofErr w:type="spellStart"/>
      <w:r w:rsidR="00873C10" w:rsidRPr="009424EC">
        <w:rPr>
          <w:rFonts w:ascii="Times New Roman" w:hAnsi="Times New Roman"/>
          <w:b w:val="0"/>
          <w:sz w:val="20"/>
        </w:rPr>
        <w:t>i</w:t>
      </w:r>
      <w:proofErr w:type="spellEnd"/>
      <w:r w:rsidR="00873C10" w:rsidRPr="009424EC">
        <w:rPr>
          <w:rFonts w:ascii="Times New Roman" w:hAnsi="Times New Roman"/>
          <w:b w:val="0"/>
          <w:sz w:val="20"/>
        </w:rPr>
        <w:t xml:space="preserve">)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5"/>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6"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6"/>
      <w:r w:rsidR="008C23C0" w:rsidRPr="009424EC">
        <w:rPr>
          <w:rFonts w:ascii="Times New Roman" w:hAnsi="Times New Roman"/>
          <w:b w:val="0"/>
          <w:sz w:val="20"/>
        </w:rPr>
        <w:t xml:space="preserve"> (</w:t>
      </w:r>
      <w:proofErr w:type="spellStart"/>
      <w:r w:rsidR="008C23C0" w:rsidRPr="009424EC">
        <w:rPr>
          <w:rFonts w:ascii="Times New Roman" w:hAnsi="Times New Roman"/>
          <w:b w:val="0"/>
          <w:sz w:val="20"/>
        </w:rPr>
        <w:t>i</w:t>
      </w:r>
      <w:proofErr w:type="spellEnd"/>
      <w:r w:rsidR="008C23C0" w:rsidRPr="009424EC">
        <w:rPr>
          <w:rFonts w:ascii="Times New Roman" w:hAnsi="Times New Roman"/>
          <w:b w:val="0"/>
          <w:sz w:val="20"/>
        </w:rPr>
        <w:t xml:space="preserve">)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7"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7"/>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w:t>
      </w:r>
      <w:proofErr w:type="spellStart"/>
      <w:r w:rsidR="002C3750" w:rsidRPr="009424EC">
        <w:rPr>
          <w:rFonts w:ascii="Times New Roman" w:hAnsi="Times New Roman"/>
          <w:b w:val="0"/>
          <w:i w:val="0"/>
          <w:sz w:val="20"/>
        </w:rPr>
        <w:t>i</w:t>
      </w:r>
      <w:proofErr w:type="spellEnd"/>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8" w:name="_Toc18745168"/>
      <w:bookmarkStart w:id="9" w:name="_Ref31438237"/>
      <w:bookmarkStart w:id="10" w:name="_Toc44496190"/>
      <w:bookmarkStart w:id="11" w:name="_Ref46894384"/>
      <w:bookmarkStart w:id="12" w:name="_Ref47769531"/>
      <w:bookmarkStart w:id="13" w:name="_Toc47870567"/>
      <w:bookmarkStart w:id="14" w:name="_Toc57173675"/>
      <w:bookmarkStart w:id="15"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8"/>
      <w:bookmarkEnd w:id="9"/>
      <w:bookmarkEnd w:id="10"/>
      <w:bookmarkEnd w:id="11"/>
      <w:bookmarkEnd w:id="12"/>
      <w:bookmarkEnd w:id="13"/>
      <w:bookmarkEnd w:id="14"/>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77777777"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5"/>
      <w:r w:rsidR="00B96F68" w:rsidRPr="008D36CD">
        <w:rPr>
          <w:rFonts w:ascii="Times New Roman" w:hAnsi="Times New Roman"/>
          <w:b/>
          <w:i/>
          <w:sz w:val="20"/>
          <w:szCs w:val="20"/>
        </w:rPr>
        <w:t xml:space="preserve">        [</w:t>
      </w:r>
      <w:r w:rsidR="00A30ED8" w:rsidRPr="008D36CD">
        <w:rPr>
          <w:rFonts w:ascii="Times New Roman" w:hAnsi="Times New Roman"/>
          <w:b/>
          <w:i/>
          <w:sz w:val="20"/>
          <w:szCs w:val="20"/>
        </w:rPr>
        <w:t>SECTION I</w:t>
      </w:r>
      <w:r w:rsidR="00B96F68" w:rsidRPr="008D36CD">
        <w:rPr>
          <w:rFonts w:ascii="Times New Roman" w:hAnsi="Times New Roman"/>
          <w:b/>
          <w:i/>
          <w:sz w:val="20"/>
          <w:szCs w:val="20"/>
        </w:rPr>
        <w:t>NSTRUCTIONS</w:t>
      </w:r>
      <w:r w:rsidR="00B96F68" w:rsidRPr="008D36CD">
        <w:rPr>
          <w:rFonts w:ascii="Times New Roman" w:hAnsi="Times New Roman"/>
          <w:sz w:val="20"/>
          <w:szCs w:val="20"/>
        </w:rPr>
        <w:t xml:space="preserve">: </w:t>
      </w:r>
      <w:r w:rsidR="00B96F68" w:rsidRPr="008D36CD">
        <w:rPr>
          <w:rFonts w:ascii="Times New Roman" w:hAnsi="Times New Roman"/>
          <w:b/>
          <w:i/>
          <w:sz w:val="20"/>
          <w:szCs w:val="20"/>
        </w:rPr>
        <w:t>the JBE should</w:t>
      </w:r>
      <w:r w:rsidR="00A30ED8" w:rsidRPr="008D36CD">
        <w:rPr>
          <w:rFonts w:ascii="Times New Roman" w:hAnsi="Times New Roman"/>
          <w:b/>
          <w:i/>
          <w:sz w:val="20"/>
          <w:szCs w:val="20"/>
        </w:rPr>
        <w:t xml:space="preserve"> </w:t>
      </w:r>
      <w:r w:rsidR="00B96F68" w:rsidRPr="008D36CD">
        <w:rPr>
          <w:rFonts w:ascii="Times New Roman" w:hAnsi="Times New Roman"/>
          <w:b/>
          <w:i/>
          <w:sz w:val="20"/>
          <w:szCs w:val="20"/>
        </w:rPr>
        <w:t xml:space="preserve">modify the provisions below depending on </w:t>
      </w:r>
      <w:r w:rsidR="00A30ED8" w:rsidRPr="008D36CD">
        <w:rPr>
          <w:rFonts w:ascii="Times New Roman" w:hAnsi="Times New Roman"/>
          <w:b/>
          <w:i/>
          <w:sz w:val="20"/>
          <w:szCs w:val="20"/>
        </w:rPr>
        <w:t xml:space="preserve">the </w:t>
      </w:r>
      <w:r w:rsidR="00B96F68" w:rsidRPr="008D36CD">
        <w:rPr>
          <w:rFonts w:ascii="Times New Roman" w:hAnsi="Times New Roman"/>
          <w:b/>
          <w:i/>
          <w:sz w:val="20"/>
          <w:szCs w:val="20"/>
        </w:rPr>
        <w:t>specific privacy</w:t>
      </w:r>
      <w:r w:rsidR="008D36CD">
        <w:rPr>
          <w:rFonts w:ascii="Times New Roman" w:hAnsi="Times New Roman"/>
          <w:b/>
          <w:i/>
          <w:sz w:val="20"/>
          <w:szCs w:val="20"/>
        </w:rPr>
        <w:t xml:space="preserve">, </w:t>
      </w:r>
      <w:r w:rsidR="00B96F68" w:rsidRPr="008D36CD">
        <w:rPr>
          <w:rFonts w:ascii="Times New Roman" w:hAnsi="Times New Roman"/>
          <w:b/>
          <w:i/>
          <w:sz w:val="20"/>
          <w:szCs w:val="20"/>
        </w:rPr>
        <w:t>data security</w:t>
      </w:r>
      <w:r w:rsidR="008D36CD">
        <w:rPr>
          <w:rFonts w:ascii="Times New Roman" w:hAnsi="Times New Roman"/>
          <w:b/>
          <w:i/>
          <w:sz w:val="20"/>
          <w:szCs w:val="20"/>
        </w:rPr>
        <w:t>, and IT</w:t>
      </w:r>
      <w:r w:rsidR="00B96F68" w:rsidRPr="008D36CD">
        <w:rPr>
          <w:rFonts w:ascii="Times New Roman" w:hAnsi="Times New Roman"/>
          <w:b/>
          <w:i/>
          <w:sz w:val="20"/>
          <w:szCs w:val="20"/>
        </w:rPr>
        <w:t xml:space="preserve"> requirements</w:t>
      </w:r>
      <w:r w:rsidR="00A30ED8" w:rsidRPr="008D36CD">
        <w:rPr>
          <w:rFonts w:ascii="Times New Roman" w:hAnsi="Times New Roman"/>
          <w:b/>
          <w:i/>
          <w:sz w:val="20"/>
          <w:szCs w:val="20"/>
        </w:rPr>
        <w:t xml:space="preserve"> for its project.]</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6" w:name="_Ref15656287"/>
      <w:bookmarkStart w:id="17" w:name="_Toc18745195"/>
      <w:bookmarkStart w:id="18" w:name="_Toc32404058"/>
      <w:bookmarkStart w:id="19"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6"/>
      <w:bookmarkEnd w:id="17"/>
      <w:bookmarkEnd w:id="18"/>
      <w:bookmarkEnd w:id="19"/>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20" w:name="_Toc18745197"/>
      <w:bookmarkStart w:id="21" w:name="_Ref22615125"/>
      <w:bookmarkStart w:id="22" w:name="_Toc32404060"/>
      <w:bookmarkStart w:id="23"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6DA5E6" w:rsidR="00C37895" w:rsidRPr="008D36CD" w:rsidRDefault="000E744F" w:rsidP="00E6655A">
      <w:pPr>
        <w:pStyle w:val="Heading3"/>
        <w:numPr>
          <w:ilvl w:val="0"/>
          <w:numId w:val="50"/>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w:t>
      </w:r>
      <w:r w:rsidR="00C37895" w:rsidRPr="008D36CD">
        <w:rPr>
          <w:rFonts w:ascii="Times New Roman" w:hAnsi="Times New Roman"/>
          <w:b w:val="0"/>
          <w:sz w:val="20"/>
          <w:szCs w:val="20"/>
        </w:rPr>
        <w:lastRenderedPageBreak/>
        <w:t>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that Contractor complies with, and throug</w:t>
      </w:r>
      <w:r w:rsidR="00E6655A">
        <w:rPr>
          <w:rFonts w:ascii="Times New Roman" w:hAnsi="Times New Roman"/>
          <w:b w:val="0"/>
          <w:sz w:val="20"/>
          <w:szCs w:val="20"/>
        </w:rPr>
        <w:t xml:space="preserve">hout the term of this Agreement, Contractor and its performance of its obligations under this Agreement </w:t>
      </w:r>
      <w:r w:rsidR="00E6655A"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Unauthorized access </w:t>
      </w:r>
      <w:proofErr w:type="gramStart"/>
      <w:r w:rsidRPr="008D36CD">
        <w:rPr>
          <w:rFonts w:ascii="Times New Roman" w:hAnsi="Times New Roman"/>
          <w:b w:val="0"/>
          <w:sz w:val="20"/>
          <w:szCs w:val="20"/>
        </w:rPr>
        <w:t>to, or</w:t>
      </w:r>
      <w:proofErr w:type="gramEnd"/>
      <w:r w:rsidRPr="008D36CD">
        <w:rPr>
          <w:rFonts w:ascii="Times New Roman" w:hAnsi="Times New Roman"/>
          <w:b w:val="0"/>
          <w:sz w:val="20"/>
          <w:szCs w:val="20"/>
        </w:rPr>
        <w:t xml:space="preserve">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w:t>
      </w:r>
      <w:proofErr w:type="gramStart"/>
      <w:r w:rsidRPr="008D36CD">
        <w:rPr>
          <w:rFonts w:ascii="Times New Roman" w:hAnsi="Times New Roman"/>
          <w:b w:val="0"/>
          <w:sz w:val="20"/>
          <w:szCs w:val="20"/>
        </w:rPr>
        <w:t>Data, and</w:t>
      </w:r>
      <w:proofErr w:type="gramEnd"/>
      <w:r w:rsidRPr="008D36CD">
        <w:rPr>
          <w:rFonts w:ascii="Times New Roman" w:hAnsi="Times New Roman"/>
          <w:b w:val="0"/>
          <w:sz w:val="20"/>
          <w:szCs w:val="20"/>
        </w:rPr>
        <w:t xml:space="preserve">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proofErr w:type="spellStart"/>
      <w:r w:rsidR="000E744F">
        <w:rPr>
          <w:rFonts w:ascii="Times New Roman" w:hAnsi="Times New Roman"/>
          <w:b w:val="0"/>
          <w:sz w:val="20"/>
          <w:szCs w:val="20"/>
        </w:rPr>
        <w:t>i</w:t>
      </w:r>
      <w:proofErr w:type="spellEnd"/>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xml:space="preserve">. Contractor shall </w:t>
      </w:r>
      <w:proofErr w:type="gramStart"/>
      <w:r w:rsidRPr="008D36CD">
        <w:rPr>
          <w:rFonts w:ascii="Times New Roman" w:hAnsi="Times New Roman"/>
          <w:b w:val="0"/>
          <w:sz w:val="20"/>
          <w:szCs w:val="20"/>
        </w:rPr>
        <w:t>conduct an investigation</w:t>
      </w:r>
      <w:proofErr w:type="gramEnd"/>
      <w:r w:rsidRPr="008D36CD">
        <w:rPr>
          <w:rFonts w:ascii="Times New Roman" w:hAnsi="Times New Roman"/>
          <w:b w:val="0"/>
          <w:sz w:val="20"/>
          <w:szCs w:val="20"/>
        </w:rPr>
        <w:t xml:space="preserve">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JBE Data without first notifying the JBE. Contractor shall provide its intended responses to the JBE with adequate time for the JBE to </w:t>
      </w:r>
      <w:r w:rsidRPr="008D36CD">
        <w:rPr>
          <w:rFonts w:ascii="Times New Roman" w:hAnsi="Times New Roman"/>
          <w:b w:val="0"/>
          <w:sz w:val="20"/>
          <w:szCs w:val="20"/>
        </w:rPr>
        <w:lastRenderedPageBreak/>
        <w:t>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ensure that any hosting facilities (including computers, network, data storage, backup, archive devices, and the data storage media), and disaster recovery facilities (if applicable) shall </w:t>
      </w:r>
      <w:proofErr w:type="gramStart"/>
      <w:r w:rsidRPr="008D36CD">
        <w:rPr>
          <w:rFonts w:ascii="Times New Roman" w:hAnsi="Times New Roman"/>
          <w:b w:val="0"/>
          <w:sz w:val="20"/>
          <w:szCs w:val="20"/>
        </w:rPr>
        <w:t>be located in</w:t>
      </w:r>
      <w:proofErr w:type="gramEnd"/>
      <w:r w:rsidRPr="008D36CD">
        <w:rPr>
          <w:rFonts w:ascii="Times New Roman" w:hAnsi="Times New Roman"/>
          <w:b w:val="0"/>
          <w:sz w:val="20"/>
          <w:szCs w:val="20"/>
        </w:rPr>
        <w:t xml:space="preserve"> the continental United States;</w:t>
      </w:r>
    </w:p>
    <w:p w14:paraId="61ACFCA5" w14:textId="2279D90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r w:rsidR="00456DF9" w:rsidRPr="00456DF9">
        <w:rPr>
          <w:rFonts w:ascii="Times New Roman" w:hAnsi="Times New Roman"/>
          <w:sz w:val="20"/>
          <w:szCs w:val="20"/>
        </w:rPr>
        <w:t>[</w:t>
      </w:r>
      <w:r w:rsidR="00456DF9" w:rsidRPr="00456DF9">
        <w:rPr>
          <w:rFonts w:ascii="Times New Roman" w:hAnsi="Times New Roman"/>
          <w:i/>
          <w:sz w:val="20"/>
          <w:szCs w:val="20"/>
        </w:rPr>
        <w:t xml:space="preserve">SECTION INSTRUCTIONS: specify timeframe (e.g., every </w:t>
      </w:r>
      <w:r w:rsidR="00456DF9">
        <w:rPr>
          <w:rFonts w:ascii="Times New Roman" w:hAnsi="Times New Roman"/>
          <w:i/>
          <w:sz w:val="20"/>
          <w:szCs w:val="20"/>
        </w:rPr>
        <w:t>[</w:t>
      </w:r>
      <w:r w:rsidR="00456DF9" w:rsidRPr="00456DF9">
        <w:rPr>
          <w:rFonts w:ascii="Times New Roman" w:hAnsi="Times New Roman"/>
          <w:i/>
          <w:sz w:val="20"/>
          <w:szCs w:val="20"/>
        </w:rPr>
        <w:t>___</w:t>
      </w:r>
      <w:r w:rsidR="00456DF9">
        <w:rPr>
          <w:rFonts w:ascii="Times New Roman" w:hAnsi="Times New Roman"/>
          <w:i/>
          <w:sz w:val="20"/>
          <w:szCs w:val="20"/>
        </w:rPr>
        <w:t>]</w:t>
      </w:r>
      <w:r w:rsidR="00456DF9" w:rsidRPr="00456DF9">
        <w:rPr>
          <w:rFonts w:ascii="Times New Roman" w:hAnsi="Times New Roman"/>
          <w:i/>
          <w:sz w:val="20"/>
          <w:szCs w:val="20"/>
        </w:rPr>
        <w:t xml:space="preserve"> hours) to meet the JBE’s requirements</w:t>
      </w:r>
      <w:r w:rsidR="00456DF9" w:rsidRPr="00456DF9">
        <w:rPr>
          <w:rFonts w:ascii="Times New Roman" w:hAnsi="Times New Roman"/>
          <w:sz w:val="20"/>
          <w:szCs w:val="20"/>
        </w:rPr>
        <w:t>]</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incremental backup of all JBE Data</w:t>
      </w:r>
      <w:r w:rsidR="00A30ED8" w:rsidRPr="008D36CD">
        <w:rPr>
          <w:rFonts w:ascii="Times New Roman" w:hAnsi="Times New Roman"/>
          <w:b w:val="0"/>
          <w:sz w:val="20"/>
          <w:szCs w:val="20"/>
        </w:rPr>
        <w:t>;</w:t>
      </w:r>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have the capability to recover data from the JBE Data backup copy</w:t>
      </w:r>
      <w:r w:rsidR="00A30ED8" w:rsidRPr="008D36CD">
        <w:rPr>
          <w:rFonts w:ascii="Times New Roman" w:hAnsi="Times New Roman"/>
          <w:b w:val="0"/>
          <w:sz w:val="20"/>
          <w:szCs w:val="20"/>
        </w:rPr>
        <w:t>;</w:t>
      </w:r>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w:t>
      </w:r>
      <w:proofErr w:type="gramStart"/>
      <w:r w:rsidRPr="008D36CD">
        <w:rPr>
          <w:rFonts w:ascii="Times New Roman" w:hAnsi="Times New Roman"/>
          <w:b w:val="0"/>
          <w:sz w:val="20"/>
          <w:szCs w:val="20"/>
        </w:rPr>
        <w:t>machine readable</w:t>
      </w:r>
      <w:proofErr w:type="gramEnd"/>
      <w:r w:rsidRPr="008D36CD">
        <w:rPr>
          <w:rFonts w:ascii="Times New Roman" w:hAnsi="Times New Roman"/>
          <w:b w:val="0"/>
          <w:sz w:val="20"/>
          <w:szCs w:val="20"/>
        </w:rPr>
        <w:t xml:space="preserv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to JBE upon its request</w:t>
      </w:r>
      <w:r w:rsidR="00A30ED8" w:rsidRPr="008D36CD">
        <w:rPr>
          <w:rFonts w:ascii="Times New Roman" w:hAnsi="Times New Roman"/>
          <w:b w:val="0"/>
          <w:sz w:val="20"/>
          <w:szCs w:val="20"/>
        </w:rPr>
        <w:t>;</w:t>
      </w:r>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77777777"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00467286" w:rsidRPr="002B1018">
        <w:rPr>
          <w:rFonts w:ascii="Times New Roman" w:hAnsi="Times New Roman"/>
          <w:i/>
          <w:sz w:val="20"/>
          <w:szCs w:val="20"/>
        </w:rPr>
        <w:t xml:space="preserve">SECTION INSTRUCTIONS: As applicable, </w:t>
      </w:r>
      <w:r w:rsidRPr="002B1018">
        <w:rPr>
          <w:rFonts w:ascii="Times New Roman" w:hAnsi="Times New Roman"/>
          <w:i/>
          <w:sz w:val="20"/>
          <w:szCs w:val="20"/>
        </w:rPr>
        <w:t xml:space="preserve">JBE </w:t>
      </w:r>
      <w:r w:rsidR="002B1018">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r w:rsidR="005B25CB" w:rsidRPr="005B25CB">
        <w:rPr>
          <w:rFonts w:ascii="Times New Roman" w:hAnsi="Times New Roman"/>
          <w:b w:val="0"/>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retention periods of archived data backups</w:t>
      </w:r>
    </w:p>
    <w:p w14:paraId="0AACC18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uninterruptible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4" w:name="_Ref65992755"/>
      <w:bookmarkEnd w:id="20"/>
      <w:bookmarkEnd w:id="21"/>
      <w:bookmarkEnd w:id="22"/>
      <w:bookmarkEnd w:id="23"/>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w:t>
      </w:r>
      <w:r w:rsidR="0082352E" w:rsidRPr="009424EC">
        <w:rPr>
          <w:rFonts w:ascii="Times New Roman" w:hAnsi="Times New Roman"/>
          <w:b w:val="0"/>
          <w:sz w:val="20"/>
        </w:rPr>
        <w:lastRenderedPageBreak/>
        <w:t xml:space="preserve">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w:t>
      </w:r>
      <w:proofErr w:type="spellStart"/>
      <w:r w:rsidR="0082352E" w:rsidRPr="009424EC">
        <w:rPr>
          <w:rFonts w:ascii="Times New Roman" w:hAnsi="Times New Roman"/>
          <w:b w:val="0"/>
          <w:sz w:val="20"/>
        </w:rPr>
        <w:t>i</w:t>
      </w:r>
      <w:proofErr w:type="spellEnd"/>
      <w:r w:rsidR="0082352E" w:rsidRPr="009424EC">
        <w:rPr>
          <w:rFonts w:ascii="Times New Roman" w:hAnsi="Times New Roman"/>
          <w:b w:val="0"/>
          <w:sz w:val="20"/>
        </w:rPr>
        <w:t xml:space="preserve">)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proofErr w:type="gramStart"/>
      <w:r w:rsidR="0082352E" w:rsidRPr="009424EC">
        <w:rPr>
          <w:rFonts w:ascii="Times New Roman" w:hAnsi="Times New Roman"/>
          <w:b w:val="0"/>
          <w:kern w:val="28"/>
          <w:sz w:val="20"/>
        </w:rPr>
        <w:t>sufficient</w:t>
      </w:r>
      <w:proofErr w:type="gramEnd"/>
      <w:r w:rsidR="0082352E" w:rsidRPr="009424EC">
        <w:rPr>
          <w:rFonts w:ascii="Times New Roman" w:hAnsi="Times New Roman"/>
          <w:b w:val="0"/>
          <w:kern w:val="28"/>
          <w:sz w:val="20"/>
        </w:rPr>
        <w:t xml:space="preserve">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t>
      </w:r>
      <w:proofErr w:type="gramStart"/>
      <w:r w:rsidR="0082352E" w:rsidRPr="009424EC">
        <w:rPr>
          <w:rFonts w:ascii="Times New Roman" w:hAnsi="Times New Roman"/>
          <w:b w:val="0"/>
          <w:sz w:val="20"/>
        </w:rPr>
        <w:t>with regard to</w:t>
      </w:r>
      <w:proofErr w:type="gramEnd"/>
      <w:r w:rsidR="0082352E" w:rsidRPr="009424EC">
        <w:rPr>
          <w:rFonts w:ascii="Times New Roman" w:hAnsi="Times New Roman"/>
          <w:b w:val="0"/>
          <w:sz w:val="20"/>
        </w:rPr>
        <w:t xml:space="preserve">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by obtaining, at no additional cost, all releases, waivers, and permissions the JBE may require. Contractor shall not assign personnel who refuse to undergo a background check. Contractor shall provide prompt notice to the JBE of (</w:t>
      </w:r>
      <w:proofErr w:type="spellStart"/>
      <w:r w:rsidRPr="009424EC">
        <w:rPr>
          <w:rFonts w:ascii="Times New Roman" w:hAnsi="Times New Roman"/>
          <w:sz w:val="20"/>
        </w:rPr>
        <w:t>i</w:t>
      </w:r>
      <w:proofErr w:type="spellEnd"/>
      <w:r w:rsidRPr="009424EC">
        <w:rPr>
          <w:rFonts w:ascii="Times New Roman" w:hAnsi="Times New Roman"/>
          <w:sz w:val="20"/>
        </w:rPr>
        <w:t xml:space="preserve">)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4"/>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5"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5"/>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w:t>
      </w:r>
      <w:proofErr w:type="spellStart"/>
      <w:r w:rsidR="00F6394F" w:rsidRPr="009424EC">
        <w:rPr>
          <w:rFonts w:ascii="Times New Roman" w:hAnsi="Times New Roman"/>
          <w:b w:val="0"/>
          <w:i w:val="0"/>
          <w:sz w:val="20"/>
        </w:rPr>
        <w:t>i</w:t>
      </w:r>
      <w:proofErr w:type="spellEnd"/>
      <w:r w:rsidR="00F6394F" w:rsidRPr="009424EC">
        <w:rPr>
          <w:rFonts w:ascii="Times New Roman" w:hAnsi="Times New Roman"/>
          <w:b w:val="0"/>
          <w:i w:val="0"/>
          <w:sz w:val="20"/>
        </w:rPr>
        <w:t xml:space="preserve">)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6" w:name="_Ref66680844"/>
      <w:r w:rsidRPr="00303BCF">
        <w:rPr>
          <w:rFonts w:ascii="Times New Roman" w:hAnsi="Times New Roman"/>
          <w:sz w:val="20"/>
          <w:u w:val="single"/>
        </w:rPr>
        <w:t>Delivery</w:t>
      </w:r>
      <w:r w:rsidR="00873C10" w:rsidRPr="00303BCF">
        <w:rPr>
          <w:rFonts w:ascii="Times New Roman" w:hAnsi="Times New Roman"/>
          <w:sz w:val="20"/>
        </w:rPr>
        <w:t>.</w:t>
      </w:r>
      <w:bookmarkStart w:id="27" w:name="_Ref65996394"/>
      <w:bookmarkEnd w:id="26"/>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7"/>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 xml:space="preserve">“Free </w:t>
      </w:r>
      <w:proofErr w:type="gramStart"/>
      <w:r w:rsidR="00467204" w:rsidRPr="00467204">
        <w:rPr>
          <w:rFonts w:ascii="Times New Roman" w:hAnsi="Times New Roman"/>
          <w:sz w:val="20"/>
        </w:rPr>
        <w:t>on Boa</w:t>
      </w:r>
      <w:r w:rsidR="00467204">
        <w:rPr>
          <w:rFonts w:ascii="Times New Roman" w:hAnsi="Times New Roman"/>
          <w:sz w:val="20"/>
        </w:rPr>
        <w:t>rd</w:t>
      </w:r>
      <w:proofErr w:type="gramEnd"/>
      <w:r w:rsidR="00467204">
        <w:rPr>
          <w:rFonts w:ascii="Times New Roman" w:hAnsi="Times New Roman"/>
          <w:sz w:val="20"/>
        </w:rPr>
        <w:t xml:space="preserve">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w:t>
      </w:r>
      <w:r w:rsidR="00467204" w:rsidRPr="00467204">
        <w:rPr>
          <w:rFonts w:ascii="Times New Roman" w:hAnsi="Times New Roman"/>
          <w:sz w:val="20"/>
        </w:rPr>
        <w:lastRenderedPageBreak/>
        <w:t xml:space="preserve">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8" w:name="_Ref65996333"/>
      <w:bookmarkStart w:id="29"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30" w:name="_Ref55636385"/>
      <w:bookmarkStart w:id="31" w:name="_Ref65945493"/>
      <w:bookmarkEnd w:id="28"/>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w:t>
      </w:r>
      <w:proofErr w:type="spellStart"/>
      <w:r w:rsidRPr="00303BCF">
        <w:rPr>
          <w:rFonts w:ascii="Times New Roman" w:hAnsi="Times New Roman"/>
          <w:sz w:val="20"/>
        </w:rPr>
        <w:t>i</w:t>
      </w:r>
      <w:proofErr w:type="spellEnd"/>
      <w:r w:rsidRPr="00303BCF">
        <w:rPr>
          <w:rFonts w:ascii="Times New Roman" w:hAnsi="Times New Roman"/>
          <w:sz w:val="20"/>
        </w:rPr>
        <w:t>)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2" w:name="_Ref52292790"/>
      <w:bookmarkStart w:id="33" w:name="_Ref55633268"/>
      <w:bookmarkStart w:id="34" w:name="_Ref55895797"/>
      <w:bookmarkEnd w:id="29"/>
      <w:bookmarkEnd w:id="30"/>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2"/>
      <w:bookmarkEnd w:id="33"/>
      <w:bookmarkEnd w:id="34"/>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1"/>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5"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5"/>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w:t>
      </w:r>
      <w:proofErr w:type="gramStart"/>
      <w:r w:rsidR="009D4F28" w:rsidRPr="00303BCF">
        <w:rPr>
          <w:rFonts w:ascii="Times New Roman" w:hAnsi="Times New Roman"/>
          <w:sz w:val="20"/>
        </w:rPr>
        <w:t>shall be shall be</w:t>
      </w:r>
      <w:proofErr w:type="gramEnd"/>
      <w:r w:rsidR="009D4F28" w:rsidRPr="00303BCF">
        <w:rPr>
          <w:rFonts w:ascii="Times New Roman" w:hAnsi="Times New Roman"/>
          <w:sz w:val="20"/>
        </w:rPr>
        <w:t xml:space="preserv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6" w:name="_Ref66680404"/>
      <w:r w:rsidRPr="00303BCF">
        <w:rPr>
          <w:rFonts w:ascii="Times New Roman" w:hAnsi="Times New Roman"/>
          <w:b/>
          <w:sz w:val="20"/>
        </w:rPr>
        <w:t xml:space="preserve"> </w:t>
      </w:r>
      <w:bookmarkStart w:id="37" w:name="_Toc18745252"/>
      <w:bookmarkStart w:id="38" w:name="_Ref66678410"/>
      <w:bookmarkStart w:id="39" w:name="_Ref66681376"/>
      <w:bookmarkEnd w:id="36"/>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40" w:name="_Ref23860480"/>
      <w:bookmarkStart w:id="41" w:name="_Toc25032814"/>
      <w:bookmarkStart w:id="42" w:name="_Toc57173695"/>
      <w:bookmarkStart w:id="43" w:name="_Toc18745253"/>
      <w:bookmarkStart w:id="44" w:name="_Ref65999204"/>
      <w:bookmarkEnd w:id="37"/>
      <w:bookmarkEnd w:id="38"/>
      <w:bookmarkEnd w:id="39"/>
      <w:r w:rsidRPr="00594F71">
        <w:rPr>
          <w:rFonts w:ascii="Times New Roman" w:hAnsi="Times New Roman"/>
          <w:b w:val="0"/>
          <w:sz w:val="20"/>
          <w:u w:val="single"/>
        </w:rPr>
        <w:t>Authorization</w:t>
      </w:r>
      <w:bookmarkEnd w:id="40"/>
      <w:bookmarkEnd w:id="41"/>
      <w:bookmarkEnd w:id="42"/>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3"/>
      <w:r w:rsidRPr="00D62092">
        <w:rPr>
          <w:rFonts w:ascii="Times New Roman" w:hAnsi="Times New Roman"/>
          <w:b w:val="0"/>
          <w:sz w:val="20"/>
        </w:rPr>
        <w:t>(</w:t>
      </w:r>
      <w:proofErr w:type="spellStart"/>
      <w:r w:rsidRPr="00D62092">
        <w:rPr>
          <w:rFonts w:ascii="Times New Roman" w:hAnsi="Times New Roman"/>
          <w:b w:val="0"/>
          <w:sz w:val="20"/>
        </w:rPr>
        <w:t>i</w:t>
      </w:r>
      <w:proofErr w:type="spellEnd"/>
      <w:r w:rsidRPr="00D62092">
        <w:rPr>
          <w:rFonts w:ascii="Times New Roman" w:hAnsi="Times New Roman"/>
          <w:b w:val="0"/>
          <w:sz w:val="20"/>
        </w:rPr>
        <w:t xml:space="preserve">)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5" w:name="_Ref18472484"/>
      <w:bookmarkStart w:id="46" w:name="_Toc18745254"/>
      <w:bookmarkStart w:id="47" w:name="_Ref65999213"/>
      <w:bookmarkEnd w:id="44"/>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w:t>
      </w:r>
      <w:proofErr w:type="spellStart"/>
      <w:r w:rsidR="00B83617" w:rsidRPr="00D62092">
        <w:rPr>
          <w:rFonts w:ascii="Times New Roman" w:hAnsi="Times New Roman"/>
          <w:b w:val="0"/>
          <w:sz w:val="20"/>
        </w:rPr>
        <w:t>i</w:t>
      </w:r>
      <w:proofErr w:type="spellEnd"/>
      <w:r w:rsidR="00B83617" w:rsidRPr="00D62092">
        <w:rPr>
          <w:rFonts w:ascii="Times New Roman" w:hAnsi="Times New Roman"/>
          <w:b w:val="0"/>
          <w:sz w:val="20"/>
        </w:rPr>
        <w:t>)</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8" w:name="_Toc500228993"/>
      <w:bookmarkStart w:id="49" w:name="_Toc500259222"/>
      <w:bookmarkStart w:id="50" w:name="_Toc500263485"/>
      <w:bookmarkStart w:id="51" w:name="_Toc501329840"/>
      <w:bookmarkStart w:id="52" w:name="_Toc501415784"/>
      <w:bookmarkStart w:id="53" w:name="_Toc501449495"/>
      <w:bookmarkStart w:id="54" w:name="_Toc502031019"/>
      <w:bookmarkStart w:id="55" w:name="_Toc529871472"/>
      <w:bookmarkStart w:id="56" w:name="_Toc5684580"/>
      <w:bookmarkStart w:id="57" w:name="_Ref23860486"/>
      <w:bookmarkStart w:id="58" w:name="_Toc25032816"/>
      <w:bookmarkStart w:id="59" w:name="_Ref38960907"/>
      <w:bookmarkStart w:id="60" w:name="_Toc57173697"/>
      <w:bookmarkStart w:id="61" w:name="_Toc18745255"/>
      <w:bookmarkStart w:id="62" w:name="_Ref65999215"/>
      <w:bookmarkStart w:id="63" w:name="_Ref66681394"/>
      <w:bookmarkEnd w:id="45"/>
      <w:bookmarkEnd w:id="46"/>
      <w:bookmarkEnd w:id="47"/>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8"/>
      <w:bookmarkEnd w:id="49"/>
      <w:bookmarkEnd w:id="50"/>
      <w:bookmarkEnd w:id="51"/>
      <w:bookmarkEnd w:id="52"/>
      <w:bookmarkEnd w:id="53"/>
      <w:bookmarkEnd w:id="54"/>
      <w:bookmarkEnd w:id="55"/>
      <w:bookmarkEnd w:id="56"/>
      <w:bookmarkEnd w:id="57"/>
      <w:bookmarkEnd w:id="58"/>
      <w:bookmarkEnd w:id="59"/>
      <w:bookmarkEnd w:id="60"/>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1"/>
      <w:bookmarkEnd w:id="62"/>
      <w:bookmarkEnd w:id="63"/>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xml:space="preserve">. Contractor is not an expatriate corporation or subsidiary of an expatriate corporation within the meaning of Public Contract Code section </w:t>
      </w:r>
      <w:proofErr w:type="gramStart"/>
      <w:r w:rsidRPr="00D62092">
        <w:rPr>
          <w:rFonts w:ascii="Times New Roman" w:hAnsi="Times New Roman"/>
          <w:b w:val="0"/>
          <w:sz w:val="20"/>
        </w:rPr>
        <w:t>10286.1, and</w:t>
      </w:r>
      <w:proofErr w:type="gramEnd"/>
      <w:r w:rsidRPr="00D62092">
        <w:rPr>
          <w:rFonts w:ascii="Times New Roman" w:hAnsi="Times New Roman"/>
          <w:b w:val="0"/>
          <w:sz w:val="20"/>
        </w:rPr>
        <w:t xml:space="preserve">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lastRenderedPageBreak/>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w:t>
      </w:r>
      <w:proofErr w:type="spellStart"/>
      <w:r w:rsidR="00587716">
        <w:rPr>
          <w:rFonts w:ascii="Times New Roman" w:hAnsi="Times New Roman"/>
          <w:b w:val="0"/>
          <w:sz w:val="20"/>
        </w:rPr>
        <w:t>i</w:t>
      </w:r>
      <w:proofErr w:type="spellEnd"/>
      <w:r w:rsidR="00587716">
        <w:rPr>
          <w:rFonts w:ascii="Times New Roman" w:hAnsi="Times New Roman"/>
          <w:b w:val="0"/>
          <w:sz w:val="20"/>
        </w:rPr>
        <w:t xml:space="preserve">)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w:t>
      </w:r>
      <w:proofErr w:type="spellStart"/>
      <w:r w:rsidR="003C6EB8" w:rsidRPr="00D62092">
        <w:rPr>
          <w:rFonts w:ascii="Times New Roman" w:hAnsi="Times New Roman"/>
          <w:b w:val="0"/>
          <w:sz w:val="20"/>
        </w:rPr>
        <w:t>i</w:t>
      </w:r>
      <w:proofErr w:type="spellEnd"/>
      <w:r w:rsidR="003C6EB8" w:rsidRPr="00D62092">
        <w:rPr>
          <w:rFonts w:ascii="Times New Roman" w:hAnsi="Times New Roman"/>
          <w:b w:val="0"/>
          <w:sz w:val="20"/>
        </w:rPr>
        <w:t xml:space="preserve">)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4" w:name="_Toc18745259"/>
      <w:bookmarkStart w:id="65" w:name="_Ref65999360"/>
      <w:bookmarkStart w:id="66"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7"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8" w:name="_Ref18473797"/>
      <w:bookmarkStart w:id="69" w:name="_Toc18745261"/>
      <w:bookmarkStart w:id="70" w:name="_Ref23860539"/>
      <w:bookmarkStart w:id="71" w:name="_Toc25032823"/>
      <w:bookmarkStart w:id="72" w:name="_Toc57173704"/>
      <w:bookmarkStart w:id="73" w:name="_Toc18745262"/>
      <w:bookmarkEnd w:id="64"/>
      <w:bookmarkEnd w:id="65"/>
      <w:bookmarkEnd w:id="66"/>
      <w:bookmarkEnd w:id="67"/>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4"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5" w:name="_Ref47714501"/>
      <w:bookmarkStart w:id="76" w:name="_Ref51946577"/>
      <w:bookmarkStart w:id="77" w:name="_Ref65987649"/>
      <w:bookmarkEnd w:id="68"/>
      <w:bookmarkEnd w:id="69"/>
      <w:bookmarkEnd w:id="74"/>
      <w:r w:rsidR="00A81A43" w:rsidRPr="00D62092">
        <w:rPr>
          <w:rFonts w:ascii="Times New Roman" w:hAnsi="Times New Roman"/>
          <w:b w:val="0"/>
          <w:sz w:val="20"/>
        </w:rPr>
        <w:t xml:space="preserve"> </w:t>
      </w:r>
      <w:r w:rsidR="00762281" w:rsidRPr="00D62092">
        <w:rPr>
          <w:rFonts w:ascii="Times New Roman" w:hAnsi="Times New Roman"/>
          <w:b w:val="0"/>
          <w:sz w:val="20"/>
        </w:rPr>
        <w:t>(</w:t>
      </w:r>
      <w:proofErr w:type="spellStart"/>
      <w:r w:rsidR="00762281" w:rsidRPr="00D62092">
        <w:rPr>
          <w:rFonts w:ascii="Times New Roman" w:hAnsi="Times New Roman"/>
          <w:b w:val="0"/>
          <w:sz w:val="20"/>
        </w:rPr>
        <w:t>i</w:t>
      </w:r>
      <w:proofErr w:type="spellEnd"/>
      <w:r w:rsidR="00762281" w:rsidRPr="00D62092">
        <w:rPr>
          <w:rFonts w:ascii="Times New Roman" w:hAnsi="Times New Roman"/>
          <w:b w:val="0"/>
          <w:sz w:val="20"/>
        </w:rPr>
        <w:t>)</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8" w:name="_Ref65945411"/>
      <w:bookmarkEnd w:id="75"/>
      <w:bookmarkEnd w:id="76"/>
      <w:bookmarkEnd w:id="77"/>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9" w:name="_Ref65998460"/>
      <w:bookmarkEnd w:id="78"/>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70"/>
      <w:bookmarkEnd w:id="71"/>
      <w:bookmarkEnd w:id="72"/>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3"/>
      <w:r w:rsidRPr="00D62092">
        <w:rPr>
          <w:rFonts w:ascii="Times New Roman" w:hAnsi="Times New Roman"/>
          <w:b w:val="0"/>
          <w:sz w:val="20"/>
        </w:rPr>
        <w:t>.</w:t>
      </w:r>
      <w:bookmarkEnd w:id="79"/>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w:t>
      </w:r>
      <w:proofErr w:type="spellStart"/>
      <w:r w:rsidRPr="00BE6B1A">
        <w:rPr>
          <w:rFonts w:ascii="Times New Roman" w:hAnsi="Times New Roman"/>
          <w:b w:val="0"/>
          <w:sz w:val="20"/>
          <w:szCs w:val="20"/>
        </w:rPr>
        <w:t>i</w:t>
      </w:r>
      <w:proofErr w:type="spellEnd"/>
      <w:r w:rsidRPr="00BE6B1A">
        <w:rPr>
          <w:rFonts w:ascii="Times New Roman" w:hAnsi="Times New Roman"/>
          <w:b w:val="0"/>
          <w:sz w:val="20"/>
          <w:szCs w:val="20"/>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80"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1" w:name="_Toc18745264"/>
      <w:bookmarkStart w:id="82" w:name="_Ref23860551"/>
      <w:bookmarkStart w:id="83" w:name="_Toc25032825"/>
      <w:bookmarkStart w:id="84"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80"/>
      <w:bookmarkEnd w:id="81"/>
      <w:bookmarkEnd w:id="82"/>
      <w:bookmarkEnd w:id="83"/>
      <w:bookmarkEnd w:id="84"/>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w:t>
      </w:r>
      <w:proofErr w:type="gramStart"/>
      <w:r w:rsidR="003E79A1" w:rsidRPr="00041323">
        <w:rPr>
          <w:rFonts w:ascii="Times New Roman" w:hAnsi="Times New Roman"/>
          <w:sz w:val="20"/>
        </w:rPr>
        <w:t>Date, and</w:t>
      </w:r>
      <w:proofErr w:type="gramEnd"/>
      <w:r w:rsidR="003E79A1" w:rsidRPr="00041323">
        <w:rPr>
          <w:rFonts w:ascii="Times New Roman" w:hAnsi="Times New Roman"/>
          <w:sz w:val="20"/>
        </w:rPr>
        <w:t xml:space="preserve">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5" w:name="_Ref65992764"/>
      <w:r w:rsidRPr="00303BCF">
        <w:rPr>
          <w:rFonts w:ascii="Times New Roman" w:hAnsi="Times New Roman"/>
          <w:b/>
          <w:sz w:val="20"/>
        </w:rPr>
        <w:t>Intellectual Property.</w:t>
      </w:r>
    </w:p>
    <w:p w14:paraId="282174D8"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6" w:name="_Ref65998205"/>
      <w:bookmarkEnd w:id="85"/>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w:t>
      </w:r>
      <w:proofErr w:type="gramStart"/>
      <w:r w:rsidRPr="00AC2205">
        <w:rPr>
          <w:rFonts w:ascii="Times New Roman" w:hAnsi="Times New Roman"/>
          <w:b w:val="0"/>
          <w:sz w:val="20"/>
        </w:rPr>
        <w:t>Third Party</w:t>
      </w:r>
      <w:proofErr w:type="gramEnd"/>
      <w:r w:rsidRPr="00AC2205">
        <w:rPr>
          <w:rFonts w:ascii="Times New Roman" w:hAnsi="Times New Roman"/>
          <w:b w:val="0"/>
          <w:sz w:val="20"/>
        </w:rPr>
        <w:t xml:space="preserve">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w:t>
      </w:r>
      <w:proofErr w:type="gramStart"/>
      <w:r w:rsidRPr="00AC2205">
        <w:rPr>
          <w:rFonts w:ascii="Times New Roman" w:hAnsi="Times New Roman"/>
          <w:b w:val="0"/>
          <w:sz w:val="20"/>
        </w:rPr>
        <w:t>Third Party</w:t>
      </w:r>
      <w:proofErr w:type="gramEnd"/>
      <w:r w:rsidRPr="00AC2205">
        <w:rPr>
          <w:rFonts w:ascii="Times New Roman" w:hAnsi="Times New Roman"/>
          <w:b w:val="0"/>
          <w:sz w:val="20"/>
        </w:rPr>
        <w:t xml:space="preserve">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w:t>
      </w:r>
      <w:r w:rsidRPr="00AC2205">
        <w:rPr>
          <w:rFonts w:ascii="Times New Roman" w:hAnsi="Times New Roman"/>
          <w:b w:val="0"/>
          <w:sz w:val="20"/>
        </w:rPr>
        <w:lastRenderedPageBreak/>
        <w:t xml:space="preserve">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7" w:name="_Ref65998218"/>
      <w:bookmarkEnd w:id="86"/>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7"/>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 xml:space="preserve">all of Contractor’s licenses and other rights (including any representations, warranties, or indemnities that inure to Contractor from third parties) to all </w:t>
      </w:r>
      <w:proofErr w:type="gramStart"/>
      <w:r w:rsidRPr="00D62092">
        <w:rPr>
          <w:rFonts w:ascii="Times New Roman" w:hAnsi="Times New Roman"/>
          <w:spacing w:val="-2"/>
          <w:sz w:val="20"/>
        </w:rPr>
        <w:t>Third</w:t>
      </w:r>
      <w:r w:rsidR="0069138F" w:rsidRPr="00D62092">
        <w:rPr>
          <w:rFonts w:ascii="Times New Roman" w:hAnsi="Times New Roman"/>
          <w:spacing w:val="-2"/>
          <w:sz w:val="20"/>
        </w:rPr>
        <w:t xml:space="preserve"> </w:t>
      </w:r>
      <w:r w:rsidRPr="00D62092">
        <w:rPr>
          <w:rFonts w:ascii="Times New Roman" w:hAnsi="Times New Roman"/>
          <w:spacing w:val="-2"/>
          <w:sz w:val="20"/>
        </w:rPr>
        <w:t>Party</w:t>
      </w:r>
      <w:proofErr w:type="gramEnd"/>
      <w:r w:rsidRPr="00D62092">
        <w:rPr>
          <w:rFonts w:ascii="Times New Roman" w:hAnsi="Times New Roman"/>
          <w:spacing w:val="-2"/>
          <w:sz w:val="20"/>
        </w:rPr>
        <w:t xml:space="preserve">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8"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w:t>
      </w:r>
      <w:proofErr w:type="spellStart"/>
      <w:r w:rsidR="002A6960" w:rsidRPr="00041323">
        <w:rPr>
          <w:rFonts w:ascii="Times New Roman" w:hAnsi="Times New Roman"/>
          <w:b w:val="0"/>
          <w:sz w:val="20"/>
        </w:rPr>
        <w:t>i</w:t>
      </w:r>
      <w:proofErr w:type="spellEnd"/>
      <w:r w:rsidR="002A6960" w:rsidRPr="00041323">
        <w:rPr>
          <w:rFonts w:ascii="Times New Roman" w:hAnsi="Times New Roman"/>
          <w:b w:val="0"/>
          <w:sz w:val="20"/>
        </w:rPr>
        <w:t xml:space="preserve">)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w:t>
      </w:r>
      <w:r w:rsidR="00145B12" w:rsidRPr="00041323">
        <w:rPr>
          <w:rFonts w:ascii="Times New Roman" w:hAnsi="Times New Roman"/>
          <w:b w:val="0"/>
          <w:sz w:val="20"/>
        </w:rPr>
        <w:lastRenderedPageBreak/>
        <w:t xml:space="preserve">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xml:space="preserve">;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9" w:name="_Ref66681749"/>
      <w:bookmarkEnd w:id="88"/>
    </w:p>
    <w:p w14:paraId="00497FFA" w14:textId="6BB6F724"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9"/>
      <w:r w:rsidR="00AC28B1">
        <w:rPr>
          <w:rFonts w:ascii="Times New Roman" w:hAnsi="Times New Roman"/>
          <w:b/>
          <w:sz w:val="20"/>
        </w:rPr>
        <w:t xml:space="preserve"> </w:t>
      </w:r>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90"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2649AB1C" w14:textId="77777777" w:rsidR="00EB0C86"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p>
    <w:p w14:paraId="3CC1CEEE" w14:textId="5ACDDAA4" w:rsidR="00AC28B1" w:rsidRPr="00AC28B1" w:rsidRDefault="005C10F9" w:rsidP="00442C4E">
      <w:pPr>
        <w:pStyle w:val="Heading3"/>
        <w:keepNext w:val="0"/>
        <w:widowControl w:val="0"/>
        <w:numPr>
          <w:ilvl w:val="3"/>
          <w:numId w:val="37"/>
        </w:numPr>
        <w:spacing w:before="0" w:after="120" w:line="240" w:lineRule="auto"/>
        <w:ind w:left="0" w:firstLine="1440"/>
        <w:rPr>
          <w:rFonts w:ascii="Times New Roman" w:hAnsi="Times New Roman"/>
          <w:sz w:val="20"/>
        </w:rPr>
      </w:pPr>
      <w:r>
        <w:rPr>
          <w:rFonts w:ascii="Times New Roman" w:hAnsi="Times New Roman"/>
          <w:b w:val="0"/>
          <w:sz w:val="20"/>
        </w:rPr>
        <w:t>The policy must</w:t>
      </w:r>
      <w:r w:rsidR="00A92476">
        <w:rPr>
          <w:rFonts w:ascii="Times New Roman" w:hAnsi="Times New Roman"/>
          <w:b w:val="0"/>
          <w:sz w:val="20"/>
        </w:rPr>
        <w:t xml:space="preserve"> </w:t>
      </w:r>
      <w:r>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792956B4" w:rsidR="00AC28B1" w:rsidRPr="00AC28B1" w:rsidRDefault="0054412A" w:rsidP="00AC28B1">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If Contractor handles or has regular access to the JBE’s funds or property of significant value to the JBE,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r w:rsidRPr="00303BCF">
        <w:rPr>
          <w:rFonts w:ascii="Times New Roman" w:hAnsi="Times New Roman"/>
          <w:i/>
          <w:sz w:val="20"/>
          <w:highlight w:val="yellow"/>
        </w:rPr>
        <w:t>[Insert here an amount related to th</w:t>
      </w:r>
      <w:r w:rsidR="003E044F" w:rsidRPr="00303BCF">
        <w:rPr>
          <w:rFonts w:ascii="Times New Roman" w:hAnsi="Times New Roman"/>
          <w:i/>
          <w:sz w:val="20"/>
          <w:highlight w:val="yellow"/>
        </w:rPr>
        <w:t>e value of property at risk]</w:t>
      </w:r>
      <w:r w:rsidRPr="00303BCF">
        <w:rPr>
          <w:rFonts w:ascii="Times New Roman" w:hAnsi="Times New Roman"/>
          <w:sz w:val="20"/>
        </w:rPr>
        <w:t xml:space="preserve"> </w:t>
      </w:r>
    </w:p>
    <w:p w14:paraId="5C61685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0B4F7B61"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lastRenderedPageBreak/>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Contractor shall give the JBE certificates of insurance attesting to the existence of coverage</w:t>
      </w:r>
      <w:r w:rsidR="00025E0F">
        <w:rPr>
          <w:rFonts w:ascii="Times New Roman" w:hAnsi="Times New Roman"/>
          <w:b w:val="0"/>
          <w:sz w:val="20"/>
        </w:rPr>
        <w:t xml:space="preserve">. </w:t>
      </w:r>
      <w:r w:rsidR="00025E0F" w:rsidRPr="00025E0F">
        <w:rPr>
          <w:rFonts w:ascii="Times New Roman" w:eastAsia="Times" w:hAnsi="Times New Roman"/>
          <w:b w:val="0"/>
          <w:bCs w:val="0"/>
          <w:sz w:val="20"/>
          <w:szCs w:val="20"/>
        </w:rPr>
        <w:t xml:space="preserve">Contractor shall provide prompt written notice to the JBE </w:t>
      </w:r>
      <w:proofErr w:type="gramStart"/>
      <w:r w:rsidR="00025E0F" w:rsidRPr="00025E0F">
        <w:rPr>
          <w:rFonts w:ascii="Times New Roman" w:eastAsia="Times" w:hAnsi="Times New Roman"/>
          <w:b w:val="0"/>
          <w:bCs w:val="0"/>
          <w:sz w:val="20"/>
          <w:szCs w:val="20"/>
        </w:rPr>
        <w:t>in the event that</w:t>
      </w:r>
      <w:proofErr w:type="gramEnd"/>
      <w:r w:rsidR="00025E0F" w:rsidRPr="00025E0F">
        <w:rPr>
          <w:rFonts w:ascii="Times New Roman" w:eastAsia="Times" w:hAnsi="Times New Roman"/>
          <w:b w:val="0"/>
          <w:bCs w:val="0"/>
          <w:sz w:val="20"/>
          <w:szCs w:val="20"/>
        </w:rPr>
        <w:t xml:space="preserve"> insurance coverage is cancelled or materially changed from the coverage set forth in the current certificate of insurance provided to the JBE</w:t>
      </w:r>
      <w:r w:rsidR="00025E0F">
        <w:rPr>
          <w:rFonts w:ascii="Times New Roman" w:eastAsia="Times" w:hAnsi="Times New Roman"/>
          <w:b w:val="0"/>
          <w:bCs w:val="0"/>
          <w:sz w:val="20"/>
          <w:szCs w:val="20"/>
        </w:rPr>
        <w:t>.</w:t>
      </w:r>
      <w:r w:rsidRPr="00041323">
        <w:rPr>
          <w:rFonts w:ascii="Times New Roman" w:hAnsi="Times New Roman"/>
          <w:b w:val="0"/>
          <w:sz w:val="20"/>
        </w:rPr>
        <w:t xml:space="preserv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w:t>
      </w:r>
      <w:proofErr w:type="spellStart"/>
      <w:r w:rsidR="00EA4477" w:rsidRPr="00041323">
        <w:rPr>
          <w:rFonts w:ascii="Times New Roman" w:hAnsi="Times New Roman"/>
          <w:b w:val="0"/>
          <w:sz w:val="20"/>
        </w:rPr>
        <w:t>i</w:t>
      </w:r>
      <w:proofErr w:type="spellEnd"/>
      <w:r w:rsidR="00EA4477" w:rsidRPr="00041323">
        <w:rPr>
          <w:rFonts w:ascii="Times New Roman" w:hAnsi="Times New Roman"/>
          <w:b w:val="0"/>
          <w:sz w:val="20"/>
        </w:rPr>
        <w:t>)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90"/>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41F028FB"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1" w:name="_Ref43890596"/>
      <w:bookmarkStart w:id="92" w:name="_DV_C127"/>
      <w:bookmarkStart w:id="93" w:name="_Ref43538131"/>
      <w:bookmarkStart w:id="94" w:name="_Toc18745273"/>
      <w:bookmarkStart w:id="95"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and continue until terminated in accordance with the terms of this Agreement.</w:t>
      </w:r>
      <w:r w:rsidRPr="00C61268">
        <w:rPr>
          <w:rFonts w:ascii="Times New Roman" w:hAnsi="Times New Roman"/>
          <w:b w:val="0"/>
          <w:i w:val="0"/>
          <w:sz w:val="20"/>
        </w:rPr>
        <w:t xml:space="preserve">  </w:t>
      </w:r>
      <w:r w:rsidR="00D529F6" w:rsidRPr="00A40F30">
        <w:rPr>
          <w:rFonts w:ascii="Times New Roman" w:hAnsi="Times New Roman"/>
          <w:b w:val="0"/>
          <w:sz w:val="20"/>
        </w:rPr>
        <w:t>[</w:t>
      </w:r>
      <w:r w:rsidR="00D529F6" w:rsidRPr="00A40F30">
        <w:rPr>
          <w:rFonts w:ascii="Times New Roman" w:hAnsi="Times New Roman"/>
          <w:sz w:val="20"/>
          <w:highlight w:val="yellow"/>
        </w:rPr>
        <w:t>as applicable, replace the foregoing with provision for fix</w:t>
      </w:r>
      <w:r w:rsidR="00A40F30" w:rsidRPr="00A40F30">
        <w:rPr>
          <w:rFonts w:ascii="Times New Roman" w:hAnsi="Times New Roman"/>
          <w:sz w:val="20"/>
          <w:highlight w:val="yellow"/>
        </w:rPr>
        <w:t xml:space="preserve">ed term – for example: </w:t>
      </w:r>
      <w:r w:rsidR="001F330F">
        <w:rPr>
          <w:rFonts w:ascii="Times New Roman" w:hAnsi="Times New Roman"/>
          <w:sz w:val="20"/>
          <w:highlight w:val="yellow"/>
        </w:rPr>
        <w:t>“</w:t>
      </w:r>
      <w:r w:rsidR="00A40F30" w:rsidRPr="00A40F30">
        <w:rPr>
          <w:rFonts w:ascii="Times New Roman" w:hAnsi="Times New Roman"/>
          <w:sz w:val="20"/>
          <w:highlight w:val="yellow"/>
        </w:rPr>
        <w:t>This Agreement shall commence on the Effective Date and have an initial term of ________ year(s).  The JBE may, at its sole option, extend the Term for up to ___ consecutive one-year periods, at the end of which this Agreement shall expire. In order to extend the Term, the JBE must notify Contractor prior to the end of the initial term (or the then-current one-year extension period)</w:t>
      </w:r>
      <w:r w:rsidR="00974684">
        <w:rPr>
          <w:rFonts w:ascii="Times New Roman" w:hAnsi="Times New Roman"/>
          <w:sz w:val="20"/>
          <w:highlight w:val="yellow"/>
        </w:rPr>
        <w:t>”</w:t>
      </w:r>
      <w:r w:rsidR="00A40F30" w:rsidRPr="00A40F30">
        <w:rPr>
          <w:rFonts w:ascii="Times New Roman" w:hAnsi="Times New Roman"/>
          <w:sz w:val="20"/>
          <w:highlight w:val="yellow"/>
        </w:rPr>
        <w:t>.]</w:t>
      </w:r>
      <w:r w:rsidR="00A40F30">
        <w:rPr>
          <w:rFonts w:ascii="Times New Roman" w:hAnsi="Times New Roman"/>
          <w:b w:val="0"/>
          <w:i w:val="0"/>
          <w:sz w:val="20"/>
        </w:rPr>
        <w:t xml:space="preserve"> </w:t>
      </w:r>
    </w:p>
    <w:p w14:paraId="46E7A8E6" w14:textId="77777777"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6"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6"/>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7" w:name="_Ref54942756"/>
      <w:bookmarkStart w:id="98"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9" w:name="_DV_M321"/>
      <w:bookmarkStart w:id="100" w:name="_Ref15103077"/>
      <w:bookmarkStart w:id="101" w:name="_Ref15103249"/>
      <w:bookmarkStart w:id="102" w:name="_Ref15105588"/>
      <w:bookmarkStart w:id="103" w:name="_Ref15106474"/>
      <w:bookmarkStart w:id="104" w:name="_Ref15106502"/>
      <w:bookmarkStart w:id="105" w:name="_Toc18745270"/>
      <w:bookmarkStart w:id="106" w:name="_Toc57173710"/>
      <w:bookmarkStart w:id="107" w:name="_Ref65996630"/>
      <w:bookmarkEnd w:id="97"/>
      <w:bookmarkEnd w:id="98"/>
      <w:bookmarkEnd w:id="99"/>
    </w:p>
    <w:p w14:paraId="404756EC"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0"/>
      <w:bookmarkEnd w:id="101"/>
      <w:bookmarkEnd w:id="102"/>
      <w:bookmarkEnd w:id="103"/>
      <w:bookmarkEnd w:id="104"/>
      <w:bookmarkEnd w:id="105"/>
      <w:bookmarkEnd w:id="106"/>
      <w:r w:rsidRPr="00594F71">
        <w:rPr>
          <w:rFonts w:ascii="Times New Roman" w:hAnsi="Times New Roman"/>
          <w:b w:val="0"/>
          <w:i w:val="0"/>
          <w:sz w:val="20"/>
        </w:rPr>
        <w:t>.</w:t>
      </w:r>
      <w:bookmarkStart w:id="108" w:name="_Ref54942295"/>
      <w:bookmarkStart w:id="109" w:name="_Ref52300365"/>
      <w:bookmarkEnd w:id="107"/>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0" w:name="_Toc18745271"/>
      <w:bookmarkStart w:id="111" w:name="_Ref65997384"/>
      <w:bookmarkEnd w:id="108"/>
      <w:bookmarkEnd w:id="109"/>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w:t>
      </w:r>
      <w:proofErr w:type="spellStart"/>
      <w:r w:rsidRPr="00041323">
        <w:rPr>
          <w:rFonts w:ascii="Times New Roman" w:hAnsi="Times New Roman"/>
          <w:b w:val="0"/>
          <w:i w:val="0"/>
          <w:sz w:val="20"/>
        </w:rPr>
        <w:t>i</w:t>
      </w:r>
      <w:proofErr w:type="spellEnd"/>
      <w:r w:rsidRPr="00041323">
        <w:rPr>
          <w:rFonts w:ascii="Times New Roman" w:hAnsi="Times New Roman"/>
          <w:b w:val="0"/>
          <w:i w:val="0"/>
          <w:sz w:val="20"/>
        </w:rPr>
        <w:t xml:space="preserve">)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2" w:name="_Ref18816739"/>
      <w:bookmarkStart w:id="113" w:name="_Toc57173713"/>
      <w:bookmarkStart w:id="114" w:name="_Ref65996362"/>
      <w:bookmarkStart w:id="115" w:name="_Toc18745272"/>
      <w:bookmarkEnd w:id="110"/>
      <w:bookmarkEnd w:id="111"/>
    </w:p>
    <w:p w14:paraId="0BDE6DA2"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2"/>
      <w:bookmarkEnd w:id="113"/>
      <w:r w:rsidRPr="00D62092">
        <w:rPr>
          <w:rFonts w:ascii="Times New Roman" w:hAnsi="Times New Roman"/>
          <w:b w:val="0"/>
          <w:i w:val="0"/>
          <w:sz w:val="20"/>
        </w:rPr>
        <w:t>.</w:t>
      </w:r>
      <w:bookmarkEnd w:id="114"/>
      <w:r w:rsidRPr="00D62092">
        <w:rPr>
          <w:rFonts w:ascii="Times New Roman" w:hAnsi="Times New Roman"/>
          <w:b w:val="0"/>
          <w:i w:val="0"/>
          <w:sz w:val="20"/>
        </w:rPr>
        <w:t xml:space="preserve"> </w:t>
      </w:r>
      <w:bookmarkEnd w:id="115"/>
      <w:r w:rsidRPr="00D62092">
        <w:rPr>
          <w:rFonts w:ascii="Times New Roman" w:hAnsi="Times New Roman"/>
          <w:b w:val="0"/>
          <w:i w:val="0"/>
          <w:sz w:val="20"/>
        </w:rPr>
        <w:t xml:space="preserve">    </w:t>
      </w:r>
    </w:p>
    <w:p w14:paraId="6F20A7C8" w14:textId="77777777"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6"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proofErr w:type="gramStart"/>
      <w:r w:rsidR="001A7255" w:rsidRPr="00D62092">
        <w:rPr>
          <w:rFonts w:ascii="Times New Roman" w:hAnsi="Times New Roman"/>
          <w:sz w:val="20"/>
        </w:rPr>
        <w:t>Third Party</w:t>
      </w:r>
      <w:proofErr w:type="gramEnd"/>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w:t>
      </w:r>
      <w:proofErr w:type="spellStart"/>
      <w:r w:rsidRPr="00D62092">
        <w:rPr>
          <w:rFonts w:ascii="Times New Roman" w:hAnsi="Times New Roman"/>
          <w:sz w:val="20"/>
        </w:rPr>
        <w:t>i</w:t>
      </w:r>
      <w:proofErr w:type="spellEnd"/>
      <w:r w:rsidRPr="00D62092">
        <w:rPr>
          <w:rFonts w:ascii="Times New Roman" w:hAnsi="Times New Roman"/>
          <w:sz w:val="20"/>
        </w:rPr>
        <w:t>)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w:t>
      </w:r>
      <w:r w:rsidRPr="00303BCF">
        <w:rPr>
          <w:rFonts w:ascii="Times New Roman" w:hAnsi="Times New Roman"/>
          <w:sz w:val="20"/>
        </w:rPr>
        <w:lastRenderedPageBreak/>
        <w:t xml:space="preserve">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6"/>
    </w:p>
    <w:p w14:paraId="4BF02A0D" w14:textId="77777777"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Contractor shall promptly provide the JBE with all originals and copies of the Deliverables (including: (</w:t>
      </w:r>
      <w:proofErr w:type="spellStart"/>
      <w:r w:rsidRPr="00303BCF">
        <w:rPr>
          <w:rFonts w:ascii="Times New Roman" w:hAnsi="Times New Roman"/>
          <w:sz w:val="20"/>
        </w:rPr>
        <w:t>i</w:t>
      </w:r>
      <w:proofErr w:type="spellEnd"/>
      <w:r w:rsidRPr="00303BCF">
        <w:rPr>
          <w:rFonts w:ascii="Times New Roman" w:hAnsi="Times New Roman"/>
          <w:sz w:val="20"/>
        </w:rPr>
        <w:t xml:space="preserve">)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1"/>
    </w:p>
    <w:p w14:paraId="578A2377" w14:textId="77777777"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7" w:name="_Ref37471790"/>
      <w:bookmarkStart w:id="118" w:name="_Toc57173714"/>
      <w:bookmarkEnd w:id="92"/>
      <w:bookmarkEnd w:id="93"/>
      <w:r w:rsidRPr="00D62092">
        <w:rPr>
          <w:rFonts w:ascii="Times New Roman" w:hAnsi="Times New Roman"/>
          <w:b w:val="0"/>
          <w:i w:val="0"/>
          <w:sz w:val="20"/>
          <w:u w:val="single"/>
        </w:rPr>
        <w:t>Termination Assistance</w:t>
      </w:r>
      <w:bookmarkStart w:id="119"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20" w:name="_Ref36910891"/>
      <w:bookmarkEnd w:id="119"/>
    </w:p>
    <w:bookmarkEnd w:id="120"/>
    <w:p w14:paraId="579F25E1" w14:textId="77777777" w:rsidR="00782B64" w:rsidRDefault="007C3548"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1" w:name="_Ref23859934"/>
      <w:bookmarkEnd w:id="94"/>
      <w:bookmarkEnd w:id="95"/>
      <w:bookmarkEnd w:id="117"/>
      <w:bookmarkEnd w:id="118"/>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2" w:name="_Ref36620306"/>
      <w:bookmarkEnd w:id="121"/>
    </w:p>
    <w:p w14:paraId="0796A966" w14:textId="051C7213" w:rsidR="00782B64" w:rsidRPr="00782B64" w:rsidRDefault="00782B64"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Contractor must provide notice to the JBE immediately if Contractor has reason to believe it may be placed on either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xml:space="preserve">)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w:t>
      </w:r>
      <w:proofErr w:type="spellStart"/>
      <w:r w:rsidRPr="00782B64">
        <w:rPr>
          <w:rFonts w:ascii="Times New Roman" w:hAnsi="Times New Roman"/>
          <w:b w:val="0"/>
          <w:i w:val="0"/>
          <w:sz w:val="20"/>
        </w:rPr>
        <w:t>i</w:t>
      </w:r>
      <w:proofErr w:type="spellEnd"/>
      <w:r w:rsidRPr="00782B64">
        <w:rPr>
          <w:rFonts w:ascii="Times New Roman" w:hAnsi="Times New Roman"/>
          <w:b w:val="0"/>
          <w:i w:val="0"/>
          <w:sz w:val="20"/>
        </w:rPr>
        <w:t>) Contractor fails to provide the notice required above, or (ii) Contractor is included on either list mentioned above</w:t>
      </w:r>
      <w:r>
        <w:rPr>
          <w:rFonts w:ascii="Times New Roman" w:hAnsi="Times New Roman"/>
          <w:b w:val="0"/>
          <w:i w:val="0"/>
          <w:sz w:val="20"/>
        </w:rPr>
        <w:t xml:space="preserve">.  </w:t>
      </w:r>
    </w:p>
    <w:bookmarkEnd w:id="122"/>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 xml:space="preserve">f Contractor incurs costs, or makes expenditures to assist, promote or deter union organizing, Contractor will maintain records </w:t>
      </w:r>
      <w:proofErr w:type="gramStart"/>
      <w:r w:rsidR="00567D9E" w:rsidRPr="00567D9E">
        <w:rPr>
          <w:rFonts w:ascii="Times New Roman" w:hAnsi="Times New Roman"/>
          <w:b w:val="0"/>
          <w:sz w:val="20"/>
        </w:rPr>
        <w:t>sufficient</w:t>
      </w:r>
      <w:proofErr w:type="gramEnd"/>
      <w:r w:rsidR="00567D9E" w:rsidRPr="00567D9E">
        <w:rPr>
          <w:rFonts w:ascii="Times New Roman" w:hAnsi="Times New Roman"/>
          <w:b w:val="0"/>
          <w:sz w:val="20"/>
        </w:rPr>
        <w:t xml:space="preserve">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5672BB9E" w:rsidR="00E573E1" w:rsidRPr="00B733A9" w:rsidRDefault="004866E1"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882369">
        <w:rPr>
          <w:rFonts w:ascii="Times New Roman" w:hAnsi="Times New Roman"/>
          <w:b w:val="0"/>
          <w:sz w:val="20"/>
        </w:rPr>
        <w:t>i</w:t>
      </w:r>
      <w:proofErr w:type="spellEnd"/>
      <w:r w:rsidR="00882369" w:rsidRPr="00882369">
        <w:rPr>
          <w:rFonts w:ascii="Times New Roman" w:hAnsi="Times New Roman"/>
          <w:b w:val="0"/>
          <w:sz w:val="20"/>
        </w:rPr>
        <w:t xml:space="preserve">)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w:t>
      </w:r>
      <w:r w:rsidR="00064F4A" w:rsidRPr="00B733A9">
        <w:rPr>
          <w:rFonts w:ascii="Times New Roman" w:hAnsi="Times New Roman"/>
          <w:b w:val="0"/>
          <w:sz w:val="20"/>
        </w:rPr>
        <w:t>and percentage of work Contractor committed to provide to each DVBE subcontractor and the amount each DVBE</w:t>
      </w:r>
      <w:r w:rsidR="00064F4A" w:rsidRPr="00A2251F">
        <w:t xml:space="preserve"> </w:t>
      </w:r>
      <w:r w:rsidR="00627D5C">
        <w:rPr>
          <w:rFonts w:ascii="Times New Roman" w:hAnsi="Times New Roman"/>
          <w:b w:val="0"/>
          <w:sz w:val="20"/>
        </w:rPr>
        <w:t>subc</w:t>
      </w:r>
      <w:r w:rsidR="00882369" w:rsidRPr="00882369">
        <w:rPr>
          <w:rFonts w:ascii="Times New Roman" w:hAnsi="Times New Roman"/>
          <w:b w:val="0"/>
          <w:sz w:val="20"/>
        </w:rPr>
        <w:t xml:space="preserve">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064F4A" w:rsidRPr="00B733A9">
        <w:rPr>
          <w:b w:val="0"/>
          <w:sz w:val="20"/>
        </w:rPr>
        <w:t xml:space="preserve">Upon request by the JBE, </w:t>
      </w:r>
      <w:r w:rsidR="00B733A9" w:rsidRPr="00B733A9">
        <w:rPr>
          <w:b w:val="0"/>
          <w:sz w:val="20"/>
        </w:rPr>
        <w:t>C</w:t>
      </w:r>
      <w:r w:rsidR="00064F4A" w:rsidRPr="00B733A9">
        <w:rPr>
          <w:b w:val="0"/>
          <w:sz w:val="20"/>
        </w:rPr>
        <w:t>ontractor shall provide proof of payment for the work.</w:t>
      </w:r>
      <w:r w:rsidR="00064F4A" w:rsidRPr="00A2251F">
        <w:t xml:space="preserve"> </w:t>
      </w:r>
      <w:r w:rsidR="00064F4A" w:rsidRPr="00174CAF">
        <w:rPr>
          <w:rFonts w:asciiTheme="minorHAnsi" w:hAnsiTheme="minorHAnsi" w:cstheme="minorHAnsi"/>
          <w:sz w:val="20"/>
        </w:rPr>
        <w:t xml:space="preserve"> </w:t>
      </w:r>
      <w:r w:rsidR="00882369" w:rsidRPr="00882369">
        <w:rPr>
          <w:rFonts w:ascii="Times New Roman" w:hAnsi="Times New Roman"/>
          <w:b w:val="0"/>
          <w:sz w:val="20"/>
        </w:rPr>
        <w:t xml:space="preserve"> A person or entity that knowingly provides false information shall be subject to a civil penalty for each violation.</w:t>
      </w:r>
      <w:r w:rsidR="00064F4A">
        <w:rPr>
          <w:rFonts w:ascii="Times New Roman" w:hAnsi="Times New Roman"/>
          <w:b w:val="0"/>
          <w:sz w:val="20"/>
        </w:rPr>
        <w:t xml:space="preserve"> </w:t>
      </w:r>
      <w:r w:rsidR="00064F4A" w:rsidRPr="00B733A9">
        <w:rPr>
          <w:rFonts w:cstheme="minorHAnsi"/>
          <w:b w:val="0"/>
          <w:sz w:val="20"/>
        </w:rPr>
        <w:t xml:space="preserve">Contractor will comply with all rules, regulations, ordinances and statutes that govern the DVBE </w:t>
      </w:r>
      <w:r w:rsidR="00B733A9" w:rsidRPr="00B733A9">
        <w:rPr>
          <w:rFonts w:cstheme="minorHAnsi"/>
          <w:b w:val="0"/>
          <w:sz w:val="20"/>
        </w:rPr>
        <w:t>p</w:t>
      </w:r>
      <w:r w:rsidR="00064F4A" w:rsidRPr="00B733A9">
        <w:rPr>
          <w:rFonts w:cstheme="minorHAnsi"/>
          <w:b w:val="0"/>
          <w:sz w:val="20"/>
        </w:rPr>
        <w:t xml:space="preserve">rogram, including, without limitation, </w:t>
      </w:r>
      <w:r w:rsidR="00B733A9" w:rsidRPr="00B733A9">
        <w:rPr>
          <w:rFonts w:cstheme="minorHAnsi"/>
          <w:b w:val="0"/>
          <w:sz w:val="20"/>
        </w:rPr>
        <w:t>Military and Veterans Code s</w:t>
      </w:r>
      <w:r w:rsidR="00064F4A" w:rsidRPr="00B733A9">
        <w:rPr>
          <w:rFonts w:cstheme="minorHAnsi"/>
          <w:b w:val="0"/>
          <w:sz w:val="20"/>
        </w:rPr>
        <w:t>ection 999.5.</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lastRenderedPageBreak/>
        <w:tab/>
      </w:r>
      <w:r w:rsidR="00DF650E" w:rsidRPr="00041323">
        <w:rPr>
          <w:rFonts w:ascii="Times New Roman" w:hAnsi="Times New Roman"/>
          <w:b w:val="0"/>
          <w:sz w:val="20"/>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w:t>
      </w:r>
      <w:proofErr w:type="gramStart"/>
      <w:r w:rsidR="00DF650E" w:rsidRPr="00041323">
        <w:rPr>
          <w:rFonts w:ascii="Times New Roman" w:hAnsi="Times New Roman"/>
          <w:b w:val="0"/>
          <w:sz w:val="20"/>
        </w:rPr>
        <w:t>tenders</w:t>
      </w:r>
      <w:proofErr w:type="gramEnd"/>
      <w:r w:rsidR="00DF650E" w:rsidRPr="00041323">
        <w:rPr>
          <w:rFonts w:ascii="Times New Roman" w:hAnsi="Times New Roman"/>
          <w:b w:val="0"/>
          <w:sz w:val="20"/>
        </w:rPr>
        <w:t xml:space="preserve">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Contractor certifies either (</w:t>
      </w:r>
      <w:proofErr w:type="spellStart"/>
      <w:r w:rsidRPr="00B549DA">
        <w:rPr>
          <w:rFonts w:ascii="Times New Roman" w:hAnsi="Times New Roman"/>
          <w:bCs/>
          <w:sz w:val="20"/>
        </w:rPr>
        <w:t>i</w:t>
      </w:r>
      <w:proofErr w:type="spellEnd"/>
      <w:r w:rsidRPr="00B549DA">
        <w:rPr>
          <w:rFonts w:ascii="Times New Roman" w:hAnsi="Times New Roman"/>
          <w:bCs/>
          <w:sz w:val="20"/>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8B3A32" w:rsidRPr="008B3A32">
        <w:rPr>
          <w:rFonts w:ascii="Times New Roman" w:hAnsi="Times New Roman"/>
          <w:sz w:val="20"/>
          <w:szCs w:val="20"/>
        </w:rPr>
        <w:t>i</w:t>
      </w:r>
      <w:proofErr w:type="spellEnd"/>
      <w:r w:rsidR="008B3A32" w:rsidRPr="008B3A32">
        <w:rPr>
          <w:rFonts w:ascii="Times New Roman" w:hAnsi="Times New Roman"/>
          <w:sz w:val="20"/>
          <w:szCs w:val="20"/>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8B3A32">
        <w:rPr>
          <w:rFonts w:ascii="Times New Roman" w:hAnsi="Times New Roman"/>
          <w:sz w:val="20"/>
          <w:szCs w:val="20"/>
        </w:rPr>
        <w:t>post consumer</w:t>
      </w:r>
      <w:proofErr w:type="spellEnd"/>
      <w:r w:rsidR="008B3A32" w:rsidRPr="008B3A32">
        <w:rPr>
          <w:rFonts w:ascii="Times New Roman" w:hAnsi="Times New Roman"/>
          <w:sz w:val="20"/>
          <w:szCs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B3A32">
        <w:rPr>
          <w:rFonts w:ascii="Times New Roman" w:hAnsi="Times New Roman"/>
          <w:sz w:val="20"/>
          <w:szCs w:val="20"/>
        </w:rPr>
        <w:t>Sweatfree</w:t>
      </w:r>
      <w:proofErr w:type="spellEnd"/>
      <w:r w:rsidRPr="008B3A32">
        <w:rPr>
          <w:rFonts w:ascii="Times New Roman" w:hAnsi="Times New Roman"/>
          <w:sz w:val="20"/>
          <w:szCs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 xml:space="preserve">This Agreement is valid and enforceable only if </w:t>
      </w:r>
      <w:proofErr w:type="gramStart"/>
      <w:r w:rsidRPr="00D53A7D">
        <w:rPr>
          <w:rFonts w:ascii="Times New Roman" w:hAnsi="Times New Roman"/>
          <w:sz w:val="20"/>
          <w:szCs w:val="20"/>
        </w:rPr>
        <w:t>sufficient</w:t>
      </w:r>
      <w:proofErr w:type="gramEnd"/>
      <w:r w:rsidRPr="00D53A7D">
        <w:rPr>
          <w:rFonts w:ascii="Times New Roman" w:hAnsi="Times New Roman"/>
          <w:sz w:val="20"/>
          <w:szCs w:val="20"/>
        </w:rPr>
        <w:t xml:space="preserve">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lastRenderedPageBreak/>
        <w:t>(c)</w:t>
      </w:r>
      <w:r w:rsidRPr="00D53A7D">
        <w:rPr>
          <w:rFonts w:ascii="Times New Roman" w:hAnsi="Times New Roman"/>
          <w:sz w:val="20"/>
          <w:szCs w:val="20"/>
        </w:rPr>
        <w:tab/>
        <w:t xml:space="preserve">The Parties mutually agree that if the Congress does not appropriate </w:t>
      </w:r>
      <w:proofErr w:type="gramStart"/>
      <w:r w:rsidRPr="00D53A7D">
        <w:rPr>
          <w:rFonts w:ascii="Times New Roman" w:hAnsi="Times New Roman"/>
          <w:sz w:val="20"/>
          <w:szCs w:val="20"/>
        </w:rPr>
        <w:t>sufficient</w:t>
      </w:r>
      <w:proofErr w:type="gramEnd"/>
      <w:r w:rsidRPr="00D53A7D">
        <w:rPr>
          <w:rFonts w:ascii="Times New Roman" w:hAnsi="Times New Roman"/>
          <w:sz w:val="20"/>
          <w:szCs w:val="20"/>
        </w:rPr>
        <w:t xml:space="preserve">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7336095E"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rsidR="003A5F64" w:rsidRPr="003A5F64">
        <w:rPr>
          <w:rFonts w:ascii="Times New Roman" w:hAnsi="Times New Roman"/>
          <w:sz w:val="20"/>
          <w:szCs w:val="20"/>
        </w:rPr>
        <w:t>for the production of</w:t>
      </w:r>
      <w:proofErr w:type="gramEnd"/>
      <w:r w:rsidR="003A5F64" w:rsidRPr="003A5F64">
        <w:rPr>
          <w:rFonts w:ascii="Times New Roman" w:hAnsi="Times New Roman"/>
          <w:sz w:val="20"/>
          <w:szCs w:val="20"/>
        </w:rPr>
        <w:t xml:space="preserve">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3"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4" w:name="_Ref37060170"/>
      <w:bookmarkStart w:id="125" w:name="_Toc57173691"/>
      <w:bookmarkStart w:id="126" w:name="_Ref66680387"/>
      <w:bookmarkEnd w:id="123"/>
      <w:r w:rsidR="00EE4183" w:rsidRPr="00594F71">
        <w:rPr>
          <w:rFonts w:ascii="Times New Roman" w:hAnsi="Times New Roman"/>
          <w:b w:val="0"/>
          <w:i w:val="0"/>
          <w:sz w:val="20"/>
        </w:rPr>
        <w:t xml:space="preserve"> </w:t>
      </w:r>
      <w:bookmarkEnd w:id="124"/>
      <w:bookmarkEnd w:id="125"/>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6"/>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w:t>
      </w:r>
      <w:proofErr w:type="spellStart"/>
      <w:r w:rsidR="00873C10" w:rsidRPr="00594F71">
        <w:rPr>
          <w:rFonts w:ascii="Times New Roman" w:hAnsi="Times New Roman"/>
          <w:sz w:val="20"/>
        </w:rPr>
        <w:t>venturer</w:t>
      </w:r>
      <w:proofErr w:type="spellEnd"/>
      <w:r w:rsidR="00873C10" w:rsidRPr="00594F71">
        <w:rPr>
          <w:rFonts w:ascii="Times New Roman" w:hAnsi="Times New Roman"/>
          <w:sz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w:t>
      </w:r>
      <w:r w:rsidR="00873C10" w:rsidRPr="00594F71">
        <w:rPr>
          <w:rFonts w:ascii="Times New Roman" w:hAnsi="Times New Roman"/>
          <w:sz w:val="20"/>
        </w:rPr>
        <w:lastRenderedPageBreak/>
        <w:t>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6740C289"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w:t>
      </w:r>
      <w:proofErr w:type="spellStart"/>
      <w:r w:rsidR="00442C4E">
        <w:rPr>
          <w:rFonts w:ascii="Times New Roman" w:hAnsi="Times New Roman"/>
          <w:sz w:val="20"/>
        </w:rPr>
        <w:t>i</w:t>
      </w:r>
      <w:proofErr w:type="spellEnd"/>
      <w:r w:rsidR="00442C4E">
        <w:rPr>
          <w:rFonts w:ascii="Times New Roman" w:hAnsi="Times New Roman"/>
          <w:sz w:val="20"/>
        </w:rPr>
        <w:t xml:space="preserve">)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r w:rsidR="00F340C9" w:rsidRPr="00F340C9">
        <w:rPr>
          <w:rFonts w:ascii="Times New Roman" w:hAnsi="Times New Roman"/>
          <w:b/>
          <w:i/>
          <w:sz w:val="20"/>
          <w:highlight w:val="yellow"/>
        </w:rPr>
        <w:t>[ make conforming changes for any Appendices or attachments that are added or deleted.]</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7"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7"/>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0E4BCCD7"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r w:rsidR="00A76CB3" w:rsidRPr="001A5D61">
        <w:rPr>
          <w:rFonts w:ascii="Times New Roman" w:hAnsi="Times New Roman"/>
          <w:i/>
          <w:sz w:val="19"/>
          <w:szCs w:val="19"/>
          <w:highlight w:val="yellow"/>
        </w:rPr>
        <w:t xml:space="preserve">[ </w:t>
      </w:r>
      <w:r w:rsidR="00631DB8" w:rsidRPr="001A5D61">
        <w:rPr>
          <w:rFonts w:ascii="Times New Roman" w:hAnsi="Times New Roman"/>
          <w:i/>
          <w:sz w:val="19"/>
          <w:szCs w:val="19"/>
          <w:highlight w:val="yellow"/>
        </w:rPr>
        <w:t>make conforming changes</w:t>
      </w:r>
      <w:r w:rsidR="00F340C9" w:rsidRPr="001A5D61">
        <w:rPr>
          <w:rFonts w:ascii="Times New Roman" w:hAnsi="Times New Roman"/>
          <w:i/>
          <w:sz w:val="19"/>
          <w:szCs w:val="19"/>
          <w:highlight w:val="yellow"/>
        </w:rPr>
        <w:t xml:space="preserve"> for any Appendices or attachments that are added or deleted</w:t>
      </w:r>
      <w:r w:rsidR="00631DB8" w:rsidRPr="001A5D61">
        <w:rPr>
          <w:rFonts w:ascii="Times New Roman" w:hAnsi="Times New Roman"/>
          <w:i/>
          <w:sz w:val="19"/>
          <w:szCs w:val="19"/>
          <w:highlight w:val="yellow"/>
        </w:rPr>
        <w:t>.</w:t>
      </w:r>
      <w:r w:rsidR="00A76CB3" w:rsidRPr="001A5D61">
        <w:rPr>
          <w:rFonts w:ascii="Times New Roman" w:hAnsi="Times New Roman"/>
          <w:i/>
          <w:sz w:val="19"/>
          <w:szCs w:val="19"/>
          <w:highlight w:val="yellow"/>
        </w:rPr>
        <w:t>]</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means: (</w:t>
      </w:r>
      <w:proofErr w:type="spellStart"/>
      <w:r w:rsidR="00FD36D2" w:rsidRPr="001A5D61">
        <w:rPr>
          <w:rFonts w:ascii="Times New Roman" w:hAnsi="Times New Roman"/>
          <w:b w:val="0"/>
          <w:sz w:val="19"/>
          <w:szCs w:val="19"/>
        </w:rPr>
        <w:t>i</w:t>
      </w:r>
      <w:proofErr w:type="spellEnd"/>
      <w:r w:rsidR="00FD36D2" w:rsidRPr="001A5D61">
        <w:rPr>
          <w:rFonts w:ascii="Times New Roman" w:hAnsi="Times New Roman"/>
          <w:b w:val="0"/>
          <w:sz w:val="19"/>
          <w:szCs w:val="19"/>
        </w:rPr>
        <w:t xml:space="preserve">)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refers to the services performed under “Consulting Services Agreements,” which are defined in Public Contract Code section 10335.5, substantially, as contracts that: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w:t>
      </w:r>
      <w:proofErr w:type="gramStart"/>
      <w:r w:rsidRPr="001A5D61">
        <w:rPr>
          <w:rFonts w:ascii="Times New Roman" w:hAnsi="Times New Roman"/>
          <w:b w:val="0"/>
          <w:sz w:val="19"/>
          <w:szCs w:val="19"/>
        </w:rPr>
        <w:t>end product</w:t>
      </w:r>
      <w:proofErr w:type="gramEnd"/>
      <w:r w:rsidRPr="001A5D61">
        <w:rPr>
          <w:rFonts w:ascii="Times New Roman" w:hAnsi="Times New Roman"/>
          <w:b w:val="0"/>
          <w:sz w:val="19"/>
          <w:szCs w:val="19"/>
        </w:rPr>
        <w:t xml:space="preserve">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proofErr w:type="gramStart"/>
      <w:r w:rsidR="001E09E1" w:rsidRPr="001A5D61">
        <w:rPr>
          <w:rFonts w:ascii="Times New Roman" w:hAnsi="Times New Roman"/>
          <w:b w:val="0"/>
          <w:sz w:val="19"/>
          <w:szCs w:val="19"/>
        </w:rPr>
        <w:t>Work</w:t>
      </w:r>
      <w:r w:rsidRPr="001A5D61">
        <w:rPr>
          <w:rFonts w:ascii="Times New Roman" w:hAnsi="Times New Roman"/>
          <w:b w:val="0"/>
          <w:sz w:val="19"/>
          <w:szCs w:val="19"/>
        </w:rPr>
        <w:t>, or</w:t>
      </w:r>
      <w:proofErr w:type="gramEnd"/>
      <w:r w:rsidRPr="001A5D61">
        <w:rPr>
          <w:rFonts w:ascii="Times New Roman" w:hAnsi="Times New Roman"/>
          <w:b w:val="0"/>
          <w:sz w:val="19"/>
          <w:szCs w:val="19"/>
        </w:rPr>
        <w:t xml:space="preserve">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means if any of the following occurs: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w:t>
      </w:r>
      <w:r w:rsidRPr="001A5D61">
        <w:rPr>
          <w:rFonts w:ascii="Times New Roman" w:hAnsi="Times New Roman"/>
          <w:b w:val="0"/>
          <w:sz w:val="19"/>
          <w:szCs w:val="19"/>
        </w:rPr>
        <w:lastRenderedPageBreak/>
        <w:t>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8"/>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9"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29"/>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means any (</w:t>
      </w:r>
      <w:proofErr w:type="spellStart"/>
      <w:r w:rsidRPr="001A5D61">
        <w:rPr>
          <w:rFonts w:ascii="Times New Roman" w:hAnsi="Times New Roman"/>
          <w:b w:val="0"/>
          <w:sz w:val="19"/>
          <w:szCs w:val="19"/>
        </w:rPr>
        <w:t>i</w:t>
      </w:r>
      <w:proofErr w:type="spellEnd"/>
      <w:r w:rsidRPr="001A5D61">
        <w:rPr>
          <w:rFonts w:ascii="Times New Roman" w:hAnsi="Times New Roman"/>
          <w:b w:val="0"/>
          <w:sz w:val="19"/>
          <w:szCs w:val="19"/>
        </w:rPr>
        <w:t xml:space="preserve">)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all inventions (whether patentable or not), discoveries, literary works and other works of authorship </w:t>
      </w:r>
      <w:r w:rsidRPr="001A5D61">
        <w:rPr>
          <w:rFonts w:ascii="Times New Roman" w:hAnsi="Times New Roman"/>
          <w:b w:val="0"/>
          <w:sz w:val="19"/>
          <w:szCs w:val="19"/>
        </w:rPr>
        <w:lastRenderedPageBreak/>
        <w:t>(including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w:t>
      </w:r>
      <w:proofErr w:type="spellStart"/>
      <w:r w:rsidRPr="001A5D61">
        <w:rPr>
          <w:rFonts w:ascii="Times New Roman" w:hAnsi="Times New Roman"/>
          <w:sz w:val="19"/>
          <w:szCs w:val="19"/>
        </w:rPr>
        <w:t>i</w:t>
      </w:r>
      <w:proofErr w:type="spellEnd"/>
      <w:r w:rsidRPr="001A5D61">
        <w:rPr>
          <w:rFonts w:ascii="Times New Roman" w:hAnsi="Times New Roman"/>
          <w:sz w:val="19"/>
          <w:szCs w:val="19"/>
        </w:rPr>
        <w:t xml:space="preserve">)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2"/>
          <w:headerReference w:type="first" r:id="rId13"/>
          <w:footerReference w:type="first" r:id="rId14"/>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lastRenderedPageBreak/>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5ADBECDE" w:rsidR="00AC0AB8" w:rsidRPr="00D5362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The Licensed Software</w:t>
      </w:r>
      <w:r w:rsidRPr="00D5362C">
        <w:rPr>
          <w:rFonts w:ascii="Times New Roman" w:hAnsi="Times New Roman"/>
          <w:sz w:val="20"/>
          <w:szCs w:val="20"/>
        </w:rPr>
        <w:t>.</w:t>
      </w:r>
      <w:r>
        <w:rPr>
          <w:rFonts w:ascii="Times New Roman" w:hAnsi="Times New Roman"/>
          <w:sz w:val="20"/>
          <w:szCs w:val="20"/>
          <w:highlight w:val="yellow"/>
        </w:rPr>
        <w:t xml:space="preserve"> </w:t>
      </w:r>
      <w:r w:rsidR="00AC0AB8" w:rsidRPr="000D463A">
        <w:rPr>
          <w:rFonts w:ascii="Times New Roman" w:hAnsi="Times New Roman"/>
          <w:b/>
          <w:i/>
          <w:sz w:val="20"/>
          <w:szCs w:val="20"/>
          <w:highlight w:val="yellow"/>
        </w:rPr>
        <w:t>[</w:t>
      </w:r>
      <w:r w:rsidR="00904E5C">
        <w:rPr>
          <w:rFonts w:ascii="Times New Roman" w:hAnsi="Times New Roman"/>
          <w:b/>
          <w:i/>
          <w:sz w:val="20"/>
          <w:szCs w:val="20"/>
          <w:highlight w:val="yellow"/>
        </w:rPr>
        <w:t>if the JBE will be licensing Licensed Software from Contractor</w:t>
      </w:r>
      <w:r w:rsidR="00BA2F3F">
        <w:rPr>
          <w:rFonts w:ascii="Times New Roman" w:hAnsi="Times New Roman"/>
          <w:b/>
          <w:i/>
          <w:sz w:val="20"/>
          <w:szCs w:val="20"/>
          <w:highlight w:val="yellow"/>
        </w:rPr>
        <w:t xml:space="preserve"> (usually, commercially available software)</w:t>
      </w:r>
      <w:r w:rsidR="00904E5C">
        <w:rPr>
          <w:rFonts w:ascii="Times New Roman" w:hAnsi="Times New Roman"/>
          <w:b/>
          <w:i/>
          <w:sz w:val="20"/>
          <w:szCs w:val="20"/>
          <w:highlight w:val="yellow"/>
        </w:rPr>
        <w:t xml:space="preserve">, </w:t>
      </w:r>
      <w:r w:rsidR="00AC0AB8" w:rsidRPr="000D463A">
        <w:rPr>
          <w:rFonts w:ascii="Times New Roman" w:hAnsi="Times New Roman"/>
          <w:b/>
          <w:i/>
          <w:sz w:val="20"/>
          <w:szCs w:val="20"/>
          <w:highlight w:val="yellow"/>
        </w:rPr>
        <w:t>add description of the Licensed Software</w:t>
      </w:r>
      <w:r w:rsidR="000D463A" w:rsidRPr="000D463A">
        <w:rPr>
          <w:rFonts w:ascii="Times New Roman" w:hAnsi="Times New Roman"/>
          <w:b/>
          <w:i/>
          <w:sz w:val="20"/>
          <w:szCs w:val="20"/>
          <w:highlight w:val="yellow"/>
        </w:rPr>
        <w:t xml:space="preserve">, and include </w:t>
      </w:r>
      <w:r w:rsidR="00904E5C">
        <w:rPr>
          <w:rFonts w:ascii="Times New Roman" w:hAnsi="Times New Roman"/>
          <w:b/>
          <w:i/>
          <w:sz w:val="20"/>
          <w:szCs w:val="20"/>
          <w:highlight w:val="yellow"/>
        </w:rPr>
        <w:t>specifications/</w:t>
      </w:r>
      <w:r w:rsidR="000D463A" w:rsidRPr="000D463A">
        <w:rPr>
          <w:rFonts w:ascii="Times New Roman" w:hAnsi="Times New Roman"/>
          <w:b/>
          <w:i/>
          <w:sz w:val="20"/>
          <w:szCs w:val="20"/>
          <w:highlight w:val="yellow"/>
        </w:rPr>
        <w:t>requirement</w:t>
      </w:r>
      <w:r w:rsidR="00E330EB">
        <w:rPr>
          <w:rFonts w:ascii="Times New Roman" w:hAnsi="Times New Roman"/>
          <w:b/>
          <w:i/>
          <w:sz w:val="20"/>
          <w:szCs w:val="20"/>
          <w:highlight w:val="yellow"/>
        </w:rPr>
        <w:t>s. As necessary, identify Documentation for the Licensed Software.</w:t>
      </w:r>
      <w:r w:rsidR="00604E71">
        <w:rPr>
          <w:rFonts w:ascii="Times New Roman" w:hAnsi="Times New Roman"/>
          <w:b/>
          <w:i/>
          <w:sz w:val="20"/>
          <w:szCs w:val="20"/>
        </w:rPr>
        <w:t xml:space="preserve"> </w:t>
      </w:r>
      <w:r w:rsidR="00D55F4F">
        <w:rPr>
          <w:rFonts w:ascii="Times New Roman" w:hAnsi="Times New Roman"/>
          <w:b/>
          <w:i/>
          <w:sz w:val="20"/>
          <w:szCs w:val="20"/>
          <w:highlight w:val="yellow"/>
        </w:rPr>
        <w:t>If the JBE will NOT</w:t>
      </w:r>
      <w:r w:rsidR="00604E71" w:rsidRPr="00D55F4F">
        <w:rPr>
          <w:rFonts w:ascii="Times New Roman" w:hAnsi="Times New Roman"/>
          <w:b/>
          <w:i/>
          <w:sz w:val="20"/>
          <w:szCs w:val="20"/>
          <w:highlight w:val="yellow"/>
        </w:rPr>
        <w:t xml:space="preserve"> be licensing Licensed Software, omit this Appendix E from the Agreement and make conforming edits to the other appendixes</w:t>
      </w:r>
      <w:r w:rsidR="00D55F4F" w:rsidRPr="00D55F4F">
        <w:rPr>
          <w:rFonts w:ascii="Times New Roman" w:hAnsi="Times New Roman"/>
          <w:b/>
          <w:i/>
          <w:sz w:val="20"/>
          <w:szCs w:val="20"/>
          <w:highlight w:val="yellow"/>
        </w:rPr>
        <w:t>.</w:t>
      </w:r>
      <w:r w:rsidR="00AC0AB8" w:rsidRPr="005B0EA6">
        <w:rPr>
          <w:rFonts w:ascii="Times New Roman" w:hAnsi="Times New Roman"/>
          <w:b/>
          <w:i/>
          <w:sz w:val="20"/>
          <w:szCs w:val="20"/>
        </w:rPr>
        <w:t xml:space="preserve">] </w:t>
      </w:r>
      <w:r w:rsidR="00631DB8">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r w:rsidR="00631DB8" w:rsidRPr="00631DB8">
        <w:rPr>
          <w:rFonts w:ascii="Times New Roman" w:hAnsi="Times New Roman"/>
          <w:b/>
          <w:i/>
          <w:sz w:val="20"/>
          <w:szCs w:val="20"/>
          <w:highlight w:val="yellow"/>
        </w:rPr>
        <w:t>[: describe</w:t>
      </w:r>
      <w:r w:rsidR="00631DB8">
        <w:rPr>
          <w:rFonts w:ascii="Times New Roman" w:hAnsi="Times New Roman"/>
          <w:b/>
          <w:i/>
          <w:sz w:val="20"/>
          <w:szCs w:val="20"/>
          <w:highlight w:val="yellow"/>
        </w:rPr>
        <w:t xml:space="preserve"> training</w:t>
      </w:r>
      <w:r w:rsidR="00631DB8" w:rsidRPr="00631DB8">
        <w:rPr>
          <w:rFonts w:ascii="Times New Roman" w:hAnsi="Times New Roman"/>
          <w:b/>
          <w:i/>
          <w:sz w:val="20"/>
          <w:szCs w:val="20"/>
          <w:highlight w:val="yellow"/>
        </w:rPr>
        <w:t>, as applicable.]</w:t>
      </w:r>
    </w:p>
    <w:p w14:paraId="67DD1429" w14:textId="0A9D97F9" w:rsidR="00AC0AB8" w:rsidRPr="00DE343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D5365D" w:rsidRPr="00146EFB">
        <w:rPr>
          <w:rFonts w:ascii="Times New Roman" w:hAnsi="Times New Roman"/>
          <w:b/>
          <w:i/>
          <w:sz w:val="20"/>
          <w:highlight w:val="yellow"/>
        </w:rPr>
        <w:t>[: Modify license grant terms below as appropriate to meet the JBE’</w:t>
      </w:r>
      <w:r w:rsidR="00D24BD0">
        <w:rPr>
          <w:rFonts w:ascii="Times New Roman" w:hAnsi="Times New Roman"/>
          <w:b/>
          <w:i/>
          <w:sz w:val="20"/>
          <w:highlight w:val="yellow"/>
        </w:rPr>
        <w:t>s business</w:t>
      </w:r>
      <w:r w:rsidR="00D5365D" w:rsidRPr="00146EFB">
        <w:rPr>
          <w:rFonts w:ascii="Times New Roman" w:hAnsi="Times New Roman"/>
          <w:b/>
          <w:i/>
          <w:sz w:val="20"/>
          <w:highlight w:val="yellow"/>
        </w:rPr>
        <w:t xml:space="preserve"> </w:t>
      </w:r>
      <w:r w:rsidR="00D24BD0">
        <w:rPr>
          <w:rFonts w:ascii="Times New Roman" w:hAnsi="Times New Roman"/>
          <w:b/>
          <w:i/>
          <w:sz w:val="20"/>
          <w:highlight w:val="yellow"/>
        </w:rPr>
        <w:t xml:space="preserve">and </w:t>
      </w:r>
      <w:r w:rsidR="00D5365D" w:rsidRPr="00146EFB">
        <w:rPr>
          <w:rFonts w:ascii="Times New Roman" w:hAnsi="Times New Roman"/>
          <w:b/>
          <w:i/>
          <w:sz w:val="20"/>
          <w:highlight w:val="yellow"/>
        </w:rPr>
        <w:t>IT</w:t>
      </w:r>
      <w:r w:rsidR="00D24BD0">
        <w:rPr>
          <w:rFonts w:ascii="Times New Roman" w:hAnsi="Times New Roman"/>
          <w:b/>
          <w:i/>
          <w:sz w:val="20"/>
          <w:highlight w:val="yellow"/>
        </w:rPr>
        <w:t xml:space="preserve"> </w:t>
      </w:r>
      <w:r w:rsidR="00D5365D" w:rsidRPr="00146EFB">
        <w:rPr>
          <w:rFonts w:ascii="Times New Roman" w:hAnsi="Times New Roman"/>
          <w:b/>
          <w:i/>
          <w:sz w:val="20"/>
          <w:highlight w:val="yellow"/>
        </w:rPr>
        <w:t>requirements</w:t>
      </w:r>
      <w:r w:rsidR="00D5365D" w:rsidRPr="00146EFB">
        <w:rPr>
          <w:rFonts w:ascii="Times New Roman" w:hAnsi="Times New Roman"/>
          <w:b/>
          <w:bCs/>
          <w:i/>
          <w:sz w:val="20"/>
          <w:highlight w:val="yellow"/>
        </w:rPr>
        <w:t>]</w:t>
      </w:r>
      <w:r w:rsidR="00D5365D" w:rsidRPr="00146EFB">
        <w:rPr>
          <w:rFonts w:ascii="Times New Roman" w:hAnsi="Times New Roman"/>
          <w:bCs/>
          <w:i/>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w:t>
      </w:r>
      <w:proofErr w:type="spellStart"/>
      <w:r w:rsidR="00D5365D" w:rsidRPr="00146EFB">
        <w:rPr>
          <w:rFonts w:ascii="Times New Roman" w:hAnsi="Times New Roman"/>
          <w:sz w:val="20"/>
        </w:rPr>
        <w:t>i</w:t>
      </w:r>
      <w:proofErr w:type="spellEnd"/>
      <w:r w:rsidR="00D5365D" w:rsidRPr="00146EFB">
        <w:rPr>
          <w:rFonts w:ascii="Times New Roman" w:hAnsi="Times New Roman"/>
          <w:sz w:val="20"/>
        </w:rPr>
        <w:t>)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 xml:space="preserve">(c) JBE Contractors, but only in connection with their provision of goods or services to Judicial Branch Entities. The foregoing use and access may be directly </w:t>
      </w:r>
      <w:proofErr w:type="gramStart"/>
      <w:r w:rsidR="00D5365D" w:rsidRPr="00146EFB">
        <w:rPr>
          <w:rFonts w:ascii="Times New Roman" w:hAnsi="Times New Roman"/>
          <w:sz w:val="20"/>
        </w:rPr>
        <w:t>enabled</w:t>
      </w:r>
      <w:proofErr w:type="gramEnd"/>
      <w:r w:rsidR="00D5365D" w:rsidRPr="00146EFB">
        <w:rPr>
          <w:rFonts w:ascii="Times New Roman" w:hAnsi="Times New Roman"/>
          <w:sz w:val="20"/>
        </w:rPr>
        <w:t xml:space="preserve">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275B62F4" w14:textId="421AF071" w:rsidR="00AC0AB8" w:rsidRPr="00D24BD0" w:rsidRDefault="00AC0AB8" w:rsidP="00EC255A">
      <w:pPr>
        <w:pStyle w:val="ListParagraph"/>
        <w:numPr>
          <w:ilvl w:val="2"/>
          <w:numId w:val="42"/>
        </w:numPr>
        <w:tabs>
          <w:tab w:val="clear" w:pos="720"/>
        </w:tabs>
        <w:spacing w:after="60"/>
        <w:ind w:left="360"/>
        <w:rPr>
          <w:rFonts w:ascii="Times New Roman" w:hAnsi="Times New Roman"/>
          <w:sz w:val="20"/>
          <w:szCs w:val="20"/>
          <w:u w:val="single"/>
        </w:rPr>
      </w:pPr>
      <w:r w:rsidRPr="005B0EA6">
        <w:rPr>
          <w:rFonts w:ascii="Times New Roman" w:hAnsi="Times New Roman"/>
          <w:sz w:val="20"/>
          <w:szCs w:val="20"/>
          <w:u w:val="single"/>
        </w:rPr>
        <w:t>Escrow</w:t>
      </w:r>
      <w:r w:rsidR="004C178B">
        <w:rPr>
          <w:rFonts w:ascii="Times New Roman" w:hAnsi="Times New Roman"/>
          <w:sz w:val="20"/>
          <w:szCs w:val="20"/>
          <w:u w:val="single"/>
        </w:rPr>
        <w:t xml:space="preserve"> </w:t>
      </w:r>
      <w:r w:rsidR="004C178B" w:rsidRPr="004C178B">
        <w:rPr>
          <w:rFonts w:ascii="Times New Roman" w:hAnsi="Times New Roman"/>
          <w:b/>
          <w:i/>
          <w:sz w:val="20"/>
          <w:szCs w:val="20"/>
          <w:highlight w:val="yellow"/>
          <w:u w:val="single"/>
        </w:rPr>
        <w:t>[: software escrow is optional]</w:t>
      </w:r>
    </w:p>
    <w:p w14:paraId="77F0005B" w14:textId="77777777" w:rsidR="00AC0AB8" w:rsidRDefault="00AC0AB8" w:rsidP="00EC255A">
      <w:pPr>
        <w:spacing w:after="60" w:line="240" w:lineRule="auto"/>
        <w:ind w:left="360"/>
        <w:rPr>
          <w:rFonts w:ascii="Times New Roman" w:hAnsi="Times New Roman"/>
          <w:sz w:val="20"/>
          <w:szCs w:val="20"/>
        </w:rPr>
      </w:pPr>
      <w:r w:rsidRPr="005B0EA6">
        <w:rPr>
          <w:rFonts w:ascii="Times New Roman" w:hAnsi="Times New Roman"/>
          <w:sz w:val="20"/>
          <w:szCs w:val="20"/>
        </w:rPr>
        <w:t>(a)</w:t>
      </w:r>
      <w:r w:rsidRPr="005B0EA6">
        <w:rPr>
          <w:rFonts w:ascii="Times New Roman" w:hAnsi="Times New Roman"/>
          <w:sz w:val="20"/>
          <w:szCs w:val="20"/>
        </w:rPr>
        <w:tab/>
      </w:r>
      <w:r w:rsidRPr="005B0EA6">
        <w:rPr>
          <w:rFonts w:ascii="Times New Roman" w:hAnsi="Times New Roman"/>
          <w:sz w:val="20"/>
          <w:szCs w:val="20"/>
          <w:u w:val="single"/>
        </w:rPr>
        <w:t>Escrow Account</w:t>
      </w:r>
      <w:r w:rsidRPr="005B0EA6">
        <w:rPr>
          <w:rFonts w:ascii="Times New Roman" w:hAnsi="Times New Roman"/>
          <w:sz w:val="20"/>
          <w:szCs w:val="20"/>
        </w:rPr>
        <w:t xml:space="preserve">. Upon the Effective Date, </w:t>
      </w:r>
      <w:r>
        <w:rPr>
          <w:rFonts w:ascii="Times New Roman" w:hAnsi="Times New Roman"/>
          <w:sz w:val="20"/>
          <w:szCs w:val="20"/>
        </w:rPr>
        <w:t>Contractor</w:t>
      </w:r>
      <w:r w:rsidRPr="005B0EA6">
        <w:rPr>
          <w:rFonts w:ascii="Times New Roman" w:hAnsi="Times New Roman"/>
          <w:sz w:val="20"/>
          <w:szCs w:val="20"/>
        </w:rPr>
        <w:t xml:space="preserve"> agrees to enter into a</w:t>
      </w:r>
      <w:r w:rsidR="00B91F5F">
        <w:rPr>
          <w:rFonts w:ascii="Times New Roman" w:hAnsi="Times New Roman"/>
          <w:sz w:val="20"/>
          <w:szCs w:val="20"/>
        </w:rPr>
        <w:t>n</w:t>
      </w:r>
      <w:r w:rsidRPr="005B0EA6">
        <w:rPr>
          <w:rFonts w:ascii="Times New Roman" w:hAnsi="Times New Roman"/>
          <w:sz w:val="20"/>
          <w:szCs w:val="20"/>
        </w:rPr>
        <w:t xml:space="preserve"> escrow agreement (“Escrow Agreement”) with a </w:t>
      </w:r>
      <w:proofErr w:type="gramStart"/>
      <w:r w:rsidRPr="005B0EA6">
        <w:rPr>
          <w:rFonts w:ascii="Times New Roman" w:hAnsi="Times New Roman"/>
          <w:sz w:val="20"/>
          <w:szCs w:val="20"/>
        </w:rPr>
        <w:t>third party</w:t>
      </w:r>
      <w:proofErr w:type="gramEnd"/>
      <w:r w:rsidRPr="005B0EA6">
        <w:rPr>
          <w:rFonts w:ascii="Times New Roman" w:hAnsi="Times New Roman"/>
          <w:sz w:val="20"/>
          <w:szCs w:val="20"/>
        </w:rPr>
        <w:t xml:space="preserve"> escrow agent to be mutually agreed upon by the Parties (“Escrow Agent”).  </w:t>
      </w:r>
      <w:r>
        <w:rPr>
          <w:rFonts w:ascii="Times New Roman" w:hAnsi="Times New Roman"/>
          <w:sz w:val="20"/>
          <w:szCs w:val="20"/>
        </w:rPr>
        <w:t>Contractor</w:t>
      </w:r>
      <w:r w:rsidRPr="005B0EA6">
        <w:rPr>
          <w:rFonts w:ascii="Times New Roman" w:hAnsi="Times New Roman"/>
          <w:sz w:val="20"/>
          <w:szCs w:val="20"/>
        </w:rPr>
        <w:t xml:space="preserve"> shall be responsible for establishment, administration and cost of the escrow account.  Upon execution of the Escrow Agreement, </w:t>
      </w:r>
      <w:r>
        <w:rPr>
          <w:rFonts w:ascii="Times New Roman" w:hAnsi="Times New Roman"/>
          <w:sz w:val="20"/>
          <w:szCs w:val="20"/>
        </w:rPr>
        <w:t>Contractor</w:t>
      </w:r>
      <w:r w:rsidRPr="005B0EA6">
        <w:rPr>
          <w:rFonts w:ascii="Times New Roman" w:hAnsi="Times New Roman"/>
          <w:sz w:val="20"/>
          <w:szCs w:val="20"/>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Pr>
          <w:rFonts w:ascii="Times New Roman" w:hAnsi="Times New Roman"/>
          <w:sz w:val="20"/>
          <w:szCs w:val="20"/>
        </w:rPr>
        <w:t xml:space="preserve">other related </w:t>
      </w:r>
      <w:r w:rsidRPr="005B0EA6">
        <w:rPr>
          <w:rFonts w:ascii="Times New Roman" w:hAnsi="Times New Roman"/>
          <w:sz w:val="20"/>
          <w:szCs w:val="20"/>
        </w:rPr>
        <w:t>Deliverables (collectively the “Source Code Materials”).</w:t>
      </w:r>
    </w:p>
    <w:p w14:paraId="4D4A9B78" w14:textId="77777777" w:rsidR="00AC0AB8" w:rsidRPr="005B0EA6" w:rsidRDefault="00AC0AB8" w:rsidP="00E267C0">
      <w:pPr>
        <w:spacing w:line="240" w:lineRule="auto"/>
        <w:ind w:left="360"/>
        <w:rPr>
          <w:rFonts w:ascii="Times New Roman" w:hAnsi="Times New Roman"/>
          <w:sz w:val="20"/>
          <w:szCs w:val="20"/>
        </w:rPr>
      </w:pPr>
      <w:r w:rsidRPr="005B0EA6">
        <w:rPr>
          <w:rFonts w:ascii="Times New Roman" w:hAnsi="Times New Roman"/>
          <w:sz w:val="20"/>
          <w:szCs w:val="20"/>
        </w:rPr>
        <w:t>(b)</w:t>
      </w:r>
      <w:r w:rsidRPr="005B0EA6">
        <w:rPr>
          <w:rFonts w:ascii="Times New Roman" w:hAnsi="Times New Roman"/>
          <w:sz w:val="20"/>
          <w:szCs w:val="20"/>
        </w:rPr>
        <w:tab/>
      </w:r>
      <w:r w:rsidRPr="00EA5668">
        <w:rPr>
          <w:rFonts w:ascii="Times New Roman" w:hAnsi="Times New Roman"/>
          <w:sz w:val="20"/>
          <w:szCs w:val="20"/>
          <w:u w:val="single"/>
        </w:rPr>
        <w:t>Release Conditions</w:t>
      </w:r>
      <w:r w:rsidRPr="005B0EA6">
        <w:rPr>
          <w:rFonts w:ascii="Times New Roman" w:hAnsi="Times New Roman"/>
          <w:sz w:val="20"/>
          <w:szCs w:val="20"/>
        </w:rPr>
        <w:t xml:space="preserve">. The Escrow Agreement shall provide that release of the Source Code Materials to the </w:t>
      </w:r>
      <w:r>
        <w:rPr>
          <w:rFonts w:ascii="Times New Roman" w:hAnsi="Times New Roman"/>
          <w:sz w:val="20"/>
          <w:szCs w:val="20"/>
        </w:rPr>
        <w:t xml:space="preserve">JBE </w:t>
      </w:r>
      <w:r w:rsidRPr="005B0EA6">
        <w:rPr>
          <w:rFonts w:ascii="Times New Roman" w:hAnsi="Times New Roman"/>
          <w:sz w:val="20"/>
          <w:szCs w:val="20"/>
        </w:rPr>
        <w:t>shall occur if any of the following occur (each, a “Release Condition”):</w:t>
      </w:r>
    </w:p>
    <w:p w14:paraId="423B2089"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w:t>
      </w:r>
      <w:proofErr w:type="spellStart"/>
      <w:r w:rsidRPr="005B0EA6">
        <w:rPr>
          <w:rFonts w:ascii="Times New Roman" w:hAnsi="Times New Roman"/>
          <w:sz w:val="20"/>
          <w:szCs w:val="20"/>
        </w:rPr>
        <w:t>i</w:t>
      </w:r>
      <w:proofErr w:type="spellEnd"/>
      <w:r w:rsidRPr="005B0EA6">
        <w:rPr>
          <w:rFonts w:ascii="Times New Roman" w:hAnsi="Times New Roman"/>
          <w:sz w:val="20"/>
          <w:szCs w:val="20"/>
        </w:rPr>
        <w:t>)</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materially breaches any of its obligations </w:t>
      </w:r>
      <w:r>
        <w:rPr>
          <w:rFonts w:ascii="Times New Roman" w:hAnsi="Times New Roman"/>
          <w:sz w:val="20"/>
          <w:szCs w:val="20"/>
        </w:rPr>
        <w:t>to provide maintenance and support services for the Licensed Software</w:t>
      </w:r>
      <w:r w:rsidRPr="005B0EA6">
        <w:rPr>
          <w:rFonts w:ascii="Times New Roman" w:hAnsi="Times New Roman"/>
          <w:sz w:val="20"/>
          <w:szCs w:val="20"/>
        </w:rPr>
        <w:t>;</w:t>
      </w:r>
    </w:p>
    <w:p w14:paraId="715C0EB8"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dissolves, becomes insolvent or ceases to conduct business as a going concern;</w:t>
      </w:r>
    </w:p>
    <w:p w14:paraId="73AD98B5"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makes a general assignment for the benefit of creditors or commences any case, proceeding or other action seeking to have an order for relief entered on </w:t>
      </w:r>
      <w:r>
        <w:rPr>
          <w:rFonts w:ascii="Times New Roman" w:hAnsi="Times New Roman"/>
          <w:sz w:val="20"/>
          <w:szCs w:val="20"/>
        </w:rPr>
        <w:t>Contractor</w:t>
      </w:r>
      <w:r w:rsidRPr="005B0EA6">
        <w:rPr>
          <w:rFonts w:ascii="Times New Roman" w:hAnsi="Times New Roman"/>
          <w:sz w:val="20"/>
          <w:szCs w:val="20"/>
        </w:rPr>
        <w:t xml:space="preserve">’s behalf as a debtor or to adjudicate </w:t>
      </w:r>
      <w:r>
        <w:rPr>
          <w:rFonts w:ascii="Times New Roman" w:hAnsi="Times New Roman"/>
          <w:sz w:val="20"/>
          <w:szCs w:val="20"/>
        </w:rPr>
        <w:t>Contractor</w:t>
      </w:r>
      <w:r w:rsidRPr="005B0EA6">
        <w:rPr>
          <w:rFonts w:ascii="Times New Roman" w:hAnsi="Times New Roman"/>
          <w:sz w:val="20"/>
          <w:szCs w:val="20"/>
        </w:rPr>
        <w:t xml:space="preserve"> as bankrupt or insolvent, or seeks a reorganization, liquidation, 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or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’s assets; or</w:t>
      </w:r>
    </w:p>
    <w:p w14:paraId="65C85F4C" w14:textId="77777777" w:rsidR="00AC0AB8"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(iv)</w:t>
      </w:r>
      <w:r w:rsidRPr="005B0EA6">
        <w:rPr>
          <w:rFonts w:ascii="Times New Roman" w:hAnsi="Times New Roman"/>
          <w:sz w:val="20"/>
          <w:szCs w:val="20"/>
        </w:rPr>
        <w:tab/>
        <w:t xml:space="preserve">any case, proceeding or similar action is brought against </w:t>
      </w:r>
      <w:r>
        <w:rPr>
          <w:rFonts w:ascii="Times New Roman" w:hAnsi="Times New Roman"/>
          <w:sz w:val="20"/>
          <w:szCs w:val="20"/>
        </w:rPr>
        <w:t>Contractor</w:t>
      </w:r>
      <w:r w:rsidRPr="005B0EA6">
        <w:rPr>
          <w:rFonts w:ascii="Times New Roman" w:hAnsi="Times New Roman"/>
          <w:sz w:val="20"/>
          <w:szCs w:val="20"/>
        </w:rPr>
        <w:t xml:space="preserve"> seeking to have an order for relief entered against it to adjudicate it as bankrupt or insolvent, or seeki</w:t>
      </w:r>
      <w:r>
        <w:rPr>
          <w:rFonts w:ascii="Times New Roman" w:hAnsi="Times New Roman"/>
          <w:sz w:val="20"/>
          <w:szCs w:val="20"/>
        </w:rPr>
        <w:t xml:space="preserve">ng reorganization, liquidation, </w:t>
      </w:r>
      <w:r w:rsidRPr="005B0EA6">
        <w:rPr>
          <w:rFonts w:ascii="Times New Roman" w:hAnsi="Times New Roman"/>
          <w:sz w:val="20"/>
          <w:szCs w:val="20"/>
        </w:rPr>
        <w:t xml:space="preserve">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reorganization or the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 xml:space="preserve">’s assets that relate to this Agreement, and such case, proceeding or other action (1) results in the entry of an order for relief against </w:t>
      </w:r>
      <w:r>
        <w:rPr>
          <w:rFonts w:ascii="Times New Roman" w:hAnsi="Times New Roman"/>
          <w:sz w:val="20"/>
          <w:szCs w:val="20"/>
        </w:rPr>
        <w:t>Contractor</w:t>
      </w:r>
      <w:r w:rsidRPr="005B0EA6">
        <w:rPr>
          <w:rFonts w:ascii="Times New Roman" w:hAnsi="Times New Roman"/>
          <w:sz w:val="20"/>
          <w:szCs w:val="20"/>
        </w:rPr>
        <w:t xml:space="preserve"> which is not fully stayed within sixty (60) calendar days after the entry thereof or (</w:t>
      </w:r>
      <w:r w:rsidR="00FF19B8">
        <w:rPr>
          <w:rFonts w:ascii="Times New Roman" w:hAnsi="Times New Roman"/>
          <w:sz w:val="20"/>
          <w:szCs w:val="20"/>
        </w:rPr>
        <w:t>2</w:t>
      </w:r>
      <w:r w:rsidRPr="005B0EA6">
        <w:rPr>
          <w:rFonts w:ascii="Times New Roman" w:hAnsi="Times New Roman"/>
          <w:sz w:val="20"/>
          <w:szCs w:val="20"/>
        </w:rPr>
        <w:t>) remains undismissed for a period of sixty (60) calendar days.</w:t>
      </w:r>
    </w:p>
    <w:p w14:paraId="52FCD713" w14:textId="77777777" w:rsidR="0080263B" w:rsidRDefault="00AC0AB8" w:rsidP="00EC255A">
      <w:pPr>
        <w:spacing w:line="240" w:lineRule="auto"/>
        <w:ind w:left="360"/>
        <w:rPr>
          <w:rFonts w:ascii="Times New Roman" w:hAnsi="Times New Roman"/>
          <w:sz w:val="20"/>
          <w:szCs w:val="20"/>
        </w:rPr>
        <w:sectPr w:rsidR="0080263B" w:rsidSect="00D92D15">
          <w:footerReference w:type="first" r:id="rId15"/>
          <w:pgSz w:w="12240" w:h="15840" w:code="1"/>
          <w:pgMar w:top="1080" w:right="1296" w:bottom="1080" w:left="1296" w:header="288" w:footer="0" w:gutter="0"/>
          <w:pgNumType w:start="1"/>
          <w:cols w:space="720"/>
          <w:titlePg/>
          <w:docGrid w:linePitch="299"/>
        </w:sectPr>
      </w:pPr>
      <w:r w:rsidRPr="005B0EA6">
        <w:rPr>
          <w:rFonts w:ascii="Times New Roman" w:hAnsi="Times New Roman"/>
          <w:sz w:val="20"/>
          <w:szCs w:val="20"/>
        </w:rPr>
        <w:t>(c)</w:t>
      </w:r>
      <w:r w:rsidRPr="005B0EA6">
        <w:rPr>
          <w:rFonts w:ascii="Times New Roman" w:hAnsi="Times New Roman"/>
          <w:sz w:val="20"/>
          <w:szCs w:val="20"/>
        </w:rPr>
        <w:tab/>
      </w:r>
      <w:r w:rsidRPr="00101247">
        <w:rPr>
          <w:rFonts w:ascii="Times New Roman" w:hAnsi="Times New Roman"/>
          <w:sz w:val="20"/>
          <w:szCs w:val="20"/>
          <w:u w:val="single"/>
        </w:rPr>
        <w:t>License</w:t>
      </w:r>
      <w:r w:rsidRPr="005B0EA6">
        <w:rPr>
          <w:rFonts w:ascii="Times New Roman" w:hAnsi="Times New Roman"/>
          <w:sz w:val="20"/>
          <w:szCs w:val="20"/>
        </w:rPr>
        <w:t xml:space="preserve">.  </w:t>
      </w:r>
      <w:r>
        <w:rPr>
          <w:rFonts w:ascii="Times New Roman" w:hAnsi="Times New Roman"/>
          <w:sz w:val="20"/>
          <w:szCs w:val="20"/>
        </w:rPr>
        <w:t>In the event of a Release Condition, Contractor</w:t>
      </w:r>
      <w:r w:rsidRPr="005B0EA6">
        <w:rPr>
          <w:rFonts w:ascii="Times New Roman" w:hAnsi="Times New Roman"/>
          <w:sz w:val="20"/>
          <w:szCs w:val="20"/>
        </w:rPr>
        <w:t xml:space="preserve"> hereby grants </w:t>
      </w:r>
      <w:r>
        <w:rPr>
          <w:rFonts w:ascii="Times New Roman" w:hAnsi="Times New Roman"/>
          <w:sz w:val="20"/>
          <w:szCs w:val="20"/>
        </w:rPr>
        <w:t xml:space="preserve">to </w:t>
      </w:r>
      <w:r w:rsidRPr="005B0EA6">
        <w:rPr>
          <w:rFonts w:ascii="Times New Roman" w:hAnsi="Times New Roman"/>
          <w:sz w:val="20"/>
          <w:szCs w:val="20"/>
        </w:rPr>
        <w:t xml:space="preserve">the </w:t>
      </w:r>
      <w:r>
        <w:rPr>
          <w:rFonts w:ascii="Times New Roman" w:hAnsi="Times New Roman"/>
          <w:sz w:val="20"/>
          <w:szCs w:val="20"/>
        </w:rPr>
        <w:t xml:space="preserve">Judicial Branch Entities </w:t>
      </w:r>
      <w:r w:rsidRPr="005B0EA6">
        <w:rPr>
          <w:rFonts w:ascii="Times New Roman" w:hAnsi="Times New Roman"/>
          <w:sz w:val="20"/>
          <w:szCs w:val="20"/>
        </w:rPr>
        <w:t xml:space="preserve">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w:t>
      </w:r>
      <w:r>
        <w:rPr>
          <w:rFonts w:ascii="Times New Roman" w:hAnsi="Times New Roman"/>
          <w:sz w:val="20"/>
          <w:szCs w:val="20"/>
        </w:rPr>
        <w:t xml:space="preserve">JBE </w:t>
      </w:r>
      <w:r w:rsidRPr="005B0EA6">
        <w:rPr>
          <w:rFonts w:ascii="Times New Roman" w:hAnsi="Times New Roman"/>
          <w:sz w:val="20"/>
          <w:szCs w:val="20"/>
        </w:rPr>
        <w:t xml:space="preserve">Contractors may exercise the </w:t>
      </w:r>
      <w:r>
        <w:rPr>
          <w:rFonts w:ascii="Times New Roman" w:hAnsi="Times New Roman"/>
          <w:sz w:val="20"/>
          <w:szCs w:val="20"/>
        </w:rPr>
        <w:t xml:space="preserve">foregoing </w:t>
      </w:r>
      <w:r w:rsidRPr="005B0EA6">
        <w:rPr>
          <w:rFonts w:ascii="Times New Roman" w:hAnsi="Times New Roman"/>
          <w:sz w:val="20"/>
          <w:szCs w:val="20"/>
        </w:rPr>
        <w:t xml:space="preserve">license rights granted to the </w:t>
      </w:r>
      <w:r>
        <w:rPr>
          <w:rFonts w:ascii="Times New Roman" w:hAnsi="Times New Roman"/>
          <w:sz w:val="20"/>
          <w:szCs w:val="20"/>
        </w:rPr>
        <w:t>Judicial Branch Entities</w:t>
      </w:r>
      <w:r w:rsidRPr="005B0EA6">
        <w:rPr>
          <w:rFonts w:ascii="Times New Roman" w:hAnsi="Times New Roman"/>
          <w:sz w:val="20"/>
          <w:szCs w:val="20"/>
        </w:rPr>
        <w:t xml:space="preserve"> for the benefit of the </w:t>
      </w:r>
      <w:r>
        <w:rPr>
          <w:rFonts w:ascii="Times New Roman" w:hAnsi="Times New Roman"/>
          <w:sz w:val="20"/>
          <w:szCs w:val="20"/>
        </w:rPr>
        <w:t>Judicial Branch Entities</w:t>
      </w:r>
      <w:r w:rsidRPr="005B0EA6">
        <w:rPr>
          <w:rFonts w:ascii="Times New Roman" w:hAnsi="Times New Roman"/>
          <w:sz w:val="20"/>
          <w:szCs w:val="20"/>
        </w:rPr>
        <w:t>.</w:t>
      </w:r>
    </w:p>
    <w:p w14:paraId="48D3E664" w14:textId="77777777"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lastRenderedPageBreak/>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043A7927" w14:textId="1E86F931" w:rsidR="00471742" w:rsidRPr="00471742" w:rsidRDefault="00471742" w:rsidP="00B61602">
      <w:pPr>
        <w:spacing w:line="240" w:lineRule="auto"/>
        <w:rPr>
          <w:rFonts w:ascii="Times New Roman" w:hAnsi="Times New Roman"/>
          <w:b/>
          <w:i/>
          <w:sz w:val="20"/>
          <w:szCs w:val="20"/>
        </w:rPr>
      </w:pPr>
      <w:r w:rsidRPr="00471742">
        <w:rPr>
          <w:rFonts w:ascii="Times New Roman" w:hAnsi="Times New Roman"/>
          <w:b/>
          <w:i/>
          <w:sz w:val="20"/>
          <w:szCs w:val="20"/>
          <w:highlight w:val="yellow"/>
        </w:rPr>
        <w:t>[: edit provisions below as appropriate in accordance with specific business/IT requirements</w:t>
      </w:r>
      <w:r w:rsidR="00604E71">
        <w:rPr>
          <w:rFonts w:ascii="Times New Roman" w:hAnsi="Times New Roman"/>
          <w:b/>
          <w:i/>
          <w:sz w:val="20"/>
          <w:szCs w:val="20"/>
          <w:highlight w:val="yellow"/>
        </w:rPr>
        <w:t xml:space="preserve">. </w:t>
      </w:r>
      <w:r w:rsidR="00604E71" w:rsidRPr="00D55F4F">
        <w:rPr>
          <w:rFonts w:ascii="Times New Roman" w:hAnsi="Times New Roman"/>
          <w:b/>
          <w:i/>
          <w:sz w:val="20"/>
          <w:szCs w:val="20"/>
          <w:highlight w:val="yellow"/>
        </w:rPr>
        <w:t>If the JBE will not be receiving</w:t>
      </w:r>
      <w:r w:rsidR="00D55F4F">
        <w:rPr>
          <w:rFonts w:ascii="Times New Roman" w:hAnsi="Times New Roman"/>
          <w:b/>
          <w:i/>
          <w:sz w:val="20"/>
          <w:szCs w:val="20"/>
          <w:highlight w:val="yellow"/>
        </w:rPr>
        <w:t xml:space="preserve"> </w:t>
      </w:r>
      <w:r w:rsidR="00D55F4F" w:rsidRPr="00D55F4F">
        <w:rPr>
          <w:rFonts w:ascii="Times New Roman" w:hAnsi="Times New Roman"/>
          <w:b/>
          <w:i/>
          <w:sz w:val="20"/>
          <w:szCs w:val="20"/>
          <w:highlight w:val="yellow"/>
        </w:rPr>
        <w:t>Maintenance and Support Services</w:t>
      </w:r>
      <w:r w:rsidR="00D55F4F">
        <w:rPr>
          <w:rFonts w:ascii="Times New Roman" w:hAnsi="Times New Roman"/>
          <w:b/>
          <w:i/>
          <w:sz w:val="20"/>
          <w:szCs w:val="20"/>
          <w:highlight w:val="yellow"/>
        </w:rPr>
        <w:t>, omit this Appendix F</w:t>
      </w:r>
      <w:r w:rsidR="00604E71" w:rsidRPr="00D55F4F">
        <w:rPr>
          <w:rFonts w:ascii="Times New Roman" w:hAnsi="Times New Roman"/>
          <w:b/>
          <w:i/>
          <w:sz w:val="20"/>
          <w:szCs w:val="20"/>
          <w:highlight w:val="yellow"/>
        </w:rPr>
        <w:t xml:space="preserve"> from the Agreement and make conforming edits to the other appendixes</w:t>
      </w:r>
      <w:r w:rsidRPr="00D55F4F">
        <w:rPr>
          <w:rFonts w:ascii="Times New Roman" w:hAnsi="Times New Roman"/>
          <w:b/>
          <w:i/>
          <w:sz w:val="20"/>
          <w:szCs w:val="20"/>
          <w:highlight w:val="yellow"/>
        </w:rPr>
        <w:t>]</w:t>
      </w:r>
    </w:p>
    <w:p w14:paraId="52467315" w14:textId="77777777" w:rsidR="007A4810" w:rsidRDefault="007A4810" w:rsidP="00B61602">
      <w:pPr>
        <w:spacing w:line="240" w:lineRule="auto"/>
        <w:rPr>
          <w:rFonts w:ascii="Times New Roman" w:hAnsi="Times New Roman"/>
          <w:sz w:val="20"/>
          <w:szCs w:val="20"/>
        </w:rPr>
      </w:pPr>
    </w:p>
    <w:p w14:paraId="73B9C305" w14:textId="77777777"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7A4810">
        <w:rPr>
          <w:rFonts w:ascii="Times New Roman" w:hAnsi="Times New Roman"/>
          <w:b/>
          <w:i/>
          <w:sz w:val="20"/>
          <w:szCs w:val="20"/>
        </w:rPr>
        <w:t>[</w:t>
      </w:r>
      <w:r w:rsidR="007A4810" w:rsidRPr="00256569">
        <w:rPr>
          <w:rFonts w:ascii="Times New Roman" w:hAnsi="Times New Roman"/>
          <w:b/>
          <w:i/>
          <w:sz w:val="20"/>
          <w:szCs w:val="20"/>
          <w:highlight w:val="yellow"/>
        </w:rPr>
        <w:t>INSERT DATE</w:t>
      </w:r>
      <w:r w:rsidR="007A4810" w:rsidRPr="00484209">
        <w:rPr>
          <w:rFonts w:ascii="Times New Roman" w:hAnsi="Times New Roman"/>
          <w:b/>
          <w:i/>
          <w:sz w:val="20"/>
          <w:szCs w:val="20"/>
          <w:highlight w:val="yellow"/>
        </w:rPr>
        <w:t>; ADD OPTIONS TO RENEW FOR ADDITIONAL TERMS, AS APPLICABLE</w:t>
      </w:r>
      <w:r w:rsidR="007A4810" w:rsidRPr="007A4810">
        <w:rPr>
          <w:rFonts w:ascii="Times New Roman" w:hAnsi="Times New Roman"/>
          <w:b/>
          <w:i/>
          <w:sz w:val="20"/>
          <w:szCs w:val="20"/>
        </w:rPr>
        <w:t>]</w:t>
      </w:r>
      <w:r w:rsidR="007A4810">
        <w:rPr>
          <w:rFonts w:ascii="Times New Roman" w:hAnsi="Times New Roman"/>
          <w:sz w:val="20"/>
          <w:szCs w:val="20"/>
        </w:rPr>
        <w:t xml:space="preserve">.  </w:t>
      </w:r>
    </w:p>
    <w:p w14:paraId="387B8137" w14:textId="52C3F374" w:rsidR="00D62E45" w:rsidRDefault="00D62E45" w:rsidP="00B61602">
      <w:pPr>
        <w:spacing w:line="240" w:lineRule="auto"/>
        <w:rPr>
          <w:rFonts w:ascii="Times New Roman" w:hAnsi="Times New Roman"/>
          <w:sz w:val="20"/>
          <w:szCs w:val="20"/>
        </w:rPr>
      </w:pPr>
      <w:r w:rsidRPr="00D62E45">
        <w:rPr>
          <w:rFonts w:ascii="Times New Roman" w:hAnsi="Times New Roman"/>
          <w:b/>
          <w:i/>
          <w:sz w:val="20"/>
          <w:szCs w:val="20"/>
          <w:highlight w:val="yellow"/>
        </w:rPr>
        <w:t>[</w:t>
      </w:r>
      <w:r>
        <w:rPr>
          <w:rFonts w:ascii="Times New Roman" w:hAnsi="Times New Roman"/>
          <w:b/>
          <w:i/>
          <w:sz w:val="20"/>
          <w:szCs w:val="20"/>
          <w:highlight w:val="yellow"/>
        </w:rPr>
        <w:t xml:space="preserve"> edit</w:t>
      </w:r>
      <w:r w:rsidR="00650C87">
        <w:rPr>
          <w:rFonts w:ascii="Times New Roman" w:hAnsi="Times New Roman"/>
          <w:b/>
          <w:i/>
          <w:sz w:val="20"/>
          <w:szCs w:val="20"/>
          <w:highlight w:val="yellow"/>
        </w:rPr>
        <w:t>, as necessary,</w:t>
      </w:r>
      <w:r>
        <w:rPr>
          <w:rFonts w:ascii="Times New Roman" w:hAnsi="Times New Roman"/>
          <w:b/>
          <w:i/>
          <w:sz w:val="20"/>
          <w:szCs w:val="20"/>
          <w:highlight w:val="yellow"/>
        </w:rPr>
        <w:t xml:space="preserve"> the scope of </w:t>
      </w:r>
      <w:r w:rsidR="0031347F">
        <w:rPr>
          <w:rFonts w:ascii="Times New Roman" w:hAnsi="Times New Roman"/>
          <w:b/>
          <w:i/>
          <w:sz w:val="20"/>
          <w:szCs w:val="20"/>
          <w:highlight w:val="yellow"/>
        </w:rPr>
        <w:t>the Maintenance and Support S</w:t>
      </w:r>
      <w:r>
        <w:rPr>
          <w:rFonts w:ascii="Times New Roman" w:hAnsi="Times New Roman"/>
          <w:b/>
          <w:i/>
          <w:sz w:val="20"/>
          <w:szCs w:val="20"/>
          <w:highlight w:val="yellow"/>
        </w:rPr>
        <w:t xml:space="preserve">ervices and </w:t>
      </w:r>
      <w:r w:rsidR="002A0A7B">
        <w:rPr>
          <w:rFonts w:ascii="Times New Roman" w:hAnsi="Times New Roman"/>
          <w:b/>
          <w:i/>
          <w:sz w:val="20"/>
          <w:szCs w:val="20"/>
          <w:highlight w:val="yellow"/>
        </w:rPr>
        <w:t xml:space="preserve">add </w:t>
      </w:r>
      <w:r>
        <w:rPr>
          <w:rFonts w:ascii="Times New Roman" w:hAnsi="Times New Roman"/>
          <w:b/>
          <w:i/>
          <w:sz w:val="20"/>
          <w:szCs w:val="20"/>
          <w:highlight w:val="yellow"/>
        </w:rPr>
        <w:t xml:space="preserve">service levels </w:t>
      </w:r>
      <w:r w:rsidR="002A0A7B">
        <w:rPr>
          <w:rFonts w:ascii="Times New Roman" w:hAnsi="Times New Roman"/>
          <w:b/>
          <w:i/>
          <w:sz w:val="20"/>
          <w:szCs w:val="20"/>
          <w:highlight w:val="yellow"/>
        </w:rPr>
        <w:t xml:space="preserve">to </w:t>
      </w:r>
      <w:r>
        <w:rPr>
          <w:rFonts w:ascii="Times New Roman" w:hAnsi="Times New Roman"/>
          <w:b/>
          <w:i/>
          <w:sz w:val="20"/>
          <w:szCs w:val="20"/>
          <w:highlight w:val="yellow"/>
        </w:rPr>
        <w:t>this Appendix</w:t>
      </w:r>
      <w:r w:rsidR="00650C87">
        <w:rPr>
          <w:rFonts w:ascii="Times New Roman" w:hAnsi="Times New Roman"/>
          <w:b/>
          <w:i/>
          <w:sz w:val="20"/>
          <w:szCs w:val="20"/>
          <w:highlight w:val="yellow"/>
        </w:rPr>
        <w:t>,</w:t>
      </w:r>
      <w:r>
        <w:rPr>
          <w:rFonts w:ascii="Times New Roman" w:hAnsi="Times New Roman"/>
          <w:b/>
          <w:i/>
          <w:sz w:val="20"/>
          <w:szCs w:val="20"/>
          <w:highlight w:val="yellow"/>
        </w:rPr>
        <w:t xml:space="preserve"> </w:t>
      </w:r>
      <w:r w:rsidR="00650C87">
        <w:rPr>
          <w:rFonts w:ascii="Times New Roman" w:hAnsi="Times New Roman"/>
          <w:b/>
          <w:i/>
          <w:sz w:val="20"/>
          <w:szCs w:val="20"/>
          <w:highlight w:val="yellow"/>
        </w:rPr>
        <w:t xml:space="preserve">if needed, </w:t>
      </w:r>
      <w:r w:rsidRPr="00D62E45">
        <w:rPr>
          <w:rFonts w:ascii="Times New Roman" w:hAnsi="Times New Roman"/>
          <w:b/>
          <w:i/>
          <w:sz w:val="20"/>
          <w:szCs w:val="20"/>
          <w:highlight w:val="yellow"/>
        </w:rPr>
        <w:t>for specific services/deliverables/Licensed Software, etc.</w:t>
      </w:r>
      <w:r w:rsidR="002A0A7B">
        <w:rPr>
          <w:rFonts w:ascii="Times New Roman" w:hAnsi="Times New Roman"/>
          <w:b/>
          <w:i/>
          <w:sz w:val="20"/>
          <w:szCs w:val="20"/>
          <w:highlight w:val="yellow"/>
        </w:rPr>
        <w:t xml:space="preserve"> (e.g., additional escalation procedures</w:t>
      </w:r>
      <w:r w:rsidR="004113A2">
        <w:rPr>
          <w:rFonts w:ascii="Times New Roman" w:hAnsi="Times New Roman"/>
          <w:b/>
          <w:i/>
          <w:sz w:val="20"/>
          <w:szCs w:val="20"/>
          <w:highlight w:val="yellow"/>
        </w:rPr>
        <w:t xml:space="preserve"> to Contractor’s management/executive team</w:t>
      </w:r>
      <w:r w:rsidR="002A0A7B">
        <w:rPr>
          <w:rFonts w:ascii="Times New Roman" w:hAnsi="Times New Roman"/>
          <w:b/>
          <w:i/>
          <w:sz w:val="20"/>
          <w:szCs w:val="20"/>
          <w:highlight w:val="yellow"/>
        </w:rPr>
        <w:t xml:space="preserve">, dedicated on-site personnel to perform maintenance/support, </w:t>
      </w:r>
      <w:r w:rsidR="00A5756A">
        <w:rPr>
          <w:rFonts w:ascii="Times New Roman" w:hAnsi="Times New Roman"/>
          <w:b/>
          <w:i/>
          <w:sz w:val="20"/>
          <w:szCs w:val="20"/>
          <w:highlight w:val="yellow"/>
        </w:rPr>
        <w:t xml:space="preserve">provisions for refund of maintenance/support fees if there is a breach of service levels, </w:t>
      </w:r>
      <w:r w:rsidR="00FA10B6">
        <w:rPr>
          <w:rFonts w:ascii="Times New Roman" w:hAnsi="Times New Roman"/>
          <w:b/>
          <w:i/>
          <w:sz w:val="20"/>
          <w:szCs w:val="20"/>
          <w:highlight w:val="yellow"/>
        </w:rPr>
        <w:t xml:space="preserve">obligations to provide maintenance/support to </w:t>
      </w:r>
      <w:r w:rsidR="00BA2F3F">
        <w:rPr>
          <w:rFonts w:ascii="Times New Roman" w:hAnsi="Times New Roman"/>
          <w:b/>
          <w:i/>
          <w:sz w:val="20"/>
          <w:szCs w:val="20"/>
          <w:highlight w:val="yellow"/>
        </w:rPr>
        <w:t xml:space="preserve">other judicial branch entities, </w:t>
      </w:r>
      <w:r w:rsidR="002A0A7B">
        <w:rPr>
          <w:rFonts w:ascii="Times New Roman" w:hAnsi="Times New Roman"/>
          <w:b/>
          <w:i/>
          <w:sz w:val="20"/>
          <w:szCs w:val="20"/>
          <w:highlight w:val="yellow"/>
        </w:rPr>
        <w:t>etc.</w:t>
      </w:r>
      <w:r w:rsidRPr="00D62E45">
        <w:rPr>
          <w:rFonts w:ascii="Times New Roman" w:hAnsi="Times New Roman"/>
          <w:b/>
          <w:i/>
          <w:sz w:val="20"/>
          <w:szCs w:val="20"/>
          <w:highlight w:val="yellow"/>
        </w:rPr>
        <w:t>]</w:t>
      </w:r>
      <w:r>
        <w:rPr>
          <w:rFonts w:ascii="Times New Roman" w:hAnsi="Times New Roman"/>
          <w:sz w:val="20"/>
          <w:szCs w:val="20"/>
        </w:rPr>
        <w:t xml:space="preserve"> </w:t>
      </w: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w:t>
      </w:r>
      <w:proofErr w:type="gramStart"/>
      <w:r w:rsidRPr="00C94DCC">
        <w:rPr>
          <w:rFonts w:ascii="Times New Roman" w:hAnsi="Times New Roman"/>
          <w:sz w:val="20"/>
          <w:szCs w:val="20"/>
        </w:rPr>
        <w:t>resolved</w:t>
      </w:r>
      <w:proofErr w:type="gramEnd"/>
      <w:r w:rsidRPr="00C94DCC">
        <w:rPr>
          <w:rFonts w:ascii="Times New Roman" w:hAnsi="Times New Roman"/>
          <w:sz w:val="20"/>
          <w:szCs w:val="20"/>
        </w:rPr>
        <w:t xml:space="preserve">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425F78DD"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FA10B6" w:rsidRPr="00FA10B6">
        <w:rPr>
          <w:rFonts w:ascii="Times New Roman" w:hAnsi="Times New Roman"/>
          <w:b/>
          <w:i/>
          <w:sz w:val="20"/>
          <w:szCs w:val="20"/>
          <w:highlight w:val="yellow"/>
        </w:rPr>
        <w:t xml:space="preserve">[adjust scope of services in this paragraph and </w:t>
      </w:r>
      <w:r w:rsidR="00FA10B6">
        <w:rPr>
          <w:rFonts w:ascii="Times New Roman" w:hAnsi="Times New Roman"/>
          <w:b/>
          <w:i/>
          <w:sz w:val="20"/>
          <w:szCs w:val="20"/>
          <w:highlight w:val="yellow"/>
        </w:rPr>
        <w:t xml:space="preserve">sections </w:t>
      </w:r>
      <w:r w:rsidR="00FA10B6" w:rsidRPr="00FA10B6">
        <w:rPr>
          <w:rFonts w:ascii="Times New Roman" w:hAnsi="Times New Roman"/>
          <w:b/>
          <w:i/>
          <w:sz w:val="20"/>
          <w:szCs w:val="20"/>
          <w:highlight w:val="yellow"/>
        </w:rPr>
        <w:t>below to meet the JBE’s and other entities’ (as applicable) business/IT requirements</w:t>
      </w:r>
      <w:r w:rsidR="00FA10B6">
        <w:rPr>
          <w:rFonts w:ascii="Times New Roman" w:hAnsi="Times New Roman"/>
          <w:b/>
          <w:i/>
          <w:sz w:val="20"/>
          <w:szCs w:val="20"/>
          <w:highlight w:val="yellow"/>
        </w:rPr>
        <w:t>.</w:t>
      </w:r>
      <w:r w:rsidR="00A52723">
        <w:rPr>
          <w:rFonts w:ascii="Times New Roman" w:hAnsi="Times New Roman"/>
          <w:b/>
          <w:i/>
          <w:sz w:val="20"/>
          <w:szCs w:val="20"/>
          <w:highlight w:val="yellow"/>
        </w:rPr>
        <w:t xml:space="preserve"> Specify whether maintenance/support needs to be provided to other entities in addition to the JBE.</w:t>
      </w:r>
      <w:r w:rsidR="00FA10B6" w:rsidRPr="00FA10B6">
        <w:rPr>
          <w:rFonts w:ascii="Times New Roman" w:hAnsi="Times New Roman"/>
          <w:b/>
          <w:i/>
          <w:sz w:val="20"/>
          <w:szCs w:val="20"/>
          <w:highlight w:val="yellow"/>
        </w:rPr>
        <w:t>]</w:t>
      </w:r>
      <w:r w:rsidR="00FA10B6">
        <w:rPr>
          <w:rFonts w:ascii="Times New Roman" w:hAnsi="Times New Roman"/>
          <w:b/>
          <w:i/>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including without limitation: (</w:t>
      </w:r>
      <w:proofErr w:type="spellStart"/>
      <w:r w:rsidR="00AC0AB8">
        <w:rPr>
          <w:rFonts w:ascii="Times New Roman" w:hAnsi="Times New Roman"/>
          <w:sz w:val="20"/>
          <w:szCs w:val="20"/>
        </w:rPr>
        <w:t>i</w:t>
      </w:r>
      <w:proofErr w:type="spellEnd"/>
      <w:r w:rsidR="00AC0AB8">
        <w:rPr>
          <w:rFonts w:ascii="Times New Roman" w:hAnsi="Times New Roman"/>
          <w:sz w:val="20"/>
          <w:szCs w:val="20"/>
        </w:rPr>
        <w:t xml:space="preserve">)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77777777"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6FA8DBB5"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w:t>
      </w:r>
      <w:proofErr w:type="spellStart"/>
      <w:r w:rsidRPr="00C94DCC">
        <w:rPr>
          <w:rFonts w:ascii="Times New Roman" w:hAnsi="Times New Roman"/>
          <w:sz w:val="20"/>
          <w:szCs w:val="20"/>
        </w:rPr>
        <w:t>i</w:t>
      </w:r>
      <w:proofErr w:type="spellEnd"/>
      <w:r w:rsidRPr="00C94DCC">
        <w:rPr>
          <w:rFonts w:ascii="Times New Roman" w:hAnsi="Times New Roman"/>
          <w:sz w:val="20"/>
          <w:szCs w:val="20"/>
        </w:rPr>
        <w:t xml:space="preserve">)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w:t>
      </w:r>
      <w:r w:rsidRPr="00C94DCC">
        <w:rPr>
          <w:rFonts w:ascii="Times New Roman" w:hAnsi="Times New Roman"/>
          <w:sz w:val="20"/>
          <w:szCs w:val="20"/>
        </w:rPr>
        <w:lastRenderedPageBreak/>
        <w:t>each Defect and the table set forth below</w:t>
      </w:r>
      <w:r w:rsidR="006A331C">
        <w:rPr>
          <w:rFonts w:ascii="Times New Roman" w:hAnsi="Times New Roman"/>
          <w:sz w:val="20"/>
          <w:szCs w:val="20"/>
        </w:rPr>
        <w:t xml:space="preserve"> </w:t>
      </w:r>
      <w:r w:rsidR="006A331C" w:rsidRPr="006A331C">
        <w:rPr>
          <w:rFonts w:ascii="Times New Roman" w:hAnsi="Times New Roman"/>
          <w:b/>
          <w:i/>
          <w:sz w:val="20"/>
          <w:szCs w:val="20"/>
          <w:highlight w:val="yellow"/>
        </w:rPr>
        <w:t>[ modify provisions below as appropriate to meet JBE business and technical requirements]</w:t>
      </w:r>
      <w:r w:rsidRPr="00C94DC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77777777" w:rsidR="00AC0AB8" w:rsidRDefault="00D22CA6" w:rsidP="00B6689A">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w:t>
            </w:r>
            <w:r w:rsidR="00B96D99">
              <w:t>of a service, Deliverable, Licensed Software or other 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FA10B6">
              <w:t xml:space="preserve">JBE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 xml:space="preserve">data is </w:t>
            </w:r>
            <w:proofErr w:type="gramStart"/>
            <w:r w:rsidR="00AC0AB8">
              <w:t>corrupted</w:t>
            </w:r>
            <w:proofErr w:type="gramEnd"/>
            <w:r w:rsidR="00AC0AB8">
              <w:t xml:space="preserve">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w:t>
            </w:r>
            <w:proofErr w:type="spellStart"/>
            <w:r>
              <w:t>i</w:t>
            </w:r>
            <w:proofErr w:type="spellEnd"/>
            <w:r>
              <w:t xml:space="preserve">)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6"/>
          <w:footerReference w:type="first" r:id="rId17"/>
          <w:pgSz w:w="12240" w:h="15840" w:code="1"/>
          <w:pgMar w:top="1080" w:right="1296" w:bottom="1080" w:left="1296" w:header="288" w:footer="576" w:gutter="0"/>
          <w:pgNumType w:start="1"/>
          <w:cols w:space="720"/>
          <w:titlePg/>
          <w:docGrid w:linePitch="326"/>
        </w:sectPr>
      </w:pPr>
    </w:p>
    <w:p w14:paraId="05DAD066" w14:textId="72EB2E3A" w:rsidR="001951C6" w:rsidRDefault="001951C6" w:rsidP="00EB0C86">
      <w:pPr>
        <w:spacing w:line="240" w:lineRule="auto"/>
        <w:jc w:val="center"/>
        <w:rPr>
          <w:rFonts w:ascii="Times New Roman" w:hAnsi="Times New Roman"/>
          <w:sz w:val="20"/>
          <w:szCs w:val="20"/>
        </w:rPr>
      </w:pPr>
    </w:p>
    <w:p w14:paraId="43595BE2" w14:textId="5626CDD5" w:rsidR="00EB0C86" w:rsidRDefault="00EB0C86" w:rsidP="00EB0C86">
      <w:pPr>
        <w:spacing w:line="240" w:lineRule="auto"/>
        <w:jc w:val="center"/>
        <w:rPr>
          <w:rFonts w:ascii="Times New Roman" w:hAnsi="Times New Roman"/>
          <w:sz w:val="20"/>
          <w:szCs w:val="20"/>
        </w:rPr>
      </w:pPr>
    </w:p>
    <w:p w14:paraId="29B35154" w14:textId="5F43BB09" w:rsidR="00EB0C86" w:rsidRDefault="00EB0C86" w:rsidP="00EB0C86">
      <w:pPr>
        <w:spacing w:line="240" w:lineRule="auto"/>
        <w:jc w:val="center"/>
        <w:rPr>
          <w:rFonts w:ascii="Times New Roman" w:hAnsi="Times New Roman"/>
          <w:sz w:val="20"/>
          <w:szCs w:val="20"/>
        </w:rPr>
      </w:pPr>
    </w:p>
    <w:p w14:paraId="446B38F6" w14:textId="60751666" w:rsidR="00EB0C86" w:rsidRDefault="00EB0C86" w:rsidP="00EB0C86">
      <w:pPr>
        <w:spacing w:line="240" w:lineRule="auto"/>
        <w:jc w:val="center"/>
        <w:rPr>
          <w:rFonts w:ascii="Times New Roman" w:hAnsi="Times New Roman"/>
          <w:sz w:val="20"/>
          <w:szCs w:val="20"/>
        </w:rPr>
      </w:pPr>
    </w:p>
    <w:p w14:paraId="06E92984" w14:textId="39EA53FE" w:rsidR="00EB0C86" w:rsidRDefault="00EB0C86" w:rsidP="00EB0C86">
      <w:pPr>
        <w:spacing w:line="240" w:lineRule="auto"/>
        <w:jc w:val="center"/>
        <w:rPr>
          <w:rFonts w:ascii="Times New Roman" w:hAnsi="Times New Roman"/>
          <w:sz w:val="20"/>
          <w:szCs w:val="20"/>
        </w:rPr>
      </w:pPr>
    </w:p>
    <w:p w14:paraId="6DA50319" w14:textId="6E74CF63" w:rsidR="00EB0C86" w:rsidRDefault="00EB0C86" w:rsidP="00EB0C86">
      <w:pPr>
        <w:spacing w:line="240" w:lineRule="auto"/>
        <w:jc w:val="center"/>
        <w:rPr>
          <w:rFonts w:ascii="Times New Roman" w:hAnsi="Times New Roman"/>
          <w:sz w:val="20"/>
          <w:szCs w:val="20"/>
        </w:rPr>
      </w:pPr>
    </w:p>
    <w:p w14:paraId="12450C2B" w14:textId="7DF08331" w:rsidR="00EB0C86" w:rsidRDefault="00EB0C86" w:rsidP="00EB0C86">
      <w:pPr>
        <w:spacing w:line="240" w:lineRule="auto"/>
        <w:jc w:val="center"/>
        <w:rPr>
          <w:rFonts w:ascii="Times New Roman" w:hAnsi="Times New Roman"/>
          <w:sz w:val="20"/>
          <w:szCs w:val="20"/>
        </w:rPr>
      </w:pPr>
    </w:p>
    <w:p w14:paraId="0EE5EA23" w14:textId="2553F398" w:rsidR="00EB0C86" w:rsidRDefault="00EB0C86" w:rsidP="00EB0C86">
      <w:pPr>
        <w:spacing w:line="240" w:lineRule="auto"/>
        <w:jc w:val="center"/>
        <w:rPr>
          <w:rFonts w:ascii="Times New Roman" w:hAnsi="Times New Roman"/>
          <w:sz w:val="20"/>
          <w:szCs w:val="20"/>
        </w:rPr>
      </w:pPr>
    </w:p>
    <w:p w14:paraId="20B4CE82" w14:textId="53632538" w:rsidR="00EB0C86" w:rsidRDefault="00EB0C86" w:rsidP="00EB0C86">
      <w:pPr>
        <w:spacing w:line="240" w:lineRule="auto"/>
        <w:jc w:val="center"/>
        <w:rPr>
          <w:rFonts w:ascii="Times New Roman" w:hAnsi="Times New Roman"/>
          <w:sz w:val="20"/>
          <w:szCs w:val="20"/>
        </w:rPr>
      </w:pPr>
    </w:p>
    <w:p w14:paraId="1D97C6F0" w14:textId="77777777" w:rsidR="00EB0C86" w:rsidRDefault="00EB0C86" w:rsidP="00EB0C86">
      <w:pPr>
        <w:spacing w:line="240" w:lineRule="auto"/>
        <w:jc w:val="center"/>
        <w:rPr>
          <w:rFonts w:ascii="Times New Roman" w:hAnsi="Times New Roman"/>
          <w:sz w:val="20"/>
          <w:szCs w:val="20"/>
        </w:rPr>
      </w:pPr>
    </w:p>
    <w:p w14:paraId="34E26EB4" w14:textId="36799F90" w:rsidR="00EB0C86" w:rsidRPr="00EB0C86" w:rsidRDefault="00EB0C86" w:rsidP="00EB0C86">
      <w:pPr>
        <w:tabs>
          <w:tab w:val="center" w:pos="4824"/>
        </w:tabs>
        <w:rPr>
          <w:rFonts w:ascii="Times New Roman" w:hAnsi="Times New Roman"/>
          <w:sz w:val="20"/>
          <w:szCs w:val="20"/>
        </w:rPr>
        <w:sectPr w:rsidR="00EB0C86" w:rsidRPr="00EB0C86" w:rsidSect="001951C6">
          <w:footerReference w:type="default" r:id="rId18"/>
          <w:type w:val="continuous"/>
          <w:pgSz w:w="12240" w:h="15840" w:code="1"/>
          <w:pgMar w:top="1080" w:right="1296" w:bottom="1080" w:left="1296" w:header="288" w:footer="576" w:gutter="0"/>
          <w:pgNumType w:start="1"/>
          <w:cols w:space="720"/>
          <w:titlePg/>
          <w:docGrid w:linePitch="326"/>
        </w:sectPr>
      </w:pPr>
      <w:r>
        <w:rPr>
          <w:rFonts w:ascii="Times New Roman" w:hAnsi="Times New Roman"/>
          <w:sz w:val="20"/>
          <w:szCs w:val="20"/>
        </w:rPr>
        <w:tab/>
      </w:r>
    </w:p>
    <w:p w14:paraId="6B67D024" w14:textId="3C019721" w:rsidR="00930C41" w:rsidRDefault="00930C41" w:rsidP="00B61602">
      <w:pPr>
        <w:spacing w:line="240" w:lineRule="auto"/>
        <w:rPr>
          <w:rFonts w:ascii="Times New Roman" w:hAnsi="Times New Roman"/>
          <w:sz w:val="20"/>
          <w:szCs w:val="20"/>
        </w:rPr>
      </w:pPr>
    </w:p>
    <w:p w14:paraId="240FA7E1" w14:textId="77777777" w:rsidR="000B7CEE" w:rsidRPr="005F2B3A" w:rsidRDefault="000B7CEE" w:rsidP="00B61602">
      <w:pPr>
        <w:spacing w:line="240" w:lineRule="auto"/>
        <w:rPr>
          <w:rFonts w:ascii="Times New Roman" w:hAnsi="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lastRenderedPageBreak/>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Pursuant to Public Contract Code (PCC) section 2010, the following certifications must be provided when (</w:t>
      </w:r>
      <w:proofErr w:type="spellStart"/>
      <w:r w:rsidRPr="005F2B3A">
        <w:rPr>
          <w:rFonts w:ascii="Times New Roman" w:hAnsi="Times New Roman"/>
          <w:sz w:val="20"/>
          <w:szCs w:val="20"/>
        </w:rPr>
        <w:t>i</w:t>
      </w:r>
      <w:proofErr w:type="spellEnd"/>
      <w:r w:rsidRPr="005F2B3A">
        <w:rPr>
          <w:rFonts w:ascii="Times New Roman" w:hAnsi="Times New Roman"/>
          <w:sz w:val="20"/>
          <w:szCs w:val="20"/>
        </w:rPr>
        <w:t xml:space="preserve">)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w:t>
      </w:r>
      <w:proofErr w:type="gramStart"/>
      <w:r w:rsidR="005F2B3A">
        <w:rPr>
          <w:rFonts w:ascii="Times New Roman" w:hAnsi="Times New Roman"/>
          <w:sz w:val="20"/>
          <w:szCs w:val="20"/>
        </w:rPr>
        <w:t xml:space="preserve">is </w:t>
      </w:r>
      <w:r w:rsidRPr="005F2B3A">
        <w:rPr>
          <w:rFonts w:ascii="Times New Roman" w:hAnsi="Times New Roman"/>
          <w:sz w:val="20"/>
          <w:szCs w:val="20"/>
        </w:rPr>
        <w:t>in compliance with</w:t>
      </w:r>
      <w:proofErr w:type="gramEnd"/>
      <w:r w:rsidRPr="005F2B3A">
        <w:rPr>
          <w:rFonts w:ascii="Times New Roman" w:hAnsi="Times New Roman"/>
          <w:sz w:val="20"/>
          <w:szCs w:val="20"/>
        </w:rPr>
        <w:t xml:space="preserve">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w:t>
      </w:r>
      <w:proofErr w:type="gramStart"/>
      <w:r w:rsidR="005F2B3A">
        <w:rPr>
          <w:rFonts w:ascii="Times New Roman" w:hAnsi="Times New Roman"/>
          <w:sz w:val="20"/>
          <w:szCs w:val="20"/>
        </w:rPr>
        <w:t xml:space="preserve">is in </w:t>
      </w:r>
      <w:r w:rsidRPr="005F2B3A">
        <w:rPr>
          <w:rFonts w:ascii="Times New Roman" w:hAnsi="Times New Roman"/>
          <w:sz w:val="20"/>
          <w:szCs w:val="20"/>
        </w:rPr>
        <w:t>compliance with</w:t>
      </w:r>
      <w:proofErr w:type="gramEnd"/>
      <w:r w:rsidRPr="005F2B3A">
        <w:rPr>
          <w:rFonts w:ascii="Times New Roman" w:hAnsi="Times New Roman"/>
          <w:sz w:val="20"/>
          <w:szCs w:val="20"/>
        </w:rPr>
        <w:t xml:space="preserve">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3266C" w14:textId="77777777" w:rsidR="00B132C6" w:rsidRDefault="00B132C6" w:rsidP="00C658E5">
      <w:r>
        <w:separator/>
      </w:r>
    </w:p>
    <w:p w14:paraId="27B5AFAA" w14:textId="77777777" w:rsidR="00B132C6" w:rsidRDefault="00B132C6"/>
  </w:endnote>
  <w:endnote w:type="continuationSeparator" w:id="0">
    <w:p w14:paraId="04E2DF4F" w14:textId="77777777" w:rsidR="00B132C6" w:rsidRDefault="00B132C6" w:rsidP="00C658E5">
      <w:r>
        <w:continuationSeparator/>
      </w:r>
    </w:p>
    <w:p w14:paraId="0E9D7C52" w14:textId="77777777" w:rsidR="00B132C6" w:rsidRDefault="00B132C6"/>
  </w:endnote>
  <w:endnote w:type="continuationNotice" w:id="1">
    <w:p w14:paraId="6C99E9FE" w14:textId="77777777" w:rsidR="00B132C6" w:rsidRDefault="00B132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4A13" w14:textId="6C0DDC14" w:rsidR="00A03878" w:rsidRPr="00A03878" w:rsidRDefault="00A03878" w:rsidP="00A03878">
    <w:pPr>
      <w:pStyle w:val="Footer"/>
      <w:jc w:val="center"/>
      <w:rPr>
        <w:rFonts w:ascii="Times New Roman" w:hAnsi="Times New Roman"/>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FB77" w14:textId="4170C396" w:rsidR="00A03878" w:rsidRPr="00781CFF" w:rsidRDefault="00781CFF" w:rsidP="00EF6D85">
    <w:pPr>
      <w:pStyle w:val="Footer"/>
      <w:jc w:val="center"/>
      <w:rPr>
        <w:rFonts w:ascii="Times New Roman" w:hAnsi="Times New Roman"/>
        <w:sz w:val="18"/>
        <w:szCs w:val="18"/>
      </w:rPr>
    </w:pPr>
    <w:r w:rsidRPr="00781CFF">
      <w:rPr>
        <w:rFonts w:ascii="Times New Roman" w:hAnsi="Times New Roman"/>
        <w:sz w:val="18"/>
        <w:szCs w:val="18"/>
      </w:rPr>
      <w:t>Appendix G-1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2BB8" w14:textId="77777777" w:rsidR="00EB1D67" w:rsidRPr="00A03878" w:rsidRDefault="00EB1D67" w:rsidP="00A03878">
    <w:pPr>
      <w:pStyle w:val="Footer"/>
      <w:jc w:val="center"/>
      <w:rPr>
        <w:rFonts w:ascii="Times New Roman" w:hAnsi="Times New Roman"/>
        <w:sz w:val="18"/>
        <w:szCs w:val="18"/>
      </w:rPr>
    </w:pPr>
    <w:r>
      <w:rPr>
        <w:rFonts w:ascii="Times New Roman" w:hAnsi="Times New Roman"/>
        <w:sz w:val="18"/>
        <w:szCs w:val="18"/>
      </w:rPr>
      <w:t xml:space="preserve">Appendix </w:t>
    </w:r>
    <w:r w:rsidRPr="00A03878">
      <w:rPr>
        <w:rFonts w:ascii="Times New Roman" w:hAnsi="Times New Roman"/>
        <w:sz w:val="18"/>
        <w:szCs w:val="18"/>
      </w:rPr>
      <w:t>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FD1A" w14:textId="03F7A1CB" w:rsidR="00A03878" w:rsidRPr="00A03878" w:rsidRDefault="00A03878" w:rsidP="00A03878">
    <w:pPr>
      <w:pStyle w:val="Footer"/>
      <w:jc w:val="center"/>
      <w:rPr>
        <w:rFonts w:ascii="Times New Roman" w:hAnsi="Times New Roman"/>
        <w:sz w:val="18"/>
        <w:szCs w:val="18"/>
      </w:rPr>
    </w:pPr>
    <w:r>
      <w:rPr>
        <w:rFonts w:ascii="Times New Roman" w:hAnsi="Times New Roman"/>
        <w:sz w:val="18"/>
        <w:szCs w:val="18"/>
      </w:rPr>
      <w:t xml:space="preserve">Appendix </w:t>
    </w:r>
    <w:r w:rsidRPr="00A03878">
      <w:rPr>
        <w:rFonts w:ascii="Times New Roman" w:hAnsi="Times New Roman"/>
        <w:sz w:val="18"/>
        <w:szCs w:val="18"/>
      </w:rPr>
      <w:t>B-1</w:t>
    </w:r>
  </w:p>
  <w:p w14:paraId="28B3B985" w14:textId="77777777" w:rsidR="00A03878" w:rsidRPr="00301BB3" w:rsidRDefault="00A03878" w:rsidP="00EF6D85">
    <w:pPr>
      <w:pStyle w:val="Footer"/>
      <w:jc w:val="center"/>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95E9" w14:textId="54064B8E" w:rsidR="00A03878" w:rsidRPr="00003EBA" w:rsidRDefault="00A03878"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79342664"/>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343223"/>
      <w:docPartObj>
        <w:docPartGallery w:val="Page Numbers (Bottom of Page)"/>
        <w:docPartUnique/>
      </w:docPartObj>
    </w:sdtPr>
    <w:sdtEndPr>
      <w:rPr>
        <w:rFonts w:ascii="Times New Roman" w:hAnsi="Times New Roman"/>
        <w:noProof/>
        <w:sz w:val="18"/>
        <w:szCs w:val="18"/>
      </w:rPr>
    </w:sdtEndPr>
    <w:sdtContent>
      <w:p w14:paraId="5D09B271" w14:textId="24F9103D" w:rsidR="00A03878" w:rsidRPr="00781CFF" w:rsidRDefault="00781CFF">
        <w:pPr>
          <w:pStyle w:val="Footer"/>
          <w:jc w:val="center"/>
          <w:rPr>
            <w:rFonts w:ascii="Times New Roman" w:hAnsi="Times New Roman"/>
            <w:sz w:val="18"/>
            <w:szCs w:val="18"/>
          </w:rPr>
        </w:pPr>
        <w:r w:rsidRPr="00781CFF">
          <w:rPr>
            <w:rFonts w:ascii="Times New Roman" w:hAnsi="Times New Roman"/>
            <w:sz w:val="18"/>
            <w:szCs w:val="18"/>
          </w:rPr>
          <w:t>Appendix D-</w:t>
        </w:r>
        <w:r w:rsidR="00A03878" w:rsidRPr="00781CFF">
          <w:rPr>
            <w:rFonts w:ascii="Times New Roman" w:hAnsi="Times New Roman"/>
            <w:sz w:val="18"/>
            <w:szCs w:val="18"/>
          </w:rPr>
          <w:fldChar w:fldCharType="begin"/>
        </w:r>
        <w:r w:rsidR="00A03878" w:rsidRPr="00781CFF">
          <w:rPr>
            <w:rFonts w:ascii="Times New Roman" w:hAnsi="Times New Roman"/>
            <w:sz w:val="18"/>
            <w:szCs w:val="18"/>
          </w:rPr>
          <w:instrText xml:space="preserve"> PAGE   \* MERGEFORMAT </w:instrText>
        </w:r>
        <w:r w:rsidR="00A03878" w:rsidRPr="00781CFF">
          <w:rPr>
            <w:rFonts w:ascii="Times New Roman" w:hAnsi="Times New Roman"/>
            <w:sz w:val="18"/>
            <w:szCs w:val="18"/>
          </w:rPr>
          <w:fldChar w:fldCharType="separate"/>
        </w:r>
        <w:r w:rsidR="00A03878" w:rsidRPr="00781CFF">
          <w:rPr>
            <w:rFonts w:ascii="Times New Roman" w:hAnsi="Times New Roman"/>
            <w:noProof/>
            <w:sz w:val="18"/>
            <w:szCs w:val="18"/>
          </w:rPr>
          <w:t>2</w:t>
        </w:r>
        <w:r w:rsidR="00A03878" w:rsidRPr="00781CFF">
          <w:rPr>
            <w:rFonts w:ascii="Times New Roman" w:hAnsi="Times New Roman"/>
            <w:noProof/>
            <w:sz w:val="18"/>
            <w:szCs w:val="18"/>
          </w:rPr>
          <w:fldChar w:fldCharType="end"/>
        </w:r>
      </w:p>
    </w:sdtContent>
  </w:sdt>
  <w:p w14:paraId="2123E072" w14:textId="3CE3006A" w:rsidR="00A03878" w:rsidRPr="00003EBA" w:rsidRDefault="00A03878" w:rsidP="00EF6D8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E49D" w14:textId="77777777" w:rsidR="00A03878" w:rsidRDefault="00A03878"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A03878" w:rsidRDefault="00A03878">
    <w:pPr>
      <w:pStyle w:val="Footer"/>
      <w:jc w:val="center"/>
    </w:pPr>
  </w:p>
  <w:p w14:paraId="4922D214" w14:textId="77777777" w:rsidR="00A03878" w:rsidRDefault="00A038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F911" w14:textId="16F6C7A2" w:rsidR="00A03878" w:rsidRPr="00781CFF" w:rsidRDefault="00781CFF">
    <w:pPr>
      <w:pStyle w:val="Footer"/>
      <w:jc w:val="center"/>
      <w:rPr>
        <w:rFonts w:ascii="Times New Roman" w:hAnsi="Times New Roman"/>
        <w:sz w:val="18"/>
        <w:szCs w:val="18"/>
      </w:rPr>
    </w:pPr>
    <w:r w:rsidRPr="00781CFF">
      <w:rPr>
        <w:rFonts w:ascii="Times New Roman" w:hAnsi="Times New Roman"/>
        <w:sz w:val="18"/>
        <w:szCs w:val="18"/>
      </w:rPr>
      <w:t>Appendix E-1</w:t>
    </w:r>
  </w:p>
  <w:p w14:paraId="54C1BCE5" w14:textId="77777777" w:rsidR="00A03878" w:rsidRDefault="00A038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2EF8" w14:textId="0D796EBF" w:rsidR="00A03878" w:rsidRPr="00781CFF" w:rsidRDefault="00781CFF" w:rsidP="00EF6D85">
    <w:pPr>
      <w:pStyle w:val="Footer"/>
      <w:jc w:val="center"/>
      <w:rPr>
        <w:rFonts w:ascii="Times New Roman" w:hAnsi="Times New Roman"/>
        <w:sz w:val="18"/>
        <w:szCs w:val="18"/>
      </w:rPr>
    </w:pPr>
    <w:r w:rsidRPr="00781CFF">
      <w:rPr>
        <w:rFonts w:ascii="Times New Roman" w:hAnsi="Times New Roman"/>
        <w:sz w:val="18"/>
        <w:szCs w:val="18"/>
      </w:rPr>
      <w:t>Appendix F-2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1ED95" w14:textId="10E55295" w:rsidR="00781CFF" w:rsidRPr="00781CFF" w:rsidRDefault="00781CFF">
    <w:pPr>
      <w:pStyle w:val="Footer"/>
      <w:jc w:val="center"/>
      <w:rPr>
        <w:rFonts w:ascii="Times New Roman" w:hAnsi="Times New Roman"/>
        <w:sz w:val="18"/>
        <w:szCs w:val="18"/>
      </w:rPr>
    </w:pPr>
    <w:r w:rsidRPr="00781CFF">
      <w:rPr>
        <w:rFonts w:ascii="Times New Roman" w:hAnsi="Times New Roman"/>
        <w:sz w:val="18"/>
        <w:szCs w:val="18"/>
      </w:rPr>
      <w:t>Appendix F-</w:t>
    </w:r>
    <w:sdt>
      <w:sdtPr>
        <w:rPr>
          <w:rFonts w:ascii="Times New Roman" w:hAnsi="Times New Roman"/>
          <w:sz w:val="18"/>
          <w:szCs w:val="18"/>
        </w:rPr>
        <w:id w:val="852770400"/>
        <w:docPartObj>
          <w:docPartGallery w:val="Page Numbers (Bottom of Page)"/>
          <w:docPartUnique/>
        </w:docPartObj>
      </w:sdtPr>
      <w:sdtEndPr>
        <w:rPr>
          <w:noProof/>
        </w:rPr>
      </w:sdtEndPr>
      <w:sdtContent>
        <w:r w:rsidRPr="00781CFF">
          <w:rPr>
            <w:rFonts w:ascii="Times New Roman" w:hAnsi="Times New Roman"/>
            <w:sz w:val="18"/>
            <w:szCs w:val="18"/>
          </w:rPr>
          <w:fldChar w:fldCharType="begin"/>
        </w:r>
        <w:r w:rsidRPr="00781CFF">
          <w:rPr>
            <w:rFonts w:ascii="Times New Roman" w:hAnsi="Times New Roman"/>
            <w:sz w:val="18"/>
            <w:szCs w:val="18"/>
          </w:rPr>
          <w:instrText xml:space="preserve"> PAGE   \* MERGEFORMAT </w:instrText>
        </w:r>
        <w:r w:rsidRPr="00781CFF">
          <w:rPr>
            <w:rFonts w:ascii="Times New Roman" w:hAnsi="Times New Roman"/>
            <w:sz w:val="18"/>
            <w:szCs w:val="18"/>
          </w:rPr>
          <w:fldChar w:fldCharType="separate"/>
        </w:r>
        <w:r w:rsidRPr="00781CFF">
          <w:rPr>
            <w:rFonts w:ascii="Times New Roman" w:hAnsi="Times New Roman"/>
            <w:noProof/>
            <w:sz w:val="18"/>
            <w:szCs w:val="18"/>
          </w:rPr>
          <w:t>2</w:t>
        </w:r>
        <w:r w:rsidRPr="00781CFF">
          <w:rPr>
            <w:rFonts w:ascii="Times New Roman" w:hAnsi="Times New Roman"/>
            <w:noProof/>
            <w:sz w:val="18"/>
            <w:szCs w:val="18"/>
          </w:rPr>
          <w:fldChar w:fldCharType="end"/>
        </w:r>
      </w:sdtContent>
    </w:sdt>
  </w:p>
  <w:p w14:paraId="2735CD6B" w14:textId="77777777" w:rsidR="00A03878" w:rsidRDefault="00A0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0444F" w14:textId="77777777" w:rsidR="00B132C6" w:rsidRDefault="00B132C6" w:rsidP="00C658E5">
      <w:r>
        <w:separator/>
      </w:r>
    </w:p>
    <w:p w14:paraId="5EF962E3" w14:textId="77777777" w:rsidR="00B132C6" w:rsidRDefault="00B132C6"/>
  </w:footnote>
  <w:footnote w:type="continuationSeparator" w:id="0">
    <w:p w14:paraId="41C745A2" w14:textId="77777777" w:rsidR="00B132C6" w:rsidRDefault="00B132C6" w:rsidP="00C658E5">
      <w:r>
        <w:continuationSeparator/>
      </w:r>
    </w:p>
    <w:p w14:paraId="14C71DD6" w14:textId="77777777" w:rsidR="00B132C6" w:rsidRDefault="00B132C6"/>
  </w:footnote>
  <w:footnote w:type="continuationNotice" w:id="1">
    <w:p w14:paraId="1715A0D3" w14:textId="77777777" w:rsidR="00B132C6" w:rsidRDefault="00B132C6">
      <w:pPr>
        <w:spacing w:line="240" w:lineRule="auto"/>
      </w:pPr>
    </w:p>
  </w:footnote>
  <w:footnote w:id="2">
    <w:p w14:paraId="03100062" w14:textId="25EF6543" w:rsidR="00A03878" w:rsidRDefault="00A03878"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2EB4" w14:textId="3ECEF5D5" w:rsidR="00A03878" w:rsidRPr="001674E2" w:rsidRDefault="00A03878"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Dec. 2019</w:t>
    </w:r>
    <w:r w:rsidRPr="006723A1">
      <w:rPr>
        <w:rFonts w:ascii="Times New Roman" w:hAnsi="Times New Roman"/>
        <w:sz w:val="20"/>
        <w:szCs w:val="20"/>
      </w:rPr>
      <w:t>)</w:t>
    </w:r>
  </w:p>
  <w:p w14:paraId="6904675C" w14:textId="77777777" w:rsidR="00A03878" w:rsidRDefault="00A03878"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55877511"/>
    <w:multiLevelType w:val="multilevel"/>
    <w:tmpl w:val="2528CB18"/>
    <w:numStyleLink w:val="MOUList"/>
  </w:abstractNum>
  <w:abstractNum w:abstractNumId="38"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0"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5"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6"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8"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9"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49"/>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39"/>
  </w:num>
  <w:num w:numId="18">
    <w:abstractNumId w:val="33"/>
  </w:num>
  <w:num w:numId="19">
    <w:abstractNumId w:val="30"/>
  </w:num>
  <w:num w:numId="20">
    <w:abstractNumId w:val="41"/>
  </w:num>
  <w:num w:numId="21">
    <w:abstractNumId w:val="22"/>
  </w:num>
  <w:num w:numId="22">
    <w:abstractNumId w:val="44"/>
  </w:num>
  <w:num w:numId="23">
    <w:abstractNumId w:val="16"/>
  </w:num>
  <w:num w:numId="24">
    <w:abstractNumId w:val="19"/>
  </w:num>
  <w:num w:numId="25">
    <w:abstractNumId w:val="13"/>
  </w:num>
  <w:num w:numId="26">
    <w:abstractNumId w:val="5"/>
  </w:num>
  <w:num w:numId="27">
    <w:abstractNumId w:val="40"/>
  </w:num>
  <w:num w:numId="28">
    <w:abstractNumId w:val="14"/>
  </w:num>
  <w:num w:numId="29">
    <w:abstractNumId w:val="38"/>
  </w:num>
  <w:num w:numId="30">
    <w:abstractNumId w:val="42"/>
  </w:num>
  <w:num w:numId="31">
    <w:abstractNumId w:val="6"/>
  </w:num>
  <w:num w:numId="32">
    <w:abstractNumId w:val="4"/>
  </w:num>
  <w:num w:numId="33">
    <w:abstractNumId w:val="47"/>
  </w:num>
  <w:num w:numId="34">
    <w:abstractNumId w:val="20"/>
  </w:num>
  <w:num w:numId="35">
    <w:abstractNumId w:val="43"/>
  </w:num>
  <w:num w:numId="36">
    <w:abstractNumId w:val="48"/>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5"/>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6"/>
  </w:num>
  <w:num w:numId="48">
    <w:abstractNumId w:val="15"/>
  </w:num>
  <w:num w:numId="49">
    <w:abstractNumId w:val="18"/>
  </w:num>
  <w:num w:numId="50">
    <w:abstractNumId w:val="32"/>
  </w:num>
  <w:num w:numId="51">
    <w:abstractNumId w:val="17"/>
  </w:num>
  <w:num w:numId="52">
    <w:abstractNumId w:val="3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33C"/>
    <w:rsid w:val="000A52EC"/>
    <w:rsid w:val="000A6C71"/>
    <w:rsid w:val="000A6D33"/>
    <w:rsid w:val="000A7278"/>
    <w:rsid w:val="000B08D8"/>
    <w:rsid w:val="000B09D7"/>
    <w:rsid w:val="000B11C4"/>
    <w:rsid w:val="000B2887"/>
    <w:rsid w:val="000B31DB"/>
    <w:rsid w:val="000B32C9"/>
    <w:rsid w:val="000B4048"/>
    <w:rsid w:val="000B46A1"/>
    <w:rsid w:val="000B72B1"/>
    <w:rsid w:val="000B740D"/>
    <w:rsid w:val="000B7514"/>
    <w:rsid w:val="000B7BE4"/>
    <w:rsid w:val="000B7CEE"/>
    <w:rsid w:val="000C0EC0"/>
    <w:rsid w:val="000C1C4C"/>
    <w:rsid w:val="000C36DD"/>
    <w:rsid w:val="000C58FD"/>
    <w:rsid w:val="000C59DC"/>
    <w:rsid w:val="000D1146"/>
    <w:rsid w:val="000D290A"/>
    <w:rsid w:val="000D4184"/>
    <w:rsid w:val="000D463A"/>
    <w:rsid w:val="000D4782"/>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063F"/>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3259"/>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23F5"/>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18ED"/>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157E"/>
    <w:rsid w:val="006243FF"/>
    <w:rsid w:val="00624EBF"/>
    <w:rsid w:val="00627D5C"/>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D8"/>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1CFF"/>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33CD"/>
    <w:rsid w:val="00915F45"/>
    <w:rsid w:val="009170C7"/>
    <w:rsid w:val="00920046"/>
    <w:rsid w:val="00921B5E"/>
    <w:rsid w:val="00922B6B"/>
    <w:rsid w:val="0092534D"/>
    <w:rsid w:val="009259BA"/>
    <w:rsid w:val="00926B20"/>
    <w:rsid w:val="00926C45"/>
    <w:rsid w:val="00930C41"/>
    <w:rsid w:val="009312A3"/>
    <w:rsid w:val="00932161"/>
    <w:rsid w:val="0093304E"/>
    <w:rsid w:val="00933628"/>
    <w:rsid w:val="0093381C"/>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59B"/>
    <w:rsid w:val="009B103E"/>
    <w:rsid w:val="009B43CA"/>
    <w:rsid w:val="009B550F"/>
    <w:rsid w:val="009B6BCE"/>
    <w:rsid w:val="009B7261"/>
    <w:rsid w:val="009B72C6"/>
    <w:rsid w:val="009C1413"/>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3878"/>
    <w:rsid w:val="00A046BE"/>
    <w:rsid w:val="00A06193"/>
    <w:rsid w:val="00A07553"/>
    <w:rsid w:val="00A10F52"/>
    <w:rsid w:val="00A11422"/>
    <w:rsid w:val="00A11826"/>
    <w:rsid w:val="00A13A1C"/>
    <w:rsid w:val="00A15116"/>
    <w:rsid w:val="00A16368"/>
    <w:rsid w:val="00A167FE"/>
    <w:rsid w:val="00A22720"/>
    <w:rsid w:val="00A22765"/>
    <w:rsid w:val="00A2378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2C6"/>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6B76"/>
    <w:rsid w:val="00BC71E7"/>
    <w:rsid w:val="00BC7B56"/>
    <w:rsid w:val="00BD0260"/>
    <w:rsid w:val="00BD123C"/>
    <w:rsid w:val="00BD380C"/>
    <w:rsid w:val="00BD40D4"/>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17A4F"/>
    <w:rsid w:val="00C20011"/>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4276"/>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5E33"/>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3AFF"/>
    <w:rsid w:val="00CC7B06"/>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095"/>
    <w:rsid w:val="00E90FB1"/>
    <w:rsid w:val="00E92599"/>
    <w:rsid w:val="00E93A56"/>
    <w:rsid w:val="00EA0959"/>
    <w:rsid w:val="00EA118D"/>
    <w:rsid w:val="00EA35C5"/>
    <w:rsid w:val="00EA3AE8"/>
    <w:rsid w:val="00EA3C66"/>
    <w:rsid w:val="00EA3E71"/>
    <w:rsid w:val="00EA4477"/>
    <w:rsid w:val="00EB0C86"/>
    <w:rsid w:val="00EB1D6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7B06"/>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CC7B06"/>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CC7B06"/>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CC7B06"/>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CC7B06"/>
    <w:pPr>
      <w:spacing w:before="240" w:after="60"/>
      <w:outlineLvl w:val="5"/>
    </w:pPr>
    <w:rPr>
      <w:b/>
      <w:bCs/>
    </w:rPr>
  </w:style>
  <w:style w:type="paragraph" w:styleId="Heading7">
    <w:name w:val="heading 7"/>
    <w:aliases w:val="7,h7"/>
    <w:basedOn w:val="Normal"/>
    <w:next w:val="Normal"/>
    <w:link w:val="Heading7Char"/>
    <w:uiPriority w:val="9"/>
    <w:unhideWhenUsed/>
    <w:qFormat/>
    <w:rsid w:val="00CC7B06"/>
    <w:pPr>
      <w:spacing w:before="240" w:after="60"/>
      <w:outlineLvl w:val="6"/>
    </w:pPr>
  </w:style>
  <w:style w:type="paragraph" w:styleId="Heading8">
    <w:name w:val="heading 8"/>
    <w:aliases w:val="8,h8"/>
    <w:basedOn w:val="Normal"/>
    <w:next w:val="Normal"/>
    <w:link w:val="Heading8Char"/>
    <w:uiPriority w:val="9"/>
    <w:unhideWhenUsed/>
    <w:qFormat/>
    <w:rsid w:val="00CC7B06"/>
    <w:pPr>
      <w:spacing w:before="240" w:after="60"/>
      <w:outlineLvl w:val="7"/>
    </w:pPr>
    <w:rPr>
      <w:i/>
      <w:iCs/>
    </w:rPr>
  </w:style>
  <w:style w:type="paragraph" w:styleId="Heading9">
    <w:name w:val="heading 9"/>
    <w:aliases w:val="9,h9"/>
    <w:basedOn w:val="Normal"/>
    <w:next w:val="Normal"/>
    <w:link w:val="Heading9Char"/>
    <w:uiPriority w:val="9"/>
    <w:unhideWhenUsed/>
    <w:qFormat/>
    <w:rsid w:val="00CC7B0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CC7B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B06"/>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CC7B06"/>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CC7B06"/>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CC7B06"/>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CC7B06"/>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CC7B06"/>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CC7B06"/>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CC7B06"/>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CC7B06"/>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CC7B06"/>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CC7B0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C7B06"/>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CC7B06"/>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6BF7D-EB16-426D-8841-756120A9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15848</Words>
  <Characters>90334</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2020-05-11T17:37:00Z</dcterms:created>
  <dcterms:modified xsi:type="dcterms:W3CDTF">2020-05-29T23:12:00Z</dcterms:modified>
</cp:coreProperties>
</file>