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Layout w:type="fixed"/>
        <w:tblCellMar>
          <w:left w:w="10" w:type="dxa"/>
          <w:right w:w="10" w:type="dxa"/>
        </w:tblCellMar>
        <w:tblLook w:val="0000" w:firstRow="0" w:lastRow="0" w:firstColumn="0" w:lastColumn="0" w:noHBand="0" w:noVBand="0"/>
      </w:tblPr>
      <w:tblGrid>
        <w:gridCol w:w="465"/>
        <w:gridCol w:w="364"/>
        <w:gridCol w:w="56"/>
        <w:gridCol w:w="6891"/>
        <w:gridCol w:w="1499"/>
        <w:gridCol w:w="985"/>
        <w:gridCol w:w="540"/>
      </w:tblGrid>
      <w:tr w:rsidR="0077016D" w:rsidRPr="0077764F" w14:paraId="1F21E001" w14:textId="77777777" w:rsidTr="7DFF71C7">
        <w:trPr>
          <w:gridBefore w:val="1"/>
          <w:cantSplit/>
          <w:trHeight w:hRule="exact" w:val="740"/>
          <w:jc w:val="center"/>
        </w:trPr>
        <w:tc>
          <w:tcPr>
            <w:tcW w:w="10800" w:type="dxa"/>
            <w:gridSpan w:val="6"/>
            <w:vAlign w:val="center"/>
          </w:tcPr>
          <w:p w14:paraId="7B55A182" w14:textId="4264041A" w:rsidR="0077016D" w:rsidRPr="00722E1D" w:rsidRDefault="0077016D" w:rsidP="00175E35">
            <w:pPr>
              <w:ind w:left="-18" w:right="270"/>
              <w:rPr>
                <w:rFonts w:ascii="Times New Roman" w:hAnsi="Times New Roman" w:cs="Times New Roman"/>
                <w:sz w:val="24"/>
                <w:szCs w:val="24"/>
              </w:rPr>
            </w:pPr>
            <w:bookmarkStart w:id="0" w:name="_Hlk90644169"/>
            <w:r w:rsidRPr="00722E1D">
              <w:rPr>
                <w:rFonts w:ascii="Times New Roman" w:hAnsi="Times New Roman" w:cs="Times New Roman"/>
                <w:b/>
                <w:sz w:val="24"/>
                <w:szCs w:val="24"/>
              </w:rPr>
              <w:t>SOLAR POWER PURCHASE AGREEMENT</w:t>
            </w:r>
            <w:r w:rsidR="00635179" w:rsidRPr="00722E1D">
              <w:rPr>
                <w:rFonts w:ascii="Times New Roman" w:hAnsi="Times New Roman" w:cs="Times New Roman"/>
                <w:b/>
                <w:sz w:val="24"/>
                <w:szCs w:val="24"/>
              </w:rPr>
              <w:t xml:space="preserve"> FOR </w:t>
            </w:r>
            <w:r w:rsidR="00FE76AB" w:rsidRPr="00722E1D">
              <w:rPr>
                <w:rFonts w:ascii="Times New Roman" w:hAnsi="Times New Roman" w:cs="Times New Roman"/>
                <w:b/>
                <w:sz w:val="24"/>
                <w:szCs w:val="24"/>
              </w:rPr>
              <w:t xml:space="preserve">SOLAR </w:t>
            </w:r>
            <w:r w:rsidR="00FB0996" w:rsidRPr="00722E1D">
              <w:rPr>
                <w:rFonts w:ascii="Times New Roman" w:hAnsi="Times New Roman" w:cs="Times New Roman"/>
                <w:b/>
                <w:sz w:val="24"/>
                <w:szCs w:val="24"/>
              </w:rPr>
              <w:t>PHOTOVOLTAIC</w:t>
            </w:r>
            <w:r w:rsidR="00635179" w:rsidRPr="00722E1D">
              <w:rPr>
                <w:rFonts w:ascii="Times New Roman" w:hAnsi="Times New Roman" w:cs="Times New Roman"/>
                <w:b/>
                <w:sz w:val="24"/>
                <w:szCs w:val="24"/>
              </w:rPr>
              <w:t xml:space="preserve"> </w:t>
            </w:r>
            <w:r w:rsidR="007704C9" w:rsidRPr="00722E1D">
              <w:rPr>
                <w:rFonts w:ascii="Times New Roman" w:hAnsi="Times New Roman" w:cs="Times New Roman"/>
                <w:b/>
                <w:sz w:val="24"/>
                <w:szCs w:val="24"/>
              </w:rPr>
              <w:t>AND BATTERY ENERGY STORAGE</w:t>
            </w:r>
            <w:r w:rsidR="00635179" w:rsidRPr="00722E1D">
              <w:rPr>
                <w:rFonts w:ascii="Times New Roman" w:hAnsi="Times New Roman" w:cs="Times New Roman"/>
                <w:b/>
                <w:sz w:val="24"/>
                <w:szCs w:val="24"/>
              </w:rPr>
              <w:t xml:space="preserve"> SYSTEMS</w:t>
            </w:r>
            <w:bookmarkEnd w:id="0"/>
            <w:r w:rsidR="009B747B" w:rsidRPr="00722E1D">
              <w:rPr>
                <w:rFonts w:ascii="Times New Roman" w:hAnsi="Times New Roman" w:cs="Times New Roman"/>
                <w:b/>
                <w:sz w:val="24"/>
                <w:szCs w:val="24"/>
              </w:rPr>
              <w:t xml:space="preserve"> </w:t>
            </w:r>
            <w:r w:rsidRPr="00722E1D">
              <w:rPr>
                <w:rFonts w:ascii="Times New Roman" w:hAnsi="Times New Roman" w:cs="Times New Roman"/>
                <w:b/>
                <w:sz w:val="24"/>
                <w:szCs w:val="24"/>
              </w:rPr>
              <w:t>(</w:t>
            </w:r>
            <w:r w:rsidRPr="00722E1D">
              <w:rPr>
                <w:rFonts w:ascii="Times New Roman" w:hAnsi="Times New Roman" w:cs="Times New Roman"/>
                <w:b/>
                <w:bCs/>
                <w:sz w:val="24"/>
                <w:szCs w:val="24"/>
              </w:rPr>
              <w:t>this “</w:t>
            </w:r>
            <w:r w:rsidRPr="00722E1D">
              <w:rPr>
                <w:rFonts w:ascii="Times New Roman" w:hAnsi="Times New Roman" w:cs="Times New Roman"/>
                <w:b/>
                <w:sz w:val="24"/>
                <w:szCs w:val="24"/>
              </w:rPr>
              <w:t>SPPA</w:t>
            </w:r>
            <w:r w:rsidRPr="00722E1D">
              <w:rPr>
                <w:rFonts w:ascii="Times New Roman" w:hAnsi="Times New Roman" w:cs="Times New Roman"/>
                <w:b/>
                <w:bCs/>
                <w:sz w:val="24"/>
                <w:szCs w:val="24"/>
              </w:rPr>
              <w:t>”)</w:t>
            </w:r>
          </w:p>
        </w:tc>
      </w:tr>
      <w:tr w:rsidR="0077016D" w:rsidRPr="0077764F" w14:paraId="21AF4D8A" w14:textId="77777777" w:rsidTr="7DFF71C7">
        <w:trPr>
          <w:gridBefore w:val="1"/>
          <w:cantSplit/>
          <w:trHeight w:hRule="exact" w:val="312"/>
          <w:jc w:val="center"/>
        </w:trPr>
        <w:tc>
          <w:tcPr>
            <w:tcW w:w="7902" w:type="dxa"/>
            <w:gridSpan w:val="3"/>
          </w:tcPr>
          <w:p w14:paraId="719B4FDE" w14:textId="65C3A2DB" w:rsidR="0077016D" w:rsidRPr="00722E1D" w:rsidRDefault="0077016D" w:rsidP="00175E35">
            <w:pPr>
              <w:rPr>
                <w:rFonts w:ascii="Times New Roman" w:hAnsi="Times New Roman" w:cs="Times New Roman"/>
                <w:sz w:val="24"/>
                <w:szCs w:val="24"/>
              </w:rPr>
            </w:pPr>
            <w:r w:rsidRPr="00722E1D">
              <w:rPr>
                <w:rFonts w:ascii="Times New Roman" w:hAnsi="Times New Roman" w:cs="Times New Roman"/>
                <w:sz w:val="24"/>
                <w:szCs w:val="24"/>
              </w:rPr>
              <w:t xml:space="preserve">Rev </w:t>
            </w:r>
            <w:r w:rsidR="009C6BF4">
              <w:rPr>
                <w:rFonts w:ascii="Times New Roman" w:hAnsi="Times New Roman" w:cs="Times New Roman"/>
                <w:sz w:val="24"/>
                <w:szCs w:val="24"/>
              </w:rPr>
              <w:t>12</w:t>
            </w:r>
            <w:r w:rsidR="009143F4" w:rsidRPr="00722E1D">
              <w:rPr>
                <w:rFonts w:ascii="Times New Roman" w:hAnsi="Times New Roman" w:cs="Times New Roman"/>
                <w:sz w:val="24"/>
                <w:szCs w:val="24"/>
              </w:rPr>
              <w:t>/202</w:t>
            </w:r>
            <w:r w:rsidR="009C6BF4">
              <w:rPr>
                <w:rFonts w:ascii="Times New Roman" w:hAnsi="Times New Roman" w:cs="Times New Roman"/>
                <w:sz w:val="24"/>
                <w:szCs w:val="24"/>
              </w:rPr>
              <w:t>1</w:t>
            </w:r>
          </w:p>
        </w:tc>
        <w:tc>
          <w:tcPr>
            <w:tcW w:w="2898" w:type="dxa"/>
            <w:gridSpan w:val="3"/>
            <w:tcBorders>
              <w:top w:val="single" w:sz="6" w:space="0" w:color="auto"/>
              <w:left w:val="single" w:sz="6" w:space="0" w:color="auto"/>
              <w:right w:val="single" w:sz="4" w:space="0" w:color="auto"/>
            </w:tcBorders>
          </w:tcPr>
          <w:p w14:paraId="6E53D8C1" w14:textId="77777777" w:rsidR="0077016D" w:rsidRPr="00722E1D" w:rsidRDefault="0077016D" w:rsidP="00175E35">
            <w:pPr>
              <w:spacing w:before="40"/>
              <w:rPr>
                <w:rFonts w:ascii="Times New Roman" w:hAnsi="Times New Roman" w:cs="Times New Roman"/>
                <w:sz w:val="24"/>
                <w:szCs w:val="24"/>
              </w:rPr>
            </w:pPr>
            <w:r w:rsidRPr="00722E1D">
              <w:rPr>
                <w:rFonts w:ascii="Times New Roman" w:hAnsi="Times New Roman" w:cs="Times New Roman"/>
                <w:sz w:val="24"/>
                <w:szCs w:val="24"/>
              </w:rPr>
              <w:t>AGREEMENT NUMBER</w:t>
            </w:r>
          </w:p>
        </w:tc>
      </w:tr>
      <w:tr w:rsidR="0077016D" w:rsidRPr="0077764F" w14:paraId="414CB81C" w14:textId="77777777" w:rsidTr="7DFF71C7">
        <w:trPr>
          <w:gridBefore w:val="1"/>
          <w:cantSplit/>
          <w:trHeight w:hRule="exact" w:val="548"/>
          <w:jc w:val="center"/>
        </w:trPr>
        <w:tc>
          <w:tcPr>
            <w:tcW w:w="7902" w:type="dxa"/>
            <w:gridSpan w:val="3"/>
          </w:tcPr>
          <w:p w14:paraId="20CE5BDB" w14:textId="77777777" w:rsidR="0077016D" w:rsidRPr="00722E1D" w:rsidRDefault="0077016D" w:rsidP="00175E35">
            <w:pPr>
              <w:ind w:left="-86"/>
              <w:rPr>
                <w:rFonts w:ascii="Times New Roman" w:hAnsi="Times New Roman" w:cs="Times New Roman"/>
                <w:sz w:val="24"/>
                <w:szCs w:val="24"/>
              </w:rPr>
            </w:pPr>
          </w:p>
        </w:tc>
        <w:tc>
          <w:tcPr>
            <w:tcW w:w="2898" w:type="dxa"/>
            <w:gridSpan w:val="3"/>
            <w:tcBorders>
              <w:top w:val="single" w:sz="6" w:space="0" w:color="auto"/>
              <w:left w:val="single" w:sz="6" w:space="0" w:color="auto"/>
              <w:right w:val="single" w:sz="4" w:space="0" w:color="auto"/>
            </w:tcBorders>
          </w:tcPr>
          <w:p w14:paraId="27A6B3CE" w14:textId="2B6BDA45" w:rsidR="0077016D" w:rsidRPr="00722E1D" w:rsidRDefault="00E57444" w:rsidP="00175E35">
            <w:pPr>
              <w:spacing w:before="40"/>
              <w:rPr>
                <w:rFonts w:ascii="Times New Roman" w:hAnsi="Times New Roman" w:cs="Times New Roman"/>
                <w:sz w:val="24"/>
                <w:szCs w:val="24"/>
              </w:rPr>
            </w:pPr>
            <w:r w:rsidRPr="008E5EC3">
              <w:rPr>
                <w:rFonts w:ascii="Times New Roman" w:hAnsi="Times New Roman" w:cs="Times New Roman"/>
                <w:color w:val="FF0000"/>
                <w:sz w:val="24"/>
                <w:szCs w:val="24"/>
              </w:rPr>
              <w:t>@</w:t>
            </w:r>
          </w:p>
        </w:tc>
      </w:tr>
      <w:tr w:rsidR="0077016D" w:rsidRPr="0077764F" w14:paraId="5CE77D80" w14:textId="77777777" w:rsidTr="7DFF71C7">
        <w:trPr>
          <w:gridBefore w:val="1"/>
          <w:cantSplit/>
          <w:trHeight w:hRule="exact" w:val="106"/>
          <w:jc w:val="center"/>
        </w:trPr>
        <w:tc>
          <w:tcPr>
            <w:tcW w:w="7902" w:type="dxa"/>
            <w:gridSpan w:val="3"/>
            <w:tcBorders>
              <w:bottom w:val="double" w:sz="6" w:space="0" w:color="auto"/>
            </w:tcBorders>
          </w:tcPr>
          <w:p w14:paraId="373FCE95" w14:textId="77777777" w:rsidR="0077016D" w:rsidRPr="00722E1D" w:rsidRDefault="0077016D" w:rsidP="00175E35">
            <w:pPr>
              <w:spacing w:before="40"/>
              <w:ind w:left="-86"/>
              <w:rPr>
                <w:rFonts w:ascii="Times New Roman" w:hAnsi="Times New Roman" w:cs="Times New Roman"/>
                <w:sz w:val="24"/>
                <w:szCs w:val="24"/>
              </w:rPr>
            </w:pPr>
          </w:p>
        </w:tc>
        <w:tc>
          <w:tcPr>
            <w:tcW w:w="2898" w:type="dxa"/>
            <w:gridSpan w:val="3"/>
            <w:tcBorders>
              <w:left w:val="single" w:sz="6" w:space="0" w:color="auto"/>
              <w:bottom w:val="double" w:sz="6" w:space="0" w:color="auto"/>
              <w:right w:val="single" w:sz="4" w:space="0" w:color="auto"/>
            </w:tcBorders>
          </w:tcPr>
          <w:p w14:paraId="25E4FDC0" w14:textId="77777777" w:rsidR="0077016D" w:rsidRPr="00722E1D" w:rsidRDefault="0077016D" w:rsidP="00175E35">
            <w:pPr>
              <w:spacing w:before="60"/>
              <w:rPr>
                <w:rFonts w:ascii="Times New Roman" w:hAnsi="Times New Roman" w:cs="Times New Roman"/>
                <w:b/>
                <w:sz w:val="24"/>
                <w:szCs w:val="24"/>
              </w:rPr>
            </w:pPr>
          </w:p>
        </w:tc>
      </w:tr>
      <w:tr w:rsidR="0077016D" w:rsidRPr="0077764F" w14:paraId="526A0E9D" w14:textId="77777777" w:rsidTr="7DFF71C7">
        <w:trPr>
          <w:gridBefore w:val="1"/>
          <w:cantSplit/>
          <w:jc w:val="center"/>
        </w:trPr>
        <w:tc>
          <w:tcPr>
            <w:tcW w:w="10800" w:type="dxa"/>
            <w:gridSpan w:val="6"/>
            <w:tcBorders>
              <w:top w:val="double" w:sz="6" w:space="0" w:color="auto"/>
            </w:tcBorders>
          </w:tcPr>
          <w:p w14:paraId="37C66DAB" w14:textId="1A33E371" w:rsidR="0077016D" w:rsidRPr="00722E1D" w:rsidRDefault="0077016D" w:rsidP="00175E35">
            <w:pPr>
              <w:tabs>
                <w:tab w:val="left" w:pos="338"/>
                <w:tab w:val="left" w:pos="9968"/>
              </w:tabs>
              <w:spacing w:before="20"/>
              <w:ind w:left="338" w:hanging="338"/>
              <w:rPr>
                <w:rFonts w:ascii="Times New Roman" w:hAnsi="Times New Roman" w:cs="Times New Roman"/>
                <w:sz w:val="24"/>
                <w:szCs w:val="24"/>
              </w:rPr>
            </w:pPr>
            <w:r w:rsidRPr="00722E1D">
              <w:rPr>
                <w:rFonts w:ascii="Times New Roman" w:hAnsi="Times New Roman" w:cs="Times New Roman"/>
                <w:sz w:val="24"/>
                <w:szCs w:val="24"/>
              </w:rPr>
              <w:t>1.</w:t>
            </w:r>
            <w:r w:rsidRPr="00722E1D">
              <w:rPr>
                <w:rFonts w:ascii="Times New Roman" w:hAnsi="Times New Roman" w:cs="Times New Roman"/>
                <w:sz w:val="24"/>
                <w:szCs w:val="24"/>
              </w:rPr>
              <w:tab/>
              <w:t xml:space="preserve">This SPPA is entered into between </w:t>
            </w:r>
            <w:r w:rsidR="00670351" w:rsidRPr="00722E1D">
              <w:rPr>
                <w:rFonts w:ascii="Times New Roman" w:hAnsi="Times New Roman" w:cs="Times New Roman"/>
                <w:sz w:val="24"/>
                <w:szCs w:val="24"/>
              </w:rPr>
              <w:t xml:space="preserve">the </w:t>
            </w:r>
            <w:r w:rsidR="009143F4" w:rsidRPr="00E55609">
              <w:rPr>
                <w:rFonts w:ascii="Times New Roman" w:hAnsi="Times New Roman" w:cs="Times New Roman"/>
                <w:b/>
                <w:bCs/>
                <w:sz w:val="24"/>
                <w:szCs w:val="24"/>
              </w:rPr>
              <w:t>Judicial Council of California</w:t>
            </w:r>
            <w:r w:rsidR="009143F4" w:rsidRPr="00722E1D">
              <w:rPr>
                <w:rFonts w:ascii="Times New Roman" w:hAnsi="Times New Roman" w:cs="Times New Roman"/>
                <w:sz w:val="24"/>
                <w:szCs w:val="24"/>
              </w:rPr>
              <w:t xml:space="preserve"> (“</w:t>
            </w:r>
            <w:r w:rsidR="00914CE5" w:rsidRPr="00722E1D">
              <w:rPr>
                <w:rFonts w:ascii="Times New Roman" w:hAnsi="Times New Roman" w:cs="Times New Roman"/>
                <w:sz w:val="24"/>
                <w:szCs w:val="24"/>
              </w:rPr>
              <w:t>Judicial Council</w:t>
            </w:r>
            <w:r w:rsidR="009143F4" w:rsidRPr="00722E1D">
              <w:rPr>
                <w:rFonts w:ascii="Times New Roman" w:hAnsi="Times New Roman" w:cs="Times New Roman"/>
                <w:sz w:val="24"/>
                <w:szCs w:val="24"/>
              </w:rPr>
              <w:t>”</w:t>
            </w:r>
            <w:r w:rsidR="007B44A6">
              <w:rPr>
                <w:rFonts w:ascii="Times New Roman" w:hAnsi="Times New Roman" w:cs="Times New Roman"/>
                <w:sz w:val="24"/>
                <w:szCs w:val="24"/>
              </w:rPr>
              <w:t xml:space="preserve"> or “Council”</w:t>
            </w:r>
            <w:r w:rsidR="009143F4" w:rsidRPr="00722E1D">
              <w:rPr>
                <w:rFonts w:ascii="Times New Roman" w:hAnsi="Times New Roman" w:cs="Times New Roman"/>
                <w:sz w:val="24"/>
                <w:szCs w:val="24"/>
              </w:rPr>
              <w:t>)</w:t>
            </w:r>
            <w:r w:rsidRPr="00722E1D">
              <w:rPr>
                <w:rFonts w:ascii="Times New Roman" w:hAnsi="Times New Roman" w:cs="Times New Roman"/>
                <w:sz w:val="24"/>
                <w:szCs w:val="24"/>
              </w:rPr>
              <w:t xml:space="preserve"> and </w:t>
            </w:r>
            <w:r w:rsidR="0081729F" w:rsidRPr="0081729F">
              <w:rPr>
                <w:rFonts w:ascii="Times New Roman" w:hAnsi="Times New Roman" w:cs="Times New Roman"/>
                <w:b/>
                <w:bCs/>
                <w:sz w:val="24"/>
                <w:szCs w:val="24"/>
              </w:rPr>
              <w:t>Contractor Name</w:t>
            </w:r>
            <w:r w:rsidR="00902EF2">
              <w:rPr>
                <w:rFonts w:ascii="Times New Roman" w:hAnsi="Times New Roman" w:cs="Times New Roman"/>
                <w:sz w:val="24"/>
                <w:szCs w:val="24"/>
              </w:rPr>
              <w:t xml:space="preserve"> </w:t>
            </w:r>
            <w:r w:rsidR="00902EF2" w:rsidRPr="00722E1D">
              <w:rPr>
                <w:rFonts w:ascii="Times New Roman" w:hAnsi="Times New Roman" w:cs="Times New Roman"/>
                <w:sz w:val="24"/>
                <w:szCs w:val="24"/>
              </w:rPr>
              <w:t>(</w:t>
            </w:r>
            <w:r w:rsidR="00902EF2">
              <w:rPr>
                <w:rFonts w:ascii="Times New Roman" w:hAnsi="Times New Roman" w:cs="Times New Roman"/>
                <w:sz w:val="24"/>
                <w:szCs w:val="24"/>
              </w:rPr>
              <w:t>“</w:t>
            </w:r>
            <w:r w:rsidR="00902EF2" w:rsidRPr="00722E1D">
              <w:rPr>
                <w:rFonts w:ascii="Times New Roman" w:hAnsi="Times New Roman" w:cs="Times New Roman"/>
                <w:sz w:val="24"/>
                <w:szCs w:val="24"/>
              </w:rPr>
              <w:t>Contractor</w:t>
            </w:r>
            <w:r w:rsidR="00902EF2">
              <w:rPr>
                <w:rFonts w:ascii="Times New Roman" w:hAnsi="Times New Roman" w:cs="Times New Roman"/>
                <w:sz w:val="24"/>
                <w:szCs w:val="24"/>
              </w:rPr>
              <w:t>”</w:t>
            </w:r>
            <w:r w:rsidR="00902EF2" w:rsidRPr="00722E1D">
              <w:rPr>
                <w:rFonts w:ascii="Times New Roman" w:hAnsi="Times New Roman" w:cs="Times New Roman"/>
                <w:sz w:val="24"/>
                <w:szCs w:val="24"/>
              </w:rPr>
              <w:t>)</w:t>
            </w:r>
            <w:r w:rsidR="00902EF2">
              <w:rPr>
                <w:rFonts w:ascii="Times New Roman" w:hAnsi="Times New Roman" w:cs="Times New Roman"/>
                <w:sz w:val="24"/>
                <w:szCs w:val="24"/>
              </w:rPr>
              <w:t>.</w:t>
            </w:r>
          </w:p>
        </w:tc>
      </w:tr>
      <w:tr w:rsidR="00363DEF" w:rsidRPr="0077764F" w14:paraId="562D71B7" w14:textId="77777777" w:rsidTr="7DFF71C7">
        <w:trPr>
          <w:gridBefore w:val="1"/>
          <w:cantSplit/>
          <w:trHeight w:hRule="exact" w:val="123"/>
          <w:jc w:val="center"/>
        </w:trPr>
        <w:tc>
          <w:tcPr>
            <w:tcW w:w="390" w:type="dxa"/>
          </w:tcPr>
          <w:p w14:paraId="33A5556E" w14:textId="77777777" w:rsidR="00363DEF" w:rsidRPr="00722E1D" w:rsidRDefault="00363DEF" w:rsidP="00175E35">
            <w:pPr>
              <w:spacing w:before="20"/>
              <w:rPr>
                <w:rFonts w:ascii="Times New Roman" w:hAnsi="Times New Roman" w:cs="Times New Roman"/>
                <w:sz w:val="24"/>
                <w:szCs w:val="24"/>
              </w:rPr>
            </w:pPr>
          </w:p>
        </w:tc>
        <w:tc>
          <w:tcPr>
            <w:tcW w:w="10410" w:type="dxa"/>
            <w:gridSpan w:val="5"/>
            <w:tcBorders>
              <w:top w:val="single" w:sz="6" w:space="0" w:color="auto"/>
              <w:left w:val="nil"/>
            </w:tcBorders>
          </w:tcPr>
          <w:p w14:paraId="68CB3141" w14:textId="77777777" w:rsidR="00363DEF" w:rsidRPr="00722E1D" w:rsidRDefault="00363DEF" w:rsidP="00175E35">
            <w:pPr>
              <w:spacing w:before="20"/>
              <w:ind w:left="42"/>
              <w:rPr>
                <w:rFonts w:ascii="Times New Roman" w:hAnsi="Times New Roman" w:cs="Times New Roman"/>
                <w:sz w:val="24"/>
                <w:szCs w:val="24"/>
              </w:rPr>
            </w:pPr>
          </w:p>
        </w:tc>
      </w:tr>
      <w:tr w:rsidR="004D2EFD" w:rsidRPr="0077764F" w14:paraId="77DD4699" w14:textId="77777777" w:rsidTr="7DFF71C7">
        <w:trPr>
          <w:gridBefore w:val="1"/>
          <w:cantSplit/>
          <w:trHeight w:val="524"/>
          <w:jc w:val="center"/>
        </w:trPr>
        <w:tc>
          <w:tcPr>
            <w:tcW w:w="10800" w:type="dxa"/>
            <w:gridSpan w:val="6"/>
            <w:tcBorders>
              <w:top w:val="single" w:sz="6" w:space="0" w:color="auto"/>
            </w:tcBorders>
          </w:tcPr>
          <w:p w14:paraId="287050EC" w14:textId="170D3F72" w:rsidR="004D2EFD" w:rsidRPr="00722E1D" w:rsidRDefault="40223F8E" w:rsidP="00175E35">
            <w:pPr>
              <w:spacing w:before="20"/>
              <w:ind w:left="432" w:right="72" w:hanging="432"/>
              <w:rPr>
                <w:rFonts w:ascii="Times New Roman" w:hAnsi="Times New Roman" w:cs="Times New Roman"/>
                <w:vanish/>
                <w:sz w:val="24"/>
                <w:szCs w:val="24"/>
              </w:rPr>
            </w:pPr>
            <w:r w:rsidRPr="7DFF71C7">
              <w:rPr>
                <w:rFonts w:ascii="Times New Roman" w:hAnsi="Times New Roman" w:cs="Times New Roman"/>
                <w:sz w:val="24"/>
                <w:szCs w:val="24"/>
              </w:rPr>
              <w:t>2.</w:t>
            </w:r>
            <w:r>
              <w:tab/>
            </w:r>
            <w:r w:rsidRPr="7DFF71C7">
              <w:rPr>
                <w:rFonts w:ascii="Times New Roman" w:hAnsi="Times New Roman" w:cs="Times New Roman"/>
                <w:sz w:val="24"/>
                <w:szCs w:val="24"/>
              </w:rPr>
              <w:t xml:space="preserve">The </w:t>
            </w:r>
            <w:r w:rsidR="00E77121">
              <w:rPr>
                <w:rFonts w:ascii="Times New Roman" w:hAnsi="Times New Roman" w:cs="Times New Roman"/>
                <w:sz w:val="24"/>
                <w:szCs w:val="24"/>
              </w:rPr>
              <w:t xml:space="preserve">Initial </w:t>
            </w:r>
            <w:r w:rsidR="00C61BD0" w:rsidRPr="7C307717">
              <w:rPr>
                <w:rFonts w:ascii="Times New Roman" w:hAnsi="Times New Roman" w:cs="Times New Roman"/>
                <w:sz w:val="24"/>
                <w:szCs w:val="24"/>
              </w:rPr>
              <w:t>T</w:t>
            </w:r>
            <w:r w:rsidR="433DCB20" w:rsidRPr="7C307717">
              <w:rPr>
                <w:rFonts w:ascii="Times New Roman" w:hAnsi="Times New Roman" w:cs="Times New Roman"/>
                <w:sz w:val="24"/>
                <w:szCs w:val="24"/>
              </w:rPr>
              <w:t>erm</w:t>
            </w:r>
            <w:r w:rsidRPr="7DFF71C7">
              <w:rPr>
                <w:rFonts w:ascii="Times New Roman" w:hAnsi="Times New Roman" w:cs="Times New Roman"/>
                <w:sz w:val="24"/>
                <w:szCs w:val="24"/>
              </w:rPr>
              <w:t xml:space="preserve"> of this SPPA shall commence on the Effective Date and shall continue for a period of </w:t>
            </w:r>
            <w:r w:rsidR="001A6627" w:rsidRPr="001A6627">
              <w:rPr>
                <w:rFonts w:ascii="Times New Roman" w:hAnsi="Times New Roman" w:cs="Times New Roman"/>
                <w:sz w:val="24"/>
                <w:szCs w:val="24"/>
              </w:rPr>
              <w:t>___</w:t>
            </w:r>
            <w:r w:rsidR="433DCB20" w:rsidRPr="7C307717">
              <w:rPr>
                <w:rFonts w:ascii="Times New Roman" w:hAnsi="Times New Roman" w:cs="Times New Roman"/>
                <w:sz w:val="24"/>
                <w:szCs w:val="24"/>
              </w:rPr>
              <w:t> (</w:t>
            </w:r>
            <w:r w:rsidR="638F5580" w:rsidRPr="7C307717">
              <w:rPr>
                <w:rFonts w:ascii="Times New Roman" w:hAnsi="Times New Roman" w:cs="Times New Roman"/>
                <w:sz w:val="24"/>
                <w:szCs w:val="24"/>
              </w:rPr>
              <w:t>__</w:t>
            </w:r>
            <w:r w:rsidR="433DCB20" w:rsidRPr="7C307717">
              <w:rPr>
                <w:rFonts w:ascii="Times New Roman" w:hAnsi="Times New Roman" w:cs="Times New Roman"/>
                <w:sz w:val="24"/>
                <w:szCs w:val="24"/>
              </w:rPr>
              <w:t>)</w:t>
            </w:r>
            <w:r w:rsidRPr="7DFF71C7">
              <w:rPr>
                <w:rFonts w:ascii="Times New Roman" w:hAnsi="Times New Roman" w:cs="Times New Roman"/>
                <w:sz w:val="24"/>
                <w:szCs w:val="24"/>
              </w:rPr>
              <w:t xml:space="preserve"> years from the Commercial Operation Date of the System</w:t>
            </w:r>
            <w:r w:rsidR="5660CB62" w:rsidRPr="7DFF71C7">
              <w:rPr>
                <w:rFonts w:ascii="Times New Roman" w:hAnsi="Times New Roman" w:cs="Times New Roman"/>
                <w:sz w:val="24"/>
                <w:szCs w:val="24"/>
              </w:rPr>
              <w:t xml:space="preserve"> (“System”)</w:t>
            </w:r>
            <w:r w:rsidRPr="7DFF71C7">
              <w:rPr>
                <w:rFonts w:ascii="Times New Roman" w:hAnsi="Times New Roman" w:cs="Times New Roman"/>
                <w:sz w:val="24"/>
                <w:szCs w:val="24"/>
              </w:rPr>
              <w:t xml:space="preserve"> unless terminated earlier pursuant to the provisions in this SPPA or the </w:t>
            </w:r>
            <w:r w:rsidR="025B9B57" w:rsidRPr="7DFF71C7">
              <w:rPr>
                <w:rFonts w:ascii="Times New Roman" w:hAnsi="Times New Roman" w:cs="Times New Roman"/>
                <w:sz w:val="24"/>
                <w:szCs w:val="24"/>
              </w:rPr>
              <w:t>Site License Agreement</w:t>
            </w:r>
            <w:r w:rsidR="2492F013" w:rsidRPr="7DFF71C7">
              <w:rPr>
                <w:rFonts w:ascii="Times New Roman" w:hAnsi="Times New Roman" w:cs="Times New Roman"/>
                <w:sz w:val="24"/>
                <w:szCs w:val="24"/>
              </w:rPr>
              <w:t xml:space="preserve"> for Photovoltaic System</w:t>
            </w:r>
            <w:r w:rsidR="025B9B57" w:rsidRPr="7DFF71C7">
              <w:rPr>
                <w:rFonts w:ascii="Times New Roman" w:hAnsi="Times New Roman" w:cs="Times New Roman"/>
                <w:sz w:val="24"/>
                <w:szCs w:val="24"/>
              </w:rPr>
              <w:t xml:space="preserve"> (“</w:t>
            </w:r>
            <w:r w:rsidRPr="7DFF71C7">
              <w:rPr>
                <w:rFonts w:ascii="Times New Roman" w:hAnsi="Times New Roman" w:cs="Times New Roman"/>
                <w:sz w:val="24"/>
                <w:szCs w:val="24"/>
              </w:rPr>
              <w:t>SLA</w:t>
            </w:r>
            <w:r w:rsidR="24992B99" w:rsidRPr="7DFF71C7">
              <w:rPr>
                <w:rFonts w:ascii="Times New Roman" w:hAnsi="Times New Roman" w:cs="Times New Roman"/>
                <w:sz w:val="24"/>
                <w:szCs w:val="24"/>
              </w:rPr>
              <w:t>”)</w:t>
            </w:r>
            <w:r w:rsidRPr="7DFF71C7">
              <w:rPr>
                <w:rFonts w:ascii="Times New Roman" w:hAnsi="Times New Roman" w:cs="Times New Roman"/>
                <w:sz w:val="24"/>
                <w:szCs w:val="24"/>
              </w:rPr>
              <w:t>.</w:t>
            </w:r>
          </w:p>
        </w:tc>
      </w:tr>
      <w:tr w:rsidR="0077016D" w:rsidRPr="0077764F" w14:paraId="7C82E5C9" w14:textId="77777777" w:rsidTr="7DFF71C7">
        <w:trPr>
          <w:gridBefore w:val="1"/>
          <w:cantSplit/>
          <w:trHeight w:hRule="exact" w:val="68"/>
          <w:jc w:val="center"/>
        </w:trPr>
        <w:tc>
          <w:tcPr>
            <w:tcW w:w="10800" w:type="dxa"/>
            <w:gridSpan w:val="6"/>
            <w:tcBorders>
              <w:bottom w:val="single" w:sz="4" w:space="0" w:color="auto"/>
            </w:tcBorders>
          </w:tcPr>
          <w:p w14:paraId="7EEA45C0" w14:textId="77777777" w:rsidR="0077016D" w:rsidRPr="00722E1D" w:rsidRDefault="0077016D" w:rsidP="00175E35">
            <w:pPr>
              <w:rPr>
                <w:rFonts w:ascii="Times New Roman" w:hAnsi="Times New Roman" w:cs="Times New Roman"/>
                <w:sz w:val="24"/>
                <w:szCs w:val="24"/>
              </w:rPr>
            </w:pPr>
          </w:p>
        </w:tc>
      </w:tr>
      <w:tr w:rsidR="007376F7" w:rsidRPr="0077764F" w14:paraId="13156047" w14:textId="77777777" w:rsidTr="7DFF71C7">
        <w:trPr>
          <w:gridBefore w:val="1"/>
          <w:cantSplit/>
          <w:jc w:val="center"/>
        </w:trPr>
        <w:tc>
          <w:tcPr>
            <w:tcW w:w="10800" w:type="dxa"/>
            <w:gridSpan w:val="6"/>
          </w:tcPr>
          <w:p w14:paraId="1FC63CC0" w14:textId="40482265" w:rsidR="007376F7" w:rsidRPr="00722E1D" w:rsidRDefault="0B310FA6" w:rsidP="00175E35">
            <w:pPr>
              <w:spacing w:before="40"/>
              <w:ind w:left="432" w:hanging="450"/>
              <w:rPr>
                <w:rFonts w:ascii="Times New Roman" w:hAnsi="Times New Roman" w:cs="Times New Roman"/>
                <w:sz w:val="24"/>
                <w:szCs w:val="24"/>
              </w:rPr>
            </w:pPr>
            <w:r w:rsidRPr="381E4166">
              <w:rPr>
                <w:rFonts w:ascii="Times New Roman" w:hAnsi="Times New Roman" w:cs="Times New Roman"/>
                <w:sz w:val="24"/>
                <w:szCs w:val="24"/>
              </w:rPr>
              <w:t>3.</w:t>
            </w:r>
            <w:r w:rsidR="007376F7">
              <w:tab/>
            </w:r>
            <w:r w:rsidRPr="381E4166">
              <w:rPr>
                <w:rFonts w:ascii="Times New Roman" w:hAnsi="Times New Roman" w:cs="Times New Roman"/>
                <w:sz w:val="24"/>
                <w:szCs w:val="24"/>
              </w:rPr>
              <w:t xml:space="preserve">The </w:t>
            </w:r>
            <w:r w:rsidR="00460AED">
              <w:rPr>
                <w:rFonts w:ascii="Times New Roman" w:hAnsi="Times New Roman" w:cs="Times New Roman"/>
                <w:sz w:val="24"/>
                <w:szCs w:val="24"/>
              </w:rPr>
              <w:t>Judicial</w:t>
            </w:r>
            <w:r w:rsidRPr="381E4166">
              <w:rPr>
                <w:rFonts w:ascii="Times New Roman" w:hAnsi="Times New Roman" w:cs="Times New Roman"/>
                <w:sz w:val="24"/>
                <w:szCs w:val="24"/>
              </w:rPr>
              <w:t xml:space="preserve"> Council </w:t>
            </w:r>
            <w:r w:rsidR="00460AED">
              <w:rPr>
                <w:rFonts w:ascii="Times New Roman" w:hAnsi="Times New Roman" w:cs="Times New Roman"/>
                <w:sz w:val="24"/>
                <w:szCs w:val="24"/>
              </w:rPr>
              <w:t>shall</w:t>
            </w:r>
            <w:r w:rsidR="00460AED" w:rsidRPr="381E4166">
              <w:rPr>
                <w:rFonts w:ascii="Times New Roman" w:hAnsi="Times New Roman" w:cs="Times New Roman"/>
                <w:sz w:val="24"/>
                <w:szCs w:val="24"/>
              </w:rPr>
              <w:t xml:space="preserve"> </w:t>
            </w:r>
            <w:r w:rsidRPr="381E4166">
              <w:rPr>
                <w:rFonts w:ascii="Times New Roman" w:hAnsi="Times New Roman" w:cs="Times New Roman"/>
                <w:sz w:val="24"/>
                <w:szCs w:val="24"/>
              </w:rPr>
              <w:t xml:space="preserve">pay Contractor under this SPPA </w:t>
            </w:r>
            <w:r w:rsidR="00B510FB">
              <w:rPr>
                <w:rFonts w:ascii="Times New Roman" w:hAnsi="Times New Roman" w:cs="Times New Roman"/>
                <w:sz w:val="24"/>
                <w:szCs w:val="24"/>
              </w:rPr>
              <w:t xml:space="preserve">as set forth in the SPPA Terms and Conditions. </w:t>
            </w:r>
          </w:p>
        </w:tc>
      </w:tr>
      <w:tr w:rsidR="0077016D" w:rsidRPr="0077764F" w14:paraId="0683FCEE" w14:textId="77777777" w:rsidTr="7DFF71C7">
        <w:trPr>
          <w:gridBefore w:val="1"/>
          <w:cantSplit/>
          <w:trHeight w:hRule="exact" w:val="68"/>
          <w:jc w:val="center"/>
        </w:trPr>
        <w:tc>
          <w:tcPr>
            <w:tcW w:w="10800" w:type="dxa"/>
            <w:gridSpan w:val="6"/>
            <w:tcBorders>
              <w:bottom w:val="single" w:sz="6" w:space="0" w:color="auto"/>
            </w:tcBorders>
          </w:tcPr>
          <w:p w14:paraId="509BDD42" w14:textId="77777777" w:rsidR="0077016D" w:rsidRPr="00722E1D" w:rsidRDefault="0077016D" w:rsidP="00175E35">
            <w:pPr>
              <w:rPr>
                <w:rFonts w:ascii="Times New Roman" w:hAnsi="Times New Roman" w:cs="Times New Roman"/>
                <w:sz w:val="24"/>
                <w:szCs w:val="24"/>
              </w:rPr>
            </w:pPr>
          </w:p>
        </w:tc>
      </w:tr>
      <w:tr w:rsidR="0077016D" w:rsidRPr="0077764F" w14:paraId="3B269A68" w14:textId="77777777" w:rsidTr="7DFF71C7">
        <w:trPr>
          <w:gridBefore w:val="1"/>
          <w:cantSplit/>
          <w:trHeight w:hRule="exact" w:val="962"/>
          <w:jc w:val="center"/>
        </w:trPr>
        <w:tc>
          <w:tcPr>
            <w:tcW w:w="10800" w:type="dxa"/>
            <w:gridSpan w:val="6"/>
          </w:tcPr>
          <w:p w14:paraId="108AE2AC" w14:textId="283046B4" w:rsidR="0077016D" w:rsidRPr="00722E1D" w:rsidRDefault="0077016D" w:rsidP="00175E35">
            <w:pPr>
              <w:spacing w:before="20"/>
              <w:ind w:left="432" w:right="72" w:hanging="432"/>
              <w:rPr>
                <w:rFonts w:ascii="Times New Roman" w:hAnsi="Times New Roman" w:cs="Times New Roman"/>
                <w:sz w:val="24"/>
                <w:szCs w:val="24"/>
              </w:rPr>
            </w:pPr>
            <w:r w:rsidRPr="00722E1D">
              <w:rPr>
                <w:rFonts w:ascii="Times New Roman" w:hAnsi="Times New Roman" w:cs="Times New Roman"/>
                <w:sz w:val="24"/>
                <w:szCs w:val="24"/>
              </w:rPr>
              <w:t>4.</w:t>
            </w:r>
            <w:r w:rsidRPr="00722E1D">
              <w:rPr>
                <w:rFonts w:ascii="Times New Roman" w:hAnsi="Times New Roman" w:cs="Times New Roman"/>
                <w:sz w:val="24"/>
                <w:szCs w:val="24"/>
              </w:rPr>
              <w:tab/>
              <w:t>The Parties agree to comply with the terms and conditions of the following exhibits which are by this reference made a part of this SPPA. Except as specifically provided to the contrary in this SPPA, capitalized terms in this SPPA shall have the meanings ascribed to them in the SLA.</w:t>
            </w:r>
          </w:p>
        </w:tc>
      </w:tr>
      <w:tr w:rsidR="0077016D" w:rsidRPr="0077764F" w14:paraId="008CE9A0" w14:textId="77777777" w:rsidTr="7DFF71C7">
        <w:trPr>
          <w:gridBefore w:val="1"/>
          <w:cantSplit/>
          <w:trHeight w:hRule="exact" w:val="80"/>
          <w:jc w:val="center"/>
        </w:trPr>
        <w:tc>
          <w:tcPr>
            <w:tcW w:w="10800" w:type="dxa"/>
            <w:gridSpan w:val="6"/>
            <w:tcBorders>
              <w:bottom w:val="single" w:sz="4" w:space="0" w:color="auto"/>
            </w:tcBorders>
          </w:tcPr>
          <w:p w14:paraId="52FE4AEB" w14:textId="77777777" w:rsidR="0077016D" w:rsidRPr="00722E1D" w:rsidRDefault="0077016D" w:rsidP="00175E35">
            <w:pPr>
              <w:rPr>
                <w:rFonts w:ascii="Times New Roman" w:hAnsi="Times New Roman" w:cs="Times New Roman"/>
                <w:b/>
                <w:sz w:val="24"/>
                <w:szCs w:val="24"/>
              </w:rPr>
            </w:pPr>
          </w:p>
        </w:tc>
      </w:tr>
      <w:tr w:rsidR="0077016D" w:rsidRPr="0077764F" w14:paraId="0C4DB4C5" w14:textId="77777777" w:rsidTr="7DFF71C7">
        <w:trPr>
          <w:gridBefore w:val="1"/>
          <w:cantSplit/>
          <w:trHeight w:hRule="exact" w:val="332"/>
          <w:jc w:val="center"/>
        </w:trPr>
        <w:tc>
          <w:tcPr>
            <w:tcW w:w="450" w:type="dxa"/>
            <w:gridSpan w:val="2"/>
            <w:vAlign w:val="center"/>
          </w:tcPr>
          <w:p w14:paraId="38EB40D8" w14:textId="77777777" w:rsidR="0077016D" w:rsidRPr="00722E1D" w:rsidRDefault="0077016D" w:rsidP="00175E35">
            <w:pPr>
              <w:rPr>
                <w:rFonts w:ascii="Times New Roman" w:hAnsi="Times New Roman" w:cs="Times New Roman"/>
                <w:sz w:val="24"/>
                <w:szCs w:val="24"/>
              </w:rPr>
            </w:pPr>
          </w:p>
        </w:tc>
        <w:tc>
          <w:tcPr>
            <w:tcW w:w="9072" w:type="dxa"/>
            <w:gridSpan w:val="2"/>
            <w:vAlign w:val="center"/>
          </w:tcPr>
          <w:p w14:paraId="34236E45" w14:textId="77777777" w:rsidR="0077016D" w:rsidRPr="00722E1D" w:rsidRDefault="0077016D" w:rsidP="00175E35">
            <w:pPr>
              <w:ind w:left="162"/>
              <w:rPr>
                <w:rFonts w:ascii="Times New Roman" w:hAnsi="Times New Roman" w:cs="Times New Roman"/>
                <w:sz w:val="24"/>
                <w:szCs w:val="24"/>
              </w:rPr>
            </w:pPr>
            <w:r w:rsidRPr="00722E1D">
              <w:rPr>
                <w:rFonts w:ascii="Times New Roman" w:hAnsi="Times New Roman" w:cs="Times New Roman"/>
                <w:sz w:val="24"/>
                <w:szCs w:val="24"/>
              </w:rPr>
              <w:t>EXHIBIT A – RECITALS</w:t>
            </w:r>
          </w:p>
        </w:tc>
        <w:tc>
          <w:tcPr>
            <w:tcW w:w="1278" w:type="dxa"/>
            <w:gridSpan w:val="2"/>
            <w:vAlign w:val="center"/>
          </w:tcPr>
          <w:p w14:paraId="4E4A1D2A" w14:textId="77777777" w:rsidR="0077016D" w:rsidRPr="00722E1D" w:rsidRDefault="0077016D" w:rsidP="00175E35">
            <w:pPr>
              <w:ind w:left="90"/>
              <w:jc w:val="center"/>
              <w:rPr>
                <w:rFonts w:ascii="Times New Roman" w:hAnsi="Times New Roman" w:cs="Times New Roman"/>
                <w:sz w:val="24"/>
                <w:szCs w:val="24"/>
              </w:rPr>
            </w:pPr>
            <w:r w:rsidRPr="00722E1D">
              <w:rPr>
                <w:rFonts w:ascii="Times New Roman" w:hAnsi="Times New Roman" w:cs="Times New Roman"/>
                <w:sz w:val="24"/>
                <w:szCs w:val="24"/>
              </w:rPr>
              <w:t>1 page</w:t>
            </w:r>
          </w:p>
        </w:tc>
      </w:tr>
      <w:tr w:rsidR="0077016D" w:rsidRPr="0077764F" w14:paraId="62565FF2" w14:textId="77777777" w:rsidTr="7DFF71C7">
        <w:trPr>
          <w:gridBefore w:val="1"/>
          <w:cantSplit/>
          <w:trHeight w:hRule="exact" w:val="332"/>
          <w:jc w:val="center"/>
        </w:trPr>
        <w:tc>
          <w:tcPr>
            <w:tcW w:w="450" w:type="dxa"/>
            <w:gridSpan w:val="2"/>
            <w:vAlign w:val="center"/>
          </w:tcPr>
          <w:p w14:paraId="1C1C9B3F" w14:textId="77777777" w:rsidR="0077016D" w:rsidRPr="00722E1D" w:rsidRDefault="0077016D" w:rsidP="00175E35">
            <w:pPr>
              <w:rPr>
                <w:rFonts w:ascii="Times New Roman" w:hAnsi="Times New Roman" w:cs="Times New Roman"/>
                <w:sz w:val="24"/>
                <w:szCs w:val="24"/>
              </w:rPr>
            </w:pPr>
          </w:p>
        </w:tc>
        <w:tc>
          <w:tcPr>
            <w:tcW w:w="9072" w:type="dxa"/>
            <w:gridSpan w:val="2"/>
            <w:vAlign w:val="center"/>
          </w:tcPr>
          <w:p w14:paraId="107C83C6" w14:textId="77777777" w:rsidR="0077016D" w:rsidRPr="00722E1D" w:rsidRDefault="0077016D" w:rsidP="00175E35">
            <w:pPr>
              <w:ind w:left="162"/>
              <w:rPr>
                <w:rFonts w:ascii="Times New Roman" w:hAnsi="Times New Roman" w:cs="Times New Roman"/>
                <w:sz w:val="24"/>
                <w:szCs w:val="24"/>
              </w:rPr>
            </w:pPr>
            <w:r w:rsidRPr="00722E1D">
              <w:rPr>
                <w:rFonts w:ascii="Times New Roman" w:hAnsi="Times New Roman" w:cs="Times New Roman"/>
                <w:sz w:val="24"/>
                <w:szCs w:val="24"/>
              </w:rPr>
              <w:t>EXHIBIT B – SPPA TERMS AND CONDITIONS</w:t>
            </w:r>
          </w:p>
        </w:tc>
        <w:tc>
          <w:tcPr>
            <w:tcW w:w="1278" w:type="dxa"/>
            <w:gridSpan w:val="2"/>
            <w:vAlign w:val="center"/>
          </w:tcPr>
          <w:p w14:paraId="13D80C23" w14:textId="2EA92478" w:rsidR="0077016D" w:rsidRPr="00722E1D" w:rsidRDefault="00635179" w:rsidP="00175E35">
            <w:pPr>
              <w:ind w:left="90"/>
              <w:jc w:val="center"/>
              <w:rPr>
                <w:rFonts w:ascii="Times New Roman" w:hAnsi="Times New Roman" w:cs="Times New Roman"/>
                <w:sz w:val="24"/>
                <w:szCs w:val="24"/>
              </w:rPr>
            </w:pPr>
            <w:r w:rsidRPr="00722E1D">
              <w:rPr>
                <w:rFonts w:ascii="Times New Roman" w:hAnsi="Times New Roman" w:cs="Times New Roman"/>
                <w:bCs/>
                <w:sz w:val="24"/>
                <w:szCs w:val="24"/>
              </w:rPr>
              <w:t>2</w:t>
            </w:r>
            <w:r w:rsidR="00576E52" w:rsidRPr="00722E1D">
              <w:rPr>
                <w:rFonts w:ascii="Times New Roman" w:hAnsi="Times New Roman" w:cs="Times New Roman"/>
                <w:bCs/>
                <w:sz w:val="24"/>
                <w:szCs w:val="24"/>
              </w:rPr>
              <w:t>5</w:t>
            </w:r>
            <w:r w:rsidR="0077016D" w:rsidRPr="00722E1D">
              <w:rPr>
                <w:rFonts w:ascii="Times New Roman" w:hAnsi="Times New Roman" w:cs="Times New Roman"/>
                <w:sz w:val="24"/>
                <w:szCs w:val="24"/>
              </w:rPr>
              <w:t xml:space="preserve"> pages</w:t>
            </w:r>
          </w:p>
        </w:tc>
      </w:tr>
      <w:tr w:rsidR="0077016D" w:rsidRPr="0077764F" w14:paraId="3BC73E27" w14:textId="77777777" w:rsidTr="7DFF71C7">
        <w:trPr>
          <w:gridBefore w:val="1"/>
          <w:cantSplit/>
          <w:trHeight w:hRule="exact" w:val="304"/>
          <w:jc w:val="center"/>
        </w:trPr>
        <w:tc>
          <w:tcPr>
            <w:tcW w:w="450" w:type="dxa"/>
            <w:gridSpan w:val="2"/>
            <w:vAlign w:val="center"/>
          </w:tcPr>
          <w:p w14:paraId="26ABC0D3" w14:textId="77777777" w:rsidR="0077016D" w:rsidRPr="00722E1D" w:rsidRDefault="0077016D" w:rsidP="00175E35">
            <w:pPr>
              <w:rPr>
                <w:rFonts w:ascii="Times New Roman" w:hAnsi="Times New Roman" w:cs="Times New Roman"/>
                <w:sz w:val="24"/>
                <w:szCs w:val="24"/>
              </w:rPr>
            </w:pPr>
          </w:p>
        </w:tc>
        <w:tc>
          <w:tcPr>
            <w:tcW w:w="9072" w:type="dxa"/>
            <w:gridSpan w:val="2"/>
            <w:vAlign w:val="center"/>
          </w:tcPr>
          <w:p w14:paraId="26112670" w14:textId="77777777" w:rsidR="0077016D" w:rsidRPr="00722E1D" w:rsidRDefault="0077016D" w:rsidP="00175E35">
            <w:pPr>
              <w:ind w:left="162"/>
              <w:rPr>
                <w:rFonts w:ascii="Times New Roman" w:hAnsi="Times New Roman" w:cs="Times New Roman"/>
                <w:sz w:val="24"/>
                <w:szCs w:val="24"/>
              </w:rPr>
            </w:pPr>
            <w:r w:rsidRPr="00722E1D">
              <w:rPr>
                <w:rFonts w:ascii="Times New Roman" w:hAnsi="Times New Roman" w:cs="Times New Roman"/>
                <w:sz w:val="24"/>
                <w:szCs w:val="24"/>
              </w:rPr>
              <w:t>EXHIBIT C – FORMAT FOR CONTRACTOR ELECTRICITY INVOICE</w:t>
            </w:r>
          </w:p>
        </w:tc>
        <w:tc>
          <w:tcPr>
            <w:tcW w:w="1278" w:type="dxa"/>
            <w:gridSpan w:val="2"/>
            <w:vAlign w:val="center"/>
          </w:tcPr>
          <w:p w14:paraId="7AFC4A9C" w14:textId="77777777" w:rsidR="0077016D" w:rsidRPr="00722E1D" w:rsidRDefault="0077016D" w:rsidP="00175E35">
            <w:pPr>
              <w:jc w:val="center"/>
              <w:rPr>
                <w:rFonts w:ascii="Times New Roman" w:hAnsi="Times New Roman" w:cs="Times New Roman"/>
                <w:sz w:val="24"/>
                <w:szCs w:val="24"/>
              </w:rPr>
            </w:pPr>
            <w:r w:rsidRPr="00722E1D">
              <w:rPr>
                <w:rFonts w:ascii="Times New Roman" w:hAnsi="Times New Roman" w:cs="Times New Roman"/>
                <w:sz w:val="24"/>
                <w:szCs w:val="24"/>
              </w:rPr>
              <w:t>1 page</w:t>
            </w:r>
          </w:p>
        </w:tc>
      </w:tr>
      <w:tr w:rsidR="0077016D" w:rsidRPr="0077764F" w14:paraId="03735FA4" w14:textId="77777777" w:rsidTr="7DFF71C7">
        <w:trPr>
          <w:gridBefore w:val="1"/>
          <w:cantSplit/>
          <w:trHeight w:hRule="exact" w:val="83"/>
          <w:jc w:val="center"/>
        </w:trPr>
        <w:tc>
          <w:tcPr>
            <w:tcW w:w="10800" w:type="dxa"/>
            <w:gridSpan w:val="6"/>
            <w:vAlign w:val="center"/>
          </w:tcPr>
          <w:p w14:paraId="65A84531" w14:textId="77777777" w:rsidR="0077016D" w:rsidRPr="00722E1D" w:rsidRDefault="0077016D" w:rsidP="00175E35">
            <w:pPr>
              <w:spacing w:before="40"/>
              <w:ind w:left="274" w:right="72" w:hanging="274"/>
              <w:rPr>
                <w:rFonts w:ascii="Times New Roman" w:hAnsi="Times New Roman" w:cs="Times New Roman"/>
                <w:sz w:val="24"/>
                <w:szCs w:val="24"/>
              </w:rPr>
            </w:pPr>
          </w:p>
        </w:tc>
      </w:tr>
      <w:tr w:rsidR="00F440AC" w:rsidRPr="00F440AC" w14:paraId="27AE8215" w14:textId="77777777" w:rsidTr="7DFF71C7">
        <w:tblPrEx>
          <w:jc w:val="left"/>
          <w:tblCellMar>
            <w:left w:w="108" w:type="dxa"/>
            <w:right w:w="108" w:type="dxa"/>
          </w:tblCellMar>
        </w:tblPrEx>
        <w:trPr>
          <w:gridAfter w:val="1"/>
          <w:wAfter w:w="583" w:type="dxa"/>
          <w:cantSplit/>
          <w:trHeight w:hRule="exact" w:val="115"/>
        </w:trPr>
        <w:tc>
          <w:tcPr>
            <w:tcW w:w="484" w:type="dxa"/>
            <w:tcBorders>
              <w:top w:val="double" w:sz="6" w:space="0" w:color="auto"/>
            </w:tcBorders>
          </w:tcPr>
          <w:p w14:paraId="24612608" w14:textId="77777777" w:rsidR="00F440AC" w:rsidRPr="00F440AC" w:rsidRDefault="00F440AC" w:rsidP="00F440AC">
            <w:pPr>
              <w:rPr>
                <w:rFonts w:ascii="Times New Roman" w:eastAsia="Times New Roman" w:hAnsi="Times New Roman" w:cs="Times New Roman"/>
                <w:sz w:val="20"/>
                <w:szCs w:val="20"/>
              </w:rPr>
            </w:pPr>
          </w:p>
        </w:tc>
        <w:tc>
          <w:tcPr>
            <w:tcW w:w="10586" w:type="dxa"/>
            <w:gridSpan w:val="5"/>
            <w:tcBorders>
              <w:top w:val="double" w:sz="6" w:space="0" w:color="auto"/>
              <w:left w:val="nil"/>
            </w:tcBorders>
          </w:tcPr>
          <w:p w14:paraId="3DFCD61A" w14:textId="77777777" w:rsidR="00F440AC" w:rsidRPr="00F440AC" w:rsidRDefault="00F440AC" w:rsidP="00F440AC">
            <w:pPr>
              <w:rPr>
                <w:rFonts w:ascii="Times New Roman" w:eastAsia="Times New Roman" w:hAnsi="Times New Roman" w:cs="Times New Roman"/>
                <w:sz w:val="20"/>
                <w:szCs w:val="20"/>
              </w:rPr>
            </w:pPr>
          </w:p>
        </w:tc>
      </w:tr>
    </w:tbl>
    <w:p w14:paraId="6CC122E9" w14:textId="77777777" w:rsidR="00F440AC" w:rsidRPr="00F440AC" w:rsidRDefault="00F440AC" w:rsidP="00F440AC">
      <w:pPr>
        <w:rPr>
          <w:rFonts w:ascii="Times New Roman" w:eastAsia="Times New Roman" w:hAnsi="Times New Roman" w:cs="Times New Roman"/>
          <w:b/>
          <w:sz w:val="14"/>
          <w:szCs w:val="14"/>
        </w:rPr>
      </w:pPr>
    </w:p>
    <w:p w14:paraId="48654931" w14:textId="77777777" w:rsidR="00F440AC" w:rsidRPr="00F440AC" w:rsidRDefault="00F440AC" w:rsidP="00F440AC">
      <w:pPr>
        <w:rPr>
          <w:rFonts w:ascii="Times New Roman" w:eastAsia="Times New Roman" w:hAnsi="Times New Roman" w:cs="Times New Roman"/>
          <w:b/>
          <w:sz w:val="14"/>
          <w:szCs w:val="14"/>
        </w:rPr>
      </w:pPr>
    </w:p>
    <w:tbl>
      <w:tblPr>
        <w:tblW w:w="11169" w:type="dxa"/>
        <w:tblInd w:w="-9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679"/>
        <w:gridCol w:w="5481"/>
        <w:gridCol w:w="9"/>
      </w:tblGrid>
      <w:tr w:rsidR="00F440AC" w:rsidRPr="00F440AC" w14:paraId="13F60DFF" w14:textId="77777777" w:rsidTr="00E35877">
        <w:trPr>
          <w:gridAfter w:val="1"/>
          <w:wAfter w:w="9" w:type="dxa"/>
          <w:trHeight w:hRule="exact" w:val="495"/>
        </w:trPr>
        <w:tc>
          <w:tcPr>
            <w:tcW w:w="5679" w:type="dxa"/>
            <w:tcBorders>
              <w:bottom w:val="single" w:sz="12" w:space="0" w:color="auto"/>
            </w:tcBorders>
            <w:shd w:val="clear" w:color="auto" w:fill="E0E0E0"/>
          </w:tcPr>
          <w:p w14:paraId="70B5C313" w14:textId="77777777" w:rsidR="00F440AC" w:rsidRPr="00F440AC" w:rsidRDefault="00F440AC" w:rsidP="00F440AC">
            <w:pPr>
              <w:tabs>
                <w:tab w:val="left" w:pos="3600"/>
              </w:tabs>
              <w:spacing w:line="60" w:lineRule="auto"/>
              <w:jc w:val="center"/>
              <w:rPr>
                <w:rFonts w:ascii="Times New Roman" w:eastAsia="Times New Roman" w:hAnsi="Times New Roman" w:cs="Times New Roman"/>
                <w:b/>
                <w:sz w:val="26"/>
                <w:szCs w:val="20"/>
              </w:rPr>
            </w:pPr>
          </w:p>
          <w:p w14:paraId="0809ADC9" w14:textId="77777777" w:rsidR="00F440AC" w:rsidRPr="00F440AC" w:rsidRDefault="00F440AC" w:rsidP="00F440AC">
            <w:pPr>
              <w:tabs>
                <w:tab w:val="left" w:pos="3600"/>
              </w:tabs>
              <w:jc w:val="center"/>
              <w:rPr>
                <w:rFonts w:ascii="Times New Roman" w:eastAsia="Times New Roman" w:hAnsi="Times New Roman" w:cs="Times New Roman"/>
                <w:b/>
                <w:sz w:val="24"/>
                <w:szCs w:val="20"/>
              </w:rPr>
            </w:pPr>
            <w:r w:rsidRPr="00F440AC">
              <w:rPr>
                <w:rFonts w:ascii="Times New Roman" w:eastAsia="Times New Roman" w:hAnsi="Times New Roman" w:cs="Times New Roman"/>
                <w:b/>
                <w:sz w:val="20"/>
                <w:szCs w:val="20"/>
              </w:rPr>
              <w:t>JUDICIAL COUNCIL’S SIGNATURE</w:t>
            </w:r>
          </w:p>
        </w:tc>
        <w:tc>
          <w:tcPr>
            <w:tcW w:w="5481" w:type="dxa"/>
            <w:tcBorders>
              <w:bottom w:val="single" w:sz="12" w:space="0" w:color="auto"/>
            </w:tcBorders>
            <w:shd w:val="clear" w:color="auto" w:fill="E0E0E0"/>
          </w:tcPr>
          <w:p w14:paraId="765CB17D" w14:textId="77777777" w:rsidR="00F440AC" w:rsidRPr="00F440AC" w:rsidRDefault="00F440AC" w:rsidP="00F440AC">
            <w:pPr>
              <w:tabs>
                <w:tab w:val="left" w:pos="3600"/>
              </w:tabs>
              <w:spacing w:line="60" w:lineRule="auto"/>
              <w:jc w:val="center"/>
              <w:rPr>
                <w:rFonts w:ascii="Times New Roman" w:eastAsia="Times New Roman" w:hAnsi="Times New Roman" w:cs="Times New Roman"/>
                <w:b/>
                <w:sz w:val="26"/>
                <w:szCs w:val="20"/>
              </w:rPr>
            </w:pPr>
          </w:p>
          <w:p w14:paraId="5D11EE76" w14:textId="77777777" w:rsidR="00F440AC" w:rsidRPr="00F440AC" w:rsidRDefault="00F440AC" w:rsidP="00F440AC">
            <w:pPr>
              <w:tabs>
                <w:tab w:val="left" w:pos="3600"/>
              </w:tabs>
              <w:jc w:val="center"/>
              <w:rPr>
                <w:rFonts w:ascii="Times New Roman" w:eastAsia="Times New Roman" w:hAnsi="Times New Roman" w:cs="Times New Roman"/>
                <w:b/>
                <w:sz w:val="24"/>
                <w:szCs w:val="20"/>
              </w:rPr>
            </w:pPr>
            <w:r w:rsidRPr="00F440AC">
              <w:rPr>
                <w:rFonts w:ascii="Times New Roman" w:eastAsia="Times New Roman" w:hAnsi="Times New Roman" w:cs="Times New Roman"/>
                <w:b/>
                <w:sz w:val="20"/>
                <w:szCs w:val="20"/>
              </w:rPr>
              <w:t>CONTRACTOR’S SIGNATURE</w:t>
            </w:r>
          </w:p>
        </w:tc>
      </w:tr>
      <w:tr w:rsidR="00F440AC" w:rsidRPr="00F440AC" w14:paraId="6FE91B37" w14:textId="77777777" w:rsidTr="00E35877">
        <w:trPr>
          <w:gridAfter w:val="1"/>
          <w:wAfter w:w="9" w:type="dxa"/>
          <w:trHeight w:hRule="exact" w:val="1128"/>
        </w:trPr>
        <w:tc>
          <w:tcPr>
            <w:tcW w:w="5679" w:type="dxa"/>
            <w:tcBorders>
              <w:top w:val="single" w:sz="12" w:space="0" w:color="auto"/>
              <w:left w:val="single" w:sz="8" w:space="0" w:color="auto"/>
              <w:bottom w:val="single" w:sz="8" w:space="0" w:color="auto"/>
              <w:right w:val="single" w:sz="8" w:space="0" w:color="auto"/>
            </w:tcBorders>
          </w:tcPr>
          <w:p w14:paraId="61839D0B" w14:textId="77777777" w:rsidR="00F440AC" w:rsidRPr="00F440AC" w:rsidRDefault="00F440AC" w:rsidP="00A579E2">
            <w:pPr>
              <w:tabs>
                <w:tab w:val="left" w:pos="3600"/>
              </w:tabs>
              <w:jc w:val="center"/>
              <w:rPr>
                <w:rFonts w:ascii="Times New Roman" w:eastAsia="Times New Roman" w:hAnsi="Times New Roman" w:cs="Times New Roman"/>
                <w:sz w:val="20"/>
                <w:szCs w:val="20"/>
              </w:rPr>
            </w:pPr>
          </w:p>
          <w:p w14:paraId="112C8BB0" w14:textId="10C71ACB" w:rsidR="00F440AC" w:rsidRPr="00F440AC" w:rsidRDefault="00F440AC" w:rsidP="00A579E2">
            <w:pPr>
              <w:tabs>
                <w:tab w:val="left" w:pos="3600"/>
              </w:tabs>
              <w:jc w:val="center"/>
              <w:rPr>
                <w:rFonts w:ascii="Times New Roman" w:eastAsia="Times New Roman" w:hAnsi="Times New Roman" w:cs="Times New Roman"/>
                <w:b/>
                <w:sz w:val="20"/>
                <w:szCs w:val="20"/>
              </w:rPr>
            </w:pPr>
          </w:p>
          <w:p w14:paraId="74F7867F" w14:textId="77777777" w:rsidR="00F440AC" w:rsidRPr="00F440AC" w:rsidRDefault="00F440AC" w:rsidP="00F440AC">
            <w:pPr>
              <w:tabs>
                <w:tab w:val="left" w:pos="3600"/>
              </w:tabs>
              <w:jc w:val="center"/>
              <w:rPr>
                <w:rFonts w:ascii="Times New Roman" w:eastAsia="Times New Roman" w:hAnsi="Times New Roman" w:cs="Times New Roman"/>
              </w:rPr>
            </w:pPr>
            <w:r w:rsidRPr="00F440AC">
              <w:rPr>
                <w:rFonts w:ascii="Times New Roman" w:eastAsia="Times New Roman" w:hAnsi="Times New Roman" w:cs="Times New Roman"/>
                <w:b/>
              </w:rPr>
              <w:t>Judicial Council of California</w:t>
            </w:r>
          </w:p>
        </w:tc>
        <w:tc>
          <w:tcPr>
            <w:tcW w:w="5481" w:type="dxa"/>
            <w:tcBorders>
              <w:top w:val="single" w:sz="12" w:space="0" w:color="auto"/>
              <w:left w:val="single" w:sz="8" w:space="0" w:color="auto"/>
              <w:bottom w:val="single" w:sz="8" w:space="0" w:color="auto"/>
              <w:right w:val="single" w:sz="8" w:space="0" w:color="auto"/>
            </w:tcBorders>
          </w:tcPr>
          <w:p w14:paraId="56EFB2BE" w14:textId="2FABEB3D" w:rsidR="00F440AC" w:rsidRPr="00F440AC" w:rsidRDefault="00F440AC" w:rsidP="00F440AC">
            <w:pPr>
              <w:jc w:val="both"/>
              <w:rPr>
                <w:rFonts w:ascii="Times New Roman" w:eastAsia="Times New Roman" w:hAnsi="Times New Roman" w:cs="Times New Roman"/>
                <w:i/>
                <w:sz w:val="14"/>
                <w:szCs w:val="20"/>
              </w:rPr>
            </w:pPr>
            <w:r w:rsidRPr="00F440AC">
              <w:rPr>
                <w:rFonts w:ascii="Times New Roman" w:eastAsia="Times New Roman" w:hAnsi="Times New Roman" w:cs="Times New Roman"/>
                <w:sz w:val="13"/>
                <w:szCs w:val="20"/>
              </w:rPr>
              <w:t xml:space="preserve"> </w:t>
            </w:r>
            <w:r w:rsidRPr="00F440AC">
              <w:rPr>
                <w:rFonts w:ascii="Times New Roman" w:eastAsia="Times New Roman" w:hAnsi="Times New Roman" w:cs="Times New Roman"/>
                <w:sz w:val="14"/>
                <w:szCs w:val="20"/>
              </w:rPr>
              <w:t xml:space="preserve">CONTRACTOR’S NAME  </w:t>
            </w:r>
            <w:r w:rsidRPr="00F440AC">
              <w:rPr>
                <w:rFonts w:ascii="Times New Roman" w:eastAsia="Times New Roman" w:hAnsi="Times New Roman" w:cs="Times New Roman"/>
                <w:i/>
                <w:sz w:val="14"/>
                <w:szCs w:val="20"/>
              </w:rPr>
              <w:t xml:space="preserve">(if Contractor is not an individual person, state whether Contractor is a corporation, partnership, etc.)  </w:t>
            </w:r>
          </w:p>
          <w:p w14:paraId="44A8FF8F" w14:textId="77777777" w:rsidR="00F440AC" w:rsidRPr="00F440AC" w:rsidRDefault="00F440AC" w:rsidP="00F440AC">
            <w:pPr>
              <w:tabs>
                <w:tab w:val="left" w:pos="3600"/>
              </w:tabs>
              <w:rPr>
                <w:rFonts w:ascii="Times New Roman" w:eastAsia="Times New Roman" w:hAnsi="Times New Roman" w:cs="Times New Roman"/>
                <w:b/>
                <w:sz w:val="20"/>
                <w:szCs w:val="20"/>
              </w:rPr>
            </w:pPr>
            <w:r w:rsidRPr="00F440AC">
              <w:rPr>
                <w:rFonts w:ascii="Times New Roman" w:eastAsia="Times New Roman" w:hAnsi="Times New Roman" w:cs="Times New Roman"/>
                <w:sz w:val="24"/>
                <w:szCs w:val="20"/>
              </w:rPr>
              <w:t xml:space="preserve"> </w:t>
            </w:r>
          </w:p>
          <w:p w14:paraId="2260F74E" w14:textId="63A14A07" w:rsidR="00F440AC" w:rsidRPr="00F440AC" w:rsidRDefault="00F440AC" w:rsidP="00F440AC">
            <w:pPr>
              <w:tabs>
                <w:tab w:val="left" w:pos="3600"/>
              </w:tabs>
              <w:rPr>
                <w:rFonts w:ascii="Times New Roman" w:eastAsia="Times New Roman" w:hAnsi="Times New Roman" w:cs="Times New Roman"/>
                <w:color w:val="FF0000"/>
                <w:sz w:val="24"/>
                <w:szCs w:val="20"/>
              </w:rPr>
            </w:pPr>
            <w:r w:rsidRPr="00F440AC">
              <w:rPr>
                <w:rFonts w:ascii="Times New Roman" w:eastAsia="Times New Roman" w:hAnsi="Times New Roman" w:cs="Times New Roman"/>
                <w:b/>
                <w:color w:val="FF0000"/>
                <w:sz w:val="20"/>
                <w:szCs w:val="20"/>
              </w:rPr>
              <w:t xml:space="preserve"> </w:t>
            </w:r>
            <w:r w:rsidR="00E57444" w:rsidRPr="008E5EC3">
              <w:rPr>
                <w:rFonts w:ascii="Times New Roman" w:eastAsia="Times New Roman" w:hAnsi="Times New Roman" w:cs="Times New Roman"/>
                <w:b/>
                <w:color w:val="FF0000"/>
                <w:sz w:val="20"/>
                <w:szCs w:val="20"/>
              </w:rPr>
              <w:t>@</w:t>
            </w:r>
          </w:p>
          <w:p w14:paraId="7CFC2374" w14:textId="77777777" w:rsidR="00F440AC" w:rsidRPr="00F440AC" w:rsidRDefault="00F440AC" w:rsidP="00F440AC">
            <w:pPr>
              <w:tabs>
                <w:tab w:val="left" w:pos="3600"/>
              </w:tabs>
              <w:rPr>
                <w:rFonts w:ascii="Times New Roman" w:eastAsia="Times New Roman" w:hAnsi="Times New Roman" w:cs="Times New Roman"/>
                <w:sz w:val="18"/>
                <w:szCs w:val="20"/>
              </w:rPr>
            </w:pPr>
          </w:p>
        </w:tc>
      </w:tr>
      <w:tr w:rsidR="00F440AC" w:rsidRPr="00F440AC" w14:paraId="4DDDE469" w14:textId="77777777" w:rsidTr="00E35877">
        <w:trPr>
          <w:gridAfter w:val="1"/>
          <w:wAfter w:w="9" w:type="dxa"/>
          <w:trHeight w:hRule="exact" w:val="699"/>
        </w:trPr>
        <w:tc>
          <w:tcPr>
            <w:tcW w:w="5679" w:type="dxa"/>
            <w:tcBorders>
              <w:top w:val="single" w:sz="8" w:space="0" w:color="auto"/>
              <w:left w:val="single" w:sz="8" w:space="0" w:color="auto"/>
              <w:bottom w:val="single" w:sz="8" w:space="0" w:color="auto"/>
              <w:right w:val="single" w:sz="8" w:space="0" w:color="auto"/>
            </w:tcBorders>
          </w:tcPr>
          <w:p w14:paraId="5CC5F368" w14:textId="77777777" w:rsidR="00F440AC" w:rsidRPr="00F440AC" w:rsidRDefault="00F440AC" w:rsidP="00F440AC">
            <w:pPr>
              <w:spacing w:before="20"/>
              <w:rPr>
                <w:rFonts w:ascii="Times New Roman" w:eastAsia="Times New Roman" w:hAnsi="Times New Roman" w:cs="Times New Roman"/>
                <w:sz w:val="14"/>
                <w:szCs w:val="20"/>
              </w:rPr>
            </w:pPr>
            <w:r w:rsidRPr="00F440AC">
              <w:rPr>
                <w:rFonts w:ascii="Times New Roman" w:eastAsia="Times New Roman" w:hAnsi="Times New Roman" w:cs="Times New Roman"/>
                <w:sz w:val="14"/>
                <w:szCs w:val="20"/>
              </w:rPr>
              <w:t xml:space="preserve"> BY </w:t>
            </w:r>
            <w:r w:rsidRPr="00F440AC">
              <w:rPr>
                <w:rFonts w:ascii="Times New Roman" w:eastAsia="Times New Roman" w:hAnsi="Times New Roman" w:cs="Times New Roman"/>
                <w:i/>
                <w:sz w:val="14"/>
                <w:szCs w:val="20"/>
              </w:rPr>
              <w:t>(Authorized Signature)</w:t>
            </w:r>
          </w:p>
          <w:p w14:paraId="3117C24F" w14:textId="77777777" w:rsidR="00F440AC" w:rsidRPr="00F440AC" w:rsidRDefault="00F440AC" w:rsidP="00F440AC">
            <w:pPr>
              <w:tabs>
                <w:tab w:val="left" w:pos="3600"/>
              </w:tabs>
              <w:rPr>
                <w:rFonts w:ascii="Times New Roman" w:eastAsia="Times New Roman" w:hAnsi="Times New Roman" w:cs="Times New Roman"/>
                <w:sz w:val="18"/>
                <w:szCs w:val="20"/>
              </w:rPr>
            </w:pPr>
            <w:r w:rsidRPr="00F440AC">
              <w:rPr>
                <w:rFonts w:ascii="Wingdings" w:eastAsia="Wingdings" w:hAnsi="Wingdings" w:cs="Wingdings"/>
                <w:sz w:val="28"/>
                <w:szCs w:val="20"/>
              </w:rPr>
              <w:t>?</w:t>
            </w:r>
          </w:p>
        </w:tc>
        <w:tc>
          <w:tcPr>
            <w:tcW w:w="5481" w:type="dxa"/>
            <w:tcBorders>
              <w:top w:val="single" w:sz="8" w:space="0" w:color="auto"/>
              <w:left w:val="single" w:sz="8" w:space="0" w:color="auto"/>
              <w:bottom w:val="single" w:sz="8" w:space="0" w:color="auto"/>
              <w:right w:val="single" w:sz="8" w:space="0" w:color="auto"/>
            </w:tcBorders>
          </w:tcPr>
          <w:p w14:paraId="77862F41" w14:textId="77777777" w:rsidR="00F440AC" w:rsidRPr="00F440AC" w:rsidRDefault="00F440AC" w:rsidP="00F440AC">
            <w:pPr>
              <w:spacing w:before="20"/>
              <w:rPr>
                <w:rFonts w:ascii="Times New Roman" w:eastAsia="Times New Roman" w:hAnsi="Times New Roman" w:cs="Times New Roman"/>
                <w:sz w:val="14"/>
                <w:szCs w:val="20"/>
              </w:rPr>
            </w:pPr>
            <w:r w:rsidRPr="00F440AC">
              <w:rPr>
                <w:rFonts w:ascii="Times New Roman" w:eastAsia="Times New Roman" w:hAnsi="Times New Roman" w:cs="Times New Roman"/>
                <w:sz w:val="14"/>
                <w:szCs w:val="20"/>
              </w:rPr>
              <w:t xml:space="preserve"> BY </w:t>
            </w:r>
            <w:r w:rsidRPr="00F440AC">
              <w:rPr>
                <w:rFonts w:ascii="Times New Roman" w:eastAsia="Times New Roman" w:hAnsi="Times New Roman" w:cs="Times New Roman"/>
                <w:i/>
                <w:sz w:val="14"/>
                <w:szCs w:val="20"/>
              </w:rPr>
              <w:t>(Authorized Signature)</w:t>
            </w:r>
          </w:p>
          <w:p w14:paraId="71CFD9A8" w14:textId="77777777" w:rsidR="00F440AC" w:rsidRPr="00F440AC" w:rsidRDefault="00F440AC" w:rsidP="00F440AC">
            <w:pPr>
              <w:tabs>
                <w:tab w:val="left" w:pos="3600"/>
              </w:tabs>
              <w:rPr>
                <w:rFonts w:ascii="Times New Roman" w:eastAsia="Times New Roman" w:hAnsi="Times New Roman" w:cs="Times New Roman"/>
                <w:sz w:val="18"/>
                <w:szCs w:val="20"/>
              </w:rPr>
            </w:pPr>
            <w:r w:rsidRPr="00F440AC">
              <w:rPr>
                <w:rFonts w:ascii="Wingdings" w:eastAsia="Wingdings" w:hAnsi="Wingdings" w:cs="Wingdings"/>
                <w:sz w:val="28"/>
                <w:szCs w:val="20"/>
              </w:rPr>
              <w:t>?</w:t>
            </w:r>
          </w:p>
        </w:tc>
      </w:tr>
      <w:tr w:rsidR="00F440AC" w:rsidRPr="00F440AC" w14:paraId="72789579" w14:textId="77777777" w:rsidTr="00E35877">
        <w:tc>
          <w:tcPr>
            <w:tcW w:w="5679" w:type="dxa"/>
            <w:tcBorders>
              <w:top w:val="single" w:sz="8" w:space="0" w:color="auto"/>
              <w:left w:val="single" w:sz="8" w:space="0" w:color="auto"/>
              <w:bottom w:val="single" w:sz="8" w:space="0" w:color="auto"/>
              <w:right w:val="single" w:sz="8" w:space="0" w:color="auto"/>
            </w:tcBorders>
          </w:tcPr>
          <w:p w14:paraId="54907D04" w14:textId="77777777" w:rsidR="00F440AC" w:rsidRPr="00F440AC" w:rsidRDefault="00F440AC" w:rsidP="00F440AC">
            <w:pPr>
              <w:tabs>
                <w:tab w:val="left" w:pos="3600"/>
              </w:tabs>
              <w:rPr>
                <w:rFonts w:ascii="Times New Roman" w:eastAsia="Times New Roman" w:hAnsi="Times New Roman" w:cs="Times New Roman"/>
                <w:sz w:val="16"/>
                <w:szCs w:val="20"/>
              </w:rPr>
            </w:pPr>
            <w:r w:rsidRPr="00F440AC">
              <w:rPr>
                <w:rFonts w:ascii="Times New Roman" w:eastAsia="Times New Roman" w:hAnsi="Times New Roman" w:cs="Times New Roman"/>
                <w:sz w:val="14"/>
                <w:szCs w:val="20"/>
              </w:rPr>
              <w:t xml:space="preserve"> PRINTED NAME AND TITLE OF PERSON SIGNING</w:t>
            </w:r>
            <w:r w:rsidRPr="00F440AC">
              <w:rPr>
                <w:rFonts w:ascii="Times New Roman" w:eastAsia="Times New Roman" w:hAnsi="Times New Roman" w:cs="Times New Roman"/>
                <w:sz w:val="16"/>
                <w:szCs w:val="20"/>
              </w:rPr>
              <w:t xml:space="preserve"> </w:t>
            </w:r>
          </w:p>
          <w:p w14:paraId="4618D95F" w14:textId="77777777" w:rsidR="00F440AC" w:rsidRPr="00F440AC" w:rsidRDefault="00F440AC" w:rsidP="00F440AC">
            <w:pPr>
              <w:tabs>
                <w:tab w:val="left" w:pos="3600"/>
              </w:tabs>
              <w:rPr>
                <w:rFonts w:ascii="Times New Roman" w:eastAsia="Times New Roman" w:hAnsi="Times New Roman" w:cs="Times New Roman"/>
                <w:sz w:val="16"/>
                <w:szCs w:val="20"/>
              </w:rPr>
            </w:pPr>
          </w:p>
          <w:p w14:paraId="4037C106" w14:textId="533191C0" w:rsidR="00F440AC" w:rsidRPr="00F440AC" w:rsidRDefault="00F440AC" w:rsidP="00F440AC">
            <w:pPr>
              <w:tabs>
                <w:tab w:val="left" w:pos="3600"/>
              </w:tabs>
              <w:rPr>
                <w:rFonts w:ascii="Times New Roman" w:eastAsia="Times New Roman" w:hAnsi="Times New Roman" w:cs="Times New Roman"/>
                <w:sz w:val="20"/>
                <w:szCs w:val="20"/>
              </w:rPr>
            </w:pPr>
          </w:p>
        </w:tc>
        <w:tc>
          <w:tcPr>
            <w:tcW w:w="5490" w:type="dxa"/>
            <w:gridSpan w:val="2"/>
            <w:tcBorders>
              <w:top w:val="single" w:sz="8" w:space="0" w:color="auto"/>
              <w:left w:val="single" w:sz="8" w:space="0" w:color="auto"/>
              <w:bottom w:val="single" w:sz="8" w:space="0" w:color="auto"/>
              <w:right w:val="single" w:sz="8" w:space="0" w:color="auto"/>
            </w:tcBorders>
          </w:tcPr>
          <w:p w14:paraId="35F4E928" w14:textId="77777777" w:rsidR="00F440AC" w:rsidRPr="00F440AC" w:rsidRDefault="00F440AC" w:rsidP="00F440AC">
            <w:pPr>
              <w:tabs>
                <w:tab w:val="left" w:pos="3600"/>
              </w:tabs>
              <w:rPr>
                <w:rFonts w:ascii="Times New Roman" w:eastAsia="Times New Roman" w:hAnsi="Times New Roman" w:cs="Times New Roman"/>
                <w:sz w:val="14"/>
                <w:szCs w:val="20"/>
              </w:rPr>
            </w:pPr>
            <w:r w:rsidRPr="00F440AC">
              <w:rPr>
                <w:rFonts w:ascii="Times New Roman" w:eastAsia="Times New Roman" w:hAnsi="Times New Roman" w:cs="Times New Roman"/>
                <w:sz w:val="13"/>
                <w:szCs w:val="20"/>
              </w:rPr>
              <w:t xml:space="preserve"> </w:t>
            </w:r>
            <w:r w:rsidRPr="00F440AC">
              <w:rPr>
                <w:rFonts w:ascii="Times New Roman" w:eastAsia="Times New Roman" w:hAnsi="Times New Roman" w:cs="Times New Roman"/>
                <w:sz w:val="14"/>
                <w:szCs w:val="20"/>
              </w:rPr>
              <w:t>PRINTED NAME AND TITLE OF PERSON SIGNING</w:t>
            </w:r>
          </w:p>
          <w:p w14:paraId="0FA1858A" w14:textId="77777777" w:rsidR="00F440AC" w:rsidRPr="00F440AC" w:rsidRDefault="00F440AC" w:rsidP="00F440AC">
            <w:pPr>
              <w:tabs>
                <w:tab w:val="left" w:pos="3600"/>
              </w:tabs>
              <w:rPr>
                <w:rFonts w:ascii="Times New Roman" w:eastAsia="Times New Roman" w:hAnsi="Times New Roman" w:cs="Times New Roman"/>
                <w:sz w:val="14"/>
                <w:szCs w:val="20"/>
              </w:rPr>
            </w:pPr>
          </w:p>
          <w:p w14:paraId="7F120C8E" w14:textId="38B8865B" w:rsidR="00F440AC" w:rsidRPr="00F440AC" w:rsidRDefault="00F440AC" w:rsidP="00F440AC">
            <w:pPr>
              <w:tabs>
                <w:tab w:val="left" w:pos="3600"/>
              </w:tabs>
              <w:rPr>
                <w:rFonts w:ascii="Times New Roman" w:eastAsia="Times New Roman" w:hAnsi="Times New Roman" w:cs="Times New Roman"/>
                <w:sz w:val="16"/>
                <w:szCs w:val="20"/>
              </w:rPr>
            </w:pPr>
            <w:r w:rsidRPr="00F440AC">
              <w:rPr>
                <w:rFonts w:ascii="Times New Roman" w:eastAsia="Times New Roman" w:hAnsi="Times New Roman" w:cs="Times New Roman"/>
                <w:b/>
                <w:sz w:val="20"/>
                <w:szCs w:val="20"/>
              </w:rPr>
              <w:t xml:space="preserve"> </w:t>
            </w:r>
          </w:p>
        </w:tc>
      </w:tr>
      <w:tr w:rsidR="00F440AC" w:rsidRPr="00F440AC" w14:paraId="540F47B0" w14:textId="77777777" w:rsidTr="00E35877">
        <w:trPr>
          <w:gridAfter w:val="1"/>
          <w:wAfter w:w="9" w:type="dxa"/>
          <w:trHeight w:hRule="exact" w:val="627"/>
        </w:trPr>
        <w:tc>
          <w:tcPr>
            <w:tcW w:w="5679" w:type="dxa"/>
            <w:tcBorders>
              <w:top w:val="single" w:sz="8" w:space="0" w:color="auto"/>
              <w:left w:val="single" w:sz="8" w:space="0" w:color="auto"/>
              <w:bottom w:val="single" w:sz="8" w:space="0" w:color="auto"/>
              <w:right w:val="single" w:sz="8" w:space="0" w:color="auto"/>
            </w:tcBorders>
          </w:tcPr>
          <w:p w14:paraId="170B46C2" w14:textId="77777777" w:rsidR="00F440AC" w:rsidRPr="00F440AC" w:rsidRDefault="00F440AC" w:rsidP="00F440AC">
            <w:pPr>
              <w:tabs>
                <w:tab w:val="left" w:pos="3600"/>
              </w:tabs>
              <w:spacing w:before="40"/>
              <w:rPr>
                <w:rFonts w:ascii="Times New Roman" w:eastAsia="Times New Roman" w:hAnsi="Times New Roman" w:cs="Times New Roman"/>
                <w:sz w:val="14"/>
                <w:szCs w:val="20"/>
              </w:rPr>
            </w:pPr>
            <w:r w:rsidRPr="00F440AC">
              <w:rPr>
                <w:rFonts w:ascii="Times New Roman" w:eastAsia="Times New Roman" w:hAnsi="Times New Roman" w:cs="Times New Roman"/>
                <w:sz w:val="14"/>
                <w:szCs w:val="20"/>
              </w:rPr>
              <w:t xml:space="preserve"> DATE EXECUTED</w:t>
            </w:r>
          </w:p>
        </w:tc>
        <w:tc>
          <w:tcPr>
            <w:tcW w:w="5481" w:type="dxa"/>
            <w:tcBorders>
              <w:top w:val="single" w:sz="8" w:space="0" w:color="auto"/>
              <w:left w:val="single" w:sz="8" w:space="0" w:color="auto"/>
              <w:bottom w:val="single" w:sz="8" w:space="0" w:color="auto"/>
              <w:right w:val="single" w:sz="8" w:space="0" w:color="auto"/>
            </w:tcBorders>
          </w:tcPr>
          <w:p w14:paraId="26A6476F" w14:textId="77777777" w:rsidR="00F440AC" w:rsidRPr="00F440AC" w:rsidRDefault="00F440AC" w:rsidP="00F440AC">
            <w:pPr>
              <w:tabs>
                <w:tab w:val="left" w:pos="3600"/>
              </w:tabs>
              <w:spacing w:before="40"/>
              <w:rPr>
                <w:rFonts w:ascii="Times New Roman" w:eastAsia="Times New Roman" w:hAnsi="Times New Roman" w:cs="Times New Roman"/>
                <w:sz w:val="13"/>
                <w:szCs w:val="20"/>
              </w:rPr>
            </w:pPr>
            <w:r w:rsidRPr="00F440AC">
              <w:rPr>
                <w:rFonts w:ascii="Times New Roman" w:eastAsia="Times New Roman" w:hAnsi="Times New Roman" w:cs="Times New Roman"/>
                <w:sz w:val="13"/>
                <w:szCs w:val="20"/>
              </w:rPr>
              <w:t xml:space="preserve"> </w:t>
            </w:r>
            <w:r w:rsidRPr="00F440AC">
              <w:rPr>
                <w:rFonts w:ascii="Times New Roman" w:eastAsia="Times New Roman" w:hAnsi="Times New Roman" w:cs="Times New Roman"/>
                <w:sz w:val="14"/>
                <w:szCs w:val="20"/>
              </w:rPr>
              <w:t>DATE EXECUTED</w:t>
            </w:r>
          </w:p>
        </w:tc>
      </w:tr>
      <w:tr w:rsidR="00F440AC" w:rsidRPr="00F440AC" w14:paraId="3AB8EFAE" w14:textId="77777777" w:rsidTr="00E35877">
        <w:trPr>
          <w:gridAfter w:val="1"/>
          <w:wAfter w:w="9" w:type="dxa"/>
          <w:trHeight w:hRule="exact" w:val="1181"/>
        </w:trPr>
        <w:tc>
          <w:tcPr>
            <w:tcW w:w="5679" w:type="dxa"/>
            <w:tcBorders>
              <w:top w:val="single" w:sz="8" w:space="0" w:color="auto"/>
              <w:left w:val="single" w:sz="8" w:space="0" w:color="auto"/>
              <w:bottom w:val="single" w:sz="8" w:space="0" w:color="auto"/>
              <w:right w:val="single" w:sz="8" w:space="0" w:color="auto"/>
            </w:tcBorders>
          </w:tcPr>
          <w:p w14:paraId="693E0706" w14:textId="77777777" w:rsidR="00F440AC" w:rsidRPr="00F440AC" w:rsidRDefault="00F440AC" w:rsidP="00F440AC">
            <w:pPr>
              <w:tabs>
                <w:tab w:val="left" w:pos="3600"/>
              </w:tabs>
              <w:rPr>
                <w:rFonts w:ascii="Times New Roman" w:eastAsia="Times New Roman" w:hAnsi="Times New Roman" w:cs="Times New Roman"/>
                <w:sz w:val="14"/>
                <w:szCs w:val="20"/>
              </w:rPr>
            </w:pPr>
            <w:r w:rsidRPr="00F440AC">
              <w:rPr>
                <w:rFonts w:ascii="Times New Roman" w:eastAsia="Times New Roman" w:hAnsi="Times New Roman" w:cs="Times New Roman"/>
                <w:sz w:val="14"/>
                <w:szCs w:val="20"/>
              </w:rPr>
              <w:t xml:space="preserve"> ADDRESS</w:t>
            </w:r>
          </w:p>
          <w:p w14:paraId="0BA05417" w14:textId="77777777" w:rsidR="00F440AC" w:rsidRPr="00F440AC" w:rsidRDefault="00F440AC" w:rsidP="00F440AC">
            <w:pPr>
              <w:tabs>
                <w:tab w:val="left" w:pos="3600"/>
              </w:tabs>
              <w:rPr>
                <w:rFonts w:ascii="Times New Roman" w:eastAsia="Times New Roman" w:hAnsi="Times New Roman" w:cs="Times New Roman"/>
                <w:sz w:val="14"/>
                <w:szCs w:val="20"/>
              </w:rPr>
            </w:pPr>
            <w:r w:rsidRPr="00F440AC">
              <w:rPr>
                <w:rFonts w:ascii="Times New Roman" w:eastAsia="Times New Roman" w:hAnsi="Times New Roman" w:cs="Times New Roman"/>
                <w:sz w:val="14"/>
                <w:szCs w:val="20"/>
              </w:rPr>
              <w:t xml:space="preserve"> </w:t>
            </w:r>
          </w:p>
          <w:p w14:paraId="20C6A0D8" w14:textId="77777777" w:rsidR="00F440AC" w:rsidRPr="00F440AC" w:rsidRDefault="00F440AC" w:rsidP="00F440AC">
            <w:pPr>
              <w:tabs>
                <w:tab w:val="left" w:pos="3600"/>
              </w:tabs>
              <w:rPr>
                <w:rFonts w:ascii="Times New Roman" w:eastAsia="Times New Roman" w:hAnsi="Times New Roman" w:cs="Times New Roman"/>
                <w:sz w:val="20"/>
                <w:szCs w:val="20"/>
              </w:rPr>
            </w:pPr>
            <w:r w:rsidRPr="00F440AC">
              <w:rPr>
                <w:rFonts w:ascii="Times New Roman" w:eastAsia="Times New Roman" w:hAnsi="Times New Roman" w:cs="Times New Roman"/>
                <w:sz w:val="14"/>
                <w:szCs w:val="20"/>
              </w:rPr>
              <w:t xml:space="preserve">  </w:t>
            </w:r>
            <w:r w:rsidRPr="00F440AC">
              <w:rPr>
                <w:rFonts w:ascii="Times New Roman" w:eastAsia="Times New Roman" w:hAnsi="Times New Roman" w:cs="Times New Roman"/>
                <w:sz w:val="20"/>
                <w:szCs w:val="20"/>
              </w:rPr>
              <w:t>Branch Accounting and Procurement</w:t>
            </w:r>
          </w:p>
          <w:p w14:paraId="7F153191" w14:textId="77777777" w:rsidR="00F440AC" w:rsidRPr="00F440AC" w:rsidRDefault="00F440AC" w:rsidP="00F440AC">
            <w:pPr>
              <w:tabs>
                <w:tab w:val="left" w:pos="3600"/>
              </w:tabs>
              <w:rPr>
                <w:rFonts w:ascii="Times New Roman" w:eastAsia="Times New Roman" w:hAnsi="Times New Roman" w:cs="Times New Roman"/>
                <w:sz w:val="20"/>
                <w:szCs w:val="20"/>
              </w:rPr>
            </w:pPr>
            <w:r w:rsidRPr="00F440AC">
              <w:rPr>
                <w:rFonts w:ascii="Times New Roman" w:eastAsia="Times New Roman" w:hAnsi="Times New Roman" w:cs="Times New Roman"/>
                <w:sz w:val="20"/>
                <w:szCs w:val="20"/>
              </w:rPr>
              <w:t xml:space="preserve"> 455 Golden Gate Avenue, 6</w:t>
            </w:r>
            <w:r w:rsidRPr="00F440AC">
              <w:rPr>
                <w:rFonts w:ascii="Times New Roman" w:eastAsia="Times New Roman" w:hAnsi="Times New Roman" w:cs="Times New Roman"/>
                <w:sz w:val="20"/>
                <w:szCs w:val="20"/>
                <w:vertAlign w:val="superscript"/>
              </w:rPr>
              <w:t>th</w:t>
            </w:r>
            <w:r w:rsidRPr="00F440AC">
              <w:rPr>
                <w:rFonts w:ascii="Times New Roman" w:eastAsia="Times New Roman" w:hAnsi="Times New Roman" w:cs="Times New Roman"/>
                <w:sz w:val="20"/>
                <w:szCs w:val="20"/>
              </w:rPr>
              <w:t xml:space="preserve"> Floor</w:t>
            </w:r>
          </w:p>
          <w:p w14:paraId="6B1B833B" w14:textId="77777777" w:rsidR="00F440AC" w:rsidRPr="00F440AC" w:rsidRDefault="00F440AC" w:rsidP="00F440AC">
            <w:pPr>
              <w:tabs>
                <w:tab w:val="left" w:pos="3600"/>
              </w:tabs>
              <w:rPr>
                <w:rFonts w:ascii="Times New Roman" w:eastAsia="Times New Roman" w:hAnsi="Times New Roman" w:cs="Times New Roman"/>
                <w:sz w:val="16"/>
                <w:szCs w:val="20"/>
              </w:rPr>
            </w:pPr>
            <w:r w:rsidRPr="00F440AC">
              <w:rPr>
                <w:rFonts w:ascii="Times New Roman" w:eastAsia="Times New Roman" w:hAnsi="Times New Roman" w:cs="Times New Roman"/>
                <w:sz w:val="20"/>
                <w:szCs w:val="20"/>
              </w:rPr>
              <w:t xml:space="preserve"> San Francisco, CA 94102</w:t>
            </w:r>
          </w:p>
        </w:tc>
        <w:tc>
          <w:tcPr>
            <w:tcW w:w="5481" w:type="dxa"/>
            <w:tcBorders>
              <w:top w:val="single" w:sz="8" w:space="0" w:color="auto"/>
              <w:left w:val="single" w:sz="8" w:space="0" w:color="auto"/>
              <w:bottom w:val="single" w:sz="8" w:space="0" w:color="auto"/>
              <w:right w:val="single" w:sz="8" w:space="0" w:color="auto"/>
            </w:tcBorders>
          </w:tcPr>
          <w:p w14:paraId="4A1DCCD6" w14:textId="77777777" w:rsidR="00F440AC" w:rsidRDefault="00F440AC" w:rsidP="00EA0FBD">
            <w:pPr>
              <w:tabs>
                <w:tab w:val="left" w:pos="3600"/>
              </w:tabs>
              <w:rPr>
                <w:rFonts w:ascii="Times New Roman" w:eastAsia="Times New Roman" w:hAnsi="Times New Roman" w:cs="Times New Roman"/>
                <w:sz w:val="14"/>
                <w:szCs w:val="20"/>
              </w:rPr>
            </w:pPr>
            <w:r w:rsidRPr="00F440AC">
              <w:rPr>
                <w:rFonts w:ascii="Times New Roman" w:eastAsia="Times New Roman" w:hAnsi="Times New Roman" w:cs="Times New Roman"/>
                <w:sz w:val="13"/>
                <w:szCs w:val="20"/>
              </w:rPr>
              <w:t xml:space="preserve"> </w:t>
            </w:r>
            <w:r w:rsidRPr="00F440AC">
              <w:rPr>
                <w:rFonts w:ascii="Times New Roman" w:eastAsia="Times New Roman" w:hAnsi="Times New Roman" w:cs="Times New Roman"/>
                <w:sz w:val="14"/>
                <w:szCs w:val="20"/>
              </w:rPr>
              <w:t>ADDRESS</w:t>
            </w:r>
          </w:p>
          <w:p w14:paraId="0869470C" w14:textId="77777777" w:rsidR="00F317F5" w:rsidRDefault="00F317F5" w:rsidP="00EA0FBD">
            <w:pPr>
              <w:tabs>
                <w:tab w:val="left" w:pos="3600"/>
              </w:tabs>
              <w:rPr>
                <w:rFonts w:ascii="Times New Roman" w:eastAsia="Times New Roman" w:hAnsi="Times New Roman" w:cs="Times New Roman"/>
                <w:sz w:val="14"/>
                <w:szCs w:val="20"/>
              </w:rPr>
            </w:pPr>
          </w:p>
          <w:p w14:paraId="00B8559C" w14:textId="49D75CD1" w:rsidR="00F317F5" w:rsidRPr="00F440AC" w:rsidRDefault="00F317F5" w:rsidP="00EA0FBD">
            <w:pPr>
              <w:tabs>
                <w:tab w:val="left" w:pos="3600"/>
              </w:tabs>
              <w:rPr>
                <w:rFonts w:ascii="Times New Roman" w:eastAsia="Times New Roman" w:hAnsi="Times New Roman" w:cs="Times New Roman"/>
                <w:color w:val="0000FF"/>
                <w:sz w:val="18"/>
                <w:szCs w:val="20"/>
              </w:rPr>
            </w:pPr>
            <w:r w:rsidRPr="008E5EC3">
              <w:rPr>
                <w:rFonts w:ascii="Times New Roman" w:eastAsia="Times New Roman" w:hAnsi="Times New Roman" w:cs="Times New Roman"/>
                <w:color w:val="FF0000"/>
                <w:sz w:val="14"/>
                <w:szCs w:val="20"/>
              </w:rPr>
              <w:t>@</w:t>
            </w:r>
          </w:p>
        </w:tc>
      </w:tr>
    </w:tbl>
    <w:p w14:paraId="4EB05AF0" w14:textId="0C036F80" w:rsidR="00835570" w:rsidRPr="00835570" w:rsidRDefault="00835570" w:rsidP="00175E35">
      <w:pPr>
        <w:rPr>
          <w:rFonts w:ascii="Times New Roman" w:hAnsi="Times New Roman" w:cs="Times New Roman"/>
          <w:sz w:val="24"/>
          <w:szCs w:val="24"/>
        </w:rPr>
        <w:sectPr w:rsidR="00835570" w:rsidRPr="00835570" w:rsidSect="00835570">
          <w:headerReference w:type="default" r:id="rId11"/>
          <w:footerReference w:type="default" r:id="rId12"/>
          <w:footerReference w:type="first" r:id="rId13"/>
          <w:pgSz w:w="12240" w:h="15840" w:code="1"/>
          <w:pgMar w:top="432" w:right="1267" w:bottom="432" w:left="1440" w:header="432" w:footer="432" w:gutter="0"/>
          <w:pgNumType w:start="1"/>
          <w:cols w:space="720"/>
          <w:docGrid w:linePitch="360"/>
        </w:sectPr>
      </w:pPr>
    </w:p>
    <w:p w14:paraId="54950BEB" w14:textId="511A6DAD" w:rsidR="0077016D" w:rsidRPr="00722E1D" w:rsidRDefault="0077016D" w:rsidP="00175E35">
      <w:pPr>
        <w:spacing w:after="480"/>
        <w:jc w:val="center"/>
        <w:rPr>
          <w:rFonts w:ascii="Times New Roman" w:hAnsi="Times New Roman" w:cs="Times New Roman"/>
          <w:b/>
          <w:sz w:val="24"/>
          <w:szCs w:val="24"/>
          <w:u w:val="single"/>
        </w:rPr>
      </w:pPr>
      <w:r w:rsidRPr="00722E1D">
        <w:rPr>
          <w:rFonts w:ascii="Times New Roman" w:hAnsi="Times New Roman" w:cs="Times New Roman"/>
          <w:b/>
          <w:sz w:val="24"/>
          <w:szCs w:val="24"/>
          <w:u w:val="single"/>
        </w:rPr>
        <w:lastRenderedPageBreak/>
        <w:t xml:space="preserve">EXHIBIT A </w:t>
      </w:r>
      <w:r w:rsidR="00CD49B4" w:rsidRPr="00722E1D">
        <w:rPr>
          <w:rFonts w:ascii="Times New Roman" w:hAnsi="Times New Roman" w:cs="Times New Roman"/>
          <w:b/>
          <w:sz w:val="24"/>
          <w:szCs w:val="24"/>
          <w:u w:val="single"/>
        </w:rPr>
        <w:t xml:space="preserve">– </w:t>
      </w:r>
      <w:r w:rsidRPr="00722E1D">
        <w:rPr>
          <w:rFonts w:ascii="Times New Roman" w:hAnsi="Times New Roman" w:cs="Times New Roman"/>
          <w:b/>
          <w:sz w:val="24"/>
          <w:szCs w:val="24"/>
          <w:u w:val="single"/>
        </w:rPr>
        <w:t>RECITALS</w:t>
      </w:r>
    </w:p>
    <w:p w14:paraId="74F71989" w14:textId="0BE3AC04" w:rsidR="0077016D" w:rsidRPr="00722E1D" w:rsidRDefault="0077016D" w:rsidP="00175E35">
      <w:pPr>
        <w:spacing w:after="480"/>
        <w:jc w:val="both"/>
        <w:rPr>
          <w:rFonts w:ascii="Times New Roman" w:hAnsi="Times New Roman" w:cs="Times New Roman"/>
          <w:sz w:val="24"/>
          <w:szCs w:val="24"/>
        </w:rPr>
      </w:pPr>
      <w:r w:rsidRPr="00722E1D">
        <w:rPr>
          <w:rFonts w:ascii="Times New Roman" w:hAnsi="Times New Roman" w:cs="Times New Roman"/>
          <w:sz w:val="24"/>
          <w:szCs w:val="24"/>
        </w:rPr>
        <w:t>This SPPA and all</w:t>
      </w:r>
      <w:r w:rsidRPr="00722E1D" w:rsidDel="00BB3261">
        <w:rPr>
          <w:rFonts w:ascii="Times New Roman" w:hAnsi="Times New Roman" w:cs="Times New Roman"/>
          <w:sz w:val="24"/>
          <w:szCs w:val="24"/>
        </w:rPr>
        <w:t xml:space="preserve"> </w:t>
      </w:r>
      <w:r w:rsidR="00BB3261">
        <w:rPr>
          <w:rFonts w:ascii="Times New Roman" w:hAnsi="Times New Roman" w:cs="Times New Roman"/>
          <w:sz w:val="24"/>
          <w:szCs w:val="24"/>
        </w:rPr>
        <w:t>exhibits</w:t>
      </w:r>
      <w:r w:rsidR="00BB3261" w:rsidRPr="00722E1D">
        <w:rPr>
          <w:rFonts w:ascii="Times New Roman" w:hAnsi="Times New Roman" w:cs="Times New Roman"/>
          <w:sz w:val="24"/>
          <w:szCs w:val="24"/>
        </w:rPr>
        <w:t xml:space="preserve"> </w:t>
      </w:r>
      <w:r w:rsidRPr="00722E1D">
        <w:rPr>
          <w:rFonts w:ascii="Times New Roman" w:hAnsi="Times New Roman" w:cs="Times New Roman"/>
          <w:sz w:val="24"/>
          <w:szCs w:val="24"/>
        </w:rPr>
        <w:t>hereto, which are incorporated into this SPPA by reference and made a part hereof</w:t>
      </w:r>
      <w:r w:rsidRPr="00722E1D">
        <w:rPr>
          <w:rFonts w:ascii="Times New Roman" w:hAnsi="Times New Roman" w:cs="Times New Roman"/>
          <w:bCs/>
          <w:sz w:val="24"/>
          <w:szCs w:val="24"/>
        </w:rPr>
        <w:t>,</w:t>
      </w:r>
      <w:r w:rsidRPr="00722E1D">
        <w:rPr>
          <w:rFonts w:ascii="Times New Roman" w:hAnsi="Times New Roman" w:cs="Times New Roman"/>
          <w:sz w:val="24"/>
          <w:szCs w:val="24"/>
        </w:rPr>
        <w:t xml:space="preserve"> is </w:t>
      </w:r>
      <w:r w:rsidRPr="00722E1D">
        <w:rPr>
          <w:rFonts w:ascii="Times New Roman" w:hAnsi="Times New Roman" w:cs="Times New Roman"/>
          <w:bCs/>
          <w:sz w:val="24"/>
          <w:szCs w:val="24"/>
        </w:rPr>
        <w:t>dated as of _______</w:t>
      </w:r>
      <w:r w:rsidR="000D5C63" w:rsidRPr="00722E1D">
        <w:rPr>
          <w:rFonts w:ascii="Times New Roman" w:hAnsi="Times New Roman" w:cs="Times New Roman"/>
          <w:bCs/>
          <w:sz w:val="24"/>
          <w:szCs w:val="24"/>
        </w:rPr>
        <w:t>_</w:t>
      </w:r>
      <w:r w:rsidRPr="00722E1D">
        <w:rPr>
          <w:rFonts w:ascii="Times New Roman" w:hAnsi="Times New Roman" w:cs="Times New Roman"/>
          <w:bCs/>
          <w:sz w:val="24"/>
          <w:szCs w:val="24"/>
        </w:rPr>
        <w:t>_</w:t>
      </w:r>
      <w:r w:rsidR="000D5C63" w:rsidRPr="00722E1D">
        <w:rPr>
          <w:rFonts w:ascii="Times New Roman" w:hAnsi="Times New Roman" w:cs="Times New Roman"/>
          <w:bCs/>
          <w:sz w:val="24"/>
          <w:szCs w:val="24"/>
        </w:rPr>
        <w:t xml:space="preserve"> </w:t>
      </w:r>
      <w:r w:rsidRPr="00722E1D">
        <w:rPr>
          <w:rFonts w:ascii="Times New Roman" w:hAnsi="Times New Roman" w:cs="Times New Roman"/>
          <w:bCs/>
          <w:sz w:val="24"/>
          <w:szCs w:val="24"/>
        </w:rPr>
        <w:t>__, 20__ for reference purposes only</w:t>
      </w:r>
      <w:r w:rsidRPr="00722E1D">
        <w:rPr>
          <w:rFonts w:ascii="Times New Roman" w:hAnsi="Times New Roman" w:cs="Times New Roman"/>
          <w:sz w:val="24"/>
          <w:szCs w:val="24"/>
        </w:rPr>
        <w:t xml:space="preserve"> and </w:t>
      </w:r>
      <w:r w:rsidRPr="00722E1D">
        <w:rPr>
          <w:rFonts w:ascii="Times New Roman" w:hAnsi="Times New Roman" w:cs="Times New Roman"/>
          <w:bCs/>
          <w:sz w:val="24"/>
          <w:szCs w:val="24"/>
        </w:rPr>
        <w:t xml:space="preserve">is </w:t>
      </w:r>
      <w:r w:rsidRPr="00722E1D">
        <w:rPr>
          <w:rFonts w:ascii="Times New Roman" w:hAnsi="Times New Roman" w:cs="Times New Roman"/>
          <w:sz w:val="24"/>
          <w:szCs w:val="24"/>
        </w:rPr>
        <w:t xml:space="preserve">by and between the </w:t>
      </w:r>
      <w:r w:rsidR="009F71EE">
        <w:rPr>
          <w:rFonts w:ascii="Times New Roman" w:hAnsi="Times New Roman" w:cs="Times New Roman"/>
          <w:bCs/>
          <w:sz w:val="24"/>
          <w:szCs w:val="24"/>
        </w:rPr>
        <w:t>Judicial Council</w:t>
      </w:r>
      <w:r w:rsidRPr="00722E1D">
        <w:rPr>
          <w:rFonts w:ascii="Times New Roman" w:hAnsi="Times New Roman" w:cs="Times New Roman"/>
          <w:sz w:val="24"/>
          <w:szCs w:val="24"/>
        </w:rPr>
        <w:t xml:space="preserve"> and </w:t>
      </w:r>
      <w:r w:rsidR="000D5C63" w:rsidRPr="00722E1D">
        <w:rPr>
          <w:rFonts w:ascii="Times New Roman" w:hAnsi="Times New Roman" w:cs="Times New Roman"/>
          <w:sz w:val="24"/>
          <w:szCs w:val="24"/>
        </w:rPr>
        <w:t xml:space="preserve">the </w:t>
      </w:r>
      <w:r w:rsidR="009F71EE">
        <w:rPr>
          <w:rFonts w:ascii="Times New Roman" w:hAnsi="Times New Roman" w:cs="Times New Roman"/>
          <w:sz w:val="24"/>
          <w:szCs w:val="24"/>
        </w:rPr>
        <w:t>Contractor</w:t>
      </w:r>
      <w:r w:rsidRPr="00722E1D">
        <w:rPr>
          <w:rFonts w:ascii="Times New Roman" w:hAnsi="Times New Roman" w:cs="Times New Roman"/>
          <w:bCs/>
          <w:sz w:val="24"/>
          <w:szCs w:val="24"/>
        </w:rPr>
        <w:t>,</w:t>
      </w:r>
      <w:r w:rsidRPr="00722E1D">
        <w:rPr>
          <w:rFonts w:ascii="Times New Roman" w:hAnsi="Times New Roman" w:cs="Times New Roman"/>
          <w:sz w:val="24"/>
          <w:szCs w:val="24"/>
        </w:rPr>
        <w:t xml:space="preserve"> each sometimes referred to herein individually as a “Party” and collectively as the </w:t>
      </w:r>
      <w:r w:rsidR="00C75191" w:rsidRPr="00722E1D">
        <w:rPr>
          <w:rFonts w:ascii="Times New Roman" w:hAnsi="Times New Roman" w:cs="Times New Roman"/>
          <w:sz w:val="24"/>
          <w:szCs w:val="24"/>
        </w:rPr>
        <w:t>“</w:t>
      </w:r>
      <w:r w:rsidRPr="00722E1D">
        <w:rPr>
          <w:rFonts w:ascii="Times New Roman" w:hAnsi="Times New Roman" w:cs="Times New Roman"/>
          <w:sz w:val="24"/>
          <w:szCs w:val="24"/>
        </w:rPr>
        <w:t>Parties.”  The Parties agree as follows:</w:t>
      </w:r>
    </w:p>
    <w:p w14:paraId="469B993A" w14:textId="77777777" w:rsidR="0077016D" w:rsidRPr="00722E1D" w:rsidRDefault="002438D2" w:rsidP="00175E35">
      <w:pPr>
        <w:spacing w:after="240"/>
        <w:jc w:val="center"/>
        <w:rPr>
          <w:rFonts w:ascii="Times New Roman" w:hAnsi="Times New Roman" w:cs="Times New Roman"/>
          <w:b/>
          <w:sz w:val="24"/>
          <w:szCs w:val="24"/>
        </w:rPr>
      </w:pPr>
      <w:r w:rsidRPr="00722E1D">
        <w:rPr>
          <w:rFonts w:ascii="Times New Roman" w:hAnsi="Times New Roman" w:cs="Times New Roman"/>
          <w:b/>
          <w:spacing w:val="60"/>
          <w:sz w:val="24"/>
          <w:szCs w:val="24"/>
        </w:rPr>
        <w:t>WITNESSETH</w:t>
      </w:r>
      <w:r w:rsidR="0077016D" w:rsidRPr="00722E1D">
        <w:rPr>
          <w:rFonts w:ascii="Times New Roman" w:hAnsi="Times New Roman" w:cs="Times New Roman"/>
          <w:b/>
          <w:sz w:val="24"/>
          <w:szCs w:val="24"/>
        </w:rPr>
        <w:t>:</w:t>
      </w:r>
    </w:p>
    <w:p w14:paraId="19EFD2B8" w14:textId="4AE632F0" w:rsidR="0077016D" w:rsidRPr="00722E1D" w:rsidRDefault="0077016D" w:rsidP="00175E35">
      <w:pPr>
        <w:spacing w:after="240"/>
        <w:jc w:val="both"/>
        <w:rPr>
          <w:rFonts w:ascii="Times New Roman" w:hAnsi="Times New Roman" w:cs="Times New Roman"/>
          <w:sz w:val="24"/>
          <w:szCs w:val="24"/>
        </w:rPr>
      </w:pPr>
      <w:r w:rsidRPr="00722E1D">
        <w:rPr>
          <w:rFonts w:ascii="Times New Roman" w:hAnsi="Times New Roman" w:cs="Times New Roman"/>
          <w:b/>
          <w:sz w:val="24"/>
          <w:szCs w:val="24"/>
        </w:rPr>
        <w:t>WHEREAS</w:t>
      </w:r>
      <w:r w:rsidRPr="00722E1D">
        <w:rPr>
          <w:rFonts w:ascii="Times New Roman" w:hAnsi="Times New Roman" w:cs="Times New Roman"/>
          <w:b/>
          <w:bCs/>
          <w:sz w:val="24"/>
          <w:szCs w:val="24"/>
        </w:rPr>
        <w:t>,</w:t>
      </w:r>
      <w:r w:rsidRPr="00722E1D">
        <w:rPr>
          <w:rFonts w:ascii="Times New Roman" w:hAnsi="Times New Roman" w:cs="Times New Roman"/>
          <w:sz w:val="24"/>
          <w:szCs w:val="24"/>
        </w:rPr>
        <w:t xml:space="preserve"> </w:t>
      </w:r>
      <w:r w:rsidR="007F7228">
        <w:rPr>
          <w:rFonts w:ascii="Times New Roman" w:hAnsi="Times New Roman" w:cs="Times New Roman"/>
          <w:sz w:val="24"/>
          <w:szCs w:val="24"/>
        </w:rPr>
        <w:t>the Judicial Council</w:t>
      </w:r>
      <w:r w:rsidR="002438D2" w:rsidRPr="00722E1D">
        <w:rPr>
          <w:rFonts w:ascii="Times New Roman" w:hAnsi="Times New Roman" w:cs="Times New Roman"/>
          <w:sz w:val="24"/>
          <w:szCs w:val="24"/>
        </w:rPr>
        <w:t xml:space="preserve">, together with </w:t>
      </w:r>
      <w:r w:rsidR="00577CD6">
        <w:rPr>
          <w:rFonts w:ascii="Times New Roman" w:hAnsi="Times New Roman" w:cs="Times New Roman"/>
          <w:sz w:val="24"/>
          <w:szCs w:val="24"/>
        </w:rPr>
        <w:t>Contractor</w:t>
      </w:r>
      <w:r w:rsidR="00136639" w:rsidRPr="00722E1D">
        <w:rPr>
          <w:rFonts w:ascii="Times New Roman" w:hAnsi="Times New Roman" w:cs="Times New Roman"/>
          <w:sz w:val="24"/>
          <w:szCs w:val="24"/>
        </w:rPr>
        <w:t>,</w:t>
      </w:r>
      <w:r w:rsidRPr="00722E1D">
        <w:rPr>
          <w:rFonts w:ascii="Times New Roman" w:hAnsi="Times New Roman" w:cs="Times New Roman"/>
          <w:sz w:val="24"/>
          <w:szCs w:val="24"/>
        </w:rPr>
        <w:t xml:space="preserve"> </w:t>
      </w:r>
      <w:r w:rsidRPr="00722E1D">
        <w:rPr>
          <w:rFonts w:ascii="Times New Roman" w:hAnsi="Times New Roman" w:cs="Times New Roman"/>
          <w:bCs/>
          <w:sz w:val="24"/>
          <w:szCs w:val="24"/>
        </w:rPr>
        <w:t>have on the same date herewith executed</w:t>
      </w:r>
      <w:r w:rsidRPr="00722E1D">
        <w:rPr>
          <w:rFonts w:ascii="Times New Roman" w:hAnsi="Times New Roman" w:cs="Times New Roman"/>
          <w:sz w:val="24"/>
          <w:szCs w:val="24"/>
        </w:rPr>
        <w:t xml:space="preserve"> a Site License Agreement</w:t>
      </w:r>
      <w:r w:rsidR="002438D2" w:rsidRPr="00722E1D">
        <w:rPr>
          <w:rFonts w:ascii="Times New Roman" w:hAnsi="Times New Roman" w:cs="Times New Roman"/>
          <w:sz w:val="24"/>
          <w:szCs w:val="24"/>
        </w:rPr>
        <w:t> </w:t>
      </w:r>
      <w:r w:rsidRPr="00722E1D">
        <w:rPr>
          <w:rFonts w:ascii="Times New Roman" w:hAnsi="Times New Roman" w:cs="Times New Roman"/>
          <w:sz w:val="24"/>
          <w:szCs w:val="24"/>
        </w:rPr>
        <w:t>(“SLA”)</w:t>
      </w:r>
      <w:r w:rsidR="002438D2" w:rsidRPr="00722E1D">
        <w:rPr>
          <w:rFonts w:ascii="Times New Roman" w:hAnsi="Times New Roman" w:cs="Times New Roman"/>
          <w:sz w:val="24"/>
          <w:szCs w:val="24"/>
        </w:rPr>
        <w:t>, Agreement Number </w:t>
      </w:r>
      <w:r w:rsidR="002438D2" w:rsidRPr="00B501F5">
        <w:rPr>
          <w:rFonts w:ascii="Times New Roman" w:hAnsi="Times New Roman" w:cs="Times New Roman"/>
          <w:sz w:val="24"/>
          <w:szCs w:val="24"/>
        </w:rPr>
        <w:t>________,</w:t>
      </w:r>
      <w:r w:rsidRPr="00722E1D">
        <w:rPr>
          <w:rFonts w:ascii="Times New Roman" w:hAnsi="Times New Roman" w:cs="Times New Roman"/>
          <w:sz w:val="24"/>
          <w:szCs w:val="24"/>
        </w:rPr>
        <w:t xml:space="preserve"> under which </w:t>
      </w:r>
      <w:r w:rsidR="009143F4" w:rsidRPr="00722E1D">
        <w:rPr>
          <w:rFonts w:ascii="Times New Roman" w:hAnsi="Times New Roman" w:cs="Times New Roman"/>
          <w:bCs/>
          <w:sz w:val="24"/>
          <w:szCs w:val="24"/>
        </w:rPr>
        <w:t xml:space="preserve">the </w:t>
      </w:r>
      <w:r w:rsidR="00577CD6">
        <w:rPr>
          <w:rFonts w:ascii="Times New Roman" w:hAnsi="Times New Roman" w:cs="Times New Roman"/>
          <w:bCs/>
          <w:sz w:val="24"/>
          <w:szCs w:val="24"/>
        </w:rPr>
        <w:t>Judicial Council</w:t>
      </w:r>
      <w:r w:rsidR="002438D2" w:rsidRPr="00722E1D">
        <w:rPr>
          <w:rFonts w:ascii="Times New Roman" w:hAnsi="Times New Roman" w:cs="Times New Roman"/>
          <w:bCs/>
          <w:sz w:val="24"/>
          <w:szCs w:val="24"/>
        </w:rPr>
        <w:t xml:space="preserve"> </w:t>
      </w:r>
      <w:r w:rsidR="009143F4" w:rsidRPr="00722E1D">
        <w:rPr>
          <w:rFonts w:ascii="Times New Roman" w:hAnsi="Times New Roman" w:cs="Times New Roman"/>
          <w:bCs/>
          <w:sz w:val="24"/>
          <w:szCs w:val="24"/>
        </w:rPr>
        <w:t>has</w:t>
      </w:r>
      <w:r w:rsidRPr="00722E1D">
        <w:rPr>
          <w:rFonts w:ascii="Times New Roman" w:hAnsi="Times New Roman" w:cs="Times New Roman"/>
          <w:bCs/>
          <w:sz w:val="24"/>
          <w:szCs w:val="24"/>
        </w:rPr>
        <w:t xml:space="preserve"> licensed the Licensed Area </w:t>
      </w:r>
      <w:r w:rsidRPr="00722E1D">
        <w:rPr>
          <w:rFonts w:ascii="Times New Roman" w:hAnsi="Times New Roman" w:cs="Times New Roman"/>
          <w:sz w:val="24"/>
          <w:szCs w:val="24"/>
        </w:rPr>
        <w:t xml:space="preserve">to </w:t>
      </w:r>
      <w:r w:rsidR="00577CD6">
        <w:rPr>
          <w:rFonts w:ascii="Times New Roman" w:hAnsi="Times New Roman" w:cs="Times New Roman"/>
          <w:sz w:val="24"/>
          <w:szCs w:val="24"/>
        </w:rPr>
        <w:t>Contractor</w:t>
      </w:r>
      <w:r w:rsidRPr="00722E1D">
        <w:rPr>
          <w:rFonts w:ascii="Times New Roman" w:hAnsi="Times New Roman" w:cs="Times New Roman"/>
          <w:sz w:val="24"/>
          <w:szCs w:val="24"/>
        </w:rPr>
        <w:t>;</w:t>
      </w:r>
    </w:p>
    <w:p w14:paraId="20739438" w14:textId="53BF0D9C" w:rsidR="0077016D" w:rsidRPr="00722E1D" w:rsidRDefault="0077016D" w:rsidP="00175E35">
      <w:pPr>
        <w:spacing w:after="240"/>
        <w:jc w:val="both"/>
        <w:rPr>
          <w:rFonts w:ascii="Times New Roman" w:hAnsi="Times New Roman" w:cs="Times New Roman"/>
          <w:sz w:val="24"/>
          <w:szCs w:val="24"/>
        </w:rPr>
      </w:pPr>
      <w:r w:rsidRPr="00722E1D">
        <w:rPr>
          <w:rFonts w:ascii="Times New Roman" w:hAnsi="Times New Roman" w:cs="Times New Roman"/>
          <w:b/>
          <w:sz w:val="24"/>
          <w:szCs w:val="24"/>
        </w:rPr>
        <w:t>WHEREAS</w:t>
      </w:r>
      <w:r w:rsidRPr="00722E1D">
        <w:rPr>
          <w:rFonts w:ascii="Times New Roman" w:hAnsi="Times New Roman" w:cs="Times New Roman"/>
          <w:b/>
          <w:bCs/>
          <w:sz w:val="24"/>
          <w:szCs w:val="24"/>
        </w:rPr>
        <w:t>,</w:t>
      </w:r>
      <w:r w:rsidRPr="00722E1D">
        <w:rPr>
          <w:rFonts w:ascii="Times New Roman" w:hAnsi="Times New Roman" w:cs="Times New Roman"/>
          <w:sz w:val="24"/>
          <w:szCs w:val="24"/>
        </w:rPr>
        <w:t xml:space="preserve"> </w:t>
      </w:r>
      <w:r w:rsidR="002B1658">
        <w:rPr>
          <w:rFonts w:ascii="Times New Roman" w:hAnsi="Times New Roman" w:cs="Times New Roman"/>
          <w:bCs/>
          <w:sz w:val="24"/>
          <w:szCs w:val="24"/>
        </w:rPr>
        <w:t>pursuant</w:t>
      </w:r>
      <w:r w:rsidR="002B1658" w:rsidRPr="00722E1D">
        <w:rPr>
          <w:rFonts w:ascii="Times New Roman" w:hAnsi="Times New Roman" w:cs="Times New Roman"/>
          <w:bCs/>
          <w:sz w:val="24"/>
          <w:szCs w:val="24"/>
        </w:rPr>
        <w:t xml:space="preserve"> </w:t>
      </w:r>
      <w:r w:rsidRPr="00722E1D">
        <w:rPr>
          <w:rFonts w:ascii="Times New Roman" w:hAnsi="Times New Roman" w:cs="Times New Roman"/>
          <w:bCs/>
          <w:sz w:val="24"/>
          <w:szCs w:val="24"/>
        </w:rPr>
        <w:t xml:space="preserve">to the SLA, </w:t>
      </w:r>
      <w:r w:rsidR="00B46CD3">
        <w:rPr>
          <w:rFonts w:ascii="Times New Roman" w:hAnsi="Times New Roman" w:cs="Times New Roman"/>
          <w:sz w:val="24"/>
          <w:szCs w:val="24"/>
        </w:rPr>
        <w:t>Contractor</w:t>
      </w:r>
      <w:r w:rsidR="00B46CD3" w:rsidRPr="00722E1D">
        <w:rPr>
          <w:rFonts w:ascii="Times New Roman" w:hAnsi="Times New Roman" w:cs="Times New Roman"/>
          <w:sz w:val="24"/>
          <w:szCs w:val="24"/>
        </w:rPr>
        <w:t xml:space="preserve"> </w:t>
      </w:r>
      <w:r w:rsidRPr="00722E1D">
        <w:rPr>
          <w:rFonts w:ascii="Times New Roman" w:hAnsi="Times New Roman" w:cs="Times New Roman"/>
          <w:bCs/>
          <w:sz w:val="24"/>
          <w:szCs w:val="24"/>
        </w:rPr>
        <w:t>is permitted non-exclusive and revocable limited access</w:t>
      </w:r>
      <w:r w:rsidRPr="00722E1D">
        <w:rPr>
          <w:rFonts w:ascii="Times New Roman" w:hAnsi="Times New Roman" w:cs="Times New Roman"/>
          <w:sz w:val="24"/>
          <w:szCs w:val="24"/>
        </w:rPr>
        <w:t xml:space="preserve"> to </w:t>
      </w:r>
      <w:r w:rsidRPr="00722E1D">
        <w:rPr>
          <w:rFonts w:ascii="Times New Roman" w:hAnsi="Times New Roman" w:cs="Times New Roman"/>
          <w:bCs/>
          <w:sz w:val="24"/>
          <w:szCs w:val="24"/>
        </w:rPr>
        <w:t>the Licensed Area for the generation, delivery</w:t>
      </w:r>
      <w:r w:rsidR="00136639" w:rsidRPr="00722E1D">
        <w:rPr>
          <w:rFonts w:ascii="Times New Roman" w:hAnsi="Times New Roman" w:cs="Times New Roman"/>
          <w:bCs/>
          <w:sz w:val="24"/>
          <w:szCs w:val="24"/>
        </w:rPr>
        <w:t>,</w:t>
      </w:r>
      <w:r w:rsidRPr="00722E1D">
        <w:rPr>
          <w:rFonts w:ascii="Times New Roman" w:hAnsi="Times New Roman" w:cs="Times New Roman"/>
          <w:bCs/>
          <w:sz w:val="24"/>
          <w:szCs w:val="24"/>
        </w:rPr>
        <w:t xml:space="preserve"> and/or sale of</w:t>
      </w:r>
      <w:r w:rsidRPr="00722E1D">
        <w:rPr>
          <w:rFonts w:ascii="Times New Roman" w:hAnsi="Times New Roman" w:cs="Times New Roman"/>
          <w:sz w:val="24"/>
          <w:szCs w:val="24"/>
        </w:rPr>
        <w:t xml:space="preserve"> Electricity </w:t>
      </w:r>
      <w:r w:rsidRPr="00722E1D">
        <w:rPr>
          <w:rFonts w:ascii="Times New Roman" w:hAnsi="Times New Roman" w:cs="Times New Roman"/>
          <w:bCs/>
          <w:sz w:val="24"/>
          <w:szCs w:val="24"/>
        </w:rPr>
        <w:t xml:space="preserve">to </w:t>
      </w:r>
      <w:r w:rsidR="009143F4" w:rsidRPr="00722E1D">
        <w:rPr>
          <w:rFonts w:ascii="Times New Roman" w:hAnsi="Times New Roman" w:cs="Times New Roman"/>
          <w:bCs/>
          <w:sz w:val="24"/>
          <w:szCs w:val="24"/>
        </w:rPr>
        <w:t xml:space="preserve">the </w:t>
      </w:r>
      <w:r w:rsidR="002B1658">
        <w:rPr>
          <w:rFonts w:ascii="Times New Roman" w:hAnsi="Times New Roman" w:cs="Times New Roman"/>
          <w:bCs/>
          <w:sz w:val="24"/>
          <w:szCs w:val="24"/>
        </w:rPr>
        <w:t>Judicial Council</w:t>
      </w:r>
      <w:r w:rsidRPr="00722E1D">
        <w:rPr>
          <w:rFonts w:ascii="Times New Roman" w:hAnsi="Times New Roman" w:cs="Times New Roman"/>
          <w:bCs/>
          <w:sz w:val="24"/>
          <w:szCs w:val="24"/>
        </w:rPr>
        <w:t xml:space="preserve"> </w:t>
      </w:r>
      <w:r w:rsidRPr="00722E1D">
        <w:rPr>
          <w:rFonts w:ascii="Times New Roman" w:hAnsi="Times New Roman" w:cs="Times New Roman"/>
          <w:sz w:val="24"/>
          <w:szCs w:val="24"/>
        </w:rPr>
        <w:t xml:space="preserve">as </w:t>
      </w:r>
      <w:r w:rsidRPr="00722E1D">
        <w:rPr>
          <w:rFonts w:ascii="Times New Roman" w:hAnsi="Times New Roman" w:cs="Times New Roman"/>
          <w:bCs/>
          <w:sz w:val="24"/>
          <w:szCs w:val="24"/>
        </w:rPr>
        <w:t>set forth</w:t>
      </w:r>
      <w:r w:rsidRPr="00722E1D">
        <w:rPr>
          <w:rFonts w:ascii="Times New Roman" w:hAnsi="Times New Roman" w:cs="Times New Roman"/>
          <w:sz w:val="24"/>
          <w:szCs w:val="24"/>
        </w:rPr>
        <w:t xml:space="preserve"> in </w:t>
      </w:r>
      <w:r w:rsidRPr="00722E1D">
        <w:rPr>
          <w:rFonts w:ascii="Times New Roman" w:hAnsi="Times New Roman" w:cs="Times New Roman"/>
          <w:bCs/>
          <w:sz w:val="24"/>
          <w:szCs w:val="24"/>
        </w:rPr>
        <w:t>this SPPA; and</w:t>
      </w:r>
    </w:p>
    <w:p w14:paraId="0D09E4BD" w14:textId="77777777" w:rsidR="0077016D" w:rsidRPr="00722E1D" w:rsidRDefault="0077016D" w:rsidP="00175E35">
      <w:pPr>
        <w:jc w:val="both"/>
        <w:rPr>
          <w:rFonts w:ascii="Times New Roman" w:hAnsi="Times New Roman" w:cs="Times New Roman"/>
          <w:sz w:val="24"/>
          <w:szCs w:val="24"/>
        </w:rPr>
      </w:pPr>
      <w:r w:rsidRPr="00722E1D">
        <w:rPr>
          <w:rFonts w:ascii="Times New Roman" w:hAnsi="Times New Roman" w:cs="Times New Roman"/>
          <w:b/>
          <w:sz w:val="24"/>
          <w:szCs w:val="24"/>
        </w:rPr>
        <w:t>NOW, THEREFORE</w:t>
      </w:r>
      <w:r w:rsidRPr="00722E1D">
        <w:rPr>
          <w:rFonts w:ascii="Times New Roman" w:hAnsi="Times New Roman" w:cs="Times New Roman"/>
          <w:b/>
          <w:bCs/>
          <w:sz w:val="24"/>
          <w:szCs w:val="24"/>
        </w:rPr>
        <w:t>,</w:t>
      </w:r>
      <w:r w:rsidRPr="00722E1D">
        <w:rPr>
          <w:rFonts w:ascii="Times New Roman" w:hAnsi="Times New Roman" w:cs="Times New Roman"/>
          <w:sz w:val="24"/>
          <w:szCs w:val="24"/>
        </w:rPr>
        <w:t xml:space="preserve"> in consideration of the above recitals and mutual promises set forth below, and other good and valuable consideration, the receipt and sufficiency of which are hereby acknowledged, the Parties hereby agree as follows:</w:t>
      </w:r>
    </w:p>
    <w:p w14:paraId="4F98E992" w14:textId="4D67DBD5" w:rsidR="0077016D" w:rsidRPr="00722E1D" w:rsidRDefault="0077016D" w:rsidP="00175E35">
      <w:pPr>
        <w:jc w:val="both"/>
        <w:rPr>
          <w:rFonts w:ascii="Times New Roman" w:hAnsi="Times New Roman" w:cs="Times New Roman"/>
          <w:sz w:val="24"/>
          <w:szCs w:val="24"/>
        </w:rPr>
      </w:pPr>
    </w:p>
    <w:p w14:paraId="1B19504F" w14:textId="3E854A44" w:rsidR="6B65F80F" w:rsidRPr="000764D6" w:rsidRDefault="000764D6" w:rsidP="098E43CA">
      <w:pPr>
        <w:jc w:val="both"/>
        <w:rPr>
          <w:i/>
          <w:iCs/>
        </w:rPr>
      </w:pPr>
      <w:r>
        <w:rPr>
          <w:rFonts w:ascii="Times New Roman" w:hAnsi="Times New Roman" w:cs="Times New Roman"/>
          <w:i/>
          <w:iCs/>
          <w:sz w:val="24"/>
          <w:szCs w:val="24"/>
        </w:rPr>
        <w:t>(</w:t>
      </w:r>
      <w:r w:rsidR="6B65F80F" w:rsidRPr="000764D6">
        <w:rPr>
          <w:rFonts w:ascii="Times New Roman" w:hAnsi="Times New Roman" w:cs="Times New Roman"/>
          <w:i/>
          <w:iCs/>
          <w:sz w:val="24"/>
          <w:szCs w:val="24"/>
        </w:rPr>
        <w:t>The remainder of this page intentionally left blank.</w:t>
      </w:r>
      <w:r>
        <w:rPr>
          <w:rFonts w:ascii="Times New Roman" w:hAnsi="Times New Roman" w:cs="Times New Roman"/>
          <w:i/>
          <w:iCs/>
          <w:sz w:val="24"/>
          <w:szCs w:val="24"/>
        </w:rPr>
        <w:t>)</w:t>
      </w:r>
    </w:p>
    <w:p w14:paraId="384567BF" w14:textId="77777777" w:rsidR="0077016D" w:rsidRPr="00722E1D" w:rsidRDefault="0077016D" w:rsidP="00175E35">
      <w:pPr>
        <w:spacing w:after="360"/>
        <w:jc w:val="both"/>
        <w:rPr>
          <w:rFonts w:ascii="Times New Roman" w:hAnsi="Times New Roman" w:cs="Times New Roman"/>
          <w:b/>
          <w:sz w:val="24"/>
          <w:szCs w:val="24"/>
          <w:u w:val="single"/>
        </w:rPr>
        <w:sectPr w:rsidR="0077016D" w:rsidRPr="00722E1D" w:rsidSect="00835570">
          <w:headerReference w:type="default" r:id="rId14"/>
          <w:footerReference w:type="default" r:id="rId15"/>
          <w:pgSz w:w="12240" w:h="15840" w:code="1"/>
          <w:pgMar w:top="1267" w:right="1267" w:bottom="1080" w:left="1440" w:header="432" w:footer="432" w:gutter="0"/>
          <w:pgNumType w:start="1"/>
          <w:cols w:space="720"/>
          <w:docGrid w:linePitch="360"/>
        </w:sectPr>
      </w:pPr>
    </w:p>
    <w:p w14:paraId="59A9DED4" w14:textId="77777777" w:rsidR="0077016D" w:rsidRDefault="0077016D" w:rsidP="00175E35">
      <w:pPr>
        <w:spacing w:after="360"/>
        <w:jc w:val="center"/>
        <w:rPr>
          <w:rFonts w:ascii="Times New Roman" w:hAnsi="Times New Roman" w:cs="Times New Roman"/>
          <w:b/>
          <w:sz w:val="24"/>
          <w:szCs w:val="24"/>
          <w:u w:val="single"/>
        </w:rPr>
      </w:pPr>
      <w:r w:rsidRPr="00722E1D">
        <w:rPr>
          <w:rFonts w:ascii="Times New Roman" w:hAnsi="Times New Roman" w:cs="Times New Roman"/>
          <w:b/>
          <w:sz w:val="24"/>
          <w:szCs w:val="24"/>
          <w:u w:val="single"/>
        </w:rPr>
        <w:lastRenderedPageBreak/>
        <w:t xml:space="preserve">EXHIBIT B </w:t>
      </w:r>
      <w:r w:rsidR="00CD49B4" w:rsidRPr="00722E1D">
        <w:rPr>
          <w:rFonts w:ascii="Times New Roman" w:hAnsi="Times New Roman" w:cs="Times New Roman"/>
          <w:b/>
          <w:sz w:val="24"/>
          <w:szCs w:val="24"/>
          <w:u w:val="single"/>
        </w:rPr>
        <w:t>– SPPA</w:t>
      </w:r>
      <w:r w:rsidRPr="00722E1D">
        <w:rPr>
          <w:rFonts w:ascii="Times New Roman" w:hAnsi="Times New Roman" w:cs="Times New Roman"/>
          <w:b/>
          <w:sz w:val="24"/>
          <w:szCs w:val="24"/>
          <w:u w:val="single"/>
        </w:rPr>
        <w:t xml:space="preserve"> TERMS AND CONDITIONS</w:t>
      </w:r>
    </w:p>
    <w:p w14:paraId="349E6A52" w14:textId="35A5E555" w:rsidR="00897431" w:rsidRPr="00722E1D" w:rsidRDefault="00897431" w:rsidP="00175E35">
      <w:pPr>
        <w:spacing w:after="360"/>
        <w:jc w:val="center"/>
        <w:rPr>
          <w:rFonts w:ascii="Times New Roman" w:hAnsi="Times New Roman" w:cs="Times New Roman"/>
          <w:b/>
          <w:sz w:val="24"/>
          <w:szCs w:val="24"/>
        </w:rPr>
      </w:pPr>
      <w:r>
        <w:rPr>
          <w:rFonts w:ascii="Times New Roman" w:hAnsi="Times New Roman" w:cs="Times New Roman"/>
          <w:b/>
          <w:sz w:val="24"/>
          <w:szCs w:val="24"/>
          <w:u w:val="single"/>
        </w:rPr>
        <w:t>T</w:t>
      </w:r>
      <w:r w:rsidR="002C772E">
        <w:rPr>
          <w:rFonts w:ascii="Times New Roman" w:hAnsi="Times New Roman" w:cs="Times New Roman"/>
          <w:b/>
          <w:sz w:val="24"/>
          <w:szCs w:val="24"/>
          <w:u w:val="single"/>
        </w:rPr>
        <w:t>able of Contents</w:t>
      </w:r>
    </w:p>
    <w:p w14:paraId="4127A1E9" w14:textId="60FE4A4F" w:rsidR="00897431" w:rsidRPr="003A3722" w:rsidRDefault="00897431" w:rsidP="003A3722">
      <w:pPr>
        <w:pStyle w:val="TOC1"/>
        <w:rPr>
          <w:rFonts w:eastAsiaTheme="minorEastAsia"/>
          <w:noProof/>
        </w:rPr>
      </w:pPr>
      <w:r>
        <w:rPr>
          <w:sz w:val="24"/>
          <w:szCs w:val="24"/>
        </w:rPr>
        <w:fldChar w:fldCharType="begin"/>
      </w:r>
      <w:r>
        <w:rPr>
          <w:sz w:val="24"/>
          <w:szCs w:val="24"/>
        </w:rPr>
        <w:instrText xml:space="preserve"> TOC \o "1-1" \f \h \z \u </w:instrText>
      </w:r>
      <w:r>
        <w:rPr>
          <w:sz w:val="24"/>
          <w:szCs w:val="24"/>
        </w:rPr>
        <w:fldChar w:fldCharType="separate"/>
      </w:r>
      <w:hyperlink w:anchor="_Toc92984209" w:history="1">
        <w:r w:rsidRPr="003A3722">
          <w:rPr>
            <w:rStyle w:val="Hyperlink"/>
            <w:rFonts w:ascii="Times New Roman" w:hAnsi="Times New Roman" w:cs="Times New Roman"/>
            <w:noProof/>
          </w:rPr>
          <w:t>1.</w:t>
        </w:r>
        <w:r w:rsidRPr="003A3722">
          <w:rPr>
            <w:rFonts w:eastAsiaTheme="minorEastAsia"/>
            <w:noProof/>
          </w:rPr>
          <w:tab/>
        </w:r>
        <w:r w:rsidRPr="003A3722">
          <w:rPr>
            <w:rStyle w:val="Hyperlink"/>
            <w:rFonts w:ascii="Times New Roman" w:hAnsi="Times New Roman" w:cs="Times New Roman"/>
            <w:noProof/>
          </w:rPr>
          <w:t>DEFINITIONS AND TERM</w:t>
        </w:r>
        <w:r w:rsidRPr="003A3722">
          <w:rPr>
            <w:noProof/>
            <w:webHidden/>
          </w:rPr>
          <w:tab/>
        </w:r>
        <w:r w:rsidRPr="003A3722">
          <w:rPr>
            <w:rFonts w:ascii="Times New Roman" w:hAnsi="Times New Roman" w:cs="Times New Roman"/>
            <w:noProof/>
            <w:webHidden/>
          </w:rPr>
          <w:fldChar w:fldCharType="begin"/>
        </w:r>
        <w:r w:rsidRPr="003A3722">
          <w:rPr>
            <w:rFonts w:ascii="Times New Roman" w:hAnsi="Times New Roman" w:cs="Times New Roman"/>
            <w:noProof/>
            <w:webHidden/>
          </w:rPr>
          <w:instrText xml:space="preserve"> PAGEREF _Toc92984209 \h </w:instrText>
        </w:r>
        <w:r w:rsidRPr="003A3722">
          <w:rPr>
            <w:rFonts w:ascii="Times New Roman" w:hAnsi="Times New Roman" w:cs="Times New Roman"/>
            <w:noProof/>
            <w:webHidden/>
          </w:rPr>
        </w:r>
        <w:r w:rsidRPr="003A3722">
          <w:rPr>
            <w:rFonts w:ascii="Times New Roman" w:hAnsi="Times New Roman" w:cs="Times New Roman"/>
            <w:noProof/>
            <w:webHidden/>
          </w:rPr>
          <w:fldChar w:fldCharType="separate"/>
        </w:r>
        <w:r w:rsidRPr="003A3722">
          <w:rPr>
            <w:rFonts w:ascii="Times New Roman" w:hAnsi="Times New Roman" w:cs="Times New Roman"/>
            <w:noProof/>
            <w:webHidden/>
          </w:rPr>
          <w:t>2</w:t>
        </w:r>
        <w:r w:rsidRPr="003A3722">
          <w:rPr>
            <w:rFonts w:ascii="Times New Roman" w:hAnsi="Times New Roman" w:cs="Times New Roman"/>
            <w:noProof/>
            <w:webHidden/>
          </w:rPr>
          <w:fldChar w:fldCharType="end"/>
        </w:r>
      </w:hyperlink>
    </w:p>
    <w:p w14:paraId="287B3E30" w14:textId="621D3B07" w:rsidR="00897431" w:rsidRPr="003A3722" w:rsidRDefault="00FD095B" w:rsidP="003A3722">
      <w:pPr>
        <w:pStyle w:val="TOC1"/>
        <w:rPr>
          <w:rFonts w:eastAsiaTheme="minorEastAsia"/>
          <w:noProof/>
        </w:rPr>
      </w:pPr>
      <w:hyperlink w:anchor="_Toc92984210" w:history="1">
        <w:r w:rsidR="00897431" w:rsidRPr="003A3722">
          <w:rPr>
            <w:rStyle w:val="Hyperlink"/>
            <w:rFonts w:ascii="Times New Roman" w:hAnsi="Times New Roman" w:cs="Times New Roman"/>
            <w:noProof/>
          </w:rPr>
          <w:t>2.</w:t>
        </w:r>
        <w:r w:rsidR="00897431" w:rsidRPr="003A3722">
          <w:rPr>
            <w:rFonts w:eastAsiaTheme="minorEastAsia"/>
            <w:noProof/>
          </w:rPr>
          <w:tab/>
        </w:r>
        <w:r w:rsidR="00897431" w:rsidRPr="003A3722">
          <w:rPr>
            <w:rStyle w:val="Hyperlink"/>
            <w:rFonts w:ascii="Times New Roman" w:hAnsi="Times New Roman" w:cs="Times New Roman"/>
            <w:noProof/>
          </w:rPr>
          <w:t>SALE OF ELECTRICITY</w:t>
        </w:r>
        <w:r w:rsidR="00897431" w:rsidRPr="003A3722">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_Toc92984210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2</w:t>
        </w:r>
        <w:r w:rsidR="00897431" w:rsidRPr="003A3722">
          <w:rPr>
            <w:rFonts w:ascii="Times New Roman" w:hAnsi="Times New Roman" w:cs="Times New Roman"/>
            <w:noProof/>
            <w:webHidden/>
          </w:rPr>
          <w:fldChar w:fldCharType="end"/>
        </w:r>
      </w:hyperlink>
    </w:p>
    <w:p w14:paraId="1B0D8969" w14:textId="5E5CC895" w:rsidR="00897431" w:rsidRPr="003A3722" w:rsidRDefault="00FD095B" w:rsidP="003A3722">
      <w:pPr>
        <w:pStyle w:val="TOC1"/>
        <w:rPr>
          <w:rFonts w:eastAsiaTheme="minorEastAsia"/>
          <w:noProof/>
        </w:rPr>
      </w:pPr>
      <w:hyperlink w:anchor="_Toc92984211" w:history="1">
        <w:r w:rsidR="00897431" w:rsidRPr="003A3722">
          <w:rPr>
            <w:rStyle w:val="Hyperlink"/>
            <w:rFonts w:ascii="Times New Roman" w:hAnsi="Times New Roman" w:cs="Times New Roman"/>
            <w:noProof/>
          </w:rPr>
          <w:t>3.</w:t>
        </w:r>
        <w:r w:rsidR="00897431" w:rsidRPr="003A3722">
          <w:rPr>
            <w:rFonts w:eastAsiaTheme="minorEastAsia"/>
            <w:noProof/>
          </w:rPr>
          <w:tab/>
        </w:r>
        <w:r w:rsidR="00897431" w:rsidRPr="003A3722">
          <w:rPr>
            <w:rStyle w:val="Hyperlink"/>
            <w:rFonts w:ascii="Times New Roman" w:hAnsi="Times New Roman" w:cs="Times New Roman"/>
            <w:noProof/>
          </w:rPr>
          <w:t>SYSTEM INVOICING AND PAYMENT</w:t>
        </w:r>
        <w:r w:rsidR="00897431" w:rsidRPr="003A3722">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_Toc92984211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3</w:t>
        </w:r>
        <w:r w:rsidR="00897431" w:rsidRPr="003A3722">
          <w:rPr>
            <w:rFonts w:ascii="Times New Roman" w:hAnsi="Times New Roman" w:cs="Times New Roman"/>
            <w:noProof/>
            <w:webHidden/>
          </w:rPr>
          <w:fldChar w:fldCharType="end"/>
        </w:r>
      </w:hyperlink>
    </w:p>
    <w:p w14:paraId="715D500B" w14:textId="137D2BED" w:rsidR="00897431" w:rsidRPr="003A3722" w:rsidRDefault="00FD095B" w:rsidP="003A3722">
      <w:pPr>
        <w:pStyle w:val="TOC1"/>
        <w:rPr>
          <w:rFonts w:eastAsiaTheme="minorEastAsia"/>
          <w:noProof/>
        </w:rPr>
      </w:pPr>
      <w:hyperlink w:anchor="_Toc92984212" w:history="1">
        <w:r w:rsidR="00897431" w:rsidRPr="003A3722">
          <w:rPr>
            <w:rStyle w:val="Hyperlink"/>
            <w:rFonts w:ascii="Times New Roman" w:hAnsi="Times New Roman" w:cs="Times New Roman"/>
            <w:noProof/>
          </w:rPr>
          <w:t>4.</w:t>
        </w:r>
        <w:r w:rsidR="00897431" w:rsidRPr="003A3722">
          <w:rPr>
            <w:rFonts w:eastAsiaTheme="minorEastAsia"/>
            <w:noProof/>
          </w:rPr>
          <w:tab/>
        </w:r>
        <w:r w:rsidR="00897431" w:rsidRPr="003A3722">
          <w:rPr>
            <w:rStyle w:val="Hyperlink"/>
            <w:rFonts w:ascii="Times New Roman" w:hAnsi="Times New Roman" w:cs="Times New Roman"/>
            <w:noProof/>
          </w:rPr>
          <w:t>FUNDING AVAILABILITY</w:t>
        </w:r>
        <w:r w:rsidR="00897431" w:rsidRPr="003A3722">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_Toc92984212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5</w:t>
        </w:r>
        <w:r w:rsidR="00897431" w:rsidRPr="003A3722">
          <w:rPr>
            <w:rFonts w:ascii="Times New Roman" w:hAnsi="Times New Roman" w:cs="Times New Roman"/>
            <w:noProof/>
            <w:webHidden/>
          </w:rPr>
          <w:fldChar w:fldCharType="end"/>
        </w:r>
      </w:hyperlink>
    </w:p>
    <w:p w14:paraId="23D49A1A" w14:textId="29F18A94" w:rsidR="00897431" w:rsidRPr="003A3722" w:rsidRDefault="00FD095B" w:rsidP="003A3722">
      <w:pPr>
        <w:pStyle w:val="TOC1"/>
        <w:rPr>
          <w:rFonts w:eastAsiaTheme="minorEastAsia"/>
          <w:noProof/>
        </w:rPr>
      </w:pPr>
      <w:hyperlink w:anchor="_Toc92984213" w:history="1">
        <w:r w:rsidR="00897431" w:rsidRPr="003A3722">
          <w:rPr>
            <w:rStyle w:val="Hyperlink"/>
            <w:rFonts w:ascii="Times New Roman" w:hAnsi="Times New Roman" w:cs="Times New Roman"/>
            <w:noProof/>
          </w:rPr>
          <w:t>5.</w:t>
        </w:r>
        <w:r w:rsidR="00897431" w:rsidRPr="003A3722">
          <w:rPr>
            <w:rFonts w:eastAsiaTheme="minorEastAsia"/>
            <w:noProof/>
          </w:rPr>
          <w:tab/>
        </w:r>
        <w:r w:rsidR="00897431" w:rsidRPr="003A3722">
          <w:rPr>
            <w:rStyle w:val="Hyperlink"/>
            <w:rFonts w:ascii="Times New Roman" w:hAnsi="Times New Roman" w:cs="Times New Roman"/>
            <w:noProof/>
          </w:rPr>
          <w:t>METERING</w:t>
        </w:r>
        <w:r w:rsidR="00897431" w:rsidRPr="003A3722">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_Toc92984213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5</w:t>
        </w:r>
        <w:r w:rsidR="00897431" w:rsidRPr="003A3722">
          <w:rPr>
            <w:rFonts w:ascii="Times New Roman" w:hAnsi="Times New Roman" w:cs="Times New Roman"/>
            <w:noProof/>
            <w:webHidden/>
          </w:rPr>
          <w:fldChar w:fldCharType="end"/>
        </w:r>
      </w:hyperlink>
    </w:p>
    <w:p w14:paraId="2E28A4B3" w14:textId="3E1F68ED" w:rsidR="00897431" w:rsidRPr="003A3722" w:rsidRDefault="00FD095B" w:rsidP="003A3722">
      <w:pPr>
        <w:pStyle w:val="TOC1"/>
        <w:rPr>
          <w:rFonts w:eastAsiaTheme="minorEastAsia"/>
          <w:noProof/>
        </w:rPr>
      </w:pPr>
      <w:hyperlink w:anchor="_Toc92984214" w:history="1">
        <w:r w:rsidR="00897431" w:rsidRPr="003A3722">
          <w:rPr>
            <w:rStyle w:val="Hyperlink"/>
            <w:rFonts w:ascii="Times New Roman" w:hAnsi="Times New Roman" w:cs="Times New Roman"/>
            <w:noProof/>
          </w:rPr>
          <w:t>6.</w:t>
        </w:r>
        <w:r w:rsidR="00897431" w:rsidRPr="003A3722">
          <w:rPr>
            <w:rFonts w:eastAsiaTheme="minorEastAsia"/>
            <w:noProof/>
          </w:rPr>
          <w:tab/>
        </w:r>
        <w:r w:rsidR="00897431" w:rsidRPr="003A3722">
          <w:rPr>
            <w:rStyle w:val="Hyperlink"/>
            <w:rFonts w:ascii="Times New Roman" w:hAnsi="Times New Roman" w:cs="Times New Roman"/>
            <w:noProof/>
          </w:rPr>
          <w:t>CONTRACTOR’S PV SYSTEM AND BESS GUARANTEES</w:t>
        </w:r>
        <w:r w:rsidR="00897431" w:rsidRPr="003A3722">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_Toc92984214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6</w:t>
        </w:r>
        <w:r w:rsidR="00897431" w:rsidRPr="003A3722">
          <w:rPr>
            <w:rFonts w:ascii="Times New Roman" w:hAnsi="Times New Roman" w:cs="Times New Roman"/>
            <w:noProof/>
            <w:webHidden/>
          </w:rPr>
          <w:fldChar w:fldCharType="end"/>
        </w:r>
      </w:hyperlink>
    </w:p>
    <w:p w14:paraId="684324EA" w14:textId="332EF063" w:rsidR="00897431" w:rsidRPr="003A3722" w:rsidRDefault="00FD095B" w:rsidP="003A3722">
      <w:pPr>
        <w:pStyle w:val="TOC1"/>
        <w:rPr>
          <w:rFonts w:eastAsiaTheme="minorEastAsia"/>
          <w:noProof/>
        </w:rPr>
      </w:pPr>
      <w:hyperlink w:anchor="_Toc92984215" w:history="1">
        <w:r w:rsidR="00897431" w:rsidRPr="003A3722">
          <w:rPr>
            <w:rStyle w:val="Hyperlink"/>
            <w:rFonts w:ascii="Times New Roman" w:hAnsi="Times New Roman" w:cs="Times New Roman"/>
            <w:noProof/>
          </w:rPr>
          <w:t>7.</w:t>
        </w:r>
        <w:r w:rsidR="00897431" w:rsidRPr="003A3722">
          <w:rPr>
            <w:rFonts w:eastAsiaTheme="minorEastAsia"/>
            <w:noProof/>
          </w:rPr>
          <w:tab/>
        </w:r>
        <w:r w:rsidR="00897431" w:rsidRPr="003A3722">
          <w:rPr>
            <w:rStyle w:val="Hyperlink"/>
            <w:rFonts w:ascii="Times New Roman" w:hAnsi="Times New Roman" w:cs="Times New Roman"/>
            <w:noProof/>
          </w:rPr>
          <w:t>OPERATIONS AND MAINTENANCE</w:t>
        </w:r>
        <w:r w:rsidR="00897431" w:rsidRPr="003A3722">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_Toc92984215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9</w:t>
        </w:r>
        <w:r w:rsidR="00897431" w:rsidRPr="003A3722">
          <w:rPr>
            <w:rFonts w:ascii="Times New Roman" w:hAnsi="Times New Roman" w:cs="Times New Roman"/>
            <w:noProof/>
            <w:webHidden/>
          </w:rPr>
          <w:fldChar w:fldCharType="end"/>
        </w:r>
      </w:hyperlink>
    </w:p>
    <w:p w14:paraId="72EC268E" w14:textId="6E37856C" w:rsidR="00897431" w:rsidRPr="003A3722" w:rsidRDefault="00FD095B" w:rsidP="003A3722">
      <w:pPr>
        <w:pStyle w:val="TOC1"/>
        <w:rPr>
          <w:rFonts w:eastAsiaTheme="minorEastAsia"/>
          <w:noProof/>
        </w:rPr>
      </w:pPr>
      <w:hyperlink w:anchor="_Toc92984216" w:history="1">
        <w:r w:rsidR="00897431" w:rsidRPr="003A3722">
          <w:rPr>
            <w:rStyle w:val="Hyperlink"/>
            <w:rFonts w:ascii="Times New Roman" w:hAnsi="Times New Roman" w:cs="Times New Roman"/>
            <w:noProof/>
          </w:rPr>
          <w:t>8.</w:t>
        </w:r>
        <w:r w:rsidR="00897431" w:rsidRPr="003A3722">
          <w:rPr>
            <w:rFonts w:eastAsiaTheme="minorEastAsia"/>
            <w:noProof/>
          </w:rPr>
          <w:tab/>
        </w:r>
        <w:r w:rsidR="00897431" w:rsidRPr="003A3722">
          <w:rPr>
            <w:rStyle w:val="Hyperlink"/>
            <w:rFonts w:ascii="Times New Roman" w:hAnsi="Times New Roman" w:cs="Times New Roman"/>
            <w:noProof/>
          </w:rPr>
          <w:t>JUDICIAL COUNCIL OBLIGATIONS</w:t>
        </w:r>
        <w:r w:rsidR="00897431" w:rsidRPr="003A3722">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_Toc92984216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13</w:t>
        </w:r>
        <w:r w:rsidR="00897431" w:rsidRPr="003A3722">
          <w:rPr>
            <w:rFonts w:ascii="Times New Roman" w:hAnsi="Times New Roman" w:cs="Times New Roman"/>
            <w:noProof/>
            <w:webHidden/>
          </w:rPr>
          <w:fldChar w:fldCharType="end"/>
        </w:r>
      </w:hyperlink>
    </w:p>
    <w:p w14:paraId="689017F6" w14:textId="7E3FEFCA" w:rsidR="00897431" w:rsidRPr="003A3722" w:rsidRDefault="00FD095B" w:rsidP="003A3722">
      <w:pPr>
        <w:pStyle w:val="TOC1"/>
        <w:rPr>
          <w:rFonts w:eastAsiaTheme="minorEastAsia"/>
          <w:noProof/>
        </w:rPr>
      </w:pPr>
      <w:hyperlink w:anchor="_Toc92984217" w:history="1">
        <w:r w:rsidR="00897431" w:rsidRPr="003A3722">
          <w:rPr>
            <w:rStyle w:val="Hyperlink"/>
            <w:rFonts w:ascii="Times New Roman" w:hAnsi="Times New Roman" w:cs="Times New Roman"/>
            <w:noProof/>
          </w:rPr>
          <w:t>9.</w:t>
        </w:r>
        <w:r w:rsidR="00897431" w:rsidRPr="003A3722">
          <w:rPr>
            <w:rFonts w:eastAsiaTheme="minorEastAsia"/>
            <w:noProof/>
          </w:rPr>
          <w:tab/>
        </w:r>
        <w:r w:rsidR="00897431" w:rsidRPr="003A3722">
          <w:rPr>
            <w:rStyle w:val="Hyperlink"/>
            <w:rFonts w:ascii="Times New Roman" w:hAnsi="Times New Roman" w:cs="Times New Roman"/>
            <w:noProof/>
          </w:rPr>
          <w:t>SYSTEM MALFUNCTIONS, SHUTDOWNS AND EMERGENCIES</w:t>
        </w:r>
        <w:r w:rsidR="00897431" w:rsidRPr="003A3722">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_Toc92984217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15</w:t>
        </w:r>
        <w:r w:rsidR="00897431" w:rsidRPr="003A3722">
          <w:rPr>
            <w:rFonts w:ascii="Times New Roman" w:hAnsi="Times New Roman" w:cs="Times New Roman"/>
            <w:noProof/>
            <w:webHidden/>
          </w:rPr>
          <w:fldChar w:fldCharType="end"/>
        </w:r>
      </w:hyperlink>
    </w:p>
    <w:p w14:paraId="7AF4144D" w14:textId="029A8529" w:rsidR="00897431" w:rsidRPr="003A3722" w:rsidRDefault="00FD095B" w:rsidP="003A3722">
      <w:pPr>
        <w:pStyle w:val="TOC1"/>
        <w:rPr>
          <w:rFonts w:eastAsiaTheme="minorEastAsia"/>
          <w:noProof/>
        </w:rPr>
      </w:pPr>
      <w:hyperlink w:anchor="_Toc92984218" w:history="1">
        <w:r w:rsidR="00897431" w:rsidRPr="003A3722">
          <w:rPr>
            <w:rStyle w:val="Hyperlink"/>
            <w:rFonts w:ascii="Times New Roman" w:hAnsi="Times New Roman" w:cs="Times New Roman"/>
            <w:noProof/>
          </w:rPr>
          <w:t>10.</w:t>
        </w:r>
        <w:r w:rsidR="003A3722">
          <w:rPr>
            <w:rStyle w:val="Hyperlink"/>
            <w:rFonts w:ascii="Times New Roman" w:hAnsi="Times New Roman" w:cs="Times New Roman"/>
            <w:noProof/>
          </w:rPr>
          <w:tab/>
        </w:r>
        <w:r w:rsidR="00897431" w:rsidRPr="003A3722">
          <w:rPr>
            <w:rStyle w:val="Hyperlink"/>
            <w:rFonts w:ascii="Times New Roman" w:hAnsi="Times New Roman" w:cs="Times New Roman"/>
            <w:noProof/>
          </w:rPr>
          <w:t>ASSIGNMENT</w:t>
        </w:r>
        <w:r w:rsidR="00897431" w:rsidRPr="003A3722">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_Toc92984218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16</w:t>
        </w:r>
        <w:r w:rsidR="00897431" w:rsidRPr="003A3722">
          <w:rPr>
            <w:rFonts w:ascii="Times New Roman" w:hAnsi="Times New Roman" w:cs="Times New Roman"/>
            <w:noProof/>
            <w:webHidden/>
          </w:rPr>
          <w:fldChar w:fldCharType="end"/>
        </w:r>
      </w:hyperlink>
    </w:p>
    <w:p w14:paraId="00BBC94F" w14:textId="17420724" w:rsidR="00897431" w:rsidRPr="003A3722" w:rsidRDefault="00FD095B" w:rsidP="003A3722">
      <w:pPr>
        <w:pStyle w:val="TOC1"/>
        <w:rPr>
          <w:rFonts w:eastAsiaTheme="minorEastAsia"/>
          <w:noProof/>
        </w:rPr>
      </w:pPr>
      <w:hyperlink w:anchor="_Toc92984219" w:history="1">
        <w:r w:rsidR="00897431" w:rsidRPr="003A3722">
          <w:rPr>
            <w:rStyle w:val="Hyperlink"/>
            <w:rFonts w:ascii="Times New Roman" w:hAnsi="Times New Roman" w:cs="Times New Roman"/>
            <w:noProof/>
          </w:rPr>
          <w:t>11.</w:t>
        </w:r>
        <w:r w:rsidR="00897431" w:rsidRPr="003A3722">
          <w:rPr>
            <w:rFonts w:eastAsiaTheme="minorEastAsia"/>
            <w:noProof/>
          </w:rPr>
          <w:tab/>
        </w:r>
        <w:r w:rsidR="00897431" w:rsidRPr="003A3722">
          <w:rPr>
            <w:rStyle w:val="Hyperlink"/>
            <w:rFonts w:ascii="Times New Roman" w:hAnsi="Times New Roman" w:cs="Times New Roman"/>
            <w:noProof/>
          </w:rPr>
          <w:t>DEFAULT</w:t>
        </w:r>
        <w:r w:rsidR="00897431" w:rsidRPr="003A3722">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_Toc92984219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19</w:t>
        </w:r>
        <w:r w:rsidR="00897431" w:rsidRPr="003A3722">
          <w:rPr>
            <w:rFonts w:ascii="Times New Roman" w:hAnsi="Times New Roman" w:cs="Times New Roman"/>
            <w:noProof/>
            <w:webHidden/>
          </w:rPr>
          <w:fldChar w:fldCharType="end"/>
        </w:r>
      </w:hyperlink>
    </w:p>
    <w:p w14:paraId="4538840E" w14:textId="4EEC9415" w:rsidR="00897431" w:rsidRDefault="00FD095B" w:rsidP="003A3722">
      <w:pPr>
        <w:pStyle w:val="TOC1"/>
        <w:rPr>
          <w:rFonts w:eastAsiaTheme="minorEastAsia" w:cstheme="minorBidi"/>
          <w:noProof/>
          <w:sz w:val="22"/>
          <w:szCs w:val="22"/>
        </w:rPr>
      </w:pPr>
      <w:hyperlink w:anchor="_Toc92984221" w:history="1">
        <w:r w:rsidR="00897431" w:rsidRPr="003A3722">
          <w:rPr>
            <w:rStyle w:val="Hyperlink"/>
            <w:rFonts w:ascii="Times New Roman" w:hAnsi="Times New Roman" w:cs="Times New Roman"/>
            <w:noProof/>
          </w:rPr>
          <w:t>12.</w:t>
        </w:r>
        <w:r w:rsidR="00897431" w:rsidRPr="003A3722">
          <w:rPr>
            <w:rFonts w:eastAsiaTheme="minorEastAsia"/>
            <w:noProof/>
          </w:rPr>
          <w:tab/>
        </w:r>
        <w:r w:rsidR="00897431" w:rsidRPr="003A3722">
          <w:rPr>
            <w:rStyle w:val="Hyperlink"/>
            <w:rFonts w:ascii="Times New Roman" w:hAnsi="Times New Roman" w:cs="Times New Roman"/>
            <w:noProof/>
          </w:rPr>
          <w:t>FORCE MAJEURE; CAPACITY REDUCTION; DEMAND REDUCTION</w:t>
        </w:r>
        <w:r w:rsidR="00897431" w:rsidRPr="003A3722">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_Toc92984221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22</w:t>
        </w:r>
        <w:r w:rsidR="00897431" w:rsidRPr="003A3722">
          <w:rPr>
            <w:rFonts w:ascii="Times New Roman" w:hAnsi="Times New Roman" w:cs="Times New Roman"/>
            <w:noProof/>
            <w:webHidden/>
          </w:rPr>
          <w:fldChar w:fldCharType="end"/>
        </w:r>
      </w:hyperlink>
    </w:p>
    <w:p w14:paraId="242EEC8C" w14:textId="402C3423" w:rsidR="00897431" w:rsidRDefault="00FD095B" w:rsidP="003A3722">
      <w:pPr>
        <w:pStyle w:val="TOC1"/>
        <w:rPr>
          <w:rFonts w:eastAsiaTheme="minorEastAsia" w:cstheme="minorBidi"/>
          <w:noProof/>
          <w:sz w:val="22"/>
          <w:szCs w:val="22"/>
        </w:rPr>
      </w:pPr>
      <w:hyperlink w:anchor="_Toc92984222" w:history="1">
        <w:r w:rsidR="00897431" w:rsidRPr="00F07ECB">
          <w:rPr>
            <w:rStyle w:val="Hyperlink"/>
            <w:noProof/>
          </w:rPr>
          <w:t>13.</w:t>
        </w:r>
        <w:r w:rsidR="00897431">
          <w:rPr>
            <w:rFonts w:eastAsiaTheme="minorEastAsia" w:cstheme="minorBidi"/>
            <w:noProof/>
            <w:sz w:val="22"/>
            <w:szCs w:val="22"/>
          </w:rPr>
          <w:tab/>
        </w:r>
        <w:r w:rsidR="00897431" w:rsidRPr="00F07ECB">
          <w:rPr>
            <w:rStyle w:val="Hyperlink"/>
            <w:rFonts w:ascii="Times New Roman" w:hAnsi="Times New Roman" w:cs="Times New Roman"/>
            <w:noProof/>
          </w:rPr>
          <w:t>CONTRACTOR INDEMNIFICATION</w:t>
        </w:r>
        <w:r w:rsidR="00897431">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_Toc92984222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23</w:t>
        </w:r>
        <w:r w:rsidR="00897431" w:rsidRPr="003A3722">
          <w:rPr>
            <w:rFonts w:ascii="Times New Roman" w:hAnsi="Times New Roman" w:cs="Times New Roman"/>
            <w:noProof/>
            <w:webHidden/>
          </w:rPr>
          <w:fldChar w:fldCharType="end"/>
        </w:r>
      </w:hyperlink>
    </w:p>
    <w:p w14:paraId="37357A12" w14:textId="422199F1" w:rsidR="00897431" w:rsidRDefault="00FD095B" w:rsidP="003A3722">
      <w:pPr>
        <w:pStyle w:val="TOC1"/>
        <w:rPr>
          <w:rFonts w:eastAsiaTheme="minorEastAsia" w:cstheme="minorBidi"/>
          <w:noProof/>
          <w:sz w:val="22"/>
          <w:szCs w:val="22"/>
        </w:rPr>
      </w:pPr>
      <w:hyperlink w:anchor="_Toc92984223" w:history="1">
        <w:r w:rsidR="00897431" w:rsidRPr="00F07ECB">
          <w:rPr>
            <w:rStyle w:val="Hyperlink"/>
            <w:noProof/>
          </w:rPr>
          <w:t>14.</w:t>
        </w:r>
        <w:r w:rsidR="00897431">
          <w:rPr>
            <w:rFonts w:eastAsiaTheme="minorEastAsia" w:cstheme="minorBidi"/>
            <w:noProof/>
            <w:sz w:val="22"/>
            <w:szCs w:val="22"/>
          </w:rPr>
          <w:tab/>
        </w:r>
        <w:r w:rsidR="00897431" w:rsidRPr="00F07ECB">
          <w:rPr>
            <w:rStyle w:val="Hyperlink"/>
            <w:rFonts w:ascii="Times New Roman" w:hAnsi="Times New Roman" w:cs="Times New Roman"/>
            <w:noProof/>
          </w:rPr>
          <w:t>OTHER TERMS AND CONDITIONS</w:t>
        </w:r>
        <w:r w:rsidR="00897431">
          <w:rPr>
            <w:noProof/>
            <w:webHidden/>
          </w:rPr>
          <w:tab/>
        </w:r>
        <w:r w:rsidR="00897431" w:rsidRPr="003A3722">
          <w:rPr>
            <w:rFonts w:ascii="Times New Roman" w:hAnsi="Times New Roman" w:cs="Times New Roman"/>
            <w:noProof/>
            <w:webHidden/>
          </w:rPr>
          <w:fldChar w:fldCharType="begin"/>
        </w:r>
        <w:r w:rsidR="00897431" w:rsidRPr="003A3722">
          <w:rPr>
            <w:rFonts w:ascii="Times New Roman" w:hAnsi="Times New Roman" w:cs="Times New Roman"/>
            <w:noProof/>
            <w:webHidden/>
          </w:rPr>
          <w:instrText xml:space="preserve"> PAGEREF _Toc92984223 \h </w:instrText>
        </w:r>
        <w:r w:rsidR="00897431" w:rsidRPr="003A3722">
          <w:rPr>
            <w:rFonts w:ascii="Times New Roman" w:hAnsi="Times New Roman" w:cs="Times New Roman"/>
            <w:noProof/>
            <w:webHidden/>
          </w:rPr>
        </w:r>
        <w:r w:rsidR="00897431" w:rsidRPr="003A3722">
          <w:rPr>
            <w:rFonts w:ascii="Times New Roman" w:hAnsi="Times New Roman" w:cs="Times New Roman"/>
            <w:noProof/>
            <w:webHidden/>
          </w:rPr>
          <w:fldChar w:fldCharType="separate"/>
        </w:r>
        <w:r w:rsidR="00897431" w:rsidRPr="003A3722">
          <w:rPr>
            <w:rFonts w:ascii="Times New Roman" w:hAnsi="Times New Roman" w:cs="Times New Roman"/>
            <w:noProof/>
            <w:webHidden/>
          </w:rPr>
          <w:t>23</w:t>
        </w:r>
        <w:r w:rsidR="00897431" w:rsidRPr="003A3722">
          <w:rPr>
            <w:rFonts w:ascii="Times New Roman" w:hAnsi="Times New Roman" w:cs="Times New Roman"/>
            <w:noProof/>
            <w:webHidden/>
          </w:rPr>
          <w:fldChar w:fldCharType="end"/>
        </w:r>
      </w:hyperlink>
    </w:p>
    <w:p w14:paraId="5E956D2A" w14:textId="131427B5" w:rsidR="00B70665" w:rsidRPr="00B70665" w:rsidRDefault="00897431" w:rsidP="00175E35">
      <w:pPr>
        <w:jc w:val="both"/>
        <w:rPr>
          <w:rFonts w:ascii="Times New Roman" w:hAnsi="Times New Roman" w:cs="Times New Roman"/>
          <w:sz w:val="24"/>
          <w:szCs w:val="24"/>
        </w:rPr>
      </w:pPr>
      <w:r>
        <w:rPr>
          <w:rFonts w:ascii="Times New Roman" w:hAnsi="Times New Roman" w:cs="Times New Roman"/>
          <w:b/>
          <w:sz w:val="24"/>
          <w:szCs w:val="24"/>
        </w:rPr>
        <w:fldChar w:fldCharType="end"/>
      </w:r>
    </w:p>
    <w:p w14:paraId="5D15CD7A" w14:textId="316890D0" w:rsidR="0077016D" w:rsidRPr="00722E1D" w:rsidRDefault="0077016D" w:rsidP="00175E35">
      <w:pPr>
        <w:jc w:val="both"/>
        <w:rPr>
          <w:rFonts w:ascii="Times New Roman" w:hAnsi="Times New Roman" w:cs="Times New Roman"/>
          <w:sz w:val="24"/>
          <w:szCs w:val="24"/>
        </w:rPr>
      </w:pPr>
    </w:p>
    <w:p w14:paraId="2878B6A9" w14:textId="28E32B78" w:rsidR="0077016D" w:rsidRPr="00722E1D" w:rsidRDefault="00B80D27" w:rsidP="00175E35">
      <w:pPr>
        <w:pStyle w:val="Heading1"/>
        <w:rPr>
          <w:rFonts w:ascii="Times New Roman" w:hAnsi="Times New Roman" w:cs="Times New Roman"/>
          <w:b/>
          <w:sz w:val="24"/>
          <w:szCs w:val="24"/>
        </w:rPr>
      </w:pPr>
      <w:r w:rsidRPr="00722E1D">
        <w:rPr>
          <w:rFonts w:ascii="Times New Roman" w:eastAsia="Calibri" w:hAnsi="Times New Roman" w:cs="Times New Roman"/>
          <w:b/>
          <w:caps/>
          <w:sz w:val="24"/>
          <w:szCs w:val="24"/>
        </w:rPr>
        <w:br w:type="page"/>
      </w:r>
      <w:bookmarkStart w:id="8" w:name="_Toc92983355"/>
      <w:bookmarkStart w:id="9" w:name="_Toc92984209"/>
      <w:r w:rsidR="0077016D" w:rsidRPr="00722E1D">
        <w:rPr>
          <w:rFonts w:ascii="Times New Roman" w:hAnsi="Times New Roman" w:cs="Times New Roman"/>
          <w:b/>
          <w:sz w:val="24"/>
          <w:szCs w:val="24"/>
        </w:rPr>
        <w:lastRenderedPageBreak/>
        <w:t>DEFINITIONS AND TERM</w:t>
      </w:r>
      <w:bookmarkEnd w:id="8"/>
      <w:bookmarkEnd w:id="9"/>
    </w:p>
    <w:p w14:paraId="3A04361B" w14:textId="3860899E" w:rsidR="0077016D" w:rsidRPr="00722E1D" w:rsidRDefault="39275DC1" w:rsidP="00175E35">
      <w:pPr>
        <w:pStyle w:val="Heading2"/>
        <w:tabs>
          <w:tab w:val="num" w:pos="1440"/>
        </w:tabs>
        <w:ind w:left="1440"/>
        <w:rPr>
          <w:rFonts w:ascii="Times New Roman" w:hAnsi="Times New Roman" w:cs="Times New Roman"/>
          <w:sz w:val="24"/>
          <w:szCs w:val="24"/>
        </w:rPr>
      </w:pPr>
      <w:bookmarkStart w:id="10" w:name="_Toc304548915"/>
      <w:bookmarkStart w:id="11" w:name="_Toc92983356"/>
      <w:r w:rsidRPr="1228E568">
        <w:rPr>
          <w:rFonts w:ascii="Times New Roman" w:hAnsi="Times New Roman" w:cs="Times New Roman"/>
          <w:b/>
          <w:bCs/>
          <w:sz w:val="24"/>
          <w:szCs w:val="24"/>
        </w:rPr>
        <w:t xml:space="preserve">Definitions.  </w:t>
      </w:r>
      <w:r w:rsidRPr="1228E568">
        <w:rPr>
          <w:rFonts w:ascii="Times New Roman" w:hAnsi="Times New Roman" w:cs="Times New Roman"/>
          <w:sz w:val="24"/>
          <w:szCs w:val="24"/>
        </w:rPr>
        <w:t>Except as specifically provided to the contrary in this SPPA, or unless the context clearly requires otherwise, the capitalized terms in this SPPA (including any exhibits, attachments</w:t>
      </w:r>
      <w:r w:rsidR="70653D83" w:rsidRPr="1228E568">
        <w:rPr>
          <w:rFonts w:ascii="Times New Roman" w:hAnsi="Times New Roman" w:cs="Times New Roman"/>
          <w:sz w:val="24"/>
          <w:szCs w:val="24"/>
        </w:rPr>
        <w:t>,</w:t>
      </w:r>
      <w:r w:rsidRPr="1228E568">
        <w:rPr>
          <w:rFonts w:ascii="Times New Roman" w:hAnsi="Times New Roman" w:cs="Times New Roman"/>
          <w:sz w:val="24"/>
          <w:szCs w:val="24"/>
        </w:rPr>
        <w:t xml:space="preserve"> and appendices) shall have the meanings set forth in the SLA.</w:t>
      </w:r>
      <w:bookmarkEnd w:id="10"/>
      <w:bookmarkEnd w:id="11"/>
    </w:p>
    <w:p w14:paraId="4E9C72F0" w14:textId="359787AE" w:rsidR="0077016D" w:rsidRPr="00722E1D" w:rsidRDefault="39275DC1" w:rsidP="00175E35">
      <w:pPr>
        <w:pStyle w:val="Heading2"/>
        <w:tabs>
          <w:tab w:val="num" w:pos="720"/>
        </w:tabs>
        <w:ind w:left="1440"/>
        <w:rPr>
          <w:rFonts w:eastAsia="Arial"/>
          <w:b/>
          <w:bCs/>
        </w:rPr>
      </w:pPr>
      <w:bookmarkStart w:id="12" w:name="_Toc304548916"/>
      <w:bookmarkStart w:id="13" w:name="_Toc92983357"/>
      <w:r w:rsidRPr="1228E568">
        <w:rPr>
          <w:rFonts w:ascii="Times New Roman" w:hAnsi="Times New Roman" w:cs="Times New Roman"/>
          <w:b/>
          <w:bCs/>
          <w:sz w:val="24"/>
          <w:szCs w:val="24"/>
        </w:rPr>
        <w:t xml:space="preserve">Term.  </w:t>
      </w:r>
      <w:r w:rsidRPr="1228E568">
        <w:rPr>
          <w:rFonts w:ascii="Times New Roman" w:hAnsi="Times New Roman" w:cs="Times New Roman"/>
          <w:sz w:val="24"/>
          <w:szCs w:val="24"/>
        </w:rPr>
        <w:t xml:space="preserve">The Term of this SPPA shall commence on the Effective Date and shall continue for a period of </w:t>
      </w:r>
      <w:r w:rsidR="6A433640" w:rsidRPr="1228E568">
        <w:rPr>
          <w:rFonts w:ascii="Times New Roman" w:hAnsi="Times New Roman" w:cs="Times New Roman"/>
          <w:sz w:val="24"/>
          <w:szCs w:val="24"/>
          <w:highlight w:val="yellow"/>
        </w:rPr>
        <w:t>_____(___</w:t>
      </w:r>
      <w:r w:rsidR="6A433640" w:rsidRPr="1228E568">
        <w:rPr>
          <w:rFonts w:ascii="Times New Roman" w:hAnsi="Times New Roman" w:cs="Times New Roman"/>
          <w:sz w:val="24"/>
          <w:szCs w:val="24"/>
        </w:rPr>
        <w:t>)</w:t>
      </w:r>
      <w:r w:rsidRPr="1228E568">
        <w:rPr>
          <w:rFonts w:ascii="Times New Roman" w:hAnsi="Times New Roman" w:cs="Times New Roman"/>
          <w:sz w:val="24"/>
          <w:szCs w:val="24"/>
        </w:rPr>
        <w:t xml:space="preserve"> years </w:t>
      </w:r>
      <w:r w:rsidR="0EA554BB" w:rsidRPr="1228E568">
        <w:rPr>
          <w:rFonts w:ascii="Times New Roman" w:hAnsi="Times New Roman" w:cs="Times New Roman"/>
          <w:sz w:val="24"/>
          <w:szCs w:val="24"/>
        </w:rPr>
        <w:t xml:space="preserve">(“Initial Term”) </w:t>
      </w:r>
      <w:r w:rsidRPr="1228E568">
        <w:rPr>
          <w:rFonts w:ascii="Times New Roman" w:hAnsi="Times New Roman" w:cs="Times New Roman"/>
          <w:sz w:val="24"/>
          <w:szCs w:val="24"/>
        </w:rPr>
        <w:t>from the Commercial Operation Date of the System</w:t>
      </w:r>
      <w:r w:rsidR="62396DB5" w:rsidRPr="1228E568">
        <w:rPr>
          <w:rFonts w:ascii="Times New Roman" w:hAnsi="Times New Roman" w:cs="Times New Roman"/>
          <w:sz w:val="24"/>
          <w:szCs w:val="24"/>
        </w:rPr>
        <w:t xml:space="preserve"> </w:t>
      </w:r>
      <w:r w:rsidRPr="1228E568">
        <w:rPr>
          <w:rFonts w:ascii="Times New Roman" w:hAnsi="Times New Roman" w:cs="Times New Roman"/>
          <w:sz w:val="24"/>
          <w:szCs w:val="24"/>
        </w:rPr>
        <w:t>unless terminated earlier pursuant to the provisions in this SPPA or the SLA.  In the event of termination of the SLA, this SPPA shall be deemed to terminate as of the same date.</w:t>
      </w:r>
      <w:bookmarkEnd w:id="12"/>
      <w:bookmarkEnd w:id="13"/>
      <w:r w:rsidRPr="1228E568">
        <w:rPr>
          <w:rFonts w:ascii="Times New Roman" w:hAnsi="Times New Roman" w:cs="Times New Roman"/>
          <w:sz w:val="24"/>
          <w:szCs w:val="24"/>
        </w:rPr>
        <w:t xml:space="preserve">  </w:t>
      </w:r>
      <w:r w:rsidR="1714C13C" w:rsidRPr="1228E568">
        <w:rPr>
          <w:rFonts w:ascii="Times New Roman" w:hAnsi="Times New Roman" w:cs="Times New Roman"/>
          <w:sz w:val="24"/>
          <w:szCs w:val="24"/>
        </w:rPr>
        <w:t>The Parties may agree to up to three (3) additional terms of five (5) years each (an “Additional Term” and, together with the Initial Term, the “Term”).</w:t>
      </w:r>
    </w:p>
    <w:p w14:paraId="62F245D0" w14:textId="2D541EF1" w:rsidR="0077016D" w:rsidRPr="00722E1D" w:rsidRDefault="0077016D" w:rsidP="00175E35">
      <w:pPr>
        <w:pStyle w:val="Heading1"/>
        <w:rPr>
          <w:rFonts w:ascii="Times New Roman" w:hAnsi="Times New Roman" w:cs="Times New Roman"/>
          <w:b/>
          <w:sz w:val="24"/>
          <w:szCs w:val="24"/>
        </w:rPr>
      </w:pPr>
      <w:bookmarkStart w:id="14" w:name="_SALE_OF_ELECTRICITY"/>
      <w:bookmarkStart w:id="15" w:name="_Toc304548917"/>
      <w:bookmarkStart w:id="16" w:name="_Toc92983358"/>
      <w:bookmarkStart w:id="17" w:name="_Toc92984210"/>
      <w:bookmarkEnd w:id="14"/>
      <w:r w:rsidRPr="00722E1D">
        <w:rPr>
          <w:rFonts w:ascii="Times New Roman" w:hAnsi="Times New Roman" w:cs="Times New Roman"/>
          <w:b/>
          <w:sz w:val="24"/>
          <w:szCs w:val="24"/>
        </w:rPr>
        <w:t>SALE OF ELECTRICITY</w:t>
      </w:r>
      <w:bookmarkEnd w:id="15"/>
      <w:bookmarkEnd w:id="16"/>
      <w:bookmarkEnd w:id="17"/>
    </w:p>
    <w:p w14:paraId="036D3A99" w14:textId="08E108DD" w:rsidR="0077016D" w:rsidRPr="00722E1D" w:rsidRDefault="39275DC1" w:rsidP="00175E35">
      <w:pPr>
        <w:pStyle w:val="Heading2"/>
        <w:tabs>
          <w:tab w:val="num" w:pos="1440"/>
        </w:tabs>
        <w:ind w:left="1440"/>
        <w:rPr>
          <w:rFonts w:ascii="Times New Roman" w:hAnsi="Times New Roman" w:cs="Times New Roman"/>
          <w:b/>
          <w:bCs/>
          <w:sz w:val="24"/>
          <w:szCs w:val="24"/>
        </w:rPr>
      </w:pPr>
      <w:bookmarkStart w:id="18" w:name="_Toc304548918"/>
      <w:bookmarkStart w:id="19" w:name="_Toc92983359"/>
      <w:r w:rsidRPr="1228E568">
        <w:rPr>
          <w:rFonts w:ascii="Times New Roman" w:hAnsi="Times New Roman" w:cs="Times New Roman"/>
          <w:b/>
          <w:bCs/>
          <w:sz w:val="24"/>
          <w:szCs w:val="24"/>
        </w:rPr>
        <w:t>Purchase/Sale of Electricity</w:t>
      </w:r>
      <w:r w:rsidR="08A2DBD6" w:rsidRPr="1228E568">
        <w:rPr>
          <w:rFonts w:ascii="Times New Roman" w:hAnsi="Times New Roman" w:cs="Times New Roman"/>
          <w:b/>
          <w:bCs/>
          <w:sz w:val="24"/>
          <w:szCs w:val="24"/>
        </w:rPr>
        <w:t xml:space="preserve">.  </w:t>
      </w:r>
      <w:r w:rsidR="662B32FB" w:rsidRPr="1228E568">
        <w:rPr>
          <w:rFonts w:ascii="Times New Roman" w:hAnsi="Times New Roman" w:cs="Times New Roman"/>
          <w:sz w:val="24"/>
          <w:szCs w:val="24"/>
        </w:rPr>
        <w:t xml:space="preserve">Contractor </w:t>
      </w:r>
      <w:r w:rsidRPr="1228E568">
        <w:rPr>
          <w:rFonts w:ascii="Times New Roman" w:hAnsi="Times New Roman" w:cs="Times New Roman"/>
          <w:sz w:val="24"/>
          <w:szCs w:val="24"/>
        </w:rPr>
        <w:t xml:space="preserve">will provide to </w:t>
      </w:r>
      <w:r w:rsidR="7F668F9C" w:rsidRPr="1228E568">
        <w:rPr>
          <w:rFonts w:ascii="Times New Roman" w:hAnsi="Times New Roman" w:cs="Times New Roman"/>
          <w:sz w:val="24"/>
          <w:szCs w:val="24"/>
        </w:rPr>
        <w:t xml:space="preserve">the </w:t>
      </w:r>
      <w:r w:rsidR="662B32FB" w:rsidRPr="1228E568">
        <w:rPr>
          <w:rFonts w:ascii="Times New Roman" w:hAnsi="Times New Roman" w:cs="Times New Roman"/>
          <w:sz w:val="24"/>
          <w:szCs w:val="24"/>
        </w:rPr>
        <w:t>Judicial Council</w:t>
      </w:r>
      <w:r w:rsidRPr="1228E568">
        <w:rPr>
          <w:rFonts w:ascii="Times New Roman" w:hAnsi="Times New Roman" w:cs="Times New Roman"/>
          <w:sz w:val="24"/>
          <w:szCs w:val="24"/>
        </w:rPr>
        <w:t xml:space="preserve"> all Electricity generated and delivered by the</w:t>
      </w:r>
      <w:r w:rsidR="1D52D123" w:rsidRPr="1228E568">
        <w:rPr>
          <w:rFonts w:ascii="Times New Roman" w:hAnsi="Times New Roman" w:cs="Times New Roman"/>
          <w:sz w:val="24"/>
          <w:szCs w:val="24"/>
        </w:rPr>
        <w:t xml:space="preserve"> </w:t>
      </w:r>
      <w:r w:rsidR="4322A1AC" w:rsidRPr="1228E568">
        <w:rPr>
          <w:rFonts w:ascii="Times New Roman" w:hAnsi="Times New Roman" w:cs="Times New Roman"/>
          <w:sz w:val="24"/>
          <w:szCs w:val="24"/>
        </w:rPr>
        <w:t>solar photovoltaic system</w:t>
      </w:r>
      <w:r w:rsidRPr="1228E568">
        <w:rPr>
          <w:rFonts w:ascii="Times New Roman" w:hAnsi="Times New Roman" w:cs="Times New Roman"/>
          <w:sz w:val="24"/>
          <w:szCs w:val="24"/>
        </w:rPr>
        <w:t xml:space="preserve"> </w:t>
      </w:r>
      <w:r w:rsidR="4322A1AC" w:rsidRPr="1228E568">
        <w:rPr>
          <w:rFonts w:ascii="Times New Roman" w:hAnsi="Times New Roman" w:cs="Times New Roman"/>
          <w:sz w:val="24"/>
          <w:szCs w:val="24"/>
        </w:rPr>
        <w:t xml:space="preserve">(“PV </w:t>
      </w:r>
      <w:r w:rsidRPr="1228E568">
        <w:rPr>
          <w:rFonts w:ascii="Times New Roman" w:hAnsi="Times New Roman" w:cs="Times New Roman"/>
          <w:sz w:val="24"/>
          <w:szCs w:val="24"/>
        </w:rPr>
        <w:t>System</w:t>
      </w:r>
      <w:r w:rsidR="4322A1AC" w:rsidRPr="1228E568">
        <w:rPr>
          <w:rFonts w:ascii="Times New Roman" w:hAnsi="Times New Roman" w:cs="Times New Roman"/>
          <w:sz w:val="24"/>
          <w:szCs w:val="24"/>
        </w:rPr>
        <w:t>”)</w:t>
      </w:r>
      <w:r w:rsidRPr="1228E568">
        <w:rPr>
          <w:rFonts w:ascii="Times New Roman" w:hAnsi="Times New Roman" w:cs="Times New Roman"/>
          <w:sz w:val="24"/>
          <w:szCs w:val="24"/>
        </w:rPr>
        <w:t xml:space="preserve"> at a price per kWh for the Term of this SPPA and as otherwise specified in this SPPA.  </w:t>
      </w:r>
      <w:bookmarkEnd w:id="18"/>
      <w:bookmarkEnd w:id="19"/>
    </w:p>
    <w:p w14:paraId="624D2C57" w14:textId="7055A3AF" w:rsidR="39275DC1" w:rsidRDefault="39275DC1" w:rsidP="1228E568">
      <w:pPr>
        <w:pStyle w:val="Heading2"/>
        <w:tabs>
          <w:tab w:val="num" w:pos="1440"/>
        </w:tabs>
        <w:ind w:left="1440"/>
        <w:rPr>
          <w:rFonts w:ascii="Times New Roman" w:hAnsi="Times New Roman" w:cs="Times New Roman"/>
          <w:sz w:val="24"/>
          <w:szCs w:val="24"/>
        </w:rPr>
      </w:pPr>
      <w:bookmarkStart w:id="20" w:name="_Toc304548919"/>
      <w:bookmarkStart w:id="21" w:name="_Toc92983360"/>
      <w:r w:rsidRPr="23C04EF4">
        <w:rPr>
          <w:rFonts w:ascii="Times New Roman" w:hAnsi="Times New Roman" w:cs="Times New Roman"/>
          <w:b/>
          <w:bCs/>
          <w:sz w:val="24"/>
          <w:szCs w:val="24"/>
        </w:rPr>
        <w:t xml:space="preserve">Electricity Price.  </w:t>
      </w:r>
      <w:r w:rsidRPr="23C04EF4">
        <w:rPr>
          <w:rFonts w:ascii="Times New Roman" w:hAnsi="Times New Roman" w:cs="Times New Roman"/>
          <w:sz w:val="24"/>
          <w:szCs w:val="24"/>
        </w:rPr>
        <w:t xml:space="preserve">The pricing for Electricity shall be the </w:t>
      </w:r>
      <w:r w:rsidR="08926017" w:rsidRPr="23C04EF4">
        <w:rPr>
          <w:rFonts w:ascii="Times New Roman" w:hAnsi="Times New Roman" w:cs="Times New Roman"/>
          <w:sz w:val="24"/>
          <w:szCs w:val="24"/>
        </w:rPr>
        <w:t xml:space="preserve">Fixed </w:t>
      </w:r>
      <w:r w:rsidRPr="23C04EF4">
        <w:rPr>
          <w:rFonts w:ascii="Times New Roman" w:hAnsi="Times New Roman" w:cs="Times New Roman"/>
          <w:sz w:val="24"/>
          <w:szCs w:val="24"/>
        </w:rPr>
        <w:t xml:space="preserve">Price of $______ per kWh for the </w:t>
      </w:r>
      <w:r w:rsidR="08926017" w:rsidRPr="23C04EF4">
        <w:rPr>
          <w:rFonts w:ascii="Times New Roman" w:hAnsi="Times New Roman" w:cs="Times New Roman"/>
          <w:sz w:val="24"/>
          <w:szCs w:val="24"/>
        </w:rPr>
        <w:t>Initial Term of the Contract</w:t>
      </w:r>
      <w:r w:rsidRPr="23C04EF4">
        <w:rPr>
          <w:rFonts w:ascii="Times New Roman" w:hAnsi="Times New Roman" w:cs="Times New Roman"/>
          <w:sz w:val="24"/>
          <w:szCs w:val="24"/>
        </w:rPr>
        <w:t xml:space="preserve">. If the Parties agree to Additional Term the Additional Term Fixed Price of $____ per kWh will be used. </w:t>
      </w:r>
      <w:r w:rsidR="73222B41" w:rsidRPr="23C04EF4">
        <w:rPr>
          <w:rFonts w:ascii="Times New Roman" w:hAnsi="Times New Roman" w:cs="Times New Roman"/>
          <w:sz w:val="24"/>
          <w:szCs w:val="24"/>
        </w:rPr>
        <w:t>El</w:t>
      </w:r>
      <w:r w:rsidR="35F9447A" w:rsidRPr="23C04EF4">
        <w:rPr>
          <w:rFonts w:ascii="Times New Roman" w:hAnsi="Times New Roman" w:cs="Times New Roman"/>
          <w:sz w:val="24"/>
          <w:szCs w:val="24"/>
        </w:rPr>
        <w:t xml:space="preserve">ectricity price </w:t>
      </w:r>
      <w:r w:rsidR="031136B9" w:rsidRPr="23C04EF4">
        <w:rPr>
          <w:rFonts w:ascii="Times New Roman" w:hAnsi="Times New Roman" w:cs="Times New Roman"/>
          <w:sz w:val="24"/>
          <w:szCs w:val="24"/>
        </w:rPr>
        <w:t xml:space="preserve">per kWh shall be fully inclusive of </w:t>
      </w:r>
      <w:r w:rsidR="797402B3" w:rsidRPr="23C04EF4">
        <w:rPr>
          <w:rFonts w:ascii="Times New Roman" w:hAnsi="Times New Roman" w:cs="Times New Roman"/>
          <w:sz w:val="24"/>
          <w:szCs w:val="24"/>
        </w:rPr>
        <w:t xml:space="preserve">the </w:t>
      </w:r>
      <w:r w:rsidR="4D6C833B" w:rsidRPr="23C04EF4">
        <w:rPr>
          <w:rFonts w:ascii="Times New Roman" w:hAnsi="Times New Roman" w:cs="Times New Roman"/>
          <w:sz w:val="24"/>
          <w:szCs w:val="24"/>
        </w:rPr>
        <w:t>PV</w:t>
      </w:r>
      <w:r w:rsidR="042845CA" w:rsidRPr="23C04EF4">
        <w:rPr>
          <w:rFonts w:ascii="Times New Roman" w:hAnsi="Times New Roman" w:cs="Times New Roman"/>
          <w:sz w:val="24"/>
          <w:szCs w:val="24"/>
        </w:rPr>
        <w:t xml:space="preserve"> System</w:t>
      </w:r>
      <w:r w:rsidR="4D6C833B" w:rsidRPr="23C04EF4">
        <w:rPr>
          <w:rFonts w:ascii="Times New Roman" w:hAnsi="Times New Roman" w:cs="Times New Roman"/>
          <w:sz w:val="24"/>
          <w:szCs w:val="24"/>
        </w:rPr>
        <w:t xml:space="preserve"> </w:t>
      </w:r>
      <w:r w:rsidR="20193CB1" w:rsidRPr="23C04EF4">
        <w:rPr>
          <w:rFonts w:ascii="Times New Roman" w:hAnsi="Times New Roman" w:cs="Times New Roman"/>
          <w:sz w:val="24"/>
          <w:szCs w:val="24"/>
        </w:rPr>
        <w:t xml:space="preserve">and </w:t>
      </w:r>
      <w:r w:rsidR="4A81B238" w:rsidRPr="23C04EF4">
        <w:rPr>
          <w:rFonts w:ascii="Times New Roman" w:hAnsi="Times New Roman" w:cs="Times New Roman"/>
          <w:sz w:val="24"/>
          <w:szCs w:val="24"/>
        </w:rPr>
        <w:t>battery</w:t>
      </w:r>
      <w:r w:rsidR="3ABAA8C2" w:rsidRPr="23C04EF4">
        <w:rPr>
          <w:rFonts w:ascii="Times New Roman" w:hAnsi="Times New Roman" w:cs="Times New Roman"/>
          <w:sz w:val="24"/>
          <w:szCs w:val="24"/>
        </w:rPr>
        <w:t xml:space="preserve"> </w:t>
      </w:r>
      <w:r w:rsidR="54668EE0" w:rsidRPr="23C04EF4">
        <w:rPr>
          <w:rFonts w:ascii="Times New Roman" w:hAnsi="Times New Roman" w:cs="Times New Roman"/>
          <w:sz w:val="24"/>
          <w:szCs w:val="24"/>
        </w:rPr>
        <w:t>e</w:t>
      </w:r>
      <w:r w:rsidR="64F426C7" w:rsidRPr="23C04EF4">
        <w:rPr>
          <w:rFonts w:ascii="Times New Roman" w:hAnsi="Times New Roman" w:cs="Times New Roman"/>
          <w:sz w:val="24"/>
          <w:szCs w:val="24"/>
        </w:rPr>
        <w:t xml:space="preserve">nergy </w:t>
      </w:r>
      <w:r w:rsidR="54668EE0" w:rsidRPr="23C04EF4">
        <w:rPr>
          <w:rFonts w:ascii="Times New Roman" w:hAnsi="Times New Roman" w:cs="Times New Roman"/>
          <w:sz w:val="24"/>
          <w:szCs w:val="24"/>
        </w:rPr>
        <w:t>s</w:t>
      </w:r>
      <w:r w:rsidR="64F426C7" w:rsidRPr="23C04EF4">
        <w:rPr>
          <w:rFonts w:ascii="Times New Roman" w:hAnsi="Times New Roman" w:cs="Times New Roman"/>
          <w:sz w:val="24"/>
          <w:szCs w:val="24"/>
        </w:rPr>
        <w:t xml:space="preserve">torage </w:t>
      </w:r>
      <w:r w:rsidR="54668EE0" w:rsidRPr="23C04EF4">
        <w:rPr>
          <w:rFonts w:ascii="Times New Roman" w:hAnsi="Times New Roman" w:cs="Times New Roman"/>
          <w:sz w:val="24"/>
          <w:szCs w:val="24"/>
        </w:rPr>
        <w:t>s</w:t>
      </w:r>
      <w:r w:rsidR="64F426C7" w:rsidRPr="23C04EF4">
        <w:rPr>
          <w:rFonts w:ascii="Times New Roman" w:hAnsi="Times New Roman" w:cs="Times New Roman"/>
          <w:sz w:val="24"/>
          <w:szCs w:val="24"/>
        </w:rPr>
        <w:t>ystems</w:t>
      </w:r>
      <w:r w:rsidR="54668EE0" w:rsidRPr="23C04EF4">
        <w:rPr>
          <w:rFonts w:ascii="Times New Roman" w:hAnsi="Times New Roman" w:cs="Times New Roman"/>
          <w:sz w:val="24"/>
          <w:szCs w:val="24"/>
        </w:rPr>
        <w:t xml:space="preserve"> (“</w:t>
      </w:r>
      <w:r w:rsidR="6A4A229B" w:rsidRPr="23C04EF4">
        <w:rPr>
          <w:rFonts w:ascii="Times New Roman" w:hAnsi="Times New Roman" w:cs="Times New Roman"/>
          <w:sz w:val="24"/>
          <w:szCs w:val="24"/>
        </w:rPr>
        <w:t>B</w:t>
      </w:r>
      <w:r w:rsidR="54668EE0" w:rsidRPr="23C04EF4">
        <w:rPr>
          <w:rFonts w:ascii="Times New Roman" w:hAnsi="Times New Roman" w:cs="Times New Roman"/>
          <w:sz w:val="24"/>
          <w:szCs w:val="24"/>
        </w:rPr>
        <w:t>ESS”)</w:t>
      </w:r>
      <w:r w:rsidR="2BDF769F" w:rsidRPr="23C04EF4">
        <w:rPr>
          <w:rFonts w:ascii="Times New Roman" w:hAnsi="Times New Roman" w:cs="Times New Roman"/>
          <w:sz w:val="24"/>
          <w:szCs w:val="24"/>
        </w:rPr>
        <w:t xml:space="preserve"> as defined in th</w:t>
      </w:r>
      <w:r w:rsidR="763570C3" w:rsidRPr="23C04EF4">
        <w:rPr>
          <w:rFonts w:ascii="Times New Roman" w:hAnsi="Times New Roman" w:cs="Times New Roman"/>
          <w:sz w:val="24"/>
          <w:szCs w:val="24"/>
        </w:rPr>
        <w:t xml:space="preserve">e </w:t>
      </w:r>
      <w:r w:rsidR="28C2C969" w:rsidRPr="23C04EF4">
        <w:rPr>
          <w:rFonts w:ascii="Times New Roman" w:hAnsi="Times New Roman" w:cs="Times New Roman"/>
          <w:sz w:val="24"/>
          <w:szCs w:val="24"/>
        </w:rPr>
        <w:t>a</w:t>
      </w:r>
      <w:r w:rsidR="4D585472" w:rsidRPr="23C04EF4">
        <w:rPr>
          <w:rFonts w:ascii="Times New Roman" w:hAnsi="Times New Roman" w:cs="Times New Roman"/>
          <w:sz w:val="24"/>
          <w:szCs w:val="24"/>
        </w:rPr>
        <w:t xml:space="preserve">ccompanying </w:t>
      </w:r>
      <w:r w:rsidR="321573E3" w:rsidRPr="23C04EF4">
        <w:rPr>
          <w:rFonts w:ascii="Times New Roman" w:hAnsi="Times New Roman" w:cs="Times New Roman"/>
          <w:sz w:val="24"/>
          <w:szCs w:val="24"/>
        </w:rPr>
        <w:t>SLA</w:t>
      </w:r>
      <w:r w:rsidR="60CDEED2" w:rsidRPr="23C04EF4">
        <w:rPr>
          <w:rFonts w:ascii="Times New Roman" w:hAnsi="Times New Roman" w:cs="Times New Roman"/>
          <w:sz w:val="24"/>
          <w:szCs w:val="24"/>
        </w:rPr>
        <w:t xml:space="preserve">, </w:t>
      </w:r>
      <w:r w:rsidR="2BDF769F" w:rsidRPr="23C04EF4">
        <w:rPr>
          <w:rFonts w:ascii="Times New Roman" w:hAnsi="Times New Roman" w:cs="Times New Roman"/>
          <w:sz w:val="24"/>
          <w:szCs w:val="24"/>
        </w:rPr>
        <w:t xml:space="preserve">Exhibit </w:t>
      </w:r>
      <w:r w:rsidR="3B83C717" w:rsidRPr="23C04EF4">
        <w:rPr>
          <w:rFonts w:ascii="Times New Roman" w:hAnsi="Times New Roman" w:cs="Times New Roman"/>
          <w:sz w:val="24"/>
          <w:szCs w:val="24"/>
        </w:rPr>
        <w:t>C</w:t>
      </w:r>
      <w:r w:rsidR="04AEE1B1" w:rsidRPr="23C04EF4">
        <w:rPr>
          <w:rFonts w:ascii="Times New Roman" w:hAnsi="Times New Roman" w:cs="Times New Roman"/>
          <w:sz w:val="24"/>
          <w:szCs w:val="24"/>
        </w:rPr>
        <w:t>,</w:t>
      </w:r>
      <w:r w:rsidR="60C64251" w:rsidRPr="23C04EF4">
        <w:rPr>
          <w:rFonts w:ascii="Times New Roman" w:hAnsi="Times New Roman" w:cs="Times New Roman"/>
          <w:sz w:val="24"/>
          <w:szCs w:val="24"/>
        </w:rPr>
        <w:t xml:space="preserve"> Technology Description</w:t>
      </w:r>
      <w:r w:rsidR="54E42820" w:rsidRPr="23C04EF4">
        <w:rPr>
          <w:rFonts w:ascii="Times New Roman" w:hAnsi="Times New Roman" w:cs="Times New Roman"/>
          <w:sz w:val="24"/>
          <w:szCs w:val="24"/>
        </w:rPr>
        <w:t>.</w:t>
      </w:r>
      <w:r w:rsidR="4D6C833B" w:rsidRPr="23C04EF4">
        <w:rPr>
          <w:rFonts w:ascii="Times New Roman" w:hAnsi="Times New Roman" w:cs="Times New Roman"/>
          <w:sz w:val="24"/>
          <w:szCs w:val="24"/>
        </w:rPr>
        <w:t xml:space="preserve"> </w:t>
      </w:r>
      <w:r w:rsidR="797402B3"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shall provide to </w:t>
      </w:r>
      <w:r w:rsidR="7F668F9C" w:rsidRPr="23C04EF4">
        <w:rPr>
          <w:rFonts w:ascii="Times New Roman" w:hAnsi="Times New Roman" w:cs="Times New Roman"/>
          <w:sz w:val="24"/>
          <w:szCs w:val="24"/>
        </w:rPr>
        <w:t xml:space="preserve">the </w:t>
      </w:r>
      <w:r w:rsidR="797402B3" w:rsidRPr="23C04EF4">
        <w:rPr>
          <w:rFonts w:ascii="Times New Roman" w:hAnsi="Times New Roman" w:cs="Times New Roman"/>
          <w:sz w:val="24"/>
          <w:szCs w:val="24"/>
        </w:rPr>
        <w:t>Judicial Council</w:t>
      </w:r>
      <w:r w:rsidRPr="23C04EF4">
        <w:rPr>
          <w:rFonts w:ascii="Times New Roman" w:hAnsi="Times New Roman" w:cs="Times New Roman"/>
          <w:sz w:val="24"/>
          <w:szCs w:val="24"/>
        </w:rPr>
        <w:t xml:space="preserve"> all Electricity produced by the </w:t>
      </w:r>
      <w:r w:rsidR="2BEABDB1" w:rsidRPr="23C04EF4">
        <w:rPr>
          <w:rFonts w:ascii="Times New Roman" w:hAnsi="Times New Roman" w:cs="Times New Roman"/>
          <w:sz w:val="24"/>
          <w:szCs w:val="24"/>
        </w:rPr>
        <w:t xml:space="preserve">PV </w:t>
      </w:r>
      <w:r w:rsidRPr="23C04EF4">
        <w:rPr>
          <w:rFonts w:ascii="Times New Roman" w:hAnsi="Times New Roman" w:cs="Times New Roman"/>
          <w:sz w:val="24"/>
          <w:szCs w:val="24"/>
        </w:rPr>
        <w:t xml:space="preserve">System at the Electrical Interconnection Point at the </w:t>
      </w:r>
      <w:r w:rsidR="08926017" w:rsidRPr="23C04EF4">
        <w:rPr>
          <w:rFonts w:ascii="Times New Roman" w:hAnsi="Times New Roman" w:cs="Times New Roman"/>
          <w:sz w:val="24"/>
          <w:szCs w:val="24"/>
        </w:rPr>
        <w:t xml:space="preserve">Fixed </w:t>
      </w:r>
      <w:r w:rsidRPr="23C04EF4">
        <w:rPr>
          <w:rFonts w:ascii="Times New Roman" w:hAnsi="Times New Roman" w:cs="Times New Roman"/>
          <w:sz w:val="24"/>
          <w:szCs w:val="24"/>
        </w:rPr>
        <w:t xml:space="preserve">Price per </w:t>
      </w:r>
      <w:bookmarkEnd w:id="20"/>
      <w:bookmarkEnd w:id="21"/>
      <w:r w:rsidRPr="23C04EF4">
        <w:rPr>
          <w:rFonts w:ascii="Times New Roman" w:hAnsi="Times New Roman" w:cs="Times New Roman"/>
          <w:sz w:val="24"/>
          <w:szCs w:val="24"/>
        </w:rPr>
        <w:t>kWh</w:t>
      </w:r>
      <w:r w:rsidR="70653D83" w:rsidRPr="23C04EF4">
        <w:rPr>
          <w:rFonts w:ascii="Times New Roman" w:hAnsi="Times New Roman" w:cs="Times New Roman"/>
          <w:sz w:val="24"/>
          <w:szCs w:val="24"/>
        </w:rPr>
        <w:t>.</w:t>
      </w:r>
    </w:p>
    <w:p w14:paraId="597877B0" w14:textId="1AEA8C30" w:rsidR="006C221A" w:rsidRPr="006C221A" w:rsidRDefault="42DDD3C2" w:rsidP="1228E568">
      <w:pPr>
        <w:pStyle w:val="Heading2"/>
        <w:tabs>
          <w:tab w:val="num" w:pos="1440"/>
        </w:tabs>
        <w:spacing w:line="259" w:lineRule="auto"/>
        <w:ind w:left="1440"/>
        <w:rPr>
          <w:rFonts w:ascii="Times New Roman" w:hAnsi="Times New Roman"/>
          <w:sz w:val="24"/>
          <w:szCs w:val="24"/>
        </w:rPr>
      </w:pPr>
      <w:r w:rsidRPr="1228E568">
        <w:rPr>
          <w:rFonts w:ascii="Times New Roman" w:hAnsi="Times New Roman" w:cs="Times New Roman"/>
          <w:b/>
          <w:bCs/>
          <w:sz w:val="24"/>
          <w:szCs w:val="24"/>
        </w:rPr>
        <w:t>Additional Project Expenses.</w:t>
      </w:r>
      <w:r w:rsidR="5D13C6CB" w:rsidRPr="1228E568">
        <w:rPr>
          <w:rFonts w:ascii="Times New Roman" w:hAnsi="Times New Roman" w:cs="Times New Roman"/>
          <w:sz w:val="24"/>
          <w:szCs w:val="24"/>
        </w:rPr>
        <w:t xml:space="preserve"> </w:t>
      </w:r>
      <w:r w:rsidR="5D13C6CB" w:rsidRPr="1228E568">
        <w:rPr>
          <w:rFonts w:ascii="Times New Roman" w:hAnsi="Times New Roman"/>
          <w:sz w:val="24"/>
          <w:szCs w:val="24"/>
        </w:rPr>
        <w:t xml:space="preserve">The parties anticipate that the Council may incur other costs in connection with the project, such as out of scope or unforeseen conditions related to, among other things, concealed conditions (singularly, a “Project Expense” and collectively, “Project Expenses”).  </w:t>
      </w:r>
      <w:r w:rsidR="37C483AD" w:rsidRPr="1228E568">
        <w:rPr>
          <w:rFonts w:ascii="Times New Roman" w:hAnsi="Times New Roman" w:cs="Times New Roman"/>
          <w:sz w:val="24"/>
          <w:szCs w:val="24"/>
        </w:rPr>
        <w:t xml:space="preserve">Except as specified in Section 2.4 through 2.6 below, </w:t>
      </w:r>
      <w:r w:rsidR="5D13C6CB" w:rsidRPr="1228E568">
        <w:rPr>
          <w:rFonts w:ascii="Times New Roman" w:hAnsi="Times New Roman"/>
          <w:sz w:val="24"/>
          <w:szCs w:val="24"/>
        </w:rPr>
        <w:t xml:space="preserve">Council intends to pay for such Project Expenses as they are incurred outside of the Fixed Price. </w:t>
      </w:r>
      <w:r w:rsidR="5D13C6CB" w:rsidRPr="1228E568">
        <w:rPr>
          <w:rFonts w:ascii="Times New Roman" w:hAnsi="Times New Roman" w:cs="Times New Roman"/>
        </w:rPr>
        <w:t xml:space="preserve"> However, at Council’s option, Council may elect to pay some or all of the Project Expenses by providing written notice to Contractor of the Council’s election(s) as follows:</w:t>
      </w:r>
    </w:p>
    <w:p w14:paraId="607DC217" w14:textId="53C31BCE" w:rsidR="006C221A" w:rsidRPr="006C221A" w:rsidRDefault="37C483AD" w:rsidP="1228E568">
      <w:pPr>
        <w:pStyle w:val="Heading2"/>
        <w:tabs>
          <w:tab w:val="num" w:pos="1440"/>
        </w:tabs>
        <w:spacing w:line="259" w:lineRule="auto"/>
        <w:ind w:left="1440"/>
        <w:rPr>
          <w:rFonts w:ascii="Times New Roman" w:hAnsi="Times New Roman" w:cs="Times New Roman"/>
          <w:sz w:val="24"/>
          <w:szCs w:val="24"/>
        </w:rPr>
      </w:pPr>
      <w:r w:rsidRPr="23C04EF4">
        <w:rPr>
          <w:rFonts w:ascii="Times New Roman" w:hAnsi="Times New Roman"/>
          <w:b/>
          <w:bCs/>
          <w:sz w:val="24"/>
          <w:szCs w:val="24"/>
        </w:rPr>
        <w:t>Utility Upgrades.</w:t>
      </w:r>
      <w:r w:rsidRPr="23C04EF4">
        <w:rPr>
          <w:rFonts w:ascii="Times New Roman" w:hAnsi="Times New Roman"/>
          <w:sz w:val="24"/>
          <w:szCs w:val="24"/>
        </w:rPr>
        <w:t xml:space="preserve"> For this project a utility required upgrade budget of $_____ has been included in the Fixed Price. Once Utility detailed Engineering review is completed Fixed Price can be adjusted in accordance with sections 2.4 and 2.6 below. In the event that Distribution Upgrade requirements by the Utility render the project financially infeasible for the Judicial Council, Judicial Council may terminate this SPPA. In the event the Judicial Council terminates the SPPA pursuant to this provision, the Judicial Council shall pay Contractor for any actual and documented design costs incurred by the Contractor prior to the date of </w:t>
      </w:r>
      <w:r w:rsidRPr="23C04EF4">
        <w:rPr>
          <w:rFonts w:ascii="Times New Roman" w:hAnsi="Times New Roman" w:cs="Times New Roman"/>
          <w:sz w:val="24"/>
          <w:szCs w:val="24"/>
        </w:rPr>
        <w:t xml:space="preserve">termination. </w:t>
      </w:r>
    </w:p>
    <w:p w14:paraId="4D00BA7E" w14:textId="0FEFFAB8" w:rsidR="3CFD24F4" w:rsidRDefault="3CFD24F4" w:rsidP="1228E568">
      <w:pPr>
        <w:ind w:left="1620"/>
        <w:rPr>
          <w:rFonts w:ascii="Times New Roman" w:eastAsia="Times New Roman" w:hAnsi="Times New Roman" w:cs="Times New Roman"/>
          <w:sz w:val="24"/>
          <w:szCs w:val="24"/>
        </w:rPr>
      </w:pPr>
    </w:p>
    <w:p w14:paraId="6808A959" w14:textId="7CBD404A" w:rsidR="3CFD24F4" w:rsidRPr="00D23B30" w:rsidRDefault="5D13C6CB" w:rsidP="23C04EF4">
      <w:pPr>
        <w:pStyle w:val="Heading2"/>
        <w:spacing w:line="259" w:lineRule="auto"/>
        <w:ind w:left="1440"/>
        <w:rPr>
          <w:rFonts w:ascii="Times New Roman" w:hAnsi="Times New Roman" w:cs="Times New Roman"/>
          <w:b/>
          <w:bCs/>
          <w:sz w:val="24"/>
          <w:szCs w:val="24"/>
          <w:u w:val="single"/>
        </w:rPr>
      </w:pPr>
      <w:r w:rsidRPr="23C04EF4">
        <w:rPr>
          <w:rFonts w:ascii="Times New Roman" w:hAnsi="Times New Roman" w:cs="Times New Roman"/>
          <w:b/>
          <w:bCs/>
          <w:sz w:val="24"/>
          <w:szCs w:val="24"/>
        </w:rPr>
        <w:lastRenderedPageBreak/>
        <w:t xml:space="preserve">Scope Changes (ITC Eligible): </w:t>
      </w:r>
      <w:r w:rsidRPr="23C04EF4">
        <w:rPr>
          <w:rFonts w:ascii="Times New Roman" w:hAnsi="Times New Roman" w:cs="Times New Roman"/>
          <w:sz w:val="24"/>
          <w:szCs w:val="24"/>
        </w:rPr>
        <w:t xml:space="preserve"> If changes in project scope occur that are eligible for the Federal Investment Tax Credit (such as but not limited to adverse geotechnical conditions or the inclusion of spare conduit) and such additional scope and associated costs go beyond those contemplated as part of the development and implementation of the System in this Agreement, Contractor will provide reasonable documentation demonstrating the direct and actual time and materials costs relating to such associated costs with a 10% markup, and, within 30 days of receipt of notice from Contractor reasonably substantiating the associated costs, Council will provide written notice to Contractor of Council’s election of one of the following options:</w:t>
      </w:r>
    </w:p>
    <w:p w14:paraId="14F8D1C3" w14:textId="6055D811" w:rsidR="3CFD24F4" w:rsidRDefault="5D13C6CB" w:rsidP="1228E568">
      <w:pPr>
        <w:pStyle w:val="ListParagraph"/>
        <w:numPr>
          <w:ilvl w:val="2"/>
          <w:numId w:val="50"/>
        </w:numPr>
        <w:spacing w:line="259" w:lineRule="auto"/>
        <w:jc w:val="both"/>
        <w:rPr>
          <w:rFonts w:ascii="Times New Roman" w:hAnsi="Times New Roman" w:cs="Times New Roman"/>
          <w:sz w:val="22"/>
          <w:szCs w:val="22"/>
        </w:rPr>
      </w:pPr>
      <w:r w:rsidRPr="1228E568">
        <w:rPr>
          <w:rFonts w:ascii="Times New Roman" w:hAnsi="Times New Roman" w:cs="Times New Roman"/>
          <w:sz w:val="22"/>
          <w:szCs w:val="22"/>
        </w:rPr>
        <w:t xml:space="preserve">Council will pay the entire amount of such </w:t>
      </w:r>
      <w:r w:rsidR="041E3C80" w:rsidRPr="1228E568">
        <w:rPr>
          <w:rFonts w:ascii="Times New Roman" w:hAnsi="Times New Roman" w:cs="Times New Roman"/>
          <w:sz w:val="22"/>
          <w:szCs w:val="22"/>
        </w:rPr>
        <w:t>Scope Changes</w:t>
      </w:r>
      <w:r w:rsidRPr="1228E568">
        <w:rPr>
          <w:rFonts w:ascii="Times New Roman" w:hAnsi="Times New Roman" w:cs="Times New Roman"/>
          <w:sz w:val="22"/>
          <w:szCs w:val="22"/>
        </w:rPr>
        <w:t>, and the Fixed Price will remain unchanged.</w:t>
      </w:r>
    </w:p>
    <w:p w14:paraId="0FF53691" w14:textId="3D44DF9D" w:rsidR="3CFD24F4" w:rsidRDefault="5D13C6CB" w:rsidP="7C307717">
      <w:pPr>
        <w:pStyle w:val="ListParagraph"/>
        <w:numPr>
          <w:ilvl w:val="2"/>
          <w:numId w:val="50"/>
        </w:numPr>
        <w:spacing w:line="259" w:lineRule="auto"/>
        <w:rPr>
          <w:rFonts w:ascii="Times New Roman" w:hAnsi="Times New Roman" w:cs="Times New Roman"/>
        </w:rPr>
      </w:pPr>
      <w:r w:rsidRPr="1228E568">
        <w:rPr>
          <w:rFonts w:ascii="Times New Roman" w:hAnsi="Times New Roman" w:cs="Times New Roman"/>
          <w:sz w:val="22"/>
          <w:szCs w:val="22"/>
        </w:rPr>
        <w:t>For every $</w:t>
      </w:r>
      <w:r w:rsidR="048A2D44" w:rsidRPr="1228E568">
        <w:rPr>
          <w:rFonts w:ascii="Times New Roman" w:hAnsi="Times New Roman" w:cs="Times New Roman"/>
          <w:sz w:val="22"/>
          <w:szCs w:val="22"/>
        </w:rPr>
        <w:t>______</w:t>
      </w:r>
      <w:r w:rsidRPr="1228E568">
        <w:rPr>
          <w:rFonts w:ascii="Times New Roman" w:hAnsi="Times New Roman" w:cs="Times New Roman"/>
          <w:sz w:val="22"/>
          <w:szCs w:val="22"/>
        </w:rPr>
        <w:t xml:space="preserve"> per watt DC of such associated costs, the Fixed Price will increase $</w:t>
      </w:r>
      <w:r w:rsidR="212696CD" w:rsidRPr="1228E568">
        <w:rPr>
          <w:rFonts w:ascii="Times New Roman" w:hAnsi="Times New Roman" w:cs="Times New Roman"/>
          <w:sz w:val="22"/>
          <w:szCs w:val="22"/>
        </w:rPr>
        <w:t>______</w:t>
      </w:r>
      <w:r w:rsidRPr="1228E568">
        <w:rPr>
          <w:rFonts w:ascii="Times New Roman" w:hAnsi="Times New Roman" w:cs="Times New Roman"/>
          <w:sz w:val="22"/>
          <w:szCs w:val="22"/>
        </w:rPr>
        <w:t xml:space="preserve"> per kWh.</w:t>
      </w:r>
    </w:p>
    <w:p w14:paraId="5CE8C6EF" w14:textId="255D579F" w:rsidR="3CFD24F4" w:rsidRDefault="3CFD24F4" w:rsidP="3CFD24F4">
      <w:pPr>
        <w:ind w:left="1440"/>
        <w:jc w:val="both"/>
        <w:rPr>
          <w:rFonts w:ascii="Times New Roman" w:eastAsia="Times New Roman" w:hAnsi="Times New Roman" w:cs="Times New Roman"/>
          <w:u w:val="single"/>
        </w:rPr>
      </w:pPr>
    </w:p>
    <w:p w14:paraId="6A89C9D7" w14:textId="191A48E9" w:rsidR="3CFD24F4" w:rsidRDefault="5D13C6CB" w:rsidP="7C307717">
      <w:pPr>
        <w:pStyle w:val="Heading2"/>
        <w:tabs>
          <w:tab w:val="num" w:pos="1440"/>
        </w:tabs>
        <w:ind w:left="1440"/>
        <w:rPr>
          <w:rFonts w:ascii="Times New Roman" w:hAnsi="Times New Roman" w:cs="Times New Roman"/>
        </w:rPr>
      </w:pPr>
      <w:r w:rsidRPr="1228E568">
        <w:rPr>
          <w:rFonts w:ascii="Times New Roman" w:hAnsi="Times New Roman"/>
          <w:b/>
          <w:bCs/>
        </w:rPr>
        <w:t>Scope Changes (Non-ITC Eligible</w:t>
      </w:r>
      <w:r w:rsidRPr="1228E568">
        <w:rPr>
          <w:rFonts w:ascii="Times New Roman" w:hAnsi="Times New Roman" w:cs="Times New Roman"/>
          <w:b/>
          <w:bCs/>
        </w:rPr>
        <w:t>)</w:t>
      </w:r>
      <w:r w:rsidR="041E3C80" w:rsidRPr="1228E568">
        <w:rPr>
          <w:rFonts w:ascii="Times New Roman" w:hAnsi="Times New Roman" w:cs="Times New Roman"/>
        </w:rPr>
        <w:t>.</w:t>
      </w:r>
      <w:r w:rsidRPr="1228E568">
        <w:rPr>
          <w:rFonts w:ascii="Times New Roman" w:hAnsi="Times New Roman" w:cs="Times New Roman"/>
        </w:rPr>
        <w:t xml:space="preserve">  </w:t>
      </w:r>
      <w:r w:rsidRPr="1228E568">
        <w:rPr>
          <w:rFonts w:ascii="Times New Roman" w:hAnsi="Times New Roman" w:cs="Times New Roman"/>
          <w:sz w:val="24"/>
          <w:szCs w:val="24"/>
        </w:rPr>
        <w:t>If changes in project scope occur that are not eligible for the Federal Investment Tax Credit (such as but not limited to additional required ADA upgrades) and such additional scope and associated costs go beyond those contemplated as part of the development and implementation of the System in this Agreement, Contractor will provide reasonable documentation demonstrating the direct and actual time and materials costs relating to such associated costs with a 10% markup, and, within 30 days of receipt of notice from Contractor reasonably substantiating the associated costs, Purchaser will provide written notice to Contractor of Purchaser’s election of one of the following options:</w:t>
      </w:r>
    </w:p>
    <w:p w14:paraId="1FFDD09C" w14:textId="77777777" w:rsidR="00667E18" w:rsidRDefault="00667E18" w:rsidP="005D6E81">
      <w:pPr>
        <w:ind w:left="1440"/>
        <w:jc w:val="both"/>
        <w:rPr>
          <w:rFonts w:ascii="Times New Roman" w:eastAsia="Times New Roman" w:hAnsi="Times New Roman" w:cs="Times New Roman"/>
        </w:rPr>
      </w:pPr>
    </w:p>
    <w:p w14:paraId="4873FD4B" w14:textId="7BCCF60F" w:rsidR="3CFD24F4" w:rsidRDefault="3CFD24F4" w:rsidP="7C307717">
      <w:pPr>
        <w:pStyle w:val="ListParagraph"/>
        <w:numPr>
          <w:ilvl w:val="2"/>
          <w:numId w:val="49"/>
        </w:numPr>
        <w:spacing w:line="259" w:lineRule="auto"/>
        <w:rPr>
          <w:rFonts w:ascii="Times New Roman" w:hAnsi="Times New Roman" w:cs="Times New Roman"/>
          <w:sz w:val="22"/>
          <w:szCs w:val="22"/>
        </w:rPr>
      </w:pPr>
      <w:r w:rsidRPr="3CFD24F4">
        <w:rPr>
          <w:rFonts w:ascii="Times New Roman" w:hAnsi="Times New Roman" w:cs="Times New Roman"/>
          <w:sz w:val="22"/>
          <w:szCs w:val="22"/>
        </w:rPr>
        <w:t>Council will pay the entire amount of such associated costs, and the Fixed Price will remain unchanged.</w:t>
      </w:r>
    </w:p>
    <w:p w14:paraId="11723F77" w14:textId="5CE784A2" w:rsidR="3CFD24F4" w:rsidRDefault="5D13C6CB" w:rsidP="7C307717">
      <w:pPr>
        <w:pStyle w:val="ListParagraph"/>
        <w:numPr>
          <w:ilvl w:val="2"/>
          <w:numId w:val="49"/>
        </w:numPr>
        <w:spacing w:line="259" w:lineRule="auto"/>
        <w:rPr>
          <w:rFonts w:ascii="Times New Roman" w:hAnsi="Times New Roman" w:cs="Times New Roman"/>
        </w:rPr>
      </w:pPr>
      <w:r w:rsidRPr="1228E568">
        <w:rPr>
          <w:rFonts w:ascii="Times New Roman" w:hAnsi="Times New Roman" w:cs="Times New Roman"/>
          <w:sz w:val="22"/>
          <w:szCs w:val="22"/>
        </w:rPr>
        <w:t>For every $</w:t>
      </w:r>
      <w:r w:rsidR="5FBF0AB5" w:rsidRPr="1228E568">
        <w:rPr>
          <w:rFonts w:ascii="Times New Roman" w:hAnsi="Times New Roman" w:cs="Times New Roman"/>
          <w:sz w:val="22"/>
          <w:szCs w:val="22"/>
        </w:rPr>
        <w:t>_____</w:t>
      </w:r>
      <w:r w:rsidRPr="1228E568">
        <w:rPr>
          <w:rFonts w:ascii="Times New Roman" w:hAnsi="Times New Roman" w:cs="Times New Roman"/>
          <w:sz w:val="22"/>
          <w:szCs w:val="22"/>
        </w:rPr>
        <w:t xml:space="preserve"> per watt DC of such associated costs, the Fixed Price will increase $</w:t>
      </w:r>
      <w:r w:rsidR="5FBF0AB5" w:rsidRPr="1228E568">
        <w:rPr>
          <w:rFonts w:ascii="Times New Roman" w:hAnsi="Times New Roman" w:cs="Times New Roman"/>
          <w:sz w:val="22"/>
          <w:szCs w:val="22"/>
        </w:rPr>
        <w:t>_____</w:t>
      </w:r>
      <w:r w:rsidRPr="1228E568">
        <w:rPr>
          <w:rFonts w:ascii="Times New Roman" w:hAnsi="Times New Roman" w:cs="Times New Roman"/>
          <w:sz w:val="22"/>
          <w:szCs w:val="22"/>
        </w:rPr>
        <w:t xml:space="preserve"> per kWh.</w:t>
      </w:r>
    </w:p>
    <w:p w14:paraId="58B7F7EF" w14:textId="61838176" w:rsidR="0077016D" w:rsidRPr="005D6E81" w:rsidRDefault="0077016D" w:rsidP="7C307717">
      <w:pPr>
        <w:pStyle w:val="BodyText"/>
        <w:tabs>
          <w:tab w:val="num" w:pos="1440"/>
        </w:tabs>
        <w:rPr>
          <w:rFonts w:ascii="Times New Roman" w:hAnsi="Times New Roman"/>
          <w:sz w:val="24"/>
          <w:szCs w:val="24"/>
        </w:rPr>
      </w:pPr>
      <w:bookmarkStart w:id="22" w:name="_Toc361355304"/>
      <w:bookmarkStart w:id="23" w:name="_Toc361355575"/>
      <w:bookmarkStart w:id="24" w:name="_Standby_and_Other"/>
      <w:bookmarkEnd w:id="22"/>
      <w:bookmarkEnd w:id="23"/>
      <w:bookmarkEnd w:id="24"/>
    </w:p>
    <w:p w14:paraId="24AF758D" w14:textId="6EAE0B43" w:rsidR="00CE5271" w:rsidRPr="00722E1D" w:rsidRDefault="20A66159" w:rsidP="00175E35">
      <w:pPr>
        <w:pStyle w:val="Heading2"/>
        <w:tabs>
          <w:tab w:val="num" w:pos="1440"/>
        </w:tabs>
        <w:ind w:left="1440"/>
        <w:rPr>
          <w:rFonts w:ascii="Times New Roman" w:hAnsi="Times New Roman" w:cs="Times New Roman"/>
          <w:sz w:val="24"/>
          <w:szCs w:val="24"/>
        </w:rPr>
      </w:pPr>
      <w:bookmarkStart w:id="25" w:name="_Renewable_Attributes."/>
      <w:bookmarkStart w:id="26" w:name="_Toc92983362"/>
      <w:bookmarkEnd w:id="25"/>
      <w:r w:rsidRPr="1228E568">
        <w:rPr>
          <w:rFonts w:ascii="Times New Roman" w:hAnsi="Times New Roman" w:cs="Times New Roman"/>
          <w:b/>
          <w:bCs/>
          <w:sz w:val="24"/>
          <w:szCs w:val="24"/>
        </w:rPr>
        <w:t>Environmental Attributes</w:t>
      </w:r>
      <w:r w:rsidR="74478210" w:rsidRPr="1228E568">
        <w:rPr>
          <w:rFonts w:ascii="Times New Roman" w:hAnsi="Times New Roman" w:cs="Times New Roman"/>
          <w:b/>
          <w:bCs/>
          <w:sz w:val="24"/>
          <w:szCs w:val="24"/>
        </w:rPr>
        <w:t xml:space="preserve"> and Renewable Energy Credits</w:t>
      </w:r>
      <w:r w:rsidRPr="1228E568">
        <w:rPr>
          <w:rFonts w:ascii="Times New Roman" w:hAnsi="Times New Roman" w:cs="Times New Roman"/>
          <w:b/>
          <w:bCs/>
          <w:sz w:val="24"/>
          <w:szCs w:val="24"/>
        </w:rPr>
        <w:t xml:space="preserve">.  </w:t>
      </w:r>
      <w:r w:rsidRPr="1228E568">
        <w:rPr>
          <w:rFonts w:ascii="Times New Roman" w:hAnsi="Times New Roman" w:cs="Times New Roman"/>
          <w:sz w:val="24"/>
          <w:szCs w:val="24"/>
        </w:rPr>
        <w:t xml:space="preserve">The </w:t>
      </w:r>
      <w:r w:rsidR="62A1583A" w:rsidRPr="1228E568">
        <w:rPr>
          <w:rFonts w:ascii="Times New Roman" w:hAnsi="Times New Roman" w:cs="Times New Roman"/>
          <w:sz w:val="24"/>
          <w:szCs w:val="24"/>
        </w:rPr>
        <w:t xml:space="preserve">Fixed </w:t>
      </w:r>
      <w:r w:rsidRPr="1228E568">
        <w:rPr>
          <w:rFonts w:ascii="Times New Roman" w:hAnsi="Times New Roman" w:cs="Times New Roman"/>
          <w:sz w:val="24"/>
          <w:szCs w:val="24"/>
        </w:rPr>
        <w:t xml:space="preserve">Price includes all Environmental Attributes, </w:t>
      </w:r>
      <w:r w:rsidR="74478210" w:rsidRPr="1228E568">
        <w:rPr>
          <w:rFonts w:ascii="Times New Roman" w:hAnsi="Times New Roman" w:cs="Times New Roman"/>
          <w:sz w:val="24"/>
          <w:szCs w:val="24"/>
        </w:rPr>
        <w:t xml:space="preserve">including Renewable Energy Credits (RECs), </w:t>
      </w:r>
      <w:r w:rsidRPr="1228E568">
        <w:rPr>
          <w:rFonts w:ascii="Times New Roman" w:hAnsi="Times New Roman" w:cs="Times New Roman"/>
          <w:sz w:val="24"/>
          <w:szCs w:val="24"/>
        </w:rPr>
        <w:t xml:space="preserve">which shall become the property of </w:t>
      </w:r>
      <w:r w:rsidR="24877938" w:rsidRPr="1228E568">
        <w:rPr>
          <w:rFonts w:ascii="Times New Roman" w:hAnsi="Times New Roman" w:cs="Times New Roman"/>
          <w:sz w:val="24"/>
          <w:szCs w:val="24"/>
        </w:rPr>
        <w:t xml:space="preserve">the </w:t>
      </w:r>
      <w:r w:rsidR="7185506B" w:rsidRPr="1228E568">
        <w:rPr>
          <w:rFonts w:ascii="Times New Roman" w:hAnsi="Times New Roman" w:cs="Times New Roman"/>
          <w:sz w:val="24"/>
          <w:szCs w:val="24"/>
        </w:rPr>
        <w:t>Judicial Council</w:t>
      </w:r>
      <w:r w:rsidRPr="1228E568">
        <w:rPr>
          <w:rFonts w:ascii="Times New Roman" w:hAnsi="Times New Roman" w:cs="Times New Roman"/>
          <w:sz w:val="24"/>
          <w:szCs w:val="24"/>
        </w:rPr>
        <w:t>.</w:t>
      </w:r>
      <w:bookmarkStart w:id="27" w:name="_Toc304548921"/>
      <w:bookmarkEnd w:id="26"/>
      <w:r w:rsidRPr="1228E568">
        <w:rPr>
          <w:rFonts w:ascii="Times New Roman" w:hAnsi="Times New Roman" w:cs="Times New Roman"/>
          <w:sz w:val="24"/>
          <w:szCs w:val="24"/>
        </w:rPr>
        <w:t xml:space="preserve">  </w:t>
      </w:r>
      <w:bookmarkEnd w:id="27"/>
    </w:p>
    <w:p w14:paraId="7A3D6102" w14:textId="21B6E81E" w:rsidR="0077016D" w:rsidRPr="00722E1D" w:rsidRDefault="7E2396DF" w:rsidP="00175E35">
      <w:pPr>
        <w:pStyle w:val="Heading3"/>
        <w:numPr>
          <w:ilvl w:val="2"/>
          <w:numId w:val="0"/>
        </w:numPr>
        <w:tabs>
          <w:tab w:val="num" w:pos="1440"/>
        </w:tabs>
        <w:ind w:left="2160" w:hanging="720"/>
        <w:rPr>
          <w:rFonts w:ascii="Times New Roman" w:hAnsi="Times New Roman" w:cs="Times New Roman"/>
          <w:sz w:val="24"/>
          <w:szCs w:val="24"/>
        </w:rPr>
      </w:pPr>
      <w:r w:rsidRPr="1228E568">
        <w:rPr>
          <w:rFonts w:ascii="Times New Roman" w:hAnsi="Times New Roman" w:cs="Times New Roman"/>
          <w:b/>
          <w:bCs/>
          <w:sz w:val="24"/>
          <w:szCs w:val="24"/>
        </w:rPr>
        <w:t>2.7.1.</w:t>
      </w:r>
      <w:r w:rsidR="0098682D">
        <w:tab/>
      </w:r>
      <w:r w:rsidR="3912A1CF" w:rsidRPr="1228E568">
        <w:rPr>
          <w:rFonts w:ascii="Times New Roman" w:hAnsi="Times New Roman" w:cs="Times New Roman"/>
          <w:b/>
          <w:bCs/>
          <w:sz w:val="24"/>
          <w:szCs w:val="24"/>
        </w:rPr>
        <w:t>Qualified Reporting Entity.</w:t>
      </w:r>
      <w:r w:rsidR="3912A1CF" w:rsidRPr="1228E568">
        <w:rPr>
          <w:rFonts w:ascii="Times New Roman" w:hAnsi="Times New Roman" w:cs="Times New Roman"/>
          <w:sz w:val="24"/>
          <w:szCs w:val="24"/>
        </w:rPr>
        <w:t xml:space="preserve"> </w:t>
      </w:r>
      <w:r w:rsidR="2B6763C8" w:rsidRPr="1228E568">
        <w:rPr>
          <w:rFonts w:ascii="Times New Roman" w:hAnsi="Times New Roman" w:cs="Times New Roman"/>
          <w:sz w:val="24"/>
          <w:szCs w:val="24"/>
        </w:rPr>
        <w:t xml:space="preserve">Contractor or its subcontractor </w:t>
      </w:r>
      <w:r w:rsidR="25CF99AE" w:rsidRPr="1228E568">
        <w:rPr>
          <w:rFonts w:ascii="Times New Roman" w:hAnsi="Times New Roman" w:cs="Times New Roman"/>
          <w:sz w:val="24"/>
          <w:szCs w:val="24"/>
        </w:rPr>
        <w:t xml:space="preserve">will act as the Qualified Reporting Entity and report the generation of the </w:t>
      </w:r>
      <w:r w:rsidR="2A88B5A3" w:rsidRPr="1228E568">
        <w:rPr>
          <w:rFonts w:ascii="Times New Roman" w:hAnsi="Times New Roman" w:cs="Times New Roman"/>
          <w:sz w:val="24"/>
          <w:szCs w:val="24"/>
        </w:rPr>
        <w:t xml:space="preserve">PV </w:t>
      </w:r>
      <w:r w:rsidR="25CF99AE" w:rsidRPr="1228E568">
        <w:rPr>
          <w:rFonts w:ascii="Times New Roman" w:hAnsi="Times New Roman" w:cs="Times New Roman"/>
          <w:sz w:val="24"/>
          <w:szCs w:val="24"/>
        </w:rPr>
        <w:t xml:space="preserve">System in the WREGIS and shall provide confirmation of reporting of the RECs to </w:t>
      </w:r>
      <w:r w:rsidR="13CBAB29" w:rsidRPr="1228E568">
        <w:rPr>
          <w:rFonts w:ascii="Times New Roman" w:hAnsi="Times New Roman" w:cs="Times New Roman"/>
          <w:sz w:val="24"/>
          <w:szCs w:val="24"/>
        </w:rPr>
        <w:t xml:space="preserve">the </w:t>
      </w:r>
      <w:r w:rsidR="2B6763C8" w:rsidRPr="1228E568">
        <w:rPr>
          <w:rFonts w:ascii="Times New Roman" w:hAnsi="Times New Roman" w:cs="Times New Roman"/>
          <w:sz w:val="24"/>
          <w:szCs w:val="24"/>
        </w:rPr>
        <w:t>Judicial Council</w:t>
      </w:r>
      <w:r w:rsidR="25CF99AE" w:rsidRPr="1228E568">
        <w:rPr>
          <w:rFonts w:ascii="Times New Roman" w:hAnsi="Times New Roman" w:cs="Times New Roman"/>
          <w:sz w:val="24"/>
          <w:szCs w:val="24"/>
        </w:rPr>
        <w:t xml:space="preserve">. </w:t>
      </w:r>
    </w:p>
    <w:p w14:paraId="1FBF922C" w14:textId="444307C6" w:rsidR="0077016D" w:rsidRPr="00722E1D" w:rsidRDefault="3D5C4B52" w:rsidP="00175E35">
      <w:pPr>
        <w:pStyle w:val="Heading3"/>
        <w:numPr>
          <w:ilvl w:val="2"/>
          <w:numId w:val="0"/>
        </w:numPr>
        <w:tabs>
          <w:tab w:val="num" w:pos="2160"/>
        </w:tabs>
        <w:ind w:left="2160" w:hanging="720"/>
        <w:rPr>
          <w:rFonts w:ascii="Times New Roman" w:hAnsi="Times New Roman" w:cs="Times New Roman"/>
          <w:sz w:val="24"/>
          <w:szCs w:val="24"/>
        </w:rPr>
      </w:pPr>
      <w:r w:rsidRPr="1228E568">
        <w:rPr>
          <w:rFonts w:ascii="Times New Roman" w:hAnsi="Times New Roman" w:cs="Times New Roman"/>
          <w:b/>
          <w:bCs/>
          <w:sz w:val="24"/>
          <w:szCs w:val="24"/>
        </w:rPr>
        <w:t>2.7.2</w:t>
      </w:r>
      <w:r w:rsidR="7E2396DF" w:rsidRPr="1228E568">
        <w:rPr>
          <w:rFonts w:ascii="Times New Roman" w:hAnsi="Times New Roman" w:cs="Times New Roman"/>
          <w:b/>
          <w:bCs/>
          <w:sz w:val="24"/>
          <w:szCs w:val="24"/>
        </w:rPr>
        <w:t>.</w:t>
      </w:r>
      <w:r w:rsidR="00401D69">
        <w:tab/>
      </w:r>
      <w:r w:rsidR="6CD4482C" w:rsidRPr="1228E568">
        <w:rPr>
          <w:rFonts w:ascii="Times New Roman" w:hAnsi="Times New Roman" w:cs="Times New Roman"/>
          <w:b/>
          <w:bCs/>
          <w:sz w:val="24"/>
          <w:szCs w:val="24"/>
        </w:rPr>
        <w:t>Contractor</w:t>
      </w:r>
      <w:r w:rsidR="25CF99AE" w:rsidRPr="1228E568">
        <w:rPr>
          <w:rFonts w:ascii="Times New Roman" w:hAnsi="Times New Roman" w:cs="Times New Roman"/>
          <w:b/>
          <w:bCs/>
          <w:sz w:val="24"/>
          <w:szCs w:val="24"/>
        </w:rPr>
        <w:t xml:space="preserve"> Warrantie</w:t>
      </w:r>
      <w:r w:rsidR="077B40AC" w:rsidRPr="1228E568">
        <w:rPr>
          <w:rFonts w:ascii="Times New Roman" w:hAnsi="Times New Roman" w:cs="Times New Roman"/>
          <w:b/>
          <w:bCs/>
          <w:sz w:val="24"/>
          <w:szCs w:val="24"/>
        </w:rPr>
        <w:t xml:space="preserve">s.  </w:t>
      </w:r>
      <w:r w:rsidR="3340E7AD" w:rsidRPr="1228E568">
        <w:rPr>
          <w:rFonts w:ascii="Times New Roman" w:hAnsi="Times New Roman" w:cs="Times New Roman"/>
          <w:sz w:val="24"/>
          <w:szCs w:val="24"/>
        </w:rPr>
        <w:t xml:space="preserve">Contractor </w:t>
      </w:r>
      <w:r w:rsidR="25CF99AE" w:rsidRPr="1228E568">
        <w:rPr>
          <w:rFonts w:ascii="Times New Roman" w:hAnsi="Times New Roman" w:cs="Times New Roman"/>
          <w:sz w:val="24"/>
          <w:szCs w:val="24"/>
        </w:rPr>
        <w:t>and, if applicable, its assigns and successors</w:t>
      </w:r>
      <w:r w:rsidR="19462AC5" w:rsidRPr="1228E568">
        <w:rPr>
          <w:rFonts w:ascii="Times New Roman" w:hAnsi="Times New Roman" w:cs="Times New Roman"/>
          <w:sz w:val="24"/>
          <w:szCs w:val="24"/>
        </w:rPr>
        <w:t>,</w:t>
      </w:r>
      <w:r w:rsidR="25CF99AE" w:rsidRPr="1228E568">
        <w:rPr>
          <w:rFonts w:ascii="Times New Roman" w:hAnsi="Times New Roman" w:cs="Times New Roman"/>
          <w:sz w:val="24"/>
          <w:szCs w:val="24"/>
        </w:rPr>
        <w:t xml:space="preserve"> represent and warrant that throughout the Term of this SPPA any RECs transferred to </w:t>
      </w:r>
      <w:r w:rsidR="13CBAB29" w:rsidRPr="1228E568">
        <w:rPr>
          <w:rFonts w:ascii="Times New Roman" w:hAnsi="Times New Roman" w:cs="Times New Roman"/>
          <w:sz w:val="24"/>
          <w:szCs w:val="24"/>
        </w:rPr>
        <w:t xml:space="preserve">the </w:t>
      </w:r>
      <w:r w:rsidR="3340E7AD" w:rsidRPr="1228E568">
        <w:rPr>
          <w:rFonts w:ascii="Times New Roman" w:hAnsi="Times New Roman" w:cs="Times New Roman"/>
          <w:sz w:val="24"/>
          <w:szCs w:val="24"/>
        </w:rPr>
        <w:t>Judicial Council</w:t>
      </w:r>
      <w:r w:rsidR="25CF99AE" w:rsidRPr="1228E568">
        <w:rPr>
          <w:rFonts w:ascii="Times New Roman" w:hAnsi="Times New Roman" w:cs="Times New Roman"/>
          <w:sz w:val="24"/>
          <w:szCs w:val="24"/>
        </w:rPr>
        <w:t xml:space="preserve"> will conform to the definition and attributes required for compliance with California’s renewables portfolio standard, as set forth in </w:t>
      </w:r>
      <w:r w:rsidR="592A9AAC" w:rsidRPr="1228E568">
        <w:rPr>
          <w:rFonts w:ascii="Times New Roman" w:hAnsi="Times New Roman" w:cs="Times New Roman"/>
          <w:sz w:val="24"/>
          <w:szCs w:val="24"/>
        </w:rPr>
        <w:t xml:space="preserve">California Public Utilities Commission </w:t>
      </w:r>
      <w:r w:rsidR="27C09422" w:rsidRPr="1228E568">
        <w:rPr>
          <w:rFonts w:ascii="Times New Roman" w:hAnsi="Times New Roman" w:cs="Times New Roman"/>
          <w:sz w:val="24"/>
          <w:szCs w:val="24"/>
        </w:rPr>
        <w:t>(“</w:t>
      </w:r>
      <w:r w:rsidR="25CF99AE" w:rsidRPr="1228E568">
        <w:rPr>
          <w:rFonts w:ascii="Times New Roman" w:hAnsi="Times New Roman" w:cs="Times New Roman"/>
          <w:sz w:val="24"/>
          <w:szCs w:val="24"/>
        </w:rPr>
        <w:t>CPUC</w:t>
      </w:r>
      <w:r w:rsidR="25ADE3F9" w:rsidRPr="1228E568">
        <w:rPr>
          <w:rFonts w:ascii="Times New Roman" w:hAnsi="Times New Roman" w:cs="Times New Roman"/>
          <w:sz w:val="24"/>
          <w:szCs w:val="24"/>
        </w:rPr>
        <w:t>”)</w:t>
      </w:r>
      <w:r w:rsidR="25CF99AE" w:rsidRPr="1228E568">
        <w:rPr>
          <w:rFonts w:ascii="Times New Roman" w:hAnsi="Times New Roman" w:cs="Times New Roman"/>
          <w:sz w:val="24"/>
          <w:szCs w:val="24"/>
        </w:rPr>
        <w:t xml:space="preserve"> Decision 08-08-028, and as may be modified by subsequent decision of the CPUC or by subsequent legislation.  To the extent a change in Applicable Laws occurs after execution of this SPPA that causes this representation and </w:t>
      </w:r>
      <w:r w:rsidR="25CF99AE" w:rsidRPr="1228E568">
        <w:rPr>
          <w:rFonts w:ascii="Times New Roman" w:hAnsi="Times New Roman" w:cs="Times New Roman"/>
          <w:sz w:val="24"/>
          <w:szCs w:val="24"/>
        </w:rPr>
        <w:lastRenderedPageBreak/>
        <w:t xml:space="preserve">warranty to be materially false or misleading, it shall not be an Event of Default if </w:t>
      </w:r>
      <w:r w:rsidR="3340E7AD" w:rsidRPr="1228E568">
        <w:rPr>
          <w:rFonts w:ascii="Times New Roman" w:hAnsi="Times New Roman" w:cs="Times New Roman"/>
          <w:sz w:val="24"/>
          <w:szCs w:val="24"/>
        </w:rPr>
        <w:t xml:space="preserve">Contractor </w:t>
      </w:r>
      <w:r w:rsidR="25CF99AE" w:rsidRPr="1228E568">
        <w:rPr>
          <w:rFonts w:ascii="Times New Roman" w:hAnsi="Times New Roman" w:cs="Times New Roman"/>
          <w:sz w:val="24"/>
          <w:szCs w:val="24"/>
        </w:rPr>
        <w:t>has used commercially reasonable efforts to comply with such change in law.</w:t>
      </w:r>
    </w:p>
    <w:p w14:paraId="135772FC" w14:textId="0708C5C9" w:rsidR="0077016D" w:rsidRPr="00722E1D" w:rsidRDefault="20A66159" w:rsidP="00175E35">
      <w:pPr>
        <w:pStyle w:val="Heading2"/>
        <w:tabs>
          <w:tab w:val="num" w:pos="1440"/>
        </w:tabs>
        <w:ind w:left="1440"/>
        <w:rPr>
          <w:rFonts w:ascii="Times New Roman" w:hAnsi="Times New Roman" w:cs="Times New Roman"/>
          <w:sz w:val="24"/>
          <w:szCs w:val="24"/>
        </w:rPr>
      </w:pPr>
      <w:bookmarkStart w:id="28" w:name="_Rebates_and_Other"/>
      <w:bookmarkStart w:id="29" w:name="_Toc304548923"/>
      <w:bookmarkStart w:id="30" w:name="_Toc92983363"/>
      <w:bookmarkEnd w:id="28"/>
      <w:r w:rsidRPr="1228E568">
        <w:rPr>
          <w:rFonts w:ascii="Times New Roman" w:hAnsi="Times New Roman" w:cs="Times New Roman"/>
          <w:b/>
          <w:bCs/>
          <w:sz w:val="24"/>
          <w:szCs w:val="24"/>
        </w:rPr>
        <w:t>Rebates and Other Incentives.</w:t>
      </w:r>
      <w:r w:rsidR="45CCDCF5" w:rsidRPr="1228E568">
        <w:rPr>
          <w:rFonts w:ascii="Times New Roman" w:hAnsi="Times New Roman" w:cs="Times New Roman"/>
          <w:b/>
          <w:bCs/>
          <w:sz w:val="24"/>
          <w:szCs w:val="24"/>
        </w:rPr>
        <w:t xml:space="preserve">  </w:t>
      </w:r>
      <w:r w:rsidRPr="1228E568">
        <w:rPr>
          <w:rFonts w:ascii="Times New Roman" w:hAnsi="Times New Roman" w:cs="Times New Roman"/>
          <w:sz w:val="24"/>
          <w:szCs w:val="24"/>
        </w:rPr>
        <w:t>Any grant, rebate, incentive payment</w:t>
      </w:r>
      <w:r w:rsidR="7C63921C" w:rsidRPr="1228E568">
        <w:rPr>
          <w:rFonts w:ascii="Times New Roman" w:hAnsi="Times New Roman" w:cs="Times New Roman"/>
          <w:sz w:val="24"/>
          <w:szCs w:val="24"/>
        </w:rPr>
        <w:t>,</w:t>
      </w:r>
      <w:r w:rsidRPr="1228E568">
        <w:rPr>
          <w:rFonts w:ascii="Times New Roman" w:hAnsi="Times New Roman" w:cs="Times New Roman"/>
          <w:sz w:val="24"/>
          <w:szCs w:val="24"/>
        </w:rPr>
        <w:t xml:space="preserve"> or credit by the Utility paid as a result of the design, construction</w:t>
      </w:r>
      <w:r w:rsidR="7C63921C" w:rsidRPr="1228E568">
        <w:rPr>
          <w:rFonts w:ascii="Times New Roman" w:hAnsi="Times New Roman" w:cs="Times New Roman"/>
          <w:sz w:val="24"/>
          <w:szCs w:val="24"/>
        </w:rPr>
        <w:t>,</w:t>
      </w:r>
      <w:r w:rsidRPr="1228E568">
        <w:rPr>
          <w:rFonts w:ascii="Times New Roman" w:hAnsi="Times New Roman" w:cs="Times New Roman"/>
          <w:sz w:val="24"/>
          <w:szCs w:val="24"/>
        </w:rPr>
        <w:t xml:space="preserve"> and operation of the System shall inure to the benefit of </w:t>
      </w:r>
      <w:r w:rsidR="42B85B14" w:rsidRPr="1228E568">
        <w:rPr>
          <w:rFonts w:ascii="Times New Roman" w:hAnsi="Times New Roman" w:cs="Times New Roman"/>
          <w:sz w:val="24"/>
          <w:szCs w:val="24"/>
        </w:rPr>
        <w:t>Contractor</w:t>
      </w:r>
      <w:r w:rsidRPr="1228E568">
        <w:rPr>
          <w:rFonts w:ascii="Times New Roman" w:hAnsi="Times New Roman" w:cs="Times New Roman"/>
          <w:sz w:val="24"/>
          <w:szCs w:val="24"/>
        </w:rPr>
        <w:t xml:space="preserve">.  </w:t>
      </w:r>
      <w:r w:rsidR="24877938" w:rsidRPr="1228E568">
        <w:rPr>
          <w:rFonts w:ascii="Times New Roman" w:hAnsi="Times New Roman" w:cs="Times New Roman"/>
          <w:sz w:val="24"/>
          <w:szCs w:val="24"/>
        </w:rPr>
        <w:t xml:space="preserve">The </w:t>
      </w:r>
      <w:r w:rsidR="42B85B14" w:rsidRPr="1228E568">
        <w:rPr>
          <w:rFonts w:ascii="Times New Roman" w:hAnsi="Times New Roman" w:cs="Times New Roman"/>
          <w:sz w:val="24"/>
          <w:szCs w:val="24"/>
        </w:rPr>
        <w:t>Judicial Council</w:t>
      </w:r>
      <w:r w:rsidRPr="1228E568">
        <w:rPr>
          <w:rFonts w:ascii="Times New Roman" w:hAnsi="Times New Roman" w:cs="Times New Roman"/>
          <w:sz w:val="24"/>
          <w:szCs w:val="24"/>
        </w:rPr>
        <w:t xml:space="preserve"> will cooperate in good faith as necessary to enable </w:t>
      </w:r>
      <w:r w:rsidR="42B85B14" w:rsidRPr="1228E568">
        <w:rPr>
          <w:rFonts w:ascii="Times New Roman" w:hAnsi="Times New Roman" w:cs="Times New Roman"/>
          <w:sz w:val="24"/>
          <w:szCs w:val="24"/>
        </w:rPr>
        <w:t xml:space="preserve">Contractor </w:t>
      </w:r>
      <w:r w:rsidRPr="1228E568">
        <w:rPr>
          <w:rFonts w:ascii="Times New Roman" w:hAnsi="Times New Roman" w:cs="Times New Roman"/>
          <w:sz w:val="24"/>
          <w:szCs w:val="24"/>
        </w:rPr>
        <w:t xml:space="preserve">to obtain all available incentives and rebates, including assignment to </w:t>
      </w:r>
      <w:r w:rsidR="42B85B14" w:rsidRPr="1228E568">
        <w:rPr>
          <w:rFonts w:ascii="Times New Roman" w:hAnsi="Times New Roman" w:cs="Times New Roman"/>
          <w:sz w:val="24"/>
          <w:szCs w:val="24"/>
        </w:rPr>
        <w:t xml:space="preserve">Contractor </w:t>
      </w:r>
      <w:r w:rsidRPr="1228E568">
        <w:rPr>
          <w:rFonts w:ascii="Times New Roman" w:hAnsi="Times New Roman" w:cs="Times New Roman"/>
          <w:sz w:val="24"/>
          <w:szCs w:val="24"/>
        </w:rPr>
        <w:t xml:space="preserve">of any incentive received by </w:t>
      </w:r>
      <w:r w:rsidR="24877938" w:rsidRPr="1228E568">
        <w:rPr>
          <w:rFonts w:ascii="Times New Roman" w:hAnsi="Times New Roman" w:cs="Times New Roman"/>
          <w:sz w:val="24"/>
          <w:szCs w:val="24"/>
        </w:rPr>
        <w:t xml:space="preserve">the </w:t>
      </w:r>
      <w:r w:rsidR="42B85B14" w:rsidRPr="1228E568">
        <w:rPr>
          <w:rFonts w:ascii="Times New Roman" w:hAnsi="Times New Roman" w:cs="Times New Roman"/>
          <w:sz w:val="24"/>
          <w:szCs w:val="24"/>
        </w:rPr>
        <w:t>Judicial Council</w:t>
      </w:r>
      <w:r w:rsidRPr="1228E568">
        <w:rPr>
          <w:rFonts w:ascii="Times New Roman" w:hAnsi="Times New Roman" w:cs="Times New Roman"/>
          <w:sz w:val="24"/>
          <w:szCs w:val="24"/>
        </w:rPr>
        <w:t xml:space="preserve"> in connection with the System.  Nothing in this Section 2.8 is intended to change or modify </w:t>
      </w:r>
      <w:r w:rsidR="24877938" w:rsidRPr="1228E568">
        <w:rPr>
          <w:rFonts w:ascii="Times New Roman" w:hAnsi="Times New Roman" w:cs="Times New Roman"/>
          <w:sz w:val="24"/>
          <w:szCs w:val="24"/>
        </w:rPr>
        <w:t xml:space="preserve">the </w:t>
      </w:r>
      <w:r w:rsidR="42B85B14" w:rsidRPr="1228E568">
        <w:rPr>
          <w:rFonts w:ascii="Times New Roman" w:hAnsi="Times New Roman" w:cs="Times New Roman"/>
          <w:sz w:val="24"/>
          <w:szCs w:val="24"/>
        </w:rPr>
        <w:t>Judicial Council’s</w:t>
      </w:r>
      <w:r w:rsidRPr="1228E568">
        <w:rPr>
          <w:rFonts w:ascii="Times New Roman" w:hAnsi="Times New Roman" w:cs="Times New Roman"/>
          <w:sz w:val="24"/>
          <w:szCs w:val="24"/>
        </w:rPr>
        <w:t xml:space="preserve"> rights and interests in all Environmental Attributes other than the RECs as provided in Section 2.7.</w:t>
      </w:r>
      <w:bookmarkEnd w:id="29"/>
      <w:bookmarkEnd w:id="30"/>
    </w:p>
    <w:p w14:paraId="1CE2EE96" w14:textId="11BC9D14" w:rsidR="0077016D" w:rsidRPr="00722E1D" w:rsidRDefault="0077016D" w:rsidP="00175E35">
      <w:pPr>
        <w:pStyle w:val="Heading1"/>
        <w:rPr>
          <w:rFonts w:ascii="Times New Roman" w:hAnsi="Times New Roman" w:cs="Times New Roman"/>
          <w:b/>
          <w:sz w:val="24"/>
          <w:szCs w:val="24"/>
        </w:rPr>
      </w:pPr>
      <w:bookmarkStart w:id="31" w:name="_SYSTEM_INVOICING_AND"/>
      <w:bookmarkStart w:id="32" w:name="_Toc304548924"/>
      <w:bookmarkStart w:id="33" w:name="_Toc92983364"/>
      <w:bookmarkStart w:id="34" w:name="_Toc92984211"/>
      <w:bookmarkEnd w:id="31"/>
      <w:r w:rsidRPr="00722E1D">
        <w:rPr>
          <w:rFonts w:ascii="Times New Roman" w:hAnsi="Times New Roman" w:cs="Times New Roman"/>
          <w:b/>
          <w:sz w:val="24"/>
          <w:szCs w:val="24"/>
        </w:rPr>
        <w:t>SYSTEM INVOICING AND PAYMENT</w:t>
      </w:r>
      <w:bookmarkEnd w:id="32"/>
      <w:bookmarkEnd w:id="33"/>
      <w:bookmarkEnd w:id="34"/>
    </w:p>
    <w:p w14:paraId="48E7BD71" w14:textId="6132DB6D" w:rsidR="0077016D" w:rsidRPr="00722E1D" w:rsidRDefault="39275DC1" w:rsidP="00175E35">
      <w:pPr>
        <w:pStyle w:val="Heading2"/>
        <w:tabs>
          <w:tab w:val="num" w:pos="1440"/>
        </w:tabs>
        <w:ind w:left="1440"/>
        <w:rPr>
          <w:rFonts w:ascii="Times New Roman" w:hAnsi="Times New Roman" w:cs="Times New Roman"/>
          <w:sz w:val="24"/>
          <w:szCs w:val="24"/>
        </w:rPr>
      </w:pPr>
      <w:bookmarkStart w:id="35" w:name="_Toc304548925"/>
      <w:bookmarkStart w:id="36" w:name="_Toc92983365"/>
      <w:r w:rsidRPr="1228E568">
        <w:rPr>
          <w:rFonts w:ascii="Times New Roman" w:hAnsi="Times New Roman" w:cs="Times New Roman"/>
          <w:b/>
          <w:bCs/>
          <w:sz w:val="24"/>
          <w:szCs w:val="24"/>
        </w:rPr>
        <w:t>Amounts Due</w:t>
      </w:r>
      <w:r w:rsidR="08A2DBD6" w:rsidRPr="1228E568">
        <w:rPr>
          <w:rFonts w:ascii="Times New Roman" w:hAnsi="Times New Roman" w:cs="Times New Roman"/>
          <w:b/>
          <w:bCs/>
          <w:sz w:val="24"/>
          <w:szCs w:val="24"/>
        </w:rPr>
        <w:t xml:space="preserve">.  </w:t>
      </w:r>
      <w:r w:rsidRPr="1228E568">
        <w:rPr>
          <w:rFonts w:ascii="Times New Roman" w:hAnsi="Times New Roman" w:cs="Times New Roman"/>
          <w:sz w:val="24"/>
          <w:szCs w:val="24"/>
        </w:rPr>
        <w:t xml:space="preserve">The invoiced amount due from </w:t>
      </w:r>
      <w:r w:rsidR="7F668F9C" w:rsidRPr="1228E568">
        <w:rPr>
          <w:rFonts w:ascii="Times New Roman" w:hAnsi="Times New Roman" w:cs="Times New Roman"/>
          <w:sz w:val="24"/>
          <w:szCs w:val="24"/>
        </w:rPr>
        <w:t xml:space="preserve">the </w:t>
      </w:r>
      <w:r w:rsidR="1748D5FB" w:rsidRPr="1228E568">
        <w:rPr>
          <w:rFonts w:ascii="Times New Roman" w:hAnsi="Times New Roman" w:cs="Times New Roman"/>
          <w:sz w:val="24"/>
          <w:szCs w:val="24"/>
        </w:rPr>
        <w:t>Judicial Council</w:t>
      </w:r>
      <w:r w:rsidRPr="1228E568">
        <w:rPr>
          <w:rFonts w:ascii="Times New Roman" w:hAnsi="Times New Roman" w:cs="Times New Roman"/>
          <w:sz w:val="24"/>
          <w:szCs w:val="24"/>
        </w:rPr>
        <w:t xml:space="preserve"> to </w:t>
      </w:r>
      <w:r w:rsidR="1748D5FB" w:rsidRPr="1228E568">
        <w:rPr>
          <w:rFonts w:ascii="Times New Roman" w:hAnsi="Times New Roman" w:cs="Times New Roman"/>
          <w:sz w:val="24"/>
          <w:szCs w:val="24"/>
        </w:rPr>
        <w:t xml:space="preserve">Contractor </w:t>
      </w:r>
      <w:r w:rsidRPr="1228E568">
        <w:rPr>
          <w:rFonts w:ascii="Times New Roman" w:hAnsi="Times New Roman" w:cs="Times New Roman"/>
          <w:sz w:val="24"/>
          <w:szCs w:val="24"/>
        </w:rPr>
        <w:t>for each Billing Cycle for Electricity delivered to the Electrical Interconnection Point shall be:</w:t>
      </w:r>
      <w:bookmarkEnd w:id="35"/>
      <w:bookmarkEnd w:id="36"/>
    </w:p>
    <w:p w14:paraId="7D5B86CB" w14:textId="77777777" w:rsidR="0077016D" w:rsidRPr="00722E1D" w:rsidRDefault="0077016D" w:rsidP="00175E35">
      <w:pPr>
        <w:tabs>
          <w:tab w:val="num" w:pos="1440"/>
        </w:tabs>
        <w:spacing w:after="240"/>
        <w:ind w:left="1440"/>
        <w:jc w:val="both"/>
        <w:rPr>
          <w:rFonts w:ascii="Times New Roman" w:hAnsi="Times New Roman" w:cs="Times New Roman"/>
          <w:sz w:val="24"/>
          <w:szCs w:val="24"/>
        </w:rPr>
      </w:pPr>
      <w:r w:rsidRPr="00722E1D">
        <w:rPr>
          <w:rFonts w:ascii="Times New Roman" w:hAnsi="Times New Roman" w:cs="Times New Roman"/>
          <w:sz w:val="24"/>
          <w:szCs w:val="24"/>
        </w:rPr>
        <w:t>A  =  P x Q where:</w:t>
      </w:r>
    </w:p>
    <w:p w14:paraId="3B4F056B" w14:textId="3D4707A0" w:rsidR="0077016D" w:rsidRPr="00722E1D" w:rsidRDefault="0077016D" w:rsidP="00175E35">
      <w:pPr>
        <w:tabs>
          <w:tab w:val="num" w:pos="1440"/>
        </w:tabs>
        <w:spacing w:after="240"/>
        <w:ind w:left="1440"/>
        <w:jc w:val="both"/>
        <w:rPr>
          <w:rFonts w:ascii="Times New Roman" w:hAnsi="Times New Roman" w:cs="Times New Roman"/>
          <w:sz w:val="24"/>
          <w:szCs w:val="24"/>
        </w:rPr>
      </w:pPr>
      <w:r w:rsidRPr="00722E1D">
        <w:rPr>
          <w:rFonts w:ascii="Times New Roman" w:hAnsi="Times New Roman" w:cs="Times New Roman"/>
          <w:sz w:val="24"/>
          <w:szCs w:val="24"/>
        </w:rPr>
        <w:t xml:space="preserve">A  =  Amount of payment due to </w:t>
      </w:r>
      <w:r w:rsidR="00EE0425">
        <w:rPr>
          <w:rFonts w:ascii="Times New Roman" w:hAnsi="Times New Roman" w:cs="Times New Roman"/>
          <w:sz w:val="24"/>
          <w:szCs w:val="24"/>
        </w:rPr>
        <w:t>Contractor</w:t>
      </w:r>
      <w:r w:rsidR="00EE0425" w:rsidRPr="00722E1D">
        <w:rPr>
          <w:rFonts w:ascii="Times New Roman" w:hAnsi="Times New Roman" w:cs="Times New Roman"/>
          <w:sz w:val="24"/>
          <w:szCs w:val="24"/>
        </w:rPr>
        <w:t xml:space="preserve"> </w:t>
      </w:r>
      <w:r w:rsidRPr="00722E1D">
        <w:rPr>
          <w:rFonts w:ascii="Times New Roman" w:hAnsi="Times New Roman" w:cs="Times New Roman"/>
          <w:sz w:val="24"/>
          <w:szCs w:val="24"/>
        </w:rPr>
        <w:t>for Electricity for the Billing Cycle.</w:t>
      </w:r>
    </w:p>
    <w:p w14:paraId="618FB475" w14:textId="6690DC83" w:rsidR="0077016D" w:rsidRPr="00722E1D" w:rsidRDefault="0077016D" w:rsidP="00175E35">
      <w:pPr>
        <w:tabs>
          <w:tab w:val="num" w:pos="1440"/>
        </w:tabs>
        <w:spacing w:after="240"/>
        <w:ind w:left="1440"/>
        <w:jc w:val="both"/>
        <w:rPr>
          <w:rFonts w:ascii="Times New Roman" w:hAnsi="Times New Roman" w:cs="Times New Roman"/>
          <w:sz w:val="24"/>
          <w:szCs w:val="24"/>
        </w:rPr>
      </w:pPr>
      <w:r w:rsidRPr="3CFD24F4">
        <w:rPr>
          <w:rFonts w:ascii="Times New Roman" w:hAnsi="Times New Roman" w:cs="Times New Roman"/>
          <w:sz w:val="24"/>
          <w:szCs w:val="24"/>
        </w:rPr>
        <w:t>P  =  Fixed Price due per kWh delivered for the Billing Cycle of that Contract Year (see table in Section 2.2).</w:t>
      </w:r>
    </w:p>
    <w:p w14:paraId="610ADD7E" w14:textId="68FC52D3" w:rsidR="0077016D" w:rsidRPr="00722E1D" w:rsidRDefault="5CC9F8FF" w:rsidP="00175E35">
      <w:pPr>
        <w:tabs>
          <w:tab w:val="num" w:pos="1440"/>
        </w:tabs>
        <w:spacing w:after="240"/>
        <w:ind w:left="1440"/>
        <w:jc w:val="both"/>
        <w:rPr>
          <w:rFonts w:ascii="Times New Roman" w:hAnsi="Times New Roman" w:cs="Times New Roman"/>
          <w:sz w:val="24"/>
          <w:szCs w:val="24"/>
        </w:rPr>
      </w:pPr>
      <w:r w:rsidRPr="381E4166">
        <w:rPr>
          <w:rFonts w:ascii="Times New Roman" w:hAnsi="Times New Roman" w:cs="Times New Roman"/>
          <w:sz w:val="24"/>
          <w:szCs w:val="24"/>
        </w:rPr>
        <w:t xml:space="preserve">Q  =  Quantity of Electricity delivered to the </w:t>
      </w:r>
      <w:r w:rsidR="32234E31" w:rsidRPr="381E4166">
        <w:rPr>
          <w:rFonts w:ascii="Times New Roman" w:hAnsi="Times New Roman" w:cs="Times New Roman"/>
          <w:sz w:val="24"/>
          <w:szCs w:val="24"/>
        </w:rPr>
        <w:t>Judicial Council</w:t>
      </w:r>
      <w:r w:rsidRPr="381E4166">
        <w:rPr>
          <w:rFonts w:ascii="Times New Roman" w:hAnsi="Times New Roman" w:cs="Times New Roman"/>
          <w:sz w:val="24"/>
          <w:szCs w:val="24"/>
        </w:rPr>
        <w:t xml:space="preserve"> in kWh for the Billing Cycle per the Meter.</w:t>
      </w:r>
    </w:p>
    <w:p w14:paraId="78E027AD" w14:textId="359763B6" w:rsidR="0077016D" w:rsidRPr="00722E1D" w:rsidRDefault="39275DC1" w:rsidP="00175E35">
      <w:pPr>
        <w:pStyle w:val="Heading2"/>
        <w:tabs>
          <w:tab w:val="num" w:pos="1440"/>
        </w:tabs>
        <w:ind w:left="1440"/>
        <w:rPr>
          <w:rFonts w:ascii="Times New Roman" w:hAnsi="Times New Roman" w:cs="Times New Roman"/>
          <w:sz w:val="24"/>
          <w:szCs w:val="24"/>
        </w:rPr>
      </w:pPr>
      <w:bookmarkStart w:id="37" w:name="_Toc304548926"/>
      <w:bookmarkStart w:id="38" w:name="_Toc92983366"/>
      <w:r w:rsidRPr="1228E568">
        <w:rPr>
          <w:rFonts w:ascii="Times New Roman" w:hAnsi="Times New Roman" w:cs="Times New Roman"/>
          <w:b/>
          <w:bCs/>
          <w:sz w:val="24"/>
          <w:szCs w:val="24"/>
        </w:rPr>
        <w:t>Invoicing</w:t>
      </w:r>
      <w:r w:rsidR="08A2DBD6" w:rsidRPr="1228E568">
        <w:rPr>
          <w:rFonts w:ascii="Times New Roman" w:hAnsi="Times New Roman" w:cs="Times New Roman"/>
          <w:b/>
          <w:bCs/>
          <w:sz w:val="24"/>
          <w:szCs w:val="24"/>
        </w:rPr>
        <w:t xml:space="preserve">.  </w:t>
      </w:r>
      <w:r w:rsidR="12BE0D8C" w:rsidRPr="1228E568">
        <w:rPr>
          <w:rFonts w:ascii="Times New Roman" w:hAnsi="Times New Roman" w:cs="Times New Roman"/>
          <w:sz w:val="24"/>
          <w:szCs w:val="24"/>
        </w:rPr>
        <w:t xml:space="preserve">Contractor </w:t>
      </w:r>
      <w:r w:rsidRPr="1228E568">
        <w:rPr>
          <w:rFonts w:ascii="Times New Roman" w:hAnsi="Times New Roman" w:cs="Times New Roman"/>
          <w:sz w:val="24"/>
          <w:szCs w:val="24"/>
        </w:rPr>
        <w:t xml:space="preserve">shall deliver to </w:t>
      </w:r>
      <w:r w:rsidR="7F668F9C" w:rsidRPr="1228E568">
        <w:rPr>
          <w:rFonts w:ascii="Times New Roman" w:hAnsi="Times New Roman" w:cs="Times New Roman"/>
          <w:sz w:val="24"/>
          <w:szCs w:val="24"/>
        </w:rPr>
        <w:t xml:space="preserve">the </w:t>
      </w:r>
      <w:r w:rsidR="12BE0D8C" w:rsidRPr="1228E568">
        <w:rPr>
          <w:rFonts w:ascii="Times New Roman" w:hAnsi="Times New Roman" w:cs="Times New Roman"/>
          <w:sz w:val="24"/>
          <w:szCs w:val="24"/>
        </w:rPr>
        <w:t xml:space="preserve">Judicial Council </w:t>
      </w:r>
      <w:r w:rsidRPr="1228E568">
        <w:rPr>
          <w:rFonts w:ascii="Times New Roman" w:hAnsi="Times New Roman" w:cs="Times New Roman"/>
          <w:sz w:val="24"/>
          <w:szCs w:val="24"/>
        </w:rPr>
        <w:t xml:space="preserve">an invoice for each Billing Cycle within fifteen (15) Business Days of the close of the Billing Cycle to the address set forth in Section </w:t>
      </w:r>
      <w:r w:rsidR="13533B8A" w:rsidRPr="1228E568">
        <w:rPr>
          <w:rFonts w:ascii="Times New Roman" w:hAnsi="Times New Roman" w:cs="Times New Roman"/>
          <w:sz w:val="24"/>
          <w:szCs w:val="24"/>
        </w:rPr>
        <w:t>14.3</w:t>
      </w:r>
      <w:r w:rsidRPr="1228E568">
        <w:rPr>
          <w:rFonts w:ascii="Times New Roman" w:hAnsi="Times New Roman" w:cs="Times New Roman"/>
          <w:sz w:val="24"/>
          <w:szCs w:val="24"/>
        </w:rPr>
        <w:t xml:space="preserve"> of this SPPA.  Each invoice shall contain all the information </w:t>
      </w:r>
      <w:r w:rsidR="29BD10CD" w:rsidRPr="1228E568">
        <w:rPr>
          <w:rFonts w:ascii="Times New Roman" w:hAnsi="Times New Roman" w:cs="Times New Roman"/>
          <w:sz w:val="24"/>
          <w:szCs w:val="24"/>
        </w:rPr>
        <w:t>required by</w:t>
      </w:r>
      <w:r w:rsidRPr="1228E568">
        <w:rPr>
          <w:rFonts w:ascii="Times New Roman" w:hAnsi="Times New Roman" w:cs="Times New Roman"/>
          <w:sz w:val="24"/>
          <w:szCs w:val="24"/>
        </w:rPr>
        <w:t xml:space="preserve"> </w:t>
      </w:r>
      <w:r w:rsidR="29BD10CD" w:rsidRPr="1228E568">
        <w:rPr>
          <w:rFonts w:ascii="Times New Roman" w:hAnsi="Times New Roman" w:cs="Times New Roman"/>
          <w:sz w:val="24"/>
          <w:szCs w:val="24"/>
        </w:rPr>
        <w:t xml:space="preserve">Exhibit </w:t>
      </w:r>
      <w:r w:rsidRPr="1228E568">
        <w:rPr>
          <w:rFonts w:ascii="Times New Roman" w:hAnsi="Times New Roman" w:cs="Times New Roman"/>
          <w:sz w:val="24"/>
          <w:szCs w:val="24"/>
        </w:rPr>
        <w:t xml:space="preserve">C and shall state the charges and the amounts due </w:t>
      </w:r>
      <w:r w:rsidR="29BD10CD" w:rsidRPr="1228E568">
        <w:rPr>
          <w:rFonts w:ascii="Times New Roman" w:hAnsi="Times New Roman" w:cs="Times New Roman"/>
          <w:sz w:val="24"/>
          <w:szCs w:val="24"/>
        </w:rPr>
        <w:t xml:space="preserve">to Contractor </w:t>
      </w:r>
      <w:r w:rsidRPr="1228E568">
        <w:rPr>
          <w:rFonts w:ascii="Times New Roman" w:hAnsi="Times New Roman" w:cs="Times New Roman"/>
          <w:sz w:val="24"/>
          <w:szCs w:val="24"/>
        </w:rPr>
        <w:t xml:space="preserve">for Electricity delivered to </w:t>
      </w:r>
      <w:r w:rsidR="5722FC5A" w:rsidRPr="1228E568">
        <w:rPr>
          <w:rFonts w:ascii="Times New Roman" w:hAnsi="Times New Roman" w:cs="Times New Roman"/>
          <w:sz w:val="24"/>
          <w:szCs w:val="24"/>
        </w:rPr>
        <w:t xml:space="preserve">the </w:t>
      </w:r>
      <w:r w:rsidR="29BD10CD" w:rsidRPr="1228E568">
        <w:rPr>
          <w:rFonts w:ascii="Times New Roman" w:hAnsi="Times New Roman" w:cs="Times New Roman"/>
          <w:sz w:val="24"/>
          <w:szCs w:val="24"/>
        </w:rPr>
        <w:t xml:space="preserve">Judicial Council </w:t>
      </w:r>
      <w:r w:rsidRPr="1228E568">
        <w:rPr>
          <w:rFonts w:ascii="Times New Roman" w:hAnsi="Times New Roman" w:cs="Times New Roman"/>
          <w:sz w:val="24"/>
          <w:szCs w:val="24"/>
        </w:rPr>
        <w:t>by the System.</w:t>
      </w:r>
      <w:bookmarkEnd w:id="37"/>
      <w:bookmarkEnd w:id="38"/>
    </w:p>
    <w:p w14:paraId="40836608" w14:textId="51C610A3" w:rsidR="5C1DCB0F" w:rsidRPr="00D23B30" w:rsidRDefault="39275DC1" w:rsidP="00F15A6C">
      <w:pPr>
        <w:pStyle w:val="Heading2"/>
        <w:tabs>
          <w:tab w:val="num" w:pos="1440"/>
        </w:tabs>
        <w:ind w:left="1440"/>
        <w:rPr>
          <w:color w:val="000000" w:themeColor="text1"/>
        </w:rPr>
      </w:pPr>
      <w:bookmarkStart w:id="39" w:name="_Toc304548927"/>
      <w:bookmarkStart w:id="40" w:name="_Toc92983367"/>
      <w:r w:rsidRPr="23C04EF4">
        <w:rPr>
          <w:rFonts w:ascii="Times New Roman" w:hAnsi="Times New Roman" w:cs="Times New Roman"/>
          <w:b/>
          <w:bCs/>
          <w:sz w:val="24"/>
          <w:szCs w:val="24"/>
        </w:rPr>
        <w:t>Net</w:t>
      </w:r>
      <w:r w:rsidR="44866688" w:rsidRPr="23C04EF4">
        <w:rPr>
          <w:rFonts w:ascii="Times New Roman" w:hAnsi="Times New Roman" w:cs="Times New Roman"/>
          <w:b/>
          <w:bCs/>
          <w:sz w:val="24"/>
          <w:szCs w:val="24"/>
        </w:rPr>
        <w:t xml:space="preserve"> </w:t>
      </w:r>
      <w:r w:rsidR="689BD623" w:rsidRPr="23C04EF4">
        <w:rPr>
          <w:rFonts w:ascii="Times New Roman" w:hAnsi="Times New Roman" w:cs="Times New Roman"/>
          <w:b/>
          <w:bCs/>
          <w:sz w:val="24"/>
          <w:szCs w:val="24"/>
        </w:rPr>
        <w:t>Energy</w:t>
      </w:r>
      <w:r w:rsidRPr="23C04EF4">
        <w:rPr>
          <w:rFonts w:ascii="Times New Roman" w:hAnsi="Times New Roman" w:cs="Times New Roman"/>
          <w:b/>
          <w:bCs/>
          <w:sz w:val="24"/>
          <w:szCs w:val="24"/>
        </w:rPr>
        <w:t xml:space="preserve"> Meterin</w:t>
      </w:r>
      <w:bookmarkEnd w:id="39"/>
      <w:r w:rsidR="08A2DBD6" w:rsidRPr="23C04EF4">
        <w:rPr>
          <w:rFonts w:ascii="Times New Roman" w:hAnsi="Times New Roman" w:cs="Times New Roman"/>
          <w:b/>
          <w:bCs/>
          <w:sz w:val="24"/>
          <w:szCs w:val="24"/>
        </w:rPr>
        <w:t xml:space="preserve">g.  </w:t>
      </w:r>
      <w:bookmarkEnd w:id="40"/>
      <w:r w:rsidR="1B8A22FF" w:rsidRPr="23C04EF4">
        <w:rPr>
          <w:rFonts w:ascii="Times New Roman" w:hAnsi="Times New Roman"/>
          <w:color w:val="000000" w:themeColor="text1"/>
          <w:sz w:val="24"/>
          <w:szCs w:val="24"/>
        </w:rPr>
        <w:t xml:space="preserve">The Parties acknowledge that the pricing contained in this Agreement assumes Net Energy Metering (NEM) 2.0 for IOU electricity providers for the Term. If (i) Contractor fails to submit interconnection applications by [insert date, 2022], or (ii) prior to the Commercial Operation Date, (A) Contractor fails to keep such interconnection applications in good standing such that the System would not be eligible for NEM 2.0, or (B) if the CPUC’s Final Decision is such that the System would not be eligible for NEM 2.0 grandfathering for at least twenty (20) years, </w:t>
      </w:r>
      <w:r w:rsidR="3A2BAD3A" w:rsidRPr="23C04EF4">
        <w:rPr>
          <w:rFonts w:ascii="Times New Roman" w:hAnsi="Times New Roman"/>
          <w:color w:val="000000" w:themeColor="text1"/>
          <w:sz w:val="24"/>
          <w:szCs w:val="24"/>
        </w:rPr>
        <w:t xml:space="preserve">Judicial </w:t>
      </w:r>
      <w:r w:rsidR="1B8A22FF" w:rsidRPr="23C04EF4">
        <w:rPr>
          <w:rFonts w:ascii="Times New Roman" w:hAnsi="Times New Roman"/>
          <w:color w:val="000000" w:themeColor="text1"/>
          <w:sz w:val="24"/>
          <w:szCs w:val="24"/>
        </w:rPr>
        <w:t xml:space="preserve">Council may terminate this Agreement with no liability whatsoever.  The foregoing shall not apply to the extent Contractor’s failure is caused by an act or omission by </w:t>
      </w:r>
      <w:r w:rsidR="3A2BAD3A" w:rsidRPr="23C04EF4">
        <w:rPr>
          <w:rFonts w:ascii="Times New Roman" w:hAnsi="Times New Roman"/>
          <w:color w:val="000000" w:themeColor="text1"/>
          <w:sz w:val="24"/>
          <w:szCs w:val="24"/>
        </w:rPr>
        <w:t xml:space="preserve">Judicial </w:t>
      </w:r>
      <w:r w:rsidR="1B8A22FF" w:rsidRPr="23C04EF4">
        <w:rPr>
          <w:rFonts w:ascii="Times New Roman" w:hAnsi="Times New Roman"/>
          <w:color w:val="000000" w:themeColor="text1"/>
          <w:sz w:val="24"/>
          <w:szCs w:val="24"/>
        </w:rPr>
        <w:t xml:space="preserve">Council in connection with Contractor’s submittal of interconnection applications.  Notwithstanding the foregoing, in the event of a change in Applicable Law that occurs after the Commercial Operation Date and results in a loss of NEM 2.0 grandfathering, </w:t>
      </w:r>
      <w:r w:rsidR="3A2BAD3A" w:rsidRPr="23C04EF4">
        <w:rPr>
          <w:rFonts w:ascii="Times New Roman" w:hAnsi="Times New Roman"/>
          <w:color w:val="000000" w:themeColor="text1"/>
          <w:sz w:val="24"/>
          <w:szCs w:val="24"/>
        </w:rPr>
        <w:t xml:space="preserve">Judicial </w:t>
      </w:r>
      <w:r w:rsidR="1B8A22FF" w:rsidRPr="23C04EF4">
        <w:rPr>
          <w:rFonts w:ascii="Times New Roman" w:hAnsi="Times New Roman"/>
          <w:color w:val="000000" w:themeColor="text1"/>
          <w:sz w:val="24"/>
          <w:szCs w:val="24"/>
        </w:rPr>
        <w:t xml:space="preserve">Council shall have no such termination right. Provided further that </w:t>
      </w:r>
      <w:r w:rsidR="3A2BAD3A" w:rsidRPr="23C04EF4">
        <w:rPr>
          <w:rFonts w:ascii="Times New Roman" w:hAnsi="Times New Roman"/>
          <w:color w:val="000000" w:themeColor="text1"/>
          <w:sz w:val="24"/>
          <w:szCs w:val="24"/>
        </w:rPr>
        <w:t xml:space="preserve">Judicial </w:t>
      </w:r>
      <w:r w:rsidR="1B8A22FF" w:rsidRPr="23C04EF4">
        <w:rPr>
          <w:rFonts w:ascii="Times New Roman" w:hAnsi="Times New Roman"/>
          <w:color w:val="000000" w:themeColor="text1"/>
          <w:sz w:val="24"/>
          <w:szCs w:val="24"/>
        </w:rPr>
        <w:t>Council shall ensure any correspondence with the Local Electric Utility regarding the tariff and changes to the interconnection agreement are promptly shared with Contractor.</w:t>
      </w:r>
    </w:p>
    <w:p w14:paraId="6711998F" w14:textId="532DE039" w:rsidR="0077016D" w:rsidRPr="00722E1D" w:rsidRDefault="39275DC1" w:rsidP="00175E35">
      <w:pPr>
        <w:pStyle w:val="Heading2"/>
        <w:tabs>
          <w:tab w:val="num" w:pos="1440"/>
        </w:tabs>
        <w:ind w:left="1440"/>
        <w:rPr>
          <w:rFonts w:ascii="Times New Roman" w:hAnsi="Times New Roman" w:cs="Times New Roman"/>
          <w:sz w:val="24"/>
          <w:szCs w:val="24"/>
        </w:rPr>
      </w:pPr>
      <w:bookmarkStart w:id="41" w:name="_Sales_of_Excess"/>
      <w:bookmarkStart w:id="42" w:name="_Toc304548928"/>
      <w:bookmarkStart w:id="43" w:name="_Toc92983368"/>
      <w:bookmarkEnd w:id="41"/>
      <w:r w:rsidRPr="1228E568">
        <w:rPr>
          <w:rFonts w:ascii="Times New Roman" w:hAnsi="Times New Roman" w:cs="Times New Roman"/>
          <w:b/>
          <w:bCs/>
          <w:sz w:val="24"/>
          <w:szCs w:val="24"/>
        </w:rPr>
        <w:t>Sales of Excess Electricity.</w:t>
      </w:r>
      <w:r w:rsidR="3F5F26CF" w:rsidRPr="1228E568">
        <w:rPr>
          <w:rFonts w:ascii="Times New Roman" w:hAnsi="Times New Roman" w:cs="Times New Roman"/>
          <w:b/>
          <w:bCs/>
          <w:sz w:val="24"/>
          <w:szCs w:val="24"/>
        </w:rPr>
        <w:t xml:space="preserve">  </w:t>
      </w:r>
      <w:r w:rsidRPr="1228E568">
        <w:rPr>
          <w:rFonts w:ascii="Times New Roman" w:hAnsi="Times New Roman" w:cs="Times New Roman"/>
          <w:sz w:val="24"/>
          <w:szCs w:val="24"/>
        </w:rPr>
        <w:t xml:space="preserve">If Applicable Laws allow </w:t>
      </w:r>
      <w:r w:rsidR="03A0E1DF" w:rsidRPr="1228E568">
        <w:rPr>
          <w:rFonts w:ascii="Times New Roman" w:hAnsi="Times New Roman" w:cs="Times New Roman"/>
          <w:sz w:val="24"/>
          <w:szCs w:val="24"/>
        </w:rPr>
        <w:t xml:space="preserve">Contractor </w:t>
      </w:r>
      <w:r w:rsidRPr="1228E568">
        <w:rPr>
          <w:rFonts w:ascii="Times New Roman" w:hAnsi="Times New Roman" w:cs="Times New Roman"/>
          <w:sz w:val="24"/>
          <w:szCs w:val="24"/>
        </w:rPr>
        <w:t xml:space="preserve">or </w:t>
      </w:r>
      <w:r w:rsidR="7F668F9C" w:rsidRPr="1228E568">
        <w:rPr>
          <w:rFonts w:ascii="Times New Roman" w:hAnsi="Times New Roman" w:cs="Times New Roman"/>
          <w:sz w:val="24"/>
          <w:szCs w:val="24"/>
        </w:rPr>
        <w:t xml:space="preserve">the </w:t>
      </w:r>
      <w:r w:rsidR="03A0E1DF" w:rsidRPr="1228E568">
        <w:rPr>
          <w:rFonts w:ascii="Times New Roman" w:hAnsi="Times New Roman" w:cs="Times New Roman"/>
          <w:sz w:val="24"/>
          <w:szCs w:val="24"/>
        </w:rPr>
        <w:t xml:space="preserve">Judicial Council </w:t>
      </w:r>
      <w:r w:rsidRPr="1228E568">
        <w:rPr>
          <w:rFonts w:ascii="Times New Roman" w:hAnsi="Times New Roman" w:cs="Times New Roman"/>
          <w:sz w:val="24"/>
          <w:szCs w:val="24"/>
        </w:rPr>
        <w:t xml:space="preserve">to sell Electricity produced in excess of </w:t>
      </w:r>
      <w:r w:rsidR="7F668F9C" w:rsidRPr="1228E568">
        <w:rPr>
          <w:rFonts w:ascii="Times New Roman" w:hAnsi="Times New Roman" w:cs="Times New Roman"/>
          <w:sz w:val="24"/>
          <w:szCs w:val="24"/>
        </w:rPr>
        <w:t xml:space="preserve">the </w:t>
      </w:r>
      <w:r w:rsidR="03A0E1DF" w:rsidRPr="1228E568">
        <w:rPr>
          <w:rFonts w:ascii="Times New Roman" w:hAnsi="Times New Roman" w:cs="Times New Roman"/>
          <w:sz w:val="24"/>
          <w:szCs w:val="24"/>
        </w:rPr>
        <w:t xml:space="preserve">Judicial Council’s </w:t>
      </w:r>
      <w:r w:rsidRPr="1228E568">
        <w:rPr>
          <w:rFonts w:ascii="Times New Roman" w:hAnsi="Times New Roman" w:cs="Times New Roman"/>
          <w:sz w:val="24"/>
          <w:szCs w:val="24"/>
        </w:rPr>
        <w:t xml:space="preserve">on-site usage during defined periods, </w:t>
      </w:r>
      <w:r w:rsidR="7F668F9C" w:rsidRPr="1228E568">
        <w:rPr>
          <w:rFonts w:ascii="Times New Roman" w:hAnsi="Times New Roman" w:cs="Times New Roman"/>
          <w:sz w:val="24"/>
          <w:szCs w:val="24"/>
        </w:rPr>
        <w:t xml:space="preserve">the </w:t>
      </w:r>
      <w:r w:rsidR="505CD724" w:rsidRPr="1228E568">
        <w:rPr>
          <w:rFonts w:ascii="Times New Roman" w:hAnsi="Times New Roman" w:cs="Times New Roman"/>
          <w:sz w:val="24"/>
          <w:szCs w:val="24"/>
        </w:rPr>
        <w:t xml:space="preserve">Judicial Council </w:t>
      </w:r>
      <w:r w:rsidRPr="1228E568">
        <w:rPr>
          <w:rFonts w:ascii="Times New Roman" w:hAnsi="Times New Roman" w:cs="Times New Roman"/>
          <w:sz w:val="24"/>
          <w:szCs w:val="24"/>
        </w:rPr>
        <w:t xml:space="preserve">shall have the </w:t>
      </w:r>
      <w:r w:rsidR="505CD724" w:rsidRPr="1228E568">
        <w:rPr>
          <w:rFonts w:ascii="Times New Roman" w:hAnsi="Times New Roman" w:cs="Times New Roman"/>
          <w:sz w:val="24"/>
          <w:szCs w:val="24"/>
        </w:rPr>
        <w:t xml:space="preserve">sole </w:t>
      </w:r>
      <w:r w:rsidRPr="1228E568">
        <w:rPr>
          <w:rFonts w:ascii="Times New Roman" w:hAnsi="Times New Roman" w:cs="Times New Roman"/>
          <w:sz w:val="24"/>
          <w:szCs w:val="24"/>
        </w:rPr>
        <w:t xml:space="preserve">right to determine whether or not to sell such excess Electricity.  If </w:t>
      </w:r>
      <w:r w:rsidR="7F668F9C" w:rsidRPr="1228E568">
        <w:rPr>
          <w:rFonts w:ascii="Times New Roman" w:hAnsi="Times New Roman" w:cs="Times New Roman"/>
          <w:sz w:val="24"/>
          <w:szCs w:val="24"/>
        </w:rPr>
        <w:t xml:space="preserve">the </w:t>
      </w:r>
      <w:r w:rsidR="4BF4F94B" w:rsidRPr="1228E568">
        <w:rPr>
          <w:rFonts w:ascii="Times New Roman" w:hAnsi="Times New Roman" w:cs="Times New Roman"/>
          <w:sz w:val="24"/>
          <w:szCs w:val="24"/>
        </w:rPr>
        <w:t xml:space="preserve">Judicial Council </w:t>
      </w:r>
      <w:r w:rsidRPr="1228E568">
        <w:rPr>
          <w:rFonts w:ascii="Times New Roman" w:hAnsi="Times New Roman" w:cs="Times New Roman"/>
          <w:sz w:val="24"/>
          <w:szCs w:val="24"/>
        </w:rPr>
        <w:t>decides to sell such excess</w:t>
      </w:r>
      <w:r w:rsidR="4BF4F94B" w:rsidRPr="1228E568">
        <w:rPr>
          <w:rFonts w:ascii="Times New Roman" w:hAnsi="Times New Roman" w:cs="Times New Roman"/>
          <w:sz w:val="24"/>
          <w:szCs w:val="24"/>
        </w:rPr>
        <w:t xml:space="preserve"> Electricity</w:t>
      </w:r>
      <w:r w:rsidRPr="1228E568">
        <w:rPr>
          <w:rFonts w:ascii="Times New Roman" w:hAnsi="Times New Roman" w:cs="Times New Roman"/>
          <w:sz w:val="24"/>
          <w:szCs w:val="24"/>
        </w:rPr>
        <w:t xml:space="preserve">, </w:t>
      </w:r>
      <w:r w:rsidR="4BF4F94B" w:rsidRPr="1228E568">
        <w:rPr>
          <w:rFonts w:ascii="Times New Roman" w:hAnsi="Times New Roman" w:cs="Times New Roman"/>
          <w:sz w:val="24"/>
          <w:szCs w:val="24"/>
        </w:rPr>
        <w:t xml:space="preserve">Contractor </w:t>
      </w:r>
      <w:r w:rsidRPr="1228E568">
        <w:rPr>
          <w:rFonts w:ascii="Times New Roman" w:hAnsi="Times New Roman" w:cs="Times New Roman"/>
          <w:sz w:val="24"/>
          <w:szCs w:val="24"/>
        </w:rPr>
        <w:t xml:space="preserve">shall cooperate with </w:t>
      </w:r>
      <w:r w:rsidR="7F668F9C" w:rsidRPr="1228E568">
        <w:rPr>
          <w:rFonts w:ascii="Times New Roman" w:hAnsi="Times New Roman" w:cs="Times New Roman"/>
          <w:sz w:val="24"/>
          <w:szCs w:val="24"/>
        </w:rPr>
        <w:t xml:space="preserve">the </w:t>
      </w:r>
      <w:r w:rsidR="4BF4F94B" w:rsidRPr="1228E568">
        <w:rPr>
          <w:rFonts w:ascii="Times New Roman" w:hAnsi="Times New Roman" w:cs="Times New Roman"/>
          <w:sz w:val="24"/>
          <w:szCs w:val="24"/>
        </w:rPr>
        <w:t xml:space="preserve">Judicial Council </w:t>
      </w:r>
      <w:r w:rsidRPr="1228E568">
        <w:rPr>
          <w:rFonts w:ascii="Times New Roman" w:hAnsi="Times New Roman" w:cs="Times New Roman"/>
          <w:sz w:val="24"/>
          <w:szCs w:val="24"/>
        </w:rPr>
        <w:t xml:space="preserve">in effecting such sales provided that such assistance does not materially increase </w:t>
      </w:r>
      <w:r w:rsidR="4BF4F94B" w:rsidRPr="1228E568">
        <w:rPr>
          <w:rFonts w:ascii="Times New Roman" w:hAnsi="Times New Roman" w:cs="Times New Roman"/>
          <w:sz w:val="24"/>
          <w:szCs w:val="24"/>
        </w:rPr>
        <w:t xml:space="preserve">Contractor’s </w:t>
      </w:r>
      <w:r w:rsidRPr="1228E568">
        <w:rPr>
          <w:rFonts w:ascii="Times New Roman" w:hAnsi="Times New Roman" w:cs="Times New Roman"/>
          <w:sz w:val="24"/>
          <w:szCs w:val="24"/>
        </w:rPr>
        <w:t xml:space="preserve">operating or administrative costs. </w:t>
      </w:r>
      <w:r w:rsidR="70653D83" w:rsidRPr="1228E568">
        <w:rPr>
          <w:rFonts w:ascii="Times New Roman" w:hAnsi="Times New Roman" w:cs="Times New Roman"/>
          <w:sz w:val="24"/>
          <w:szCs w:val="24"/>
        </w:rPr>
        <w:t xml:space="preserve"> </w:t>
      </w:r>
      <w:r w:rsidRPr="1228E568">
        <w:rPr>
          <w:rFonts w:ascii="Times New Roman" w:hAnsi="Times New Roman" w:cs="Times New Roman"/>
          <w:sz w:val="24"/>
          <w:szCs w:val="24"/>
        </w:rPr>
        <w:t xml:space="preserve">If </w:t>
      </w:r>
      <w:r w:rsidR="7F668F9C" w:rsidRPr="1228E568">
        <w:rPr>
          <w:rFonts w:ascii="Times New Roman" w:hAnsi="Times New Roman" w:cs="Times New Roman"/>
          <w:sz w:val="24"/>
          <w:szCs w:val="24"/>
        </w:rPr>
        <w:t xml:space="preserve">the </w:t>
      </w:r>
      <w:r w:rsidR="4BF4F94B" w:rsidRPr="1228E568">
        <w:rPr>
          <w:rFonts w:ascii="Times New Roman" w:hAnsi="Times New Roman" w:cs="Times New Roman"/>
          <w:sz w:val="24"/>
          <w:szCs w:val="24"/>
        </w:rPr>
        <w:t xml:space="preserve">Judicial Council </w:t>
      </w:r>
      <w:r w:rsidRPr="1228E568">
        <w:rPr>
          <w:rFonts w:ascii="Times New Roman" w:hAnsi="Times New Roman" w:cs="Times New Roman"/>
          <w:sz w:val="24"/>
          <w:szCs w:val="24"/>
        </w:rPr>
        <w:t xml:space="preserve">decides to sell such excess, the Parties agree to allocate the proceeds from such sales in accordance with this section.  To the extent that excess kWhs are produced then </w:t>
      </w:r>
      <w:r w:rsidR="5722FC5A" w:rsidRPr="1228E568">
        <w:rPr>
          <w:rFonts w:ascii="Times New Roman" w:hAnsi="Times New Roman" w:cs="Times New Roman"/>
          <w:sz w:val="24"/>
          <w:szCs w:val="24"/>
        </w:rPr>
        <w:t xml:space="preserve">the </w:t>
      </w:r>
      <w:r w:rsidR="21AA3422" w:rsidRPr="1228E568">
        <w:rPr>
          <w:rFonts w:ascii="Times New Roman" w:hAnsi="Times New Roman" w:cs="Times New Roman"/>
          <w:sz w:val="24"/>
          <w:szCs w:val="24"/>
        </w:rPr>
        <w:t>Judicial Council</w:t>
      </w:r>
      <w:r w:rsidR="5722FC5A" w:rsidRPr="1228E568">
        <w:rPr>
          <w:rFonts w:ascii="Times New Roman" w:hAnsi="Times New Roman" w:cs="Times New Roman"/>
          <w:sz w:val="24"/>
          <w:szCs w:val="24"/>
        </w:rPr>
        <w:t xml:space="preserve"> </w:t>
      </w:r>
      <w:r w:rsidRPr="1228E568">
        <w:rPr>
          <w:rFonts w:ascii="Times New Roman" w:hAnsi="Times New Roman" w:cs="Times New Roman"/>
          <w:sz w:val="24"/>
          <w:szCs w:val="24"/>
        </w:rPr>
        <w:t>shall be entitled to 100% of the revenues or credits from such sales.</w:t>
      </w:r>
      <w:bookmarkEnd w:id="42"/>
      <w:r w:rsidR="58820B64" w:rsidRPr="1228E568">
        <w:rPr>
          <w:rFonts w:ascii="Times New Roman" w:hAnsi="Times New Roman" w:cs="Times New Roman"/>
          <w:sz w:val="24"/>
          <w:szCs w:val="24"/>
        </w:rPr>
        <w:t xml:space="preserve"> The Judicial Council </w:t>
      </w:r>
      <w:r w:rsidR="306EAE1C" w:rsidRPr="1228E568">
        <w:rPr>
          <w:rFonts w:ascii="Times New Roman" w:hAnsi="Times New Roman" w:cs="Times New Roman"/>
          <w:sz w:val="24"/>
          <w:szCs w:val="24"/>
        </w:rPr>
        <w:t xml:space="preserve">shall be required to pay </w:t>
      </w:r>
      <w:r w:rsidR="066E7AC2" w:rsidRPr="1228E568">
        <w:rPr>
          <w:rFonts w:ascii="Times New Roman" w:hAnsi="Times New Roman" w:cs="Times New Roman"/>
          <w:sz w:val="24"/>
          <w:szCs w:val="24"/>
        </w:rPr>
        <w:t xml:space="preserve">Contractor the rates set forth in the SPPA for all </w:t>
      </w:r>
      <w:r w:rsidR="6DB1A75F" w:rsidRPr="1228E568">
        <w:rPr>
          <w:rFonts w:ascii="Times New Roman" w:hAnsi="Times New Roman" w:cs="Times New Roman"/>
          <w:sz w:val="24"/>
          <w:szCs w:val="24"/>
        </w:rPr>
        <w:t xml:space="preserve">Excess Electricity </w:t>
      </w:r>
      <w:r w:rsidR="0CFF2BD1" w:rsidRPr="1228E568">
        <w:rPr>
          <w:rFonts w:ascii="Times New Roman" w:hAnsi="Times New Roman" w:cs="Times New Roman"/>
          <w:sz w:val="24"/>
          <w:szCs w:val="24"/>
        </w:rPr>
        <w:t xml:space="preserve">sold by the Judicial Council </w:t>
      </w:r>
      <w:r w:rsidR="6BA9D944" w:rsidRPr="1228E568">
        <w:rPr>
          <w:rFonts w:ascii="Times New Roman" w:hAnsi="Times New Roman" w:cs="Times New Roman"/>
          <w:sz w:val="24"/>
          <w:szCs w:val="24"/>
        </w:rPr>
        <w:t>pursuant to this Section.</w:t>
      </w:r>
      <w:bookmarkEnd w:id="43"/>
    </w:p>
    <w:p w14:paraId="293CF691" w14:textId="3FA81515" w:rsidR="0077016D" w:rsidRPr="00722E1D" w:rsidRDefault="39275DC1" w:rsidP="00175E35">
      <w:pPr>
        <w:pStyle w:val="Heading2"/>
        <w:tabs>
          <w:tab w:val="num" w:pos="1440"/>
        </w:tabs>
        <w:ind w:left="1440"/>
        <w:rPr>
          <w:rFonts w:ascii="Times New Roman" w:hAnsi="Times New Roman" w:cs="Times New Roman"/>
          <w:sz w:val="24"/>
          <w:szCs w:val="24"/>
        </w:rPr>
      </w:pPr>
      <w:bookmarkStart w:id="44" w:name="_Toc304548929"/>
      <w:bookmarkStart w:id="45" w:name="_Toc92983369"/>
      <w:r w:rsidRPr="1228E568">
        <w:rPr>
          <w:rFonts w:ascii="Times New Roman" w:hAnsi="Times New Roman" w:cs="Times New Roman"/>
          <w:b/>
          <w:bCs/>
          <w:sz w:val="24"/>
          <w:szCs w:val="24"/>
        </w:rPr>
        <w:t>Invoice Remittanc</w:t>
      </w:r>
      <w:r w:rsidR="08A2DBD6" w:rsidRPr="1228E568">
        <w:rPr>
          <w:rFonts w:ascii="Times New Roman" w:hAnsi="Times New Roman" w:cs="Times New Roman"/>
          <w:b/>
          <w:bCs/>
          <w:sz w:val="24"/>
          <w:szCs w:val="24"/>
        </w:rPr>
        <w:t xml:space="preserve">e.  </w:t>
      </w:r>
      <w:r w:rsidR="12213D09" w:rsidRPr="1228E568">
        <w:rPr>
          <w:rFonts w:ascii="Times New Roman" w:hAnsi="Times New Roman" w:cs="Times New Roman"/>
          <w:sz w:val="24"/>
          <w:szCs w:val="24"/>
        </w:rPr>
        <w:t>T</w:t>
      </w:r>
      <w:r w:rsidR="7F668F9C" w:rsidRPr="1228E568">
        <w:rPr>
          <w:rFonts w:ascii="Times New Roman" w:hAnsi="Times New Roman" w:cs="Times New Roman"/>
          <w:sz w:val="24"/>
          <w:szCs w:val="24"/>
        </w:rPr>
        <w:t xml:space="preserve">he </w:t>
      </w:r>
      <w:r w:rsidR="12213D09" w:rsidRPr="1228E568">
        <w:rPr>
          <w:rFonts w:ascii="Times New Roman" w:hAnsi="Times New Roman" w:cs="Times New Roman"/>
          <w:sz w:val="24"/>
          <w:szCs w:val="24"/>
        </w:rPr>
        <w:t xml:space="preserve">Judicial Council </w:t>
      </w:r>
      <w:r w:rsidRPr="1228E568">
        <w:rPr>
          <w:rFonts w:ascii="Times New Roman" w:hAnsi="Times New Roman" w:cs="Times New Roman"/>
          <w:sz w:val="24"/>
          <w:szCs w:val="24"/>
        </w:rPr>
        <w:t xml:space="preserve">shall pay invoices to </w:t>
      </w:r>
      <w:r w:rsidR="12213D09" w:rsidRPr="1228E568">
        <w:rPr>
          <w:rFonts w:ascii="Times New Roman" w:hAnsi="Times New Roman" w:cs="Times New Roman"/>
          <w:sz w:val="24"/>
          <w:szCs w:val="24"/>
        </w:rPr>
        <w:t xml:space="preserve">Contractor </w:t>
      </w:r>
      <w:r w:rsidRPr="1228E568">
        <w:rPr>
          <w:rFonts w:ascii="Times New Roman" w:hAnsi="Times New Roman" w:cs="Times New Roman"/>
          <w:sz w:val="24"/>
          <w:szCs w:val="24"/>
        </w:rPr>
        <w:t>by check, wire transfer or electronic funds transfer</w:t>
      </w:r>
      <w:r w:rsidR="5D224F05" w:rsidRPr="1228E568">
        <w:rPr>
          <w:rFonts w:ascii="Times New Roman" w:hAnsi="Times New Roman" w:cs="Times New Roman"/>
          <w:sz w:val="24"/>
          <w:szCs w:val="24"/>
        </w:rPr>
        <w:t xml:space="preserve"> within</w:t>
      </w:r>
      <w:r w:rsidR="1FAB5261" w:rsidRPr="1228E568">
        <w:rPr>
          <w:rFonts w:ascii="Times New Roman" w:hAnsi="Times New Roman" w:cs="Times New Roman"/>
          <w:sz w:val="24"/>
          <w:szCs w:val="24"/>
        </w:rPr>
        <w:t xml:space="preserve"> </w:t>
      </w:r>
      <w:r w:rsidR="13EBCF58" w:rsidRPr="1228E568">
        <w:rPr>
          <w:rFonts w:ascii="Times New Roman" w:hAnsi="Times New Roman" w:cs="Times New Roman"/>
          <w:sz w:val="24"/>
          <w:szCs w:val="24"/>
        </w:rPr>
        <w:t>forty-five (45) days of receipt</w:t>
      </w:r>
      <w:r w:rsidR="100786DA" w:rsidRPr="1228E568">
        <w:rPr>
          <w:rFonts w:ascii="Times New Roman" w:hAnsi="Times New Roman" w:cs="Times New Roman"/>
          <w:sz w:val="24"/>
          <w:szCs w:val="24"/>
        </w:rPr>
        <w:t xml:space="preserve"> of a</w:t>
      </w:r>
      <w:r w:rsidR="57818621" w:rsidRPr="1228E568">
        <w:rPr>
          <w:rFonts w:ascii="Times New Roman" w:hAnsi="Times New Roman" w:cs="Times New Roman"/>
          <w:sz w:val="24"/>
          <w:szCs w:val="24"/>
        </w:rPr>
        <w:t>n undisputed</w:t>
      </w:r>
      <w:r w:rsidR="4327DE5F" w:rsidRPr="1228E568">
        <w:rPr>
          <w:rFonts w:ascii="Times New Roman" w:hAnsi="Times New Roman" w:cs="Times New Roman"/>
          <w:sz w:val="24"/>
          <w:szCs w:val="24"/>
        </w:rPr>
        <w:t xml:space="preserve"> </w:t>
      </w:r>
      <w:r w:rsidR="100786DA" w:rsidRPr="1228E568">
        <w:rPr>
          <w:rFonts w:ascii="Times New Roman" w:hAnsi="Times New Roman" w:cs="Times New Roman"/>
          <w:sz w:val="24"/>
          <w:szCs w:val="24"/>
        </w:rPr>
        <w:t>invoice</w:t>
      </w:r>
      <w:r w:rsidRPr="1228E568">
        <w:rPr>
          <w:rFonts w:ascii="Times New Roman" w:hAnsi="Times New Roman" w:cs="Times New Roman"/>
          <w:sz w:val="24"/>
          <w:szCs w:val="24"/>
        </w:rPr>
        <w:t>.</w:t>
      </w:r>
      <w:bookmarkEnd w:id="44"/>
      <w:bookmarkEnd w:id="45"/>
    </w:p>
    <w:p w14:paraId="0B1932E9" w14:textId="1D6EDCFA" w:rsidR="00270C9C" w:rsidRDefault="39275DC1" w:rsidP="00175E35">
      <w:pPr>
        <w:pStyle w:val="Heading2"/>
        <w:tabs>
          <w:tab w:val="num" w:pos="1440"/>
        </w:tabs>
        <w:ind w:left="1440"/>
        <w:rPr>
          <w:rFonts w:ascii="Times New Roman" w:hAnsi="Times New Roman" w:cs="Times New Roman"/>
          <w:sz w:val="24"/>
          <w:szCs w:val="24"/>
        </w:rPr>
      </w:pPr>
      <w:bookmarkStart w:id="46" w:name="_Toc92983370"/>
      <w:r w:rsidRPr="1228E568">
        <w:rPr>
          <w:rFonts w:ascii="Times New Roman" w:hAnsi="Times New Roman" w:cs="Times New Roman"/>
          <w:b/>
          <w:bCs/>
          <w:sz w:val="24"/>
          <w:szCs w:val="24"/>
        </w:rPr>
        <w:t>Invoice Disputes.</w:t>
      </w:r>
      <w:r w:rsidR="3F5F26CF" w:rsidRPr="1228E568">
        <w:rPr>
          <w:rFonts w:ascii="Times New Roman" w:hAnsi="Times New Roman" w:cs="Times New Roman"/>
          <w:b/>
          <w:bCs/>
          <w:sz w:val="24"/>
          <w:szCs w:val="24"/>
        </w:rPr>
        <w:t xml:space="preserve">  </w:t>
      </w:r>
      <w:r w:rsidRPr="1228E568">
        <w:rPr>
          <w:rFonts w:ascii="Times New Roman" w:hAnsi="Times New Roman" w:cs="Times New Roman"/>
          <w:sz w:val="24"/>
          <w:szCs w:val="24"/>
        </w:rPr>
        <w:t xml:space="preserve">In the event </w:t>
      </w:r>
      <w:r w:rsidR="7F668F9C" w:rsidRPr="1228E568">
        <w:rPr>
          <w:rFonts w:ascii="Times New Roman" w:hAnsi="Times New Roman" w:cs="Times New Roman"/>
          <w:sz w:val="24"/>
          <w:szCs w:val="24"/>
        </w:rPr>
        <w:t xml:space="preserve">the </w:t>
      </w:r>
      <w:r w:rsidR="12213D09" w:rsidRPr="1228E568">
        <w:rPr>
          <w:rFonts w:ascii="Times New Roman" w:hAnsi="Times New Roman" w:cs="Times New Roman"/>
          <w:sz w:val="24"/>
          <w:szCs w:val="24"/>
        </w:rPr>
        <w:t xml:space="preserve">Judicial Council </w:t>
      </w:r>
      <w:r w:rsidRPr="1228E568">
        <w:rPr>
          <w:rFonts w:ascii="Times New Roman" w:hAnsi="Times New Roman" w:cs="Times New Roman"/>
          <w:sz w:val="24"/>
          <w:szCs w:val="24"/>
        </w:rPr>
        <w:t>dispute</w:t>
      </w:r>
      <w:r w:rsidR="75EEBF1B" w:rsidRPr="1228E568">
        <w:rPr>
          <w:rFonts w:ascii="Times New Roman" w:hAnsi="Times New Roman" w:cs="Times New Roman"/>
          <w:sz w:val="24"/>
          <w:szCs w:val="24"/>
        </w:rPr>
        <w:t>s</w:t>
      </w:r>
      <w:r w:rsidRPr="1228E568">
        <w:rPr>
          <w:rFonts w:ascii="Times New Roman" w:hAnsi="Times New Roman" w:cs="Times New Roman"/>
          <w:sz w:val="24"/>
          <w:szCs w:val="24"/>
        </w:rPr>
        <w:t xml:space="preserve"> all or any part of any invoice submitted by </w:t>
      </w:r>
      <w:r w:rsidR="12213D09" w:rsidRPr="1228E568">
        <w:rPr>
          <w:rFonts w:ascii="Times New Roman" w:hAnsi="Times New Roman" w:cs="Times New Roman"/>
          <w:sz w:val="24"/>
          <w:szCs w:val="24"/>
        </w:rPr>
        <w:t xml:space="preserve">Contractor </w:t>
      </w:r>
      <w:r w:rsidRPr="1228E568">
        <w:rPr>
          <w:rFonts w:ascii="Times New Roman" w:hAnsi="Times New Roman" w:cs="Times New Roman"/>
          <w:sz w:val="24"/>
          <w:szCs w:val="24"/>
        </w:rPr>
        <w:t xml:space="preserve">under this SPPA, </w:t>
      </w:r>
      <w:r w:rsidR="7F668F9C" w:rsidRPr="1228E568">
        <w:rPr>
          <w:rFonts w:ascii="Times New Roman" w:hAnsi="Times New Roman" w:cs="Times New Roman"/>
          <w:sz w:val="24"/>
          <w:szCs w:val="24"/>
        </w:rPr>
        <w:t xml:space="preserve">the </w:t>
      </w:r>
      <w:r w:rsidR="12213D09" w:rsidRPr="1228E568">
        <w:rPr>
          <w:rFonts w:ascii="Times New Roman" w:hAnsi="Times New Roman" w:cs="Times New Roman"/>
          <w:sz w:val="24"/>
          <w:szCs w:val="24"/>
        </w:rPr>
        <w:t xml:space="preserve">Judicial Council </w:t>
      </w:r>
      <w:r w:rsidRPr="1228E568">
        <w:rPr>
          <w:rFonts w:ascii="Times New Roman" w:hAnsi="Times New Roman" w:cs="Times New Roman"/>
          <w:sz w:val="24"/>
          <w:szCs w:val="24"/>
        </w:rPr>
        <w:t>shall nevertheless pay the undisputed portion of the invoice</w:t>
      </w:r>
      <w:r w:rsidR="5D224F05" w:rsidRPr="1228E568">
        <w:rPr>
          <w:rFonts w:ascii="Times New Roman" w:hAnsi="Times New Roman" w:cs="Times New Roman"/>
          <w:sz w:val="24"/>
          <w:szCs w:val="24"/>
        </w:rPr>
        <w:t>,</w:t>
      </w:r>
      <w:r w:rsidR="3E6BC35A" w:rsidRPr="1228E568">
        <w:rPr>
          <w:rFonts w:ascii="Times New Roman" w:hAnsi="Times New Roman" w:cs="Times New Roman"/>
          <w:sz w:val="24"/>
          <w:szCs w:val="24"/>
        </w:rPr>
        <w:t xml:space="preserve"> </w:t>
      </w:r>
      <w:r w:rsidRPr="1228E568">
        <w:rPr>
          <w:rFonts w:ascii="Times New Roman" w:hAnsi="Times New Roman" w:cs="Times New Roman"/>
          <w:sz w:val="24"/>
          <w:szCs w:val="24"/>
        </w:rPr>
        <w:t xml:space="preserve">and shall </w:t>
      </w:r>
      <w:r w:rsidR="611BFBE4" w:rsidRPr="1228E568">
        <w:rPr>
          <w:rFonts w:ascii="Times New Roman" w:hAnsi="Times New Roman" w:cs="Times New Roman"/>
          <w:sz w:val="24"/>
          <w:szCs w:val="24"/>
        </w:rPr>
        <w:t xml:space="preserve">endeavor to </w:t>
      </w:r>
      <w:r w:rsidRPr="1228E568">
        <w:rPr>
          <w:rFonts w:ascii="Times New Roman" w:hAnsi="Times New Roman" w:cs="Times New Roman"/>
          <w:sz w:val="24"/>
          <w:szCs w:val="24"/>
        </w:rPr>
        <w:t xml:space="preserve">notify </w:t>
      </w:r>
      <w:r w:rsidR="12213D09" w:rsidRPr="1228E568">
        <w:rPr>
          <w:rFonts w:ascii="Times New Roman" w:hAnsi="Times New Roman" w:cs="Times New Roman"/>
          <w:sz w:val="24"/>
          <w:szCs w:val="24"/>
        </w:rPr>
        <w:t xml:space="preserve">Contractor </w:t>
      </w:r>
      <w:r w:rsidRPr="1228E568">
        <w:rPr>
          <w:rFonts w:ascii="Times New Roman" w:hAnsi="Times New Roman" w:cs="Times New Roman"/>
          <w:sz w:val="24"/>
          <w:szCs w:val="24"/>
        </w:rPr>
        <w:t xml:space="preserve">in writing within </w:t>
      </w:r>
      <w:r w:rsidR="1807EF94" w:rsidRPr="1228E568">
        <w:rPr>
          <w:rFonts w:ascii="Times New Roman" w:hAnsi="Times New Roman" w:cs="Times New Roman"/>
          <w:sz w:val="24"/>
          <w:szCs w:val="24"/>
        </w:rPr>
        <w:t>ninety</w:t>
      </w:r>
      <w:r w:rsidRPr="1228E568">
        <w:rPr>
          <w:rFonts w:ascii="Times New Roman" w:hAnsi="Times New Roman" w:cs="Times New Roman"/>
          <w:sz w:val="24"/>
          <w:szCs w:val="24"/>
        </w:rPr>
        <w:t xml:space="preserve"> (</w:t>
      </w:r>
      <w:r w:rsidR="60B9E99D" w:rsidRPr="1228E568">
        <w:rPr>
          <w:rFonts w:ascii="Times New Roman" w:hAnsi="Times New Roman" w:cs="Times New Roman"/>
          <w:sz w:val="24"/>
          <w:szCs w:val="24"/>
        </w:rPr>
        <w:t>90</w:t>
      </w:r>
      <w:r w:rsidRPr="1228E568">
        <w:rPr>
          <w:rFonts w:ascii="Times New Roman" w:hAnsi="Times New Roman" w:cs="Times New Roman"/>
          <w:sz w:val="24"/>
          <w:szCs w:val="24"/>
        </w:rPr>
        <w:t xml:space="preserve">) calendar days from the date of receipt of any disputed invoice or adjusted invoice.  The Parties shall work in good faith to resolve the dispute amicably and promptly.  If upon determination of the correct billing amount, it is determined that </w:t>
      </w:r>
      <w:r w:rsidR="7F668F9C" w:rsidRPr="1228E568">
        <w:rPr>
          <w:rFonts w:ascii="Times New Roman" w:hAnsi="Times New Roman" w:cs="Times New Roman"/>
          <w:sz w:val="24"/>
          <w:szCs w:val="24"/>
        </w:rPr>
        <w:t xml:space="preserve">the </w:t>
      </w:r>
      <w:r w:rsidR="12213D09" w:rsidRPr="1228E568">
        <w:rPr>
          <w:rFonts w:ascii="Times New Roman" w:hAnsi="Times New Roman" w:cs="Times New Roman"/>
          <w:sz w:val="24"/>
          <w:szCs w:val="24"/>
        </w:rPr>
        <w:t>Judicial Council</w:t>
      </w:r>
      <w:r w:rsidR="7F668F9C" w:rsidRPr="1228E568">
        <w:rPr>
          <w:rFonts w:ascii="Times New Roman" w:hAnsi="Times New Roman" w:cs="Times New Roman"/>
          <w:sz w:val="24"/>
          <w:szCs w:val="24"/>
        </w:rPr>
        <w:t xml:space="preserve"> </w:t>
      </w:r>
      <w:r w:rsidRPr="1228E568">
        <w:rPr>
          <w:rFonts w:ascii="Times New Roman" w:hAnsi="Times New Roman" w:cs="Times New Roman"/>
          <w:sz w:val="24"/>
          <w:szCs w:val="24"/>
        </w:rPr>
        <w:t xml:space="preserve">has underpaid </w:t>
      </w:r>
      <w:r w:rsidR="12213D09" w:rsidRPr="1228E568">
        <w:rPr>
          <w:rFonts w:ascii="Times New Roman" w:hAnsi="Times New Roman" w:cs="Times New Roman"/>
          <w:sz w:val="24"/>
          <w:szCs w:val="24"/>
        </w:rPr>
        <w:t>Contractor</w:t>
      </w:r>
      <w:r w:rsidRPr="1228E568">
        <w:rPr>
          <w:rFonts w:ascii="Times New Roman" w:hAnsi="Times New Roman" w:cs="Times New Roman"/>
          <w:sz w:val="24"/>
          <w:szCs w:val="24"/>
        </w:rPr>
        <w:t xml:space="preserve">, </w:t>
      </w:r>
      <w:r w:rsidR="7F668F9C" w:rsidRPr="1228E568">
        <w:rPr>
          <w:rFonts w:ascii="Times New Roman" w:hAnsi="Times New Roman" w:cs="Times New Roman"/>
          <w:sz w:val="24"/>
          <w:szCs w:val="24"/>
        </w:rPr>
        <w:t xml:space="preserve">the </w:t>
      </w:r>
      <w:r w:rsidR="76276A96" w:rsidRPr="1228E568">
        <w:rPr>
          <w:rFonts w:ascii="Times New Roman" w:hAnsi="Times New Roman" w:cs="Times New Roman"/>
          <w:sz w:val="24"/>
          <w:szCs w:val="24"/>
        </w:rPr>
        <w:t>Judicial Council</w:t>
      </w:r>
      <w:r w:rsidR="7F668F9C" w:rsidRPr="1228E568">
        <w:rPr>
          <w:rFonts w:ascii="Times New Roman" w:hAnsi="Times New Roman" w:cs="Times New Roman"/>
          <w:sz w:val="24"/>
          <w:szCs w:val="24"/>
        </w:rPr>
        <w:t xml:space="preserve"> </w:t>
      </w:r>
      <w:r w:rsidRPr="1228E568">
        <w:rPr>
          <w:rFonts w:ascii="Times New Roman" w:hAnsi="Times New Roman" w:cs="Times New Roman"/>
          <w:sz w:val="24"/>
          <w:szCs w:val="24"/>
        </w:rPr>
        <w:t xml:space="preserve">shall promptly pay the amount due to </w:t>
      </w:r>
      <w:r w:rsidR="76276A96" w:rsidRPr="1228E568">
        <w:rPr>
          <w:rFonts w:ascii="Times New Roman" w:hAnsi="Times New Roman" w:cs="Times New Roman"/>
          <w:sz w:val="24"/>
          <w:szCs w:val="24"/>
        </w:rPr>
        <w:t>Contractor</w:t>
      </w:r>
      <w:r w:rsidRPr="1228E568">
        <w:rPr>
          <w:rFonts w:ascii="Times New Roman" w:hAnsi="Times New Roman" w:cs="Times New Roman"/>
          <w:sz w:val="24"/>
          <w:szCs w:val="24"/>
        </w:rPr>
        <w:t xml:space="preserve">.  If upon determination of the correct billing amount it is determined that </w:t>
      </w:r>
      <w:r w:rsidR="7F668F9C" w:rsidRPr="1228E568">
        <w:rPr>
          <w:rFonts w:ascii="Times New Roman" w:hAnsi="Times New Roman" w:cs="Times New Roman"/>
          <w:sz w:val="24"/>
          <w:szCs w:val="24"/>
        </w:rPr>
        <w:t xml:space="preserve">the </w:t>
      </w:r>
      <w:r w:rsidR="76276A96" w:rsidRPr="1228E568">
        <w:rPr>
          <w:rFonts w:ascii="Times New Roman" w:hAnsi="Times New Roman" w:cs="Times New Roman"/>
          <w:sz w:val="24"/>
          <w:szCs w:val="24"/>
        </w:rPr>
        <w:t xml:space="preserve">Judicial Council </w:t>
      </w:r>
      <w:r w:rsidRPr="1228E568">
        <w:rPr>
          <w:rFonts w:ascii="Times New Roman" w:hAnsi="Times New Roman" w:cs="Times New Roman"/>
          <w:sz w:val="24"/>
          <w:szCs w:val="24"/>
        </w:rPr>
        <w:t xml:space="preserve">has overpaid, </w:t>
      </w:r>
      <w:r w:rsidR="76276A96" w:rsidRPr="1228E568">
        <w:rPr>
          <w:rFonts w:ascii="Times New Roman" w:hAnsi="Times New Roman" w:cs="Times New Roman"/>
          <w:sz w:val="24"/>
          <w:szCs w:val="24"/>
        </w:rPr>
        <w:t xml:space="preserve">Contractor </w:t>
      </w:r>
      <w:r w:rsidRPr="1228E568">
        <w:rPr>
          <w:rFonts w:ascii="Times New Roman" w:hAnsi="Times New Roman" w:cs="Times New Roman"/>
          <w:sz w:val="24"/>
          <w:szCs w:val="24"/>
        </w:rPr>
        <w:t xml:space="preserve">shall promptly credit to </w:t>
      </w:r>
      <w:r w:rsidR="7F668F9C" w:rsidRPr="1228E568">
        <w:rPr>
          <w:rFonts w:ascii="Times New Roman" w:hAnsi="Times New Roman" w:cs="Times New Roman"/>
          <w:sz w:val="24"/>
          <w:szCs w:val="24"/>
        </w:rPr>
        <w:t xml:space="preserve">the </w:t>
      </w:r>
      <w:r w:rsidR="76276A96" w:rsidRPr="1228E568">
        <w:rPr>
          <w:rFonts w:ascii="Times New Roman" w:hAnsi="Times New Roman" w:cs="Times New Roman"/>
          <w:sz w:val="24"/>
          <w:szCs w:val="24"/>
        </w:rPr>
        <w:t xml:space="preserve">Judicial Council </w:t>
      </w:r>
      <w:r w:rsidRPr="1228E568">
        <w:rPr>
          <w:rFonts w:ascii="Times New Roman" w:hAnsi="Times New Roman" w:cs="Times New Roman"/>
          <w:sz w:val="24"/>
          <w:szCs w:val="24"/>
        </w:rPr>
        <w:t>the amount of overpayment.</w:t>
      </w:r>
      <w:bookmarkStart w:id="47" w:name="_Toc304548930"/>
      <w:bookmarkEnd w:id="46"/>
      <w:r w:rsidRPr="1228E568">
        <w:rPr>
          <w:rFonts w:ascii="Times New Roman" w:hAnsi="Times New Roman" w:cs="Times New Roman"/>
          <w:sz w:val="24"/>
          <w:szCs w:val="24"/>
        </w:rPr>
        <w:t xml:space="preserve">  </w:t>
      </w:r>
      <w:bookmarkEnd w:id="47"/>
    </w:p>
    <w:p w14:paraId="4F8B775A" w14:textId="3880959D" w:rsidR="00E2719C" w:rsidRPr="00722E1D" w:rsidRDefault="6D3BB6FC" w:rsidP="00175E35">
      <w:pPr>
        <w:pStyle w:val="Heading2"/>
        <w:tabs>
          <w:tab w:val="num" w:pos="1440"/>
        </w:tabs>
        <w:ind w:left="1440"/>
        <w:rPr>
          <w:rFonts w:ascii="Times New Roman" w:hAnsi="Times New Roman" w:cs="Times New Roman"/>
          <w:b/>
          <w:bCs/>
        </w:rPr>
      </w:pPr>
      <w:bookmarkStart w:id="48" w:name="_Toc92983371"/>
      <w:r w:rsidRPr="1228E568">
        <w:rPr>
          <w:rFonts w:ascii="Times New Roman" w:hAnsi="Times New Roman"/>
          <w:b/>
          <w:bCs/>
          <w:sz w:val="24"/>
          <w:szCs w:val="24"/>
        </w:rPr>
        <w:t xml:space="preserve">Access to </w:t>
      </w:r>
      <w:r w:rsidR="6993DBB2" w:rsidRPr="1228E568">
        <w:rPr>
          <w:rFonts w:ascii="Times New Roman" w:hAnsi="Times New Roman"/>
          <w:b/>
          <w:bCs/>
          <w:sz w:val="24"/>
          <w:szCs w:val="24"/>
        </w:rPr>
        <w:t>Records</w:t>
      </w:r>
      <w:r w:rsidR="59D108FB" w:rsidRPr="1228E568">
        <w:rPr>
          <w:rFonts w:ascii="Times New Roman" w:hAnsi="Times New Roman"/>
          <w:b/>
          <w:bCs/>
          <w:sz w:val="24"/>
          <w:szCs w:val="24"/>
        </w:rPr>
        <w:t>.</w:t>
      </w:r>
      <w:r w:rsidR="0A77C7D1" w:rsidRPr="1228E568">
        <w:rPr>
          <w:rFonts w:ascii="Times New Roman" w:hAnsi="Times New Roman"/>
          <w:b/>
          <w:bCs/>
        </w:rPr>
        <w:t xml:space="preserve"> </w:t>
      </w:r>
      <w:r w:rsidR="020AA7BF" w:rsidRPr="1228E568">
        <w:rPr>
          <w:rFonts w:ascii="Times New Roman" w:hAnsi="Times New Roman"/>
          <w:sz w:val="24"/>
          <w:szCs w:val="24"/>
        </w:rPr>
        <w:t xml:space="preserve">Each Party has the right, at its sole expense and during normal working hours, to examine the records of the other Party to the extent reasonably necessary to verify the accuracy of any statement, charge or computation made pursuant to this </w:t>
      </w:r>
      <w:r w:rsidR="3CDE6BE6" w:rsidRPr="1228E568">
        <w:rPr>
          <w:rFonts w:ascii="Times New Roman" w:hAnsi="Times New Roman"/>
          <w:sz w:val="24"/>
          <w:szCs w:val="24"/>
        </w:rPr>
        <w:t>SPPA</w:t>
      </w:r>
      <w:r w:rsidR="020AA7BF" w:rsidRPr="1228E568">
        <w:rPr>
          <w:rFonts w:ascii="Times New Roman" w:hAnsi="Times New Roman"/>
          <w:sz w:val="24"/>
          <w:szCs w:val="24"/>
        </w:rPr>
        <w:t>.  If requested, a Party shall provide to the other Party statements evidencing the quantity of Electricity delivered at the Electrical Interconnection Point.  If any such examination reveals any inaccuracy in any statement, the necessary adjustments in such statement and the payments thereof will be made promptly and shall bear interest calculated at the Interest Rate from the date the overpayment or underpayment was made until paid.</w:t>
      </w:r>
      <w:bookmarkEnd w:id="48"/>
    </w:p>
    <w:p w14:paraId="00F353DE" w14:textId="59C40D21" w:rsidR="0077016D" w:rsidRPr="00722E1D" w:rsidRDefault="39275DC1" w:rsidP="00175E35">
      <w:pPr>
        <w:pStyle w:val="Heading2"/>
        <w:tabs>
          <w:tab w:val="num" w:pos="1440"/>
        </w:tabs>
        <w:ind w:left="1440"/>
        <w:rPr>
          <w:rFonts w:ascii="Times New Roman" w:hAnsi="Times New Roman" w:cs="Times New Roman"/>
          <w:sz w:val="24"/>
          <w:szCs w:val="24"/>
        </w:rPr>
      </w:pPr>
      <w:bookmarkStart w:id="49" w:name="_Toc304548931"/>
      <w:bookmarkStart w:id="50" w:name="_Toc92983372"/>
      <w:r w:rsidRPr="1228E568">
        <w:rPr>
          <w:rFonts w:ascii="Times New Roman" w:hAnsi="Times New Roman" w:cs="Times New Roman"/>
          <w:b/>
          <w:bCs/>
          <w:sz w:val="24"/>
          <w:szCs w:val="24"/>
        </w:rPr>
        <w:t xml:space="preserve">Annual Reporting.  </w:t>
      </w:r>
      <w:r w:rsidRPr="1228E568">
        <w:rPr>
          <w:rFonts w:ascii="Times New Roman" w:hAnsi="Times New Roman" w:cs="Times New Roman"/>
          <w:sz w:val="24"/>
          <w:szCs w:val="24"/>
        </w:rPr>
        <w:t xml:space="preserve">Within sixty (60) calendar days after the end of each Contract Year </w:t>
      </w:r>
      <w:r w:rsidR="3AF6B179" w:rsidRPr="1228E568">
        <w:rPr>
          <w:rFonts w:ascii="Times New Roman" w:hAnsi="Times New Roman" w:cs="Times New Roman"/>
          <w:sz w:val="24"/>
          <w:szCs w:val="24"/>
        </w:rPr>
        <w:t xml:space="preserve">Contractor </w:t>
      </w:r>
      <w:r w:rsidRPr="1228E568">
        <w:rPr>
          <w:rFonts w:ascii="Times New Roman" w:hAnsi="Times New Roman" w:cs="Times New Roman"/>
          <w:sz w:val="24"/>
          <w:szCs w:val="24"/>
        </w:rPr>
        <w:t xml:space="preserve">shall submit to </w:t>
      </w:r>
      <w:r w:rsidR="7F668F9C" w:rsidRPr="1228E568">
        <w:rPr>
          <w:rFonts w:ascii="Times New Roman" w:hAnsi="Times New Roman" w:cs="Times New Roman"/>
          <w:sz w:val="24"/>
          <w:szCs w:val="24"/>
        </w:rPr>
        <w:t xml:space="preserve">the </w:t>
      </w:r>
      <w:r w:rsidR="3AF6B179" w:rsidRPr="1228E568">
        <w:rPr>
          <w:rFonts w:ascii="Times New Roman" w:hAnsi="Times New Roman" w:cs="Times New Roman"/>
          <w:sz w:val="24"/>
          <w:szCs w:val="24"/>
        </w:rPr>
        <w:t>Judicial Council</w:t>
      </w:r>
      <w:r w:rsidRPr="1228E568">
        <w:rPr>
          <w:rFonts w:ascii="Times New Roman" w:hAnsi="Times New Roman" w:cs="Times New Roman"/>
          <w:sz w:val="24"/>
          <w:szCs w:val="24"/>
        </w:rPr>
        <w:t xml:space="preserve">, in a format reasonably acceptable to </w:t>
      </w:r>
      <w:r w:rsidR="7F668F9C" w:rsidRPr="1228E568">
        <w:rPr>
          <w:rFonts w:ascii="Times New Roman" w:hAnsi="Times New Roman" w:cs="Times New Roman"/>
          <w:sz w:val="24"/>
          <w:szCs w:val="24"/>
        </w:rPr>
        <w:t xml:space="preserve">the </w:t>
      </w:r>
      <w:r w:rsidR="427EC2CF" w:rsidRPr="1228E568">
        <w:rPr>
          <w:rFonts w:ascii="Times New Roman" w:hAnsi="Times New Roman" w:cs="Times New Roman"/>
          <w:sz w:val="24"/>
          <w:szCs w:val="24"/>
        </w:rPr>
        <w:t>Judicial Council</w:t>
      </w:r>
      <w:r w:rsidRPr="1228E568">
        <w:rPr>
          <w:rFonts w:ascii="Times New Roman" w:hAnsi="Times New Roman" w:cs="Times New Roman"/>
          <w:sz w:val="24"/>
          <w:szCs w:val="24"/>
        </w:rPr>
        <w:t xml:space="preserve">, unaudited financial statements for the year related to </w:t>
      </w:r>
      <w:r w:rsidR="788B108C" w:rsidRPr="1228E568">
        <w:rPr>
          <w:rFonts w:ascii="Times New Roman" w:hAnsi="Times New Roman" w:cs="Times New Roman"/>
          <w:sz w:val="24"/>
          <w:szCs w:val="24"/>
        </w:rPr>
        <w:t>C</w:t>
      </w:r>
      <w:r w:rsidR="17992DEE" w:rsidRPr="1228E568">
        <w:rPr>
          <w:rFonts w:ascii="Times New Roman" w:hAnsi="Times New Roman" w:cs="Times New Roman"/>
          <w:sz w:val="24"/>
          <w:szCs w:val="24"/>
        </w:rPr>
        <w:t xml:space="preserve">ontractor’s </w:t>
      </w:r>
      <w:r w:rsidRPr="1228E568">
        <w:rPr>
          <w:rFonts w:ascii="Times New Roman" w:hAnsi="Times New Roman" w:cs="Times New Roman"/>
          <w:sz w:val="24"/>
          <w:szCs w:val="24"/>
        </w:rPr>
        <w:t>performance under this SPPA</w:t>
      </w:r>
      <w:r w:rsidR="75EEBF1B" w:rsidRPr="1228E568">
        <w:rPr>
          <w:rFonts w:ascii="Times New Roman" w:hAnsi="Times New Roman" w:cs="Times New Roman"/>
          <w:sz w:val="24"/>
          <w:szCs w:val="24"/>
        </w:rPr>
        <w:t>,</w:t>
      </w:r>
      <w:r w:rsidRPr="1228E568">
        <w:rPr>
          <w:rFonts w:ascii="Times New Roman" w:hAnsi="Times New Roman" w:cs="Times New Roman"/>
          <w:sz w:val="24"/>
          <w:szCs w:val="24"/>
        </w:rPr>
        <w:t xml:space="preserve"> including a summary of the System’s technical performance for that Contract Year, and cumulatively from the COD; and an annual report summarizing the System’s operating performance for the preceding year.</w:t>
      </w:r>
      <w:bookmarkEnd w:id="49"/>
      <w:bookmarkEnd w:id="50"/>
    </w:p>
    <w:p w14:paraId="11E5214D" w14:textId="58B41FC9" w:rsidR="0077016D" w:rsidRPr="00722E1D" w:rsidRDefault="00BF419C" w:rsidP="00175E35">
      <w:pPr>
        <w:pStyle w:val="Heading1"/>
        <w:rPr>
          <w:rFonts w:ascii="Times New Roman" w:hAnsi="Times New Roman" w:cs="Times New Roman"/>
          <w:b/>
          <w:sz w:val="24"/>
          <w:szCs w:val="24"/>
        </w:rPr>
      </w:pPr>
      <w:bookmarkStart w:id="51" w:name="_Toc92983373"/>
      <w:bookmarkStart w:id="52" w:name="_Toc92984212"/>
      <w:r w:rsidRPr="00722E1D">
        <w:rPr>
          <w:rFonts w:ascii="Times New Roman" w:hAnsi="Times New Roman" w:cs="Times New Roman"/>
          <w:b/>
          <w:sz w:val="24"/>
          <w:szCs w:val="24"/>
        </w:rPr>
        <w:t>FUNDING AVAILABILITY</w:t>
      </w:r>
      <w:bookmarkEnd w:id="51"/>
      <w:bookmarkEnd w:id="52"/>
    </w:p>
    <w:p w14:paraId="1E3B3C8D" w14:textId="4EC3999E" w:rsidR="0077016D" w:rsidRPr="00722E1D" w:rsidRDefault="39275DC1" w:rsidP="00175E35">
      <w:pPr>
        <w:pStyle w:val="Heading2"/>
        <w:tabs>
          <w:tab w:val="num" w:pos="1440"/>
        </w:tabs>
        <w:ind w:left="1440"/>
        <w:rPr>
          <w:rFonts w:ascii="Times New Roman" w:hAnsi="Times New Roman" w:cs="Times New Roman"/>
          <w:sz w:val="24"/>
          <w:szCs w:val="24"/>
        </w:rPr>
      </w:pPr>
      <w:bookmarkStart w:id="53" w:name="_Toc92983374"/>
      <w:r w:rsidRPr="1228E568">
        <w:rPr>
          <w:rFonts w:ascii="Times New Roman" w:hAnsi="Times New Roman" w:cs="Times New Roman"/>
          <w:b/>
          <w:bCs/>
          <w:sz w:val="24"/>
          <w:szCs w:val="24"/>
        </w:rPr>
        <w:t>General Funding Requiremen</w:t>
      </w:r>
      <w:r w:rsidR="08A2DBD6" w:rsidRPr="1228E568">
        <w:rPr>
          <w:rFonts w:ascii="Times New Roman" w:hAnsi="Times New Roman" w:cs="Times New Roman"/>
          <w:b/>
          <w:bCs/>
          <w:sz w:val="24"/>
          <w:szCs w:val="24"/>
        </w:rPr>
        <w:t xml:space="preserve">t.  </w:t>
      </w:r>
      <w:r w:rsidRPr="1228E568">
        <w:rPr>
          <w:rFonts w:ascii="Times New Roman" w:hAnsi="Times New Roman" w:cs="Times New Roman"/>
          <w:sz w:val="24"/>
          <w:szCs w:val="24"/>
        </w:rPr>
        <w:t xml:space="preserve">All payment obligations of </w:t>
      </w:r>
      <w:r w:rsidR="7F668F9C" w:rsidRPr="1228E568">
        <w:rPr>
          <w:rFonts w:ascii="Times New Roman" w:hAnsi="Times New Roman" w:cs="Times New Roman"/>
          <w:sz w:val="24"/>
          <w:szCs w:val="24"/>
        </w:rPr>
        <w:t xml:space="preserve">the </w:t>
      </w:r>
      <w:r w:rsidR="17992DEE" w:rsidRPr="1228E568">
        <w:rPr>
          <w:rFonts w:ascii="Times New Roman" w:hAnsi="Times New Roman" w:cs="Times New Roman"/>
          <w:sz w:val="24"/>
          <w:szCs w:val="24"/>
        </w:rPr>
        <w:t>Judicial Council</w:t>
      </w:r>
      <w:r w:rsidR="7F668F9C" w:rsidRPr="1228E568">
        <w:rPr>
          <w:rFonts w:ascii="Times New Roman" w:hAnsi="Times New Roman" w:cs="Times New Roman"/>
          <w:sz w:val="24"/>
          <w:szCs w:val="24"/>
        </w:rPr>
        <w:t xml:space="preserve"> </w:t>
      </w:r>
      <w:r w:rsidRPr="1228E568">
        <w:rPr>
          <w:rFonts w:ascii="Times New Roman" w:hAnsi="Times New Roman" w:cs="Times New Roman"/>
          <w:sz w:val="24"/>
          <w:szCs w:val="24"/>
        </w:rPr>
        <w:t xml:space="preserve">under this SPPA or any related agreement </w:t>
      </w:r>
      <w:r w:rsidR="697A1D28" w:rsidRPr="1228E568">
        <w:rPr>
          <w:rFonts w:ascii="Times New Roman" w:hAnsi="Times New Roman" w:cs="Times New Roman"/>
          <w:sz w:val="24"/>
          <w:szCs w:val="24"/>
        </w:rPr>
        <w:t>are</w:t>
      </w:r>
      <w:r w:rsidRPr="1228E568">
        <w:rPr>
          <w:rFonts w:ascii="Times New Roman" w:hAnsi="Times New Roman" w:cs="Times New Roman"/>
          <w:sz w:val="24"/>
          <w:szCs w:val="24"/>
        </w:rPr>
        <w:t xml:space="preserve"> subject to appropriation by the </w:t>
      </w:r>
      <w:r w:rsidR="75EEBF1B" w:rsidRPr="1228E568">
        <w:rPr>
          <w:rFonts w:ascii="Times New Roman" w:hAnsi="Times New Roman" w:cs="Times New Roman"/>
          <w:sz w:val="24"/>
          <w:szCs w:val="24"/>
        </w:rPr>
        <w:t>State Legislature</w:t>
      </w:r>
      <w:r w:rsidRPr="1228E568">
        <w:rPr>
          <w:rFonts w:ascii="Times New Roman" w:hAnsi="Times New Roman" w:cs="Times New Roman"/>
          <w:sz w:val="24"/>
          <w:szCs w:val="24"/>
        </w:rPr>
        <w:t>.</w:t>
      </w:r>
      <w:bookmarkEnd w:id="53"/>
    </w:p>
    <w:p w14:paraId="618EA754" w14:textId="4D19430E" w:rsidR="0077016D" w:rsidRPr="00722E1D" w:rsidRDefault="5CC9F8FF" w:rsidP="23C04EF4">
      <w:pPr>
        <w:pStyle w:val="Level2"/>
        <w:numPr>
          <w:ilvl w:val="1"/>
          <w:numId w:val="0"/>
        </w:numPr>
        <w:ind w:left="720"/>
        <w:jc w:val="both"/>
        <w:rPr>
          <w:rFonts w:asciiTheme="minorHAnsi" w:eastAsiaTheme="minorEastAsia" w:hAnsiTheme="minorHAnsi" w:cstheme="minorBidi"/>
        </w:rPr>
      </w:pPr>
      <w:bookmarkStart w:id="54" w:name="_Toc92983375"/>
      <w:r w:rsidRPr="23C04EF4">
        <w:rPr>
          <w:b/>
          <w:bCs/>
        </w:rPr>
        <w:t xml:space="preserve">4.2    </w:t>
      </w:r>
      <w:r w:rsidRPr="23C04EF4">
        <w:rPr>
          <w:rFonts w:eastAsia="Times New Roman"/>
          <w:b/>
          <w:bCs/>
        </w:rPr>
        <w:t>F</w:t>
      </w:r>
      <w:r w:rsidR="0077016D">
        <w:tab/>
      </w:r>
      <w:r w:rsidRPr="23C04EF4">
        <w:rPr>
          <w:rFonts w:eastAsia="Times New Roman"/>
          <w:b/>
          <w:bCs/>
        </w:rPr>
        <w:t>unding Requirement for Electricit</w:t>
      </w:r>
      <w:r w:rsidR="79A456C4" w:rsidRPr="23C04EF4">
        <w:rPr>
          <w:rFonts w:eastAsia="Times New Roman"/>
          <w:b/>
          <w:bCs/>
        </w:rPr>
        <w:t xml:space="preserve">y.  </w:t>
      </w:r>
      <w:r w:rsidRPr="23C04EF4">
        <w:rPr>
          <w:rFonts w:eastAsia="Times New Roman"/>
        </w:rPr>
        <w:t xml:space="preserve">It is mutually agreed that if the State </w:t>
      </w:r>
      <w:r w:rsidR="0C436E32" w:rsidRPr="23C04EF4">
        <w:rPr>
          <w:rFonts w:eastAsia="Times New Roman"/>
        </w:rPr>
        <w:t xml:space="preserve">Legislature </w:t>
      </w:r>
      <w:r w:rsidRPr="23C04EF4">
        <w:rPr>
          <w:rFonts w:eastAsia="Times New Roman"/>
        </w:rPr>
        <w:t xml:space="preserve">does not </w:t>
      </w:r>
      <w:r w:rsidR="00915369" w:rsidRPr="23C04EF4">
        <w:rPr>
          <w:rFonts w:eastAsia="Times New Roman"/>
        </w:rPr>
        <w:t xml:space="preserve">timely </w:t>
      </w:r>
      <w:r w:rsidRPr="23C04EF4">
        <w:rPr>
          <w:rFonts w:eastAsia="Times New Roman"/>
        </w:rPr>
        <w:t xml:space="preserve">appropriate sufficient funds for </w:t>
      </w:r>
      <w:r w:rsidR="60A5183F" w:rsidRPr="23C04EF4">
        <w:rPr>
          <w:rFonts w:eastAsia="Times New Roman"/>
        </w:rPr>
        <w:t xml:space="preserve">the </w:t>
      </w:r>
      <w:r w:rsidR="31E24768" w:rsidRPr="23C04EF4">
        <w:rPr>
          <w:rFonts w:eastAsia="Times New Roman"/>
        </w:rPr>
        <w:t xml:space="preserve">Judicial Council </w:t>
      </w:r>
      <w:r w:rsidRPr="23C04EF4">
        <w:rPr>
          <w:rFonts w:eastAsia="Times New Roman"/>
        </w:rPr>
        <w:t xml:space="preserve">to </w:t>
      </w:r>
      <w:r w:rsidR="00915369" w:rsidRPr="23C04EF4">
        <w:rPr>
          <w:rFonts w:eastAsia="Times New Roman"/>
        </w:rPr>
        <w:t>make</w:t>
      </w:r>
      <w:r w:rsidR="00681269" w:rsidRPr="23C04EF4">
        <w:rPr>
          <w:rFonts w:eastAsia="Times New Roman"/>
        </w:rPr>
        <w:t xml:space="preserve"> payments</w:t>
      </w:r>
      <w:r w:rsidRPr="23C04EF4">
        <w:rPr>
          <w:rFonts w:eastAsia="Times New Roman"/>
        </w:rPr>
        <w:t xml:space="preserve"> under this SPPA, the obligations of </w:t>
      </w:r>
      <w:r w:rsidR="60A5183F" w:rsidRPr="23C04EF4">
        <w:rPr>
          <w:rFonts w:eastAsia="Times New Roman"/>
        </w:rPr>
        <w:t xml:space="preserve">the </w:t>
      </w:r>
      <w:r w:rsidR="31E24768" w:rsidRPr="23C04EF4">
        <w:rPr>
          <w:rFonts w:eastAsia="Times New Roman"/>
        </w:rPr>
        <w:t xml:space="preserve">Judicial Council </w:t>
      </w:r>
      <w:r w:rsidRPr="23C04EF4">
        <w:rPr>
          <w:rFonts w:eastAsia="Times New Roman"/>
        </w:rPr>
        <w:t xml:space="preserve">under this SPPA shall be suspended during the continuation of such non-appropriation event or amended to reflect any reduction of appropriated funds. </w:t>
      </w:r>
      <w:r w:rsidR="60A5183F" w:rsidRPr="23C04EF4">
        <w:rPr>
          <w:rFonts w:eastAsia="Times New Roman"/>
        </w:rPr>
        <w:t xml:space="preserve">The </w:t>
      </w:r>
      <w:r w:rsidR="31E24768" w:rsidRPr="23C04EF4">
        <w:rPr>
          <w:rFonts w:eastAsia="Times New Roman"/>
        </w:rPr>
        <w:t>Judicial Council</w:t>
      </w:r>
      <w:r w:rsidR="60A5183F" w:rsidRPr="23C04EF4">
        <w:rPr>
          <w:rFonts w:eastAsia="Times New Roman"/>
        </w:rPr>
        <w:t xml:space="preserve"> </w:t>
      </w:r>
      <w:r w:rsidRPr="23C04EF4">
        <w:rPr>
          <w:rFonts w:eastAsia="Times New Roman"/>
        </w:rPr>
        <w:t xml:space="preserve">will take such action as may be necessary to include, or cause to be included, in its annual operating budget funds sufficient to </w:t>
      </w:r>
      <w:r w:rsidR="00915369" w:rsidRPr="23C04EF4">
        <w:rPr>
          <w:rFonts w:eastAsia="Times New Roman"/>
        </w:rPr>
        <w:t xml:space="preserve">make </w:t>
      </w:r>
      <w:r w:rsidR="002D34F9" w:rsidRPr="23C04EF4">
        <w:rPr>
          <w:rFonts w:eastAsia="Times New Roman"/>
        </w:rPr>
        <w:t>payments</w:t>
      </w:r>
      <w:r w:rsidRPr="23C04EF4">
        <w:rPr>
          <w:rFonts w:eastAsia="Times New Roman"/>
        </w:rPr>
        <w:t xml:space="preserve"> hereunder. </w:t>
      </w:r>
      <w:r w:rsidR="00915369" w:rsidRPr="23C04EF4">
        <w:rPr>
          <w:rFonts w:eastAsia="Times New Roman"/>
        </w:rPr>
        <w:t>Should the State Legislature pass a budget that fails to appropriate</w:t>
      </w:r>
      <w:r w:rsidR="002D34F9" w:rsidRPr="23C04EF4">
        <w:rPr>
          <w:rFonts w:eastAsia="Times New Roman"/>
        </w:rPr>
        <w:t>,</w:t>
      </w:r>
      <w:r w:rsidR="00915369" w:rsidRPr="23C04EF4">
        <w:rPr>
          <w:rFonts w:eastAsia="Times New Roman"/>
        </w:rPr>
        <w:t xml:space="preserve"> or otherwise make available funds to</w:t>
      </w:r>
      <w:r w:rsidR="00CE5BA3" w:rsidRPr="23C04EF4">
        <w:rPr>
          <w:rFonts w:eastAsia="Times New Roman"/>
        </w:rPr>
        <w:t xml:space="preserve"> make the payments required under this SPPA</w:t>
      </w:r>
      <w:r w:rsidR="00915369" w:rsidRPr="23C04EF4">
        <w:rPr>
          <w:rFonts w:eastAsia="Times New Roman"/>
        </w:rPr>
        <w:t xml:space="preserve">, this </w:t>
      </w:r>
      <w:r w:rsidR="00CE5BA3" w:rsidRPr="23C04EF4">
        <w:rPr>
          <w:rFonts w:eastAsia="Times New Roman"/>
        </w:rPr>
        <w:t>SPPA</w:t>
      </w:r>
      <w:r w:rsidR="00915369" w:rsidRPr="23C04EF4">
        <w:rPr>
          <w:rFonts w:eastAsia="Times New Roman"/>
        </w:rPr>
        <w:t xml:space="preserve"> shall be deemed terminated upon the expiration of available funds.</w:t>
      </w:r>
      <w:r w:rsidRPr="23C04EF4">
        <w:rPr>
          <w:rFonts w:eastAsia="Times New Roman"/>
        </w:rPr>
        <w:t xml:space="preserve"> </w:t>
      </w:r>
      <w:r w:rsidR="60A5183F" w:rsidRPr="23C04EF4">
        <w:rPr>
          <w:rFonts w:eastAsia="Times New Roman"/>
        </w:rPr>
        <w:t xml:space="preserve">The </w:t>
      </w:r>
      <w:r w:rsidR="31E24768" w:rsidRPr="23C04EF4">
        <w:rPr>
          <w:rFonts w:eastAsia="Times New Roman"/>
        </w:rPr>
        <w:t>Judicial Council</w:t>
      </w:r>
      <w:r w:rsidRPr="23C04EF4">
        <w:rPr>
          <w:rFonts w:eastAsia="Times New Roman"/>
        </w:rPr>
        <w:t xml:space="preserve"> will promptly notify Contractor if it appears likely that a non-appropriation event will occur</w:t>
      </w:r>
      <w:r w:rsidR="00915369" w:rsidRPr="23C04EF4">
        <w:rPr>
          <w:rFonts w:eastAsia="Times New Roman"/>
        </w:rPr>
        <w:t xml:space="preserve">, but failure to give such notice shall not extend the </w:t>
      </w:r>
      <w:r w:rsidR="00CE5BA3" w:rsidRPr="23C04EF4">
        <w:rPr>
          <w:rFonts w:eastAsia="Times New Roman"/>
        </w:rPr>
        <w:t>SPPA</w:t>
      </w:r>
      <w:r w:rsidR="00915369" w:rsidRPr="23C04EF4">
        <w:rPr>
          <w:rFonts w:eastAsia="Times New Roman"/>
        </w:rPr>
        <w:t xml:space="preserve"> beyond the expiration of available funds.  </w:t>
      </w:r>
      <w:bookmarkEnd w:id="54"/>
    </w:p>
    <w:p w14:paraId="38B62941" w14:textId="0FD1D9CF" w:rsidR="0077016D" w:rsidRPr="00722E1D" w:rsidRDefault="20414879" w:rsidP="1228E568">
      <w:pPr>
        <w:pStyle w:val="Heading1"/>
        <w:rPr>
          <w:rFonts w:ascii="Times New Roman" w:hAnsi="Times New Roman" w:cs="Times New Roman"/>
          <w:b/>
          <w:bCs/>
          <w:sz w:val="24"/>
          <w:szCs w:val="24"/>
        </w:rPr>
      </w:pPr>
      <w:bookmarkStart w:id="55" w:name="_METERING"/>
      <w:bookmarkStart w:id="56" w:name="_Toc304548932"/>
      <w:bookmarkStart w:id="57" w:name="_Toc92983376"/>
      <w:bookmarkStart w:id="58" w:name="_Toc92984213"/>
      <w:bookmarkEnd w:id="55"/>
      <w:r w:rsidRPr="1228E568">
        <w:rPr>
          <w:rFonts w:ascii="Times New Roman" w:hAnsi="Times New Roman" w:cs="Times New Roman"/>
          <w:b/>
          <w:bCs/>
          <w:sz w:val="24"/>
          <w:szCs w:val="24"/>
        </w:rPr>
        <w:t xml:space="preserve">METERING </w:t>
      </w:r>
      <w:r w:rsidRPr="1228E568">
        <w:rPr>
          <w:rFonts w:ascii="Times New Roman" w:hAnsi="Times New Roman" w:cs="Times New Roman"/>
          <w:sz w:val="24"/>
          <w:szCs w:val="24"/>
        </w:rPr>
        <w:t>– The provided System shall meet all the measurement, metering, and calibration requirements set forth in Exhibit I Specifications and Exhibit C-2 O&amp;M Services.</w:t>
      </w:r>
      <w:bookmarkEnd w:id="56"/>
      <w:bookmarkEnd w:id="57"/>
      <w:bookmarkEnd w:id="58"/>
    </w:p>
    <w:p w14:paraId="464E0314" w14:textId="4EECE7FF" w:rsidR="0077016D" w:rsidRPr="00722E1D" w:rsidRDefault="25CF99AE" w:rsidP="23C04EF4">
      <w:pPr>
        <w:pStyle w:val="Heading1"/>
        <w:rPr>
          <w:rFonts w:ascii="Times New Roman" w:hAnsi="Times New Roman" w:cs="Times New Roman"/>
          <w:b/>
          <w:bCs/>
          <w:sz w:val="24"/>
          <w:szCs w:val="24"/>
        </w:rPr>
      </w:pPr>
      <w:bookmarkStart w:id="59" w:name="_Interval_Data_Recording"/>
      <w:bookmarkStart w:id="60" w:name="_Toc304548937"/>
      <w:bookmarkStart w:id="61" w:name="_Toc92983381"/>
      <w:bookmarkStart w:id="62" w:name="_Toc92984214"/>
      <w:bookmarkEnd w:id="59"/>
      <w:r w:rsidRPr="2D86B1EF">
        <w:rPr>
          <w:rFonts w:ascii="Times New Roman" w:hAnsi="Times New Roman" w:cs="Times New Roman"/>
          <w:b/>
          <w:bCs/>
          <w:sz w:val="24"/>
          <w:szCs w:val="24"/>
        </w:rPr>
        <w:t xml:space="preserve">CONTRACTOR’S </w:t>
      </w:r>
      <w:r w:rsidR="19DAB215" w:rsidRPr="2D86B1EF">
        <w:rPr>
          <w:rFonts w:ascii="Times New Roman" w:hAnsi="Times New Roman" w:cs="Times New Roman"/>
          <w:b/>
          <w:bCs/>
          <w:sz w:val="24"/>
          <w:szCs w:val="24"/>
        </w:rPr>
        <w:t xml:space="preserve">PV </w:t>
      </w:r>
      <w:r w:rsidR="066FA306" w:rsidRPr="2D86B1EF">
        <w:rPr>
          <w:rFonts w:ascii="Times New Roman" w:hAnsi="Times New Roman" w:cs="Times New Roman"/>
          <w:b/>
          <w:bCs/>
          <w:sz w:val="24"/>
          <w:szCs w:val="24"/>
        </w:rPr>
        <w:t>SYSTEM</w:t>
      </w:r>
      <w:r w:rsidR="4268E9BE" w:rsidRPr="2D86B1EF">
        <w:rPr>
          <w:rFonts w:ascii="Times New Roman" w:hAnsi="Times New Roman" w:cs="Times New Roman"/>
          <w:b/>
          <w:bCs/>
          <w:sz w:val="24"/>
          <w:szCs w:val="24"/>
        </w:rPr>
        <w:t xml:space="preserve"> AND BESS </w:t>
      </w:r>
      <w:r w:rsidRPr="2D86B1EF">
        <w:rPr>
          <w:rFonts w:ascii="Times New Roman" w:hAnsi="Times New Roman" w:cs="Times New Roman"/>
          <w:b/>
          <w:bCs/>
          <w:sz w:val="24"/>
          <w:szCs w:val="24"/>
        </w:rPr>
        <w:t>GUARANTEE</w:t>
      </w:r>
      <w:bookmarkEnd w:id="60"/>
      <w:r w:rsidR="4268E9BE" w:rsidRPr="2D86B1EF">
        <w:rPr>
          <w:rFonts w:ascii="Times New Roman" w:hAnsi="Times New Roman" w:cs="Times New Roman"/>
          <w:b/>
          <w:bCs/>
          <w:sz w:val="24"/>
          <w:szCs w:val="24"/>
        </w:rPr>
        <w:t>S</w:t>
      </w:r>
      <w:bookmarkEnd w:id="61"/>
      <w:bookmarkEnd w:id="62"/>
    </w:p>
    <w:p w14:paraId="272DA4E0" w14:textId="77777777" w:rsidR="0077016D" w:rsidRPr="00722E1D" w:rsidRDefault="0077016D" w:rsidP="00175E35">
      <w:pPr>
        <w:tabs>
          <w:tab w:val="num" w:pos="1440"/>
        </w:tabs>
        <w:spacing w:after="240"/>
        <w:ind w:left="1440" w:hanging="720"/>
        <w:jc w:val="both"/>
        <w:rPr>
          <w:rFonts w:ascii="Times New Roman" w:hAnsi="Times New Roman" w:cs="Times New Roman"/>
          <w:sz w:val="24"/>
          <w:szCs w:val="24"/>
        </w:rPr>
      </w:pPr>
      <w:bookmarkStart w:id="63" w:name="_Guaranteed_Electricity_Production"/>
      <w:bookmarkStart w:id="64" w:name="_Toc361355328"/>
      <w:bookmarkStart w:id="65" w:name="_Toc361355599"/>
      <w:bookmarkStart w:id="66" w:name="_Toc361355329"/>
      <w:bookmarkStart w:id="67" w:name="_Toc361355600"/>
      <w:bookmarkEnd w:id="63"/>
      <w:bookmarkEnd w:id="64"/>
      <w:bookmarkEnd w:id="65"/>
      <w:bookmarkEnd w:id="66"/>
      <w:bookmarkEnd w:id="67"/>
    </w:p>
    <w:p w14:paraId="61749D0A" w14:textId="127D779D" w:rsidR="23C04EF4" w:rsidRDefault="23C04EF4" w:rsidP="23C04EF4">
      <w:pPr>
        <w:pStyle w:val="Caption"/>
        <w:tabs>
          <w:tab w:val="num" w:pos="1440"/>
        </w:tabs>
        <w:ind w:left="1440" w:hanging="720"/>
      </w:pPr>
    </w:p>
    <w:p w14:paraId="1310E6E8" w14:textId="5EE56CAD" w:rsidR="23C04EF4" w:rsidRDefault="23C04EF4"/>
    <w:p w14:paraId="2E2864E3" w14:textId="3AF8F28F" w:rsidR="0077016D" w:rsidRPr="00722E1D" w:rsidRDefault="2581CEF3" w:rsidP="23C04EF4">
      <w:pPr>
        <w:pStyle w:val="Heading2"/>
        <w:numPr>
          <w:ilvl w:val="0"/>
          <w:numId w:val="44"/>
        </w:numPr>
        <w:tabs>
          <w:tab w:val="num" w:pos="1267"/>
          <w:tab w:val="num" w:pos="1440"/>
        </w:tabs>
        <w:rPr>
          <w:rFonts w:ascii="Times New Roman" w:hAnsi="Times New Roman" w:cs="Times New Roman"/>
          <w:b/>
          <w:bCs/>
          <w:sz w:val="24"/>
          <w:szCs w:val="24"/>
        </w:rPr>
      </w:pPr>
      <w:bookmarkStart w:id="68" w:name="_OPERATIONS_AND_MAINTENANCE"/>
      <w:bookmarkStart w:id="69" w:name="_Toc304548940"/>
      <w:bookmarkStart w:id="70" w:name="_Toc92983386"/>
      <w:bookmarkStart w:id="71" w:name="_Toc92984215"/>
      <w:bookmarkEnd w:id="68"/>
      <w:r w:rsidRPr="3C1FC618">
        <w:rPr>
          <w:rFonts w:ascii="Times New Roman" w:hAnsi="Times New Roman" w:cs="Times New Roman"/>
          <w:b/>
          <w:bCs/>
          <w:sz w:val="24"/>
          <w:szCs w:val="24"/>
        </w:rPr>
        <w:t>OPERATIONS AND MAINTENANCE</w:t>
      </w:r>
      <w:bookmarkEnd w:id="69"/>
      <w:bookmarkEnd w:id="70"/>
      <w:bookmarkEnd w:id="71"/>
    </w:p>
    <w:p w14:paraId="5EB33779" w14:textId="18266FE2" w:rsidR="0077016D" w:rsidRPr="00722E1D" w:rsidRDefault="39275DC1" w:rsidP="00175E35">
      <w:pPr>
        <w:pStyle w:val="Heading2"/>
        <w:tabs>
          <w:tab w:val="num" w:pos="1440"/>
        </w:tabs>
        <w:ind w:left="1440"/>
        <w:rPr>
          <w:rFonts w:ascii="Times New Roman" w:hAnsi="Times New Roman" w:cs="Times New Roman"/>
          <w:sz w:val="24"/>
          <w:szCs w:val="24"/>
        </w:rPr>
      </w:pPr>
      <w:bookmarkStart w:id="72" w:name="_Toc304548941"/>
      <w:bookmarkStart w:id="73" w:name="_Toc92983387"/>
      <w:r w:rsidRPr="23C04EF4">
        <w:rPr>
          <w:rFonts w:ascii="Times New Roman" w:hAnsi="Times New Roman" w:cs="Times New Roman"/>
          <w:b/>
          <w:bCs/>
          <w:sz w:val="24"/>
          <w:szCs w:val="24"/>
        </w:rPr>
        <w:t xml:space="preserve">General.  </w:t>
      </w:r>
      <w:r w:rsidR="35C77248"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shall cause the System to be operated and maintained in good repair and operation at </w:t>
      </w:r>
      <w:r w:rsidR="35C77248" w:rsidRPr="23C04EF4">
        <w:rPr>
          <w:rFonts w:ascii="Times New Roman" w:hAnsi="Times New Roman" w:cs="Times New Roman"/>
          <w:sz w:val="24"/>
          <w:szCs w:val="24"/>
        </w:rPr>
        <w:t xml:space="preserve">Contractor’s </w:t>
      </w:r>
      <w:r w:rsidRPr="23C04EF4">
        <w:rPr>
          <w:rFonts w:ascii="Times New Roman" w:hAnsi="Times New Roman" w:cs="Times New Roman"/>
          <w:sz w:val="24"/>
          <w:szCs w:val="24"/>
        </w:rPr>
        <w:t>sole expense, including the cost of capital repairs and replacements, in a commercially reasonable manner throughout the Term.</w:t>
      </w:r>
      <w:r w:rsidR="78E6FE27" w:rsidRPr="23C04EF4">
        <w:rPr>
          <w:rFonts w:ascii="Times New Roman" w:hAnsi="Times New Roman" w:cs="Times New Roman"/>
          <w:sz w:val="24"/>
          <w:szCs w:val="24"/>
        </w:rPr>
        <w:t xml:space="preserve"> </w:t>
      </w:r>
      <w:r w:rsidRPr="23C04EF4">
        <w:rPr>
          <w:rFonts w:ascii="Times New Roman" w:hAnsi="Times New Roman" w:cs="Times New Roman"/>
          <w:sz w:val="24"/>
          <w:szCs w:val="24"/>
        </w:rPr>
        <w:t xml:space="preserve"> </w:t>
      </w:r>
      <w:r w:rsidR="35C77248"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warrants that all of its operating and maintenance personnel will be adequately qualified and trained throughout the Term.  </w:t>
      </w:r>
      <w:r w:rsidR="35C77248"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shall also be responsible for any maintenance and repairs to the Licensed Area if such maintenance and repairs are necessary as a result of </w:t>
      </w:r>
      <w:bookmarkEnd w:id="72"/>
      <w:r w:rsidR="35C77248" w:rsidRPr="23C04EF4">
        <w:rPr>
          <w:rFonts w:ascii="Times New Roman" w:hAnsi="Times New Roman" w:cs="Times New Roman"/>
          <w:sz w:val="24"/>
          <w:szCs w:val="24"/>
        </w:rPr>
        <w:t xml:space="preserve">Contractor’s </w:t>
      </w:r>
      <w:r w:rsidRPr="23C04EF4">
        <w:rPr>
          <w:rFonts w:ascii="Times New Roman" w:hAnsi="Times New Roman" w:cs="Times New Roman"/>
          <w:sz w:val="24"/>
          <w:szCs w:val="24"/>
        </w:rPr>
        <w:t>use.</w:t>
      </w:r>
      <w:bookmarkEnd w:id="73"/>
    </w:p>
    <w:p w14:paraId="1C640316" w14:textId="167BDE1F" w:rsidR="0077016D" w:rsidRPr="00722E1D" w:rsidRDefault="39275DC1" w:rsidP="00175E35">
      <w:pPr>
        <w:pStyle w:val="Heading2"/>
        <w:tabs>
          <w:tab w:val="num" w:pos="1440"/>
        </w:tabs>
        <w:ind w:left="1440"/>
        <w:rPr>
          <w:rFonts w:ascii="Times New Roman" w:hAnsi="Times New Roman" w:cs="Times New Roman"/>
          <w:sz w:val="24"/>
          <w:szCs w:val="24"/>
        </w:rPr>
      </w:pPr>
      <w:bookmarkStart w:id="74" w:name="_Licensed_Area"/>
      <w:bookmarkStart w:id="75" w:name="_Toc92983388"/>
      <w:bookmarkEnd w:id="74"/>
      <w:r w:rsidRPr="23C04EF4">
        <w:rPr>
          <w:rFonts w:ascii="Times New Roman" w:hAnsi="Times New Roman" w:cs="Times New Roman"/>
          <w:b/>
          <w:bCs/>
          <w:sz w:val="24"/>
          <w:szCs w:val="24"/>
        </w:rPr>
        <w:t xml:space="preserve">Licensed Area.  </w:t>
      </w:r>
      <w:r w:rsidR="35C77248"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acknowledges its use of the Licensed Area is as a Permittee under the SLA.  </w:t>
      </w:r>
      <w:r w:rsidR="7A8EDC40"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further acknowledges it shall use the Licensed Area only for the Permitted Use. </w:t>
      </w:r>
      <w:r w:rsidR="3FCB75C5" w:rsidRPr="23C04EF4">
        <w:rPr>
          <w:rFonts w:ascii="Times New Roman" w:hAnsi="Times New Roman" w:cs="Times New Roman"/>
          <w:sz w:val="24"/>
          <w:szCs w:val="24"/>
        </w:rPr>
        <w:t xml:space="preserve"> </w:t>
      </w:r>
      <w:r w:rsidR="7A8EDC40"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shall maintain the Licensed Area in a commercially reasonable manner at </w:t>
      </w:r>
      <w:r w:rsidR="7A8EDC40" w:rsidRPr="23C04EF4">
        <w:rPr>
          <w:rFonts w:ascii="Times New Roman" w:hAnsi="Times New Roman" w:cs="Times New Roman"/>
          <w:sz w:val="24"/>
          <w:szCs w:val="24"/>
        </w:rPr>
        <w:t xml:space="preserve">Contractor’s </w:t>
      </w:r>
      <w:r w:rsidRPr="23C04EF4">
        <w:rPr>
          <w:rFonts w:ascii="Times New Roman" w:hAnsi="Times New Roman" w:cs="Times New Roman"/>
          <w:sz w:val="24"/>
          <w:szCs w:val="24"/>
        </w:rPr>
        <w:t>sole expense</w:t>
      </w:r>
      <w:r w:rsidR="0CA103C1" w:rsidRPr="23C04EF4">
        <w:rPr>
          <w:rFonts w:ascii="Times New Roman" w:hAnsi="Times New Roman" w:cs="Times New Roman"/>
          <w:sz w:val="24"/>
          <w:szCs w:val="24"/>
        </w:rPr>
        <w:t xml:space="preserve">; provided, however, if the </w:t>
      </w:r>
      <w:r w:rsidR="5075B56A" w:rsidRPr="23C04EF4">
        <w:rPr>
          <w:rFonts w:ascii="Times New Roman" w:hAnsi="Times New Roman" w:cs="Times New Roman"/>
          <w:sz w:val="24"/>
          <w:szCs w:val="24"/>
        </w:rPr>
        <w:t xml:space="preserve">PV </w:t>
      </w:r>
      <w:r w:rsidR="0CA103C1" w:rsidRPr="23C04EF4">
        <w:rPr>
          <w:rFonts w:ascii="Times New Roman" w:hAnsi="Times New Roman" w:cs="Times New Roman"/>
          <w:sz w:val="24"/>
          <w:szCs w:val="24"/>
        </w:rPr>
        <w:t>System is a roof</w:t>
      </w:r>
      <w:r w:rsidR="7D16BB1D" w:rsidRPr="23C04EF4">
        <w:rPr>
          <w:rFonts w:ascii="Times New Roman" w:hAnsi="Times New Roman" w:cs="Times New Roman"/>
          <w:sz w:val="24"/>
          <w:szCs w:val="24"/>
        </w:rPr>
        <w:t>-</w:t>
      </w:r>
      <w:r w:rsidR="0CA103C1" w:rsidRPr="23C04EF4">
        <w:rPr>
          <w:rFonts w:ascii="Times New Roman" w:hAnsi="Times New Roman" w:cs="Times New Roman"/>
          <w:sz w:val="24"/>
          <w:szCs w:val="24"/>
        </w:rPr>
        <w:t xml:space="preserve">mounted system, </w:t>
      </w:r>
      <w:r w:rsidR="53C540AE" w:rsidRPr="23C04EF4">
        <w:rPr>
          <w:rFonts w:ascii="Times New Roman" w:hAnsi="Times New Roman" w:cs="Times New Roman"/>
          <w:sz w:val="24"/>
          <w:szCs w:val="24"/>
        </w:rPr>
        <w:t xml:space="preserve">the </w:t>
      </w:r>
      <w:r w:rsidR="7A8EDC40" w:rsidRPr="23C04EF4">
        <w:rPr>
          <w:rFonts w:ascii="Times New Roman" w:hAnsi="Times New Roman" w:cs="Times New Roman"/>
          <w:sz w:val="24"/>
          <w:szCs w:val="24"/>
        </w:rPr>
        <w:t xml:space="preserve">Judicial Council </w:t>
      </w:r>
      <w:r w:rsidR="0CA103C1" w:rsidRPr="23C04EF4">
        <w:rPr>
          <w:rFonts w:ascii="Times New Roman" w:hAnsi="Times New Roman" w:cs="Times New Roman"/>
          <w:sz w:val="24"/>
          <w:szCs w:val="24"/>
        </w:rPr>
        <w:t xml:space="preserve">will maintain and repair the roof as required to maintain the roof warranty, excluding any maintenance or repair caused by the independent acts or omissions of </w:t>
      </w:r>
      <w:r w:rsidR="7A8EDC40" w:rsidRPr="23C04EF4">
        <w:rPr>
          <w:rFonts w:ascii="Times New Roman" w:hAnsi="Times New Roman" w:cs="Times New Roman"/>
          <w:sz w:val="24"/>
          <w:szCs w:val="24"/>
        </w:rPr>
        <w:t>Contractor</w:t>
      </w:r>
      <w:r w:rsidRPr="23C04EF4">
        <w:rPr>
          <w:rFonts w:ascii="Times New Roman" w:hAnsi="Times New Roman" w:cs="Times New Roman"/>
          <w:sz w:val="24"/>
          <w:szCs w:val="24"/>
        </w:rPr>
        <w:t>.</w:t>
      </w:r>
      <w:bookmarkEnd w:id="75"/>
      <w:r w:rsidRPr="23C04EF4">
        <w:rPr>
          <w:rFonts w:ascii="Times New Roman" w:hAnsi="Times New Roman" w:cs="Times New Roman"/>
          <w:sz w:val="24"/>
          <w:szCs w:val="24"/>
        </w:rPr>
        <w:t xml:space="preserve"> </w:t>
      </w:r>
      <w:r w:rsidR="78E6FE27" w:rsidRPr="23C04EF4">
        <w:rPr>
          <w:rFonts w:ascii="Times New Roman" w:hAnsi="Times New Roman" w:cs="Times New Roman"/>
          <w:sz w:val="24"/>
          <w:szCs w:val="24"/>
        </w:rPr>
        <w:t xml:space="preserve"> </w:t>
      </w:r>
    </w:p>
    <w:p w14:paraId="43D72C92" w14:textId="0AD94663" w:rsidR="0077016D" w:rsidRPr="00722E1D" w:rsidRDefault="39275DC1" w:rsidP="00175E35">
      <w:pPr>
        <w:pStyle w:val="Heading2"/>
        <w:tabs>
          <w:tab w:val="num" w:pos="1440"/>
        </w:tabs>
        <w:ind w:left="1440"/>
        <w:rPr>
          <w:rFonts w:ascii="Times New Roman" w:hAnsi="Times New Roman" w:cs="Times New Roman"/>
          <w:sz w:val="24"/>
          <w:szCs w:val="24"/>
        </w:rPr>
      </w:pPr>
      <w:bookmarkStart w:id="76" w:name="_Toc304548943"/>
      <w:bookmarkStart w:id="77" w:name="_Toc92983389"/>
      <w:r w:rsidRPr="23C04EF4">
        <w:rPr>
          <w:rFonts w:ascii="Times New Roman" w:hAnsi="Times New Roman" w:cs="Times New Roman"/>
          <w:b/>
          <w:bCs/>
          <w:sz w:val="24"/>
          <w:szCs w:val="24"/>
        </w:rPr>
        <w:t xml:space="preserve">System Maintenance.  </w:t>
      </w:r>
      <w:r w:rsidR="078DE273" w:rsidRPr="23C04EF4">
        <w:rPr>
          <w:rFonts w:ascii="Times New Roman" w:hAnsi="Times New Roman" w:cs="Times New Roman"/>
          <w:sz w:val="24"/>
          <w:szCs w:val="24"/>
        </w:rPr>
        <w:t xml:space="preserve">Contractor shall perform maintenance in alignment with O&amp;M Services Exhibit C-2 from the SLA. </w:t>
      </w:r>
      <w:r w:rsidR="447E72B8"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shall notify </w:t>
      </w:r>
      <w:r w:rsidR="447E72B8" w:rsidRPr="23C04EF4">
        <w:rPr>
          <w:rFonts w:ascii="Times New Roman" w:hAnsi="Times New Roman" w:cs="Times New Roman"/>
          <w:sz w:val="24"/>
          <w:szCs w:val="24"/>
        </w:rPr>
        <w:t>Judicial Council</w:t>
      </w:r>
      <w:r w:rsidR="25CF99AE" w:rsidRPr="23C04EF4">
        <w:rPr>
          <w:rFonts w:ascii="Times New Roman" w:hAnsi="Times New Roman" w:cs="Times New Roman"/>
          <w:sz w:val="24"/>
          <w:szCs w:val="24"/>
        </w:rPr>
        <w:t xml:space="preserve"> </w:t>
      </w:r>
      <w:r w:rsidRPr="23C04EF4">
        <w:rPr>
          <w:rFonts w:ascii="Times New Roman" w:hAnsi="Times New Roman" w:cs="Times New Roman"/>
          <w:sz w:val="24"/>
          <w:szCs w:val="24"/>
        </w:rPr>
        <w:t>twenty-four (24) hours prior to accessing the Licensed Area to perform System maintenance</w:t>
      </w:r>
      <w:r w:rsidR="3C3A5259" w:rsidRPr="23C04EF4">
        <w:rPr>
          <w:rFonts w:ascii="Times New Roman" w:hAnsi="Times New Roman" w:cs="Times New Roman"/>
          <w:sz w:val="24"/>
          <w:szCs w:val="24"/>
        </w:rPr>
        <w:t xml:space="preserve">. </w:t>
      </w:r>
      <w:r w:rsidR="2F6D54BD" w:rsidRPr="23C04EF4">
        <w:rPr>
          <w:rFonts w:ascii="Times New Roman" w:hAnsi="Times New Roman" w:cs="Times New Roman"/>
          <w:sz w:val="24"/>
          <w:szCs w:val="24"/>
        </w:rPr>
        <w:t>In</w:t>
      </w:r>
      <w:r w:rsidRPr="23C04EF4">
        <w:rPr>
          <w:rFonts w:ascii="Times New Roman" w:hAnsi="Times New Roman" w:cs="Times New Roman"/>
          <w:sz w:val="24"/>
          <w:szCs w:val="24"/>
        </w:rPr>
        <w:t xml:space="preserve"> the case of a fire, life, or safety issue </w:t>
      </w:r>
      <w:r w:rsidR="3C3A5259" w:rsidRPr="23C04EF4">
        <w:rPr>
          <w:rFonts w:ascii="Times New Roman" w:hAnsi="Times New Roman" w:cs="Times New Roman"/>
          <w:sz w:val="24"/>
          <w:szCs w:val="24"/>
        </w:rPr>
        <w:t xml:space="preserve">pertaining to the System, </w:t>
      </w:r>
      <w:r w:rsidRPr="23C04EF4">
        <w:rPr>
          <w:rFonts w:ascii="Times New Roman" w:hAnsi="Times New Roman" w:cs="Times New Roman"/>
          <w:sz w:val="24"/>
          <w:szCs w:val="24"/>
        </w:rPr>
        <w:t xml:space="preserve">the Judicial Council will </w:t>
      </w:r>
      <w:r w:rsidR="2F6D54BD" w:rsidRPr="23C04EF4">
        <w:rPr>
          <w:rFonts w:ascii="Times New Roman" w:hAnsi="Times New Roman" w:cs="Times New Roman"/>
          <w:sz w:val="24"/>
          <w:szCs w:val="24"/>
        </w:rPr>
        <w:t>endeavor</w:t>
      </w:r>
      <w:r w:rsidRPr="23C04EF4">
        <w:rPr>
          <w:rFonts w:ascii="Times New Roman" w:hAnsi="Times New Roman" w:cs="Times New Roman"/>
          <w:sz w:val="24"/>
          <w:szCs w:val="24"/>
        </w:rPr>
        <w:t xml:space="preserve"> to provide immediate access.  </w:t>
      </w:r>
      <w:r w:rsidR="447E72B8"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shall be subject to access procedures reasonably adopted from time to time by </w:t>
      </w:r>
      <w:r w:rsidR="5722FC5A" w:rsidRPr="23C04EF4">
        <w:rPr>
          <w:rFonts w:ascii="Times New Roman" w:hAnsi="Times New Roman" w:cs="Times New Roman"/>
          <w:sz w:val="24"/>
          <w:szCs w:val="24"/>
        </w:rPr>
        <w:t xml:space="preserve">the </w:t>
      </w:r>
      <w:r w:rsidR="447E72B8"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 xml:space="preserve">including, but not limited to, the procedures set forth in Exhibit E of the SLA (Access Procedures for Site and Licensed Area).  Only </w:t>
      </w:r>
      <w:r w:rsidR="447E72B8" w:rsidRPr="23C04EF4">
        <w:rPr>
          <w:rFonts w:ascii="Times New Roman" w:hAnsi="Times New Roman" w:cs="Times New Roman"/>
          <w:sz w:val="24"/>
          <w:szCs w:val="24"/>
        </w:rPr>
        <w:t>SLA</w:t>
      </w:r>
      <w:r w:rsidRPr="23C04EF4">
        <w:rPr>
          <w:rFonts w:ascii="Times New Roman" w:hAnsi="Times New Roman" w:cs="Times New Roman"/>
          <w:sz w:val="24"/>
          <w:szCs w:val="24"/>
        </w:rPr>
        <w:t xml:space="preserve"> Permittees shall be permitted access to the Licensed Area.</w:t>
      </w:r>
      <w:r w:rsidR="78E6FE27" w:rsidRPr="23C04EF4">
        <w:rPr>
          <w:rFonts w:ascii="Times New Roman" w:hAnsi="Times New Roman" w:cs="Times New Roman"/>
          <w:sz w:val="24"/>
          <w:szCs w:val="24"/>
        </w:rPr>
        <w:t xml:space="preserve"> </w:t>
      </w:r>
      <w:r w:rsidR="66BE4DD0" w:rsidRPr="23C04EF4">
        <w:rPr>
          <w:rFonts w:ascii="Times New Roman" w:eastAsia="Calibri" w:hAnsi="Times New Roman" w:cs="Times New Roman"/>
          <w:sz w:val="24"/>
          <w:szCs w:val="24"/>
        </w:rPr>
        <w:t xml:space="preserve"> </w:t>
      </w:r>
      <w:r w:rsidR="66BE4DD0" w:rsidRPr="23C04EF4">
        <w:rPr>
          <w:rFonts w:ascii="Times New Roman" w:hAnsi="Times New Roman" w:cs="Times New Roman"/>
          <w:sz w:val="24"/>
          <w:szCs w:val="24"/>
        </w:rPr>
        <w:t xml:space="preserve">If the </w:t>
      </w:r>
      <w:r w:rsidR="0B105B9F" w:rsidRPr="23C04EF4">
        <w:rPr>
          <w:rFonts w:ascii="Times New Roman" w:hAnsi="Times New Roman" w:cs="Times New Roman"/>
          <w:sz w:val="24"/>
          <w:szCs w:val="24"/>
        </w:rPr>
        <w:t xml:space="preserve">PV </w:t>
      </w:r>
      <w:r w:rsidR="66BE4DD0" w:rsidRPr="23C04EF4">
        <w:rPr>
          <w:rFonts w:ascii="Times New Roman" w:hAnsi="Times New Roman" w:cs="Times New Roman"/>
          <w:sz w:val="24"/>
          <w:szCs w:val="24"/>
        </w:rPr>
        <w:t>System is roof</w:t>
      </w:r>
      <w:r w:rsidR="7D16BB1D" w:rsidRPr="23C04EF4">
        <w:rPr>
          <w:rFonts w:ascii="Times New Roman" w:hAnsi="Times New Roman" w:cs="Times New Roman"/>
          <w:sz w:val="24"/>
          <w:szCs w:val="24"/>
        </w:rPr>
        <w:t>-</w:t>
      </w:r>
      <w:r w:rsidR="66BE4DD0" w:rsidRPr="23C04EF4">
        <w:rPr>
          <w:rFonts w:ascii="Times New Roman" w:hAnsi="Times New Roman" w:cs="Times New Roman"/>
          <w:sz w:val="24"/>
          <w:szCs w:val="24"/>
        </w:rPr>
        <w:t xml:space="preserve">mounted, </w:t>
      </w:r>
      <w:r w:rsidR="447E72B8" w:rsidRPr="23C04EF4">
        <w:rPr>
          <w:rFonts w:ascii="Times New Roman" w:hAnsi="Times New Roman" w:cs="Times New Roman"/>
          <w:sz w:val="24"/>
          <w:szCs w:val="24"/>
        </w:rPr>
        <w:t xml:space="preserve">Contractor </w:t>
      </w:r>
      <w:r w:rsidR="66BE4DD0" w:rsidRPr="23C04EF4">
        <w:rPr>
          <w:rFonts w:ascii="Times New Roman" w:hAnsi="Times New Roman" w:cs="Times New Roman"/>
          <w:sz w:val="24"/>
          <w:szCs w:val="24"/>
        </w:rPr>
        <w:t xml:space="preserve">shall ensure that its operation and maintenance of the </w:t>
      </w:r>
      <w:r w:rsidR="68551DCB" w:rsidRPr="23C04EF4">
        <w:rPr>
          <w:rFonts w:ascii="Times New Roman" w:hAnsi="Times New Roman" w:cs="Times New Roman"/>
          <w:sz w:val="24"/>
          <w:szCs w:val="24"/>
        </w:rPr>
        <w:t xml:space="preserve">PV </w:t>
      </w:r>
      <w:r w:rsidR="66BE4DD0" w:rsidRPr="23C04EF4">
        <w:rPr>
          <w:rFonts w:ascii="Times New Roman" w:hAnsi="Times New Roman" w:cs="Times New Roman"/>
          <w:sz w:val="24"/>
          <w:szCs w:val="24"/>
        </w:rPr>
        <w:t xml:space="preserve">System does not invalidate any warranty for the roof and the </w:t>
      </w:r>
      <w:r w:rsidR="3D3CF5AD" w:rsidRPr="23C04EF4">
        <w:rPr>
          <w:rFonts w:ascii="Times New Roman" w:hAnsi="Times New Roman" w:cs="Times New Roman"/>
          <w:sz w:val="24"/>
          <w:szCs w:val="24"/>
        </w:rPr>
        <w:t xml:space="preserve">roof </w:t>
      </w:r>
      <w:r w:rsidR="66BE4DD0" w:rsidRPr="23C04EF4">
        <w:rPr>
          <w:rFonts w:ascii="Times New Roman" w:hAnsi="Times New Roman" w:cs="Times New Roman"/>
          <w:sz w:val="24"/>
          <w:szCs w:val="24"/>
        </w:rPr>
        <w:t>remains watertight.</w:t>
      </w:r>
      <w:bookmarkEnd w:id="76"/>
      <w:bookmarkEnd w:id="77"/>
    </w:p>
    <w:p w14:paraId="30D5C51E" w14:textId="34A92BD4" w:rsidR="0077016D" w:rsidRPr="00722E1D" w:rsidRDefault="447E72B8" w:rsidP="000764D6">
      <w:pPr>
        <w:pStyle w:val="Heading2"/>
        <w:tabs>
          <w:tab w:val="num" w:pos="1440"/>
        </w:tabs>
        <w:ind w:left="1440"/>
        <w:rPr>
          <w:rFonts w:ascii="Times New Roman" w:hAnsi="Times New Roman" w:cs="Times New Roman"/>
          <w:sz w:val="24"/>
          <w:szCs w:val="24"/>
        </w:rPr>
      </w:pPr>
      <w:bookmarkStart w:id="78" w:name="_Toc304548944"/>
      <w:bookmarkStart w:id="79" w:name="_Toc92983390"/>
      <w:r w:rsidRPr="23C04EF4">
        <w:rPr>
          <w:rFonts w:ascii="Times New Roman" w:hAnsi="Times New Roman" w:cs="Times New Roman"/>
          <w:b/>
          <w:bCs/>
          <w:sz w:val="24"/>
          <w:szCs w:val="24"/>
        </w:rPr>
        <w:t xml:space="preserve">Contractor’s </w:t>
      </w:r>
      <w:r w:rsidR="39275DC1" w:rsidRPr="23C04EF4">
        <w:rPr>
          <w:rFonts w:ascii="Times New Roman" w:hAnsi="Times New Roman" w:cs="Times New Roman"/>
          <w:b/>
          <w:bCs/>
          <w:sz w:val="24"/>
          <w:szCs w:val="24"/>
        </w:rPr>
        <w:t xml:space="preserve">Failure to Maintain.  </w:t>
      </w:r>
      <w:r w:rsidR="39275DC1" w:rsidRPr="23C04EF4">
        <w:rPr>
          <w:rFonts w:ascii="Times New Roman" w:hAnsi="Times New Roman" w:cs="Times New Roman"/>
          <w:sz w:val="24"/>
          <w:szCs w:val="24"/>
        </w:rPr>
        <w:t xml:space="preserve">If </w:t>
      </w:r>
      <w:r w:rsidRPr="23C04EF4">
        <w:rPr>
          <w:rFonts w:ascii="Times New Roman" w:hAnsi="Times New Roman" w:cs="Times New Roman"/>
          <w:sz w:val="24"/>
          <w:szCs w:val="24"/>
        </w:rPr>
        <w:t>Contractor</w:t>
      </w:r>
      <w:r w:rsidR="39275DC1" w:rsidRPr="23C04EF4">
        <w:rPr>
          <w:rFonts w:ascii="Times New Roman" w:hAnsi="Times New Roman" w:cs="Times New Roman"/>
          <w:sz w:val="24"/>
          <w:szCs w:val="24"/>
        </w:rPr>
        <w:t xml:space="preserve"> fails to maintain the System in good repair and operation, </w:t>
      </w:r>
      <w:r w:rsidR="5722FC5A" w:rsidRPr="23C04EF4">
        <w:rPr>
          <w:rFonts w:ascii="Times New Roman" w:hAnsi="Times New Roman" w:cs="Times New Roman"/>
          <w:sz w:val="24"/>
          <w:szCs w:val="24"/>
        </w:rPr>
        <w:t xml:space="preserve">the </w:t>
      </w:r>
      <w:r w:rsidR="39982950" w:rsidRPr="23C04EF4">
        <w:rPr>
          <w:rFonts w:ascii="Times New Roman" w:hAnsi="Times New Roman" w:cs="Times New Roman"/>
          <w:sz w:val="24"/>
          <w:szCs w:val="24"/>
        </w:rPr>
        <w:t xml:space="preserve">Judicial Council </w:t>
      </w:r>
      <w:r w:rsidR="39275DC1" w:rsidRPr="23C04EF4">
        <w:rPr>
          <w:rFonts w:ascii="Times New Roman" w:hAnsi="Times New Roman" w:cs="Times New Roman"/>
          <w:sz w:val="24"/>
          <w:szCs w:val="24"/>
        </w:rPr>
        <w:t xml:space="preserve">shall give </w:t>
      </w:r>
      <w:r w:rsidR="39982950" w:rsidRPr="23C04EF4">
        <w:rPr>
          <w:rFonts w:ascii="Times New Roman" w:hAnsi="Times New Roman" w:cs="Times New Roman"/>
          <w:sz w:val="24"/>
          <w:szCs w:val="24"/>
        </w:rPr>
        <w:t xml:space="preserve">Contractor </w:t>
      </w:r>
      <w:r w:rsidR="39275DC1" w:rsidRPr="23C04EF4">
        <w:rPr>
          <w:rFonts w:ascii="Times New Roman" w:hAnsi="Times New Roman" w:cs="Times New Roman"/>
          <w:sz w:val="24"/>
          <w:szCs w:val="24"/>
        </w:rPr>
        <w:t xml:space="preserve">written notice to perform such maintenance and repair activities as are reasonably required under this SPPA.  If within ten (10) Business Days thereafter, </w:t>
      </w:r>
      <w:r w:rsidR="39982950" w:rsidRPr="23C04EF4">
        <w:rPr>
          <w:rFonts w:ascii="Times New Roman" w:hAnsi="Times New Roman" w:cs="Times New Roman"/>
          <w:sz w:val="24"/>
          <w:szCs w:val="24"/>
        </w:rPr>
        <w:t xml:space="preserve">Contractor </w:t>
      </w:r>
      <w:r w:rsidR="39275DC1" w:rsidRPr="23C04EF4">
        <w:rPr>
          <w:rFonts w:ascii="Times New Roman" w:hAnsi="Times New Roman" w:cs="Times New Roman"/>
          <w:sz w:val="24"/>
          <w:szCs w:val="24"/>
        </w:rPr>
        <w:t xml:space="preserve">fails to commence and diligently complete the requested maintenance or repairs, then, in addition to its other remedies under the SPPA, </w:t>
      </w:r>
      <w:r w:rsidR="5722FC5A" w:rsidRPr="23C04EF4">
        <w:rPr>
          <w:rFonts w:ascii="Times New Roman" w:hAnsi="Times New Roman" w:cs="Times New Roman"/>
          <w:sz w:val="24"/>
          <w:szCs w:val="24"/>
        </w:rPr>
        <w:t xml:space="preserve">the </w:t>
      </w:r>
      <w:r w:rsidR="39982950" w:rsidRPr="23C04EF4">
        <w:rPr>
          <w:rFonts w:ascii="Times New Roman" w:hAnsi="Times New Roman" w:cs="Times New Roman"/>
          <w:sz w:val="24"/>
          <w:szCs w:val="24"/>
        </w:rPr>
        <w:t xml:space="preserve">Judicial Council </w:t>
      </w:r>
      <w:r w:rsidR="39275DC1" w:rsidRPr="23C04EF4">
        <w:rPr>
          <w:rFonts w:ascii="Times New Roman" w:hAnsi="Times New Roman" w:cs="Times New Roman"/>
          <w:sz w:val="24"/>
          <w:szCs w:val="24"/>
        </w:rPr>
        <w:t xml:space="preserve">shall have the right to have such work performed and expend such funds at the expense of </w:t>
      </w:r>
      <w:r w:rsidR="39982950" w:rsidRPr="23C04EF4">
        <w:rPr>
          <w:rFonts w:ascii="Times New Roman" w:hAnsi="Times New Roman" w:cs="Times New Roman"/>
          <w:sz w:val="24"/>
          <w:szCs w:val="24"/>
        </w:rPr>
        <w:t xml:space="preserve">Contractor </w:t>
      </w:r>
      <w:r w:rsidR="39275DC1" w:rsidRPr="23C04EF4">
        <w:rPr>
          <w:rFonts w:ascii="Times New Roman" w:hAnsi="Times New Roman" w:cs="Times New Roman"/>
          <w:sz w:val="24"/>
          <w:szCs w:val="24"/>
        </w:rPr>
        <w:t xml:space="preserve">as are reasonably required to perform such work including the cost of a project manager or a 15% markup over incurred costs.  Any amount so expended by </w:t>
      </w:r>
      <w:r w:rsidR="5722FC5A" w:rsidRPr="23C04EF4">
        <w:rPr>
          <w:rFonts w:ascii="Times New Roman" w:hAnsi="Times New Roman" w:cs="Times New Roman"/>
          <w:sz w:val="24"/>
          <w:szCs w:val="24"/>
        </w:rPr>
        <w:t xml:space="preserve">the </w:t>
      </w:r>
      <w:r w:rsidR="39982950" w:rsidRPr="23C04EF4">
        <w:rPr>
          <w:rFonts w:ascii="Times New Roman" w:hAnsi="Times New Roman" w:cs="Times New Roman"/>
          <w:sz w:val="24"/>
          <w:szCs w:val="24"/>
        </w:rPr>
        <w:t xml:space="preserve">Judicial Council </w:t>
      </w:r>
      <w:r w:rsidR="39275DC1" w:rsidRPr="23C04EF4">
        <w:rPr>
          <w:rFonts w:ascii="Times New Roman" w:hAnsi="Times New Roman" w:cs="Times New Roman"/>
          <w:sz w:val="24"/>
          <w:szCs w:val="24"/>
        </w:rPr>
        <w:t xml:space="preserve">shall be paid promptly by </w:t>
      </w:r>
      <w:r w:rsidR="4FD1ABC7" w:rsidRPr="23C04EF4">
        <w:rPr>
          <w:rFonts w:ascii="Times New Roman" w:hAnsi="Times New Roman" w:cs="Times New Roman"/>
          <w:sz w:val="24"/>
          <w:szCs w:val="24"/>
        </w:rPr>
        <w:t xml:space="preserve">Contractor </w:t>
      </w:r>
      <w:r w:rsidR="39275DC1" w:rsidRPr="23C04EF4">
        <w:rPr>
          <w:rFonts w:ascii="Times New Roman" w:hAnsi="Times New Roman" w:cs="Times New Roman"/>
          <w:sz w:val="24"/>
          <w:szCs w:val="24"/>
        </w:rPr>
        <w:t xml:space="preserve">upon </w:t>
      </w:r>
      <w:r w:rsidR="5722FC5A" w:rsidRPr="23C04EF4">
        <w:rPr>
          <w:rFonts w:ascii="Times New Roman" w:hAnsi="Times New Roman" w:cs="Times New Roman"/>
          <w:sz w:val="24"/>
          <w:szCs w:val="24"/>
        </w:rPr>
        <w:t xml:space="preserve">the </w:t>
      </w:r>
      <w:r w:rsidR="4FD1ABC7" w:rsidRPr="23C04EF4">
        <w:rPr>
          <w:rFonts w:ascii="Times New Roman" w:hAnsi="Times New Roman" w:cs="Times New Roman"/>
          <w:sz w:val="24"/>
          <w:szCs w:val="24"/>
        </w:rPr>
        <w:t>Judicial Council</w:t>
      </w:r>
      <w:r w:rsidR="5722FC5A" w:rsidRPr="23C04EF4">
        <w:rPr>
          <w:rFonts w:ascii="Times New Roman" w:hAnsi="Times New Roman" w:cs="Times New Roman"/>
          <w:sz w:val="24"/>
          <w:szCs w:val="24"/>
        </w:rPr>
        <w:t xml:space="preserve">’s </w:t>
      </w:r>
      <w:r w:rsidR="39275DC1" w:rsidRPr="23C04EF4">
        <w:rPr>
          <w:rFonts w:ascii="Times New Roman" w:hAnsi="Times New Roman" w:cs="Times New Roman"/>
          <w:sz w:val="24"/>
          <w:szCs w:val="24"/>
        </w:rPr>
        <w:t xml:space="preserve">submittal of the work invoices to </w:t>
      </w:r>
      <w:r w:rsidR="4FD1ABC7" w:rsidRPr="23C04EF4">
        <w:rPr>
          <w:rFonts w:ascii="Times New Roman" w:hAnsi="Times New Roman" w:cs="Times New Roman"/>
          <w:sz w:val="24"/>
          <w:szCs w:val="24"/>
        </w:rPr>
        <w:t>Contractor</w:t>
      </w:r>
      <w:r w:rsidR="39275DC1" w:rsidRPr="23C04EF4">
        <w:rPr>
          <w:rFonts w:ascii="Times New Roman" w:hAnsi="Times New Roman" w:cs="Times New Roman"/>
          <w:sz w:val="24"/>
          <w:szCs w:val="24"/>
        </w:rPr>
        <w:t xml:space="preserve">, or </w:t>
      </w:r>
      <w:r w:rsidR="5722FC5A" w:rsidRPr="23C04EF4">
        <w:rPr>
          <w:rFonts w:ascii="Times New Roman" w:hAnsi="Times New Roman" w:cs="Times New Roman"/>
          <w:sz w:val="24"/>
          <w:szCs w:val="24"/>
        </w:rPr>
        <w:t>the</w:t>
      </w:r>
      <w:r w:rsidR="1B6CB0E8" w:rsidRPr="23C04EF4">
        <w:rPr>
          <w:rFonts w:ascii="Times New Roman" w:hAnsi="Times New Roman" w:cs="Times New Roman"/>
          <w:sz w:val="24"/>
          <w:szCs w:val="24"/>
        </w:rPr>
        <w:t xml:space="preserve"> </w:t>
      </w:r>
      <w:r w:rsidR="4FD1ABC7" w:rsidRPr="23C04EF4">
        <w:rPr>
          <w:rFonts w:ascii="Times New Roman" w:hAnsi="Times New Roman" w:cs="Times New Roman"/>
          <w:sz w:val="24"/>
          <w:szCs w:val="24"/>
        </w:rPr>
        <w:t>Judicial Council</w:t>
      </w:r>
      <w:r w:rsidR="5722FC5A" w:rsidRPr="23C04EF4">
        <w:rPr>
          <w:rFonts w:ascii="Times New Roman" w:hAnsi="Times New Roman" w:cs="Times New Roman"/>
          <w:sz w:val="24"/>
          <w:szCs w:val="24"/>
        </w:rPr>
        <w:t xml:space="preserve"> </w:t>
      </w:r>
      <w:r w:rsidR="39275DC1" w:rsidRPr="23C04EF4">
        <w:rPr>
          <w:rFonts w:ascii="Times New Roman" w:hAnsi="Times New Roman" w:cs="Times New Roman"/>
          <w:sz w:val="24"/>
          <w:szCs w:val="24"/>
        </w:rPr>
        <w:t xml:space="preserve">may deduct the amount expended from invoices submitted to </w:t>
      </w:r>
      <w:r w:rsidR="5722FC5A" w:rsidRPr="23C04EF4">
        <w:rPr>
          <w:rFonts w:ascii="Times New Roman" w:hAnsi="Times New Roman" w:cs="Times New Roman"/>
          <w:sz w:val="24"/>
          <w:szCs w:val="24"/>
        </w:rPr>
        <w:t xml:space="preserve">the </w:t>
      </w:r>
      <w:r w:rsidR="4FD1ABC7" w:rsidRPr="23C04EF4">
        <w:rPr>
          <w:rFonts w:ascii="Times New Roman" w:hAnsi="Times New Roman" w:cs="Times New Roman"/>
          <w:sz w:val="24"/>
          <w:szCs w:val="24"/>
        </w:rPr>
        <w:t xml:space="preserve">Judicial Council </w:t>
      </w:r>
      <w:r w:rsidR="39275DC1" w:rsidRPr="23C04EF4">
        <w:rPr>
          <w:rFonts w:ascii="Times New Roman" w:hAnsi="Times New Roman" w:cs="Times New Roman"/>
          <w:sz w:val="24"/>
          <w:szCs w:val="24"/>
        </w:rPr>
        <w:t xml:space="preserve">by </w:t>
      </w:r>
      <w:r w:rsidR="4FD1ABC7" w:rsidRPr="23C04EF4">
        <w:rPr>
          <w:rFonts w:ascii="Times New Roman" w:hAnsi="Times New Roman" w:cs="Times New Roman"/>
          <w:sz w:val="24"/>
          <w:szCs w:val="24"/>
        </w:rPr>
        <w:t xml:space="preserve">Contractor </w:t>
      </w:r>
      <w:r w:rsidR="39275DC1" w:rsidRPr="23C04EF4">
        <w:rPr>
          <w:rFonts w:ascii="Times New Roman" w:hAnsi="Times New Roman" w:cs="Times New Roman"/>
          <w:sz w:val="24"/>
          <w:szCs w:val="24"/>
        </w:rPr>
        <w:t xml:space="preserve">for amounts due </w:t>
      </w:r>
      <w:r w:rsidR="4FD1ABC7" w:rsidRPr="23C04EF4">
        <w:rPr>
          <w:rFonts w:ascii="Times New Roman" w:hAnsi="Times New Roman" w:cs="Times New Roman"/>
          <w:sz w:val="24"/>
          <w:szCs w:val="24"/>
        </w:rPr>
        <w:t xml:space="preserve">Contractor </w:t>
      </w:r>
      <w:r w:rsidR="39275DC1" w:rsidRPr="23C04EF4">
        <w:rPr>
          <w:rFonts w:ascii="Times New Roman" w:hAnsi="Times New Roman" w:cs="Times New Roman"/>
          <w:sz w:val="24"/>
          <w:szCs w:val="24"/>
        </w:rPr>
        <w:t xml:space="preserve">for Electricity delivered to </w:t>
      </w:r>
      <w:r w:rsidR="5722FC5A" w:rsidRPr="23C04EF4">
        <w:rPr>
          <w:rFonts w:ascii="Times New Roman" w:hAnsi="Times New Roman" w:cs="Times New Roman"/>
          <w:sz w:val="24"/>
          <w:szCs w:val="24"/>
        </w:rPr>
        <w:t xml:space="preserve">the </w:t>
      </w:r>
      <w:r w:rsidR="4FD1ABC7" w:rsidRPr="23C04EF4">
        <w:rPr>
          <w:rFonts w:ascii="Times New Roman" w:hAnsi="Times New Roman" w:cs="Times New Roman"/>
          <w:sz w:val="24"/>
          <w:szCs w:val="24"/>
        </w:rPr>
        <w:t>Judicial Council</w:t>
      </w:r>
      <w:r w:rsidR="39275DC1" w:rsidRPr="23C04EF4">
        <w:rPr>
          <w:rFonts w:ascii="Times New Roman" w:hAnsi="Times New Roman" w:cs="Times New Roman"/>
          <w:sz w:val="24"/>
          <w:szCs w:val="24"/>
        </w:rPr>
        <w:t>.</w:t>
      </w:r>
      <w:bookmarkEnd w:id="78"/>
      <w:bookmarkEnd w:id="79"/>
    </w:p>
    <w:p w14:paraId="0E62809D" w14:textId="6F8B7AE3" w:rsidR="00BE7935" w:rsidRDefault="078DE273" w:rsidP="691064F4">
      <w:pPr>
        <w:pStyle w:val="Heading2"/>
        <w:tabs>
          <w:tab w:val="num" w:pos="1440"/>
        </w:tabs>
        <w:ind w:left="1440"/>
        <w:rPr>
          <w:rFonts w:ascii="Times New Roman" w:hAnsi="Times New Roman" w:cs="Times New Roman"/>
          <w:sz w:val="24"/>
          <w:szCs w:val="24"/>
        </w:rPr>
      </w:pPr>
      <w:bookmarkStart w:id="80" w:name="_Toc304548945"/>
      <w:bookmarkStart w:id="81" w:name="_Toc92983391"/>
      <w:r w:rsidRPr="23C04EF4">
        <w:rPr>
          <w:rFonts w:ascii="Times New Roman" w:hAnsi="Times New Roman" w:cs="Times New Roman"/>
          <w:b/>
          <w:bCs/>
          <w:sz w:val="24"/>
          <w:szCs w:val="24"/>
        </w:rPr>
        <w:t xml:space="preserve">Electric Power Requirements.  </w:t>
      </w:r>
      <w:bookmarkEnd w:id="80"/>
      <w:bookmarkEnd w:id="81"/>
      <w:r w:rsidR="3E897C98" w:rsidRPr="23C04EF4">
        <w:rPr>
          <w:rFonts w:ascii="Times New Roman" w:hAnsi="Times New Roman" w:cs="Times New Roman"/>
          <w:sz w:val="24"/>
          <w:szCs w:val="24"/>
        </w:rPr>
        <w:t>All operation and maintenance activities will comply with the Specifications defined in Exhibit I as well as the O&amp;M Services listed in Exhibit C-2 of the SLA.</w:t>
      </w:r>
    </w:p>
    <w:p w14:paraId="6B3F4651" w14:textId="5265E80A" w:rsidR="0077016D" w:rsidRPr="00722E1D" w:rsidRDefault="39275DC1" w:rsidP="00175E35">
      <w:pPr>
        <w:pStyle w:val="Heading2"/>
        <w:tabs>
          <w:tab w:val="num" w:pos="1440"/>
        </w:tabs>
        <w:ind w:left="1440"/>
        <w:rPr>
          <w:rFonts w:ascii="Times New Roman" w:hAnsi="Times New Roman" w:cs="Times New Roman"/>
          <w:sz w:val="24"/>
          <w:szCs w:val="24"/>
        </w:rPr>
      </w:pPr>
      <w:bookmarkStart w:id="82" w:name="_Toc304548946"/>
      <w:bookmarkStart w:id="83" w:name="_Toc92983392"/>
      <w:r w:rsidRPr="23C04EF4">
        <w:rPr>
          <w:rFonts w:ascii="Times New Roman" w:hAnsi="Times New Roman" w:cs="Times New Roman"/>
          <w:b/>
          <w:bCs/>
          <w:sz w:val="24"/>
          <w:szCs w:val="24"/>
        </w:rPr>
        <w:t xml:space="preserve">Outage Reporting.  </w:t>
      </w:r>
      <w:r w:rsidRPr="23C04EF4">
        <w:rPr>
          <w:rFonts w:ascii="Times New Roman" w:hAnsi="Times New Roman" w:cs="Times New Roman"/>
          <w:sz w:val="24"/>
          <w:szCs w:val="24"/>
        </w:rPr>
        <w:t xml:space="preserve">Within thirty (30) calendar days of any outage of 15% or more of the System capacity lasting more than twenty-four hours, </w:t>
      </w:r>
      <w:r w:rsidR="4222E5ED"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shall provide to </w:t>
      </w:r>
      <w:r w:rsidR="5722FC5A" w:rsidRPr="23C04EF4">
        <w:rPr>
          <w:rFonts w:ascii="Times New Roman" w:hAnsi="Times New Roman" w:cs="Times New Roman"/>
          <w:sz w:val="24"/>
          <w:szCs w:val="24"/>
        </w:rPr>
        <w:t xml:space="preserve">the </w:t>
      </w:r>
      <w:r w:rsidR="4222E5ED"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 xml:space="preserve">a report indicating the nature and cause of the outage and the steps taken by </w:t>
      </w:r>
      <w:r w:rsidR="4222E5ED"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to correct the problem.</w:t>
      </w:r>
      <w:bookmarkEnd w:id="82"/>
      <w:bookmarkEnd w:id="83"/>
    </w:p>
    <w:p w14:paraId="75798F3A" w14:textId="0BB394E9" w:rsidR="0077016D" w:rsidRPr="00722E1D" w:rsidRDefault="39275DC1" w:rsidP="00175E35">
      <w:pPr>
        <w:pStyle w:val="Heading2"/>
        <w:tabs>
          <w:tab w:val="num" w:pos="1440"/>
        </w:tabs>
        <w:ind w:left="1440"/>
        <w:rPr>
          <w:rFonts w:ascii="Times New Roman" w:hAnsi="Times New Roman" w:cs="Times New Roman"/>
          <w:sz w:val="24"/>
          <w:szCs w:val="24"/>
        </w:rPr>
      </w:pPr>
      <w:bookmarkStart w:id="84" w:name="_Toc304548947"/>
      <w:bookmarkStart w:id="85" w:name="_Toc92983393"/>
      <w:r w:rsidRPr="23C04EF4">
        <w:rPr>
          <w:rFonts w:ascii="Times New Roman" w:hAnsi="Times New Roman" w:cs="Times New Roman"/>
          <w:b/>
          <w:bCs/>
          <w:sz w:val="24"/>
          <w:szCs w:val="24"/>
        </w:rPr>
        <w:t xml:space="preserve">Permits.  </w:t>
      </w:r>
      <w:r w:rsidR="30DE486D"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is responsible at its sole cost to obtain all permits necessary for the maintenance and operation of the System.  </w:t>
      </w:r>
      <w:r w:rsidR="30DE486D"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shall provide </w:t>
      </w:r>
      <w:r w:rsidR="5722FC5A" w:rsidRPr="23C04EF4">
        <w:rPr>
          <w:rFonts w:ascii="Times New Roman" w:hAnsi="Times New Roman" w:cs="Times New Roman"/>
          <w:sz w:val="24"/>
          <w:szCs w:val="24"/>
        </w:rPr>
        <w:t xml:space="preserve">the </w:t>
      </w:r>
      <w:r w:rsidR="30DE486D" w:rsidRPr="23C04EF4">
        <w:rPr>
          <w:rFonts w:ascii="Times New Roman" w:hAnsi="Times New Roman" w:cs="Times New Roman"/>
          <w:sz w:val="24"/>
          <w:szCs w:val="24"/>
        </w:rPr>
        <w:t>Judicial Council</w:t>
      </w:r>
      <w:r w:rsidR="5722FC5A" w:rsidRPr="23C04EF4">
        <w:rPr>
          <w:rFonts w:ascii="Times New Roman" w:hAnsi="Times New Roman" w:cs="Times New Roman"/>
          <w:sz w:val="24"/>
          <w:szCs w:val="24"/>
        </w:rPr>
        <w:t xml:space="preserve"> </w:t>
      </w:r>
      <w:r w:rsidRPr="23C04EF4">
        <w:rPr>
          <w:rFonts w:ascii="Times New Roman" w:hAnsi="Times New Roman" w:cs="Times New Roman"/>
          <w:sz w:val="24"/>
          <w:szCs w:val="24"/>
        </w:rPr>
        <w:t>with electronic copies of all permits, approvals</w:t>
      </w:r>
      <w:r w:rsidR="000AA804" w:rsidRPr="23C04EF4">
        <w:rPr>
          <w:rFonts w:ascii="Times New Roman" w:hAnsi="Times New Roman" w:cs="Times New Roman"/>
          <w:sz w:val="24"/>
          <w:szCs w:val="24"/>
        </w:rPr>
        <w:t>,</w:t>
      </w:r>
      <w:r w:rsidRPr="23C04EF4">
        <w:rPr>
          <w:rFonts w:ascii="Times New Roman" w:hAnsi="Times New Roman" w:cs="Times New Roman"/>
          <w:sz w:val="24"/>
          <w:szCs w:val="24"/>
        </w:rPr>
        <w:t xml:space="preserve"> and conditions issued by applicable federal, state</w:t>
      </w:r>
      <w:r w:rsidR="000AA804" w:rsidRPr="23C04EF4">
        <w:rPr>
          <w:rFonts w:ascii="Times New Roman" w:hAnsi="Times New Roman" w:cs="Times New Roman"/>
          <w:sz w:val="24"/>
          <w:szCs w:val="24"/>
        </w:rPr>
        <w:t>,</w:t>
      </w:r>
      <w:r w:rsidRPr="23C04EF4">
        <w:rPr>
          <w:rFonts w:ascii="Times New Roman" w:hAnsi="Times New Roman" w:cs="Times New Roman"/>
          <w:sz w:val="24"/>
          <w:szCs w:val="24"/>
        </w:rPr>
        <w:t xml:space="preserve"> and local governmental entities, including the Utility.</w:t>
      </w:r>
      <w:bookmarkEnd w:id="84"/>
      <w:bookmarkEnd w:id="85"/>
    </w:p>
    <w:p w14:paraId="5378A35F" w14:textId="2F76AB4A" w:rsidR="0077016D" w:rsidRPr="00722E1D" w:rsidRDefault="39275DC1" w:rsidP="00175E35">
      <w:pPr>
        <w:pStyle w:val="Heading2"/>
        <w:keepNext/>
        <w:keepLines/>
        <w:tabs>
          <w:tab w:val="num" w:pos="1440"/>
        </w:tabs>
        <w:ind w:left="1440"/>
        <w:rPr>
          <w:rFonts w:ascii="Times New Roman" w:hAnsi="Times New Roman" w:cs="Times New Roman"/>
          <w:sz w:val="24"/>
          <w:szCs w:val="24"/>
        </w:rPr>
      </w:pPr>
      <w:bookmarkStart w:id="86" w:name="_Toc304548948"/>
      <w:bookmarkStart w:id="87" w:name="_Toc92983394"/>
      <w:r w:rsidRPr="23C04EF4">
        <w:rPr>
          <w:rFonts w:ascii="Times New Roman" w:hAnsi="Times New Roman" w:cs="Times New Roman"/>
          <w:b/>
          <w:bCs/>
          <w:sz w:val="24"/>
          <w:szCs w:val="24"/>
        </w:rPr>
        <w:t xml:space="preserve">Security.  </w:t>
      </w:r>
      <w:r w:rsidRPr="23C04EF4">
        <w:rPr>
          <w:rFonts w:ascii="Times New Roman" w:hAnsi="Times New Roman" w:cs="Times New Roman"/>
          <w:sz w:val="24"/>
          <w:szCs w:val="24"/>
        </w:rPr>
        <w:t xml:space="preserve">At all times during the construction and operation of the System on the Licensed Area, </w:t>
      </w:r>
      <w:r w:rsidR="30DE486D"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shall keep the area adequately secured for safety and security purposes.  </w:t>
      </w:r>
      <w:r w:rsidR="30DE486D"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shall coordinate with the Site manager and comply with all Site security requirements when accessing the Licensed Area, including, but not limited to those in Exhibit E to the SLA.  </w:t>
      </w:r>
      <w:r w:rsidR="7FE145AA"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hereby acknowledges that </w:t>
      </w:r>
      <w:r w:rsidR="5722FC5A" w:rsidRPr="23C04EF4">
        <w:rPr>
          <w:rFonts w:ascii="Times New Roman" w:hAnsi="Times New Roman" w:cs="Times New Roman"/>
          <w:sz w:val="24"/>
          <w:szCs w:val="24"/>
        </w:rPr>
        <w:t xml:space="preserve">the </w:t>
      </w:r>
      <w:r w:rsidR="7FE145AA" w:rsidRPr="23C04EF4">
        <w:rPr>
          <w:rFonts w:ascii="Times New Roman" w:hAnsi="Times New Roman" w:cs="Times New Roman"/>
          <w:sz w:val="24"/>
          <w:szCs w:val="24"/>
        </w:rPr>
        <w:t>Judicial Council</w:t>
      </w:r>
      <w:r w:rsidR="5722FC5A" w:rsidRPr="23C04EF4">
        <w:rPr>
          <w:rFonts w:ascii="Times New Roman" w:hAnsi="Times New Roman" w:cs="Times New Roman"/>
          <w:sz w:val="24"/>
          <w:szCs w:val="24"/>
        </w:rPr>
        <w:t xml:space="preserve"> </w:t>
      </w:r>
      <w:r w:rsidRPr="23C04EF4">
        <w:rPr>
          <w:rFonts w:ascii="Times New Roman" w:hAnsi="Times New Roman" w:cs="Times New Roman"/>
          <w:sz w:val="24"/>
          <w:szCs w:val="24"/>
        </w:rPr>
        <w:t xml:space="preserve">shall have no obligation whatsoever to provide guard services or other security measures for the benefit of </w:t>
      </w:r>
      <w:r w:rsidR="7FE145AA" w:rsidRPr="23C04EF4">
        <w:rPr>
          <w:rFonts w:ascii="Times New Roman" w:hAnsi="Times New Roman" w:cs="Times New Roman"/>
          <w:sz w:val="24"/>
          <w:szCs w:val="24"/>
        </w:rPr>
        <w:t>Contractor</w:t>
      </w:r>
      <w:r w:rsidR="1082A9AF" w:rsidRPr="23C04EF4">
        <w:rPr>
          <w:rFonts w:ascii="Times New Roman" w:hAnsi="Times New Roman" w:cs="Times New Roman"/>
          <w:sz w:val="24"/>
          <w:szCs w:val="24"/>
        </w:rPr>
        <w:t>.</w:t>
      </w:r>
      <w:r w:rsidRPr="23C04EF4">
        <w:rPr>
          <w:rFonts w:ascii="Times New Roman" w:hAnsi="Times New Roman" w:cs="Times New Roman"/>
          <w:sz w:val="24"/>
          <w:szCs w:val="24"/>
        </w:rPr>
        <w:t xml:space="preserve"> </w:t>
      </w:r>
      <w:r w:rsidR="7FE145AA"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assumes all responsibility for the protection of </w:t>
      </w:r>
      <w:r w:rsidR="7FE145AA"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and Permittees and the property of </w:t>
      </w:r>
      <w:r w:rsidR="377246ED"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and Permittees from acts of third parties.</w:t>
      </w:r>
      <w:bookmarkEnd w:id="86"/>
      <w:bookmarkEnd w:id="87"/>
    </w:p>
    <w:p w14:paraId="562064BA" w14:textId="7CC26AAA" w:rsidR="0077016D" w:rsidRPr="00722E1D" w:rsidRDefault="39275DC1" w:rsidP="00175E35">
      <w:pPr>
        <w:pStyle w:val="Heading2"/>
        <w:tabs>
          <w:tab w:val="num" w:pos="1440"/>
        </w:tabs>
        <w:ind w:left="1440"/>
        <w:rPr>
          <w:rFonts w:ascii="Times New Roman" w:hAnsi="Times New Roman" w:cs="Times New Roman"/>
          <w:sz w:val="24"/>
          <w:szCs w:val="24"/>
        </w:rPr>
      </w:pPr>
      <w:bookmarkStart w:id="88" w:name="_Toc304548949"/>
      <w:bookmarkStart w:id="89" w:name="_Toc92983395"/>
      <w:r w:rsidRPr="23C04EF4">
        <w:rPr>
          <w:rFonts w:ascii="Times New Roman" w:hAnsi="Times New Roman" w:cs="Times New Roman"/>
          <w:b/>
          <w:bCs/>
          <w:sz w:val="24"/>
          <w:szCs w:val="24"/>
        </w:rPr>
        <w:t xml:space="preserve">Insurance.  </w:t>
      </w:r>
      <w:r w:rsidR="377246ED"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shall throughout the Term of this SPPA maintain separately or jointly with </w:t>
      </w:r>
      <w:r w:rsidR="377246ED" w:rsidRPr="23C04EF4">
        <w:rPr>
          <w:rFonts w:ascii="Times New Roman" w:hAnsi="Times New Roman" w:cs="Times New Roman"/>
          <w:sz w:val="24"/>
          <w:szCs w:val="24"/>
        </w:rPr>
        <w:t xml:space="preserve">Licensee </w:t>
      </w:r>
      <w:r w:rsidRPr="23C04EF4">
        <w:rPr>
          <w:rFonts w:ascii="Times New Roman" w:hAnsi="Times New Roman" w:cs="Times New Roman"/>
          <w:sz w:val="24"/>
          <w:szCs w:val="24"/>
        </w:rPr>
        <w:t xml:space="preserve">the insurance coverages required in Section 9 of the SLA and shall otherwise comply with the insurance provisions in Section 9 of the SLA.  This provision is not intended to cause duplicate coverage if </w:t>
      </w:r>
      <w:r w:rsidR="377246ED"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is also </w:t>
      </w:r>
      <w:r w:rsidR="377246ED" w:rsidRPr="23C04EF4">
        <w:rPr>
          <w:rFonts w:ascii="Times New Roman" w:hAnsi="Times New Roman" w:cs="Times New Roman"/>
          <w:sz w:val="24"/>
          <w:szCs w:val="24"/>
        </w:rPr>
        <w:t xml:space="preserve">Licensee </w:t>
      </w:r>
      <w:r w:rsidRPr="23C04EF4">
        <w:rPr>
          <w:rFonts w:ascii="Times New Roman" w:hAnsi="Times New Roman" w:cs="Times New Roman"/>
          <w:sz w:val="24"/>
          <w:szCs w:val="24"/>
        </w:rPr>
        <w:t xml:space="preserve">under the SLA or to the extent that </w:t>
      </w:r>
      <w:r w:rsidR="377246ED"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is a named insured on </w:t>
      </w:r>
      <w:r w:rsidR="0BD3D94E" w:rsidRPr="23C04EF4">
        <w:rPr>
          <w:rFonts w:ascii="Times New Roman" w:hAnsi="Times New Roman" w:cs="Times New Roman"/>
          <w:sz w:val="24"/>
          <w:szCs w:val="24"/>
        </w:rPr>
        <w:t xml:space="preserve">Licensee’s </w:t>
      </w:r>
      <w:r w:rsidRPr="23C04EF4">
        <w:rPr>
          <w:rFonts w:ascii="Times New Roman" w:hAnsi="Times New Roman" w:cs="Times New Roman"/>
          <w:sz w:val="24"/>
          <w:szCs w:val="24"/>
        </w:rPr>
        <w:t>policies under the SLA.</w:t>
      </w:r>
      <w:bookmarkEnd w:id="88"/>
      <w:bookmarkEnd w:id="89"/>
    </w:p>
    <w:p w14:paraId="33C51F05" w14:textId="5CD79A45" w:rsidR="0077016D" w:rsidRPr="00722E1D" w:rsidRDefault="0BD3D94E" w:rsidP="00175E35">
      <w:pPr>
        <w:pStyle w:val="Heading2"/>
        <w:tabs>
          <w:tab w:val="num" w:pos="1440"/>
        </w:tabs>
        <w:ind w:left="1440"/>
        <w:rPr>
          <w:rFonts w:ascii="Times New Roman" w:hAnsi="Times New Roman" w:cs="Times New Roman"/>
          <w:sz w:val="24"/>
          <w:szCs w:val="24"/>
        </w:rPr>
      </w:pPr>
      <w:bookmarkStart w:id="90" w:name="_Toc304548950"/>
      <w:bookmarkStart w:id="91" w:name="_Toc92983396"/>
      <w:r w:rsidRPr="23C04EF4">
        <w:rPr>
          <w:rFonts w:ascii="Times New Roman" w:hAnsi="Times New Roman" w:cs="Times New Roman"/>
          <w:b/>
          <w:bCs/>
          <w:sz w:val="24"/>
          <w:szCs w:val="24"/>
        </w:rPr>
        <w:t>Judicial Council</w:t>
      </w:r>
      <w:r w:rsidR="39275DC1" w:rsidRPr="23C04EF4">
        <w:rPr>
          <w:rFonts w:ascii="Times New Roman" w:hAnsi="Times New Roman" w:cs="Times New Roman"/>
          <w:b/>
          <w:bCs/>
          <w:sz w:val="24"/>
          <w:szCs w:val="24"/>
        </w:rPr>
        <w:t xml:space="preserve"> Training.  </w:t>
      </w:r>
      <w:r w:rsidR="0C427377" w:rsidRPr="23C04EF4">
        <w:rPr>
          <w:rFonts w:ascii="Times New Roman" w:hAnsi="Times New Roman" w:cs="Times New Roman"/>
          <w:sz w:val="24"/>
          <w:szCs w:val="24"/>
        </w:rPr>
        <w:t>Contractor shall instruct and train Judicial Council designated personnel on how to shut down the System in the event of an emergency w</w:t>
      </w:r>
      <w:r w:rsidR="39275DC1" w:rsidRPr="23C04EF4">
        <w:rPr>
          <w:rFonts w:ascii="Times New Roman" w:hAnsi="Times New Roman" w:cs="Times New Roman"/>
          <w:sz w:val="24"/>
          <w:szCs w:val="24"/>
        </w:rPr>
        <w:t xml:space="preserve">ithin thirty (30) days of acceptance of the COD, and from time to time thereafter, but </w:t>
      </w:r>
      <w:r w:rsidR="6A1DF8FC" w:rsidRPr="23C04EF4">
        <w:rPr>
          <w:rFonts w:ascii="Times New Roman" w:hAnsi="Times New Roman" w:cs="Times New Roman"/>
          <w:sz w:val="24"/>
          <w:szCs w:val="24"/>
        </w:rPr>
        <w:t xml:space="preserve">will provide </w:t>
      </w:r>
      <w:r w:rsidR="39275DC1" w:rsidRPr="23C04EF4">
        <w:rPr>
          <w:rFonts w:ascii="Times New Roman" w:hAnsi="Times New Roman" w:cs="Times New Roman"/>
          <w:sz w:val="24"/>
          <w:szCs w:val="24"/>
        </w:rPr>
        <w:t xml:space="preserve">not less than one (1) hour of hands-on training once each Contract Year.  </w:t>
      </w:r>
      <w:r w:rsidRPr="23C04EF4">
        <w:rPr>
          <w:rFonts w:ascii="Times New Roman" w:hAnsi="Times New Roman" w:cs="Times New Roman"/>
          <w:sz w:val="24"/>
          <w:szCs w:val="24"/>
        </w:rPr>
        <w:t>Contractor</w:t>
      </w:r>
      <w:r w:rsidR="39275DC1" w:rsidRPr="23C04EF4">
        <w:rPr>
          <w:rFonts w:ascii="Times New Roman" w:hAnsi="Times New Roman" w:cs="Times New Roman"/>
          <w:sz w:val="24"/>
          <w:szCs w:val="24"/>
        </w:rPr>
        <w:t xml:space="preserve"> shall also maintain current emergency procedures as part of the Project Manual and shall update the Project Manual and provide written notice to </w:t>
      </w:r>
      <w:r w:rsidR="5722FC5A" w:rsidRPr="23C04EF4">
        <w:rPr>
          <w:rFonts w:ascii="Times New Roman" w:hAnsi="Times New Roman" w:cs="Times New Roman"/>
          <w:sz w:val="24"/>
          <w:szCs w:val="24"/>
        </w:rPr>
        <w:t xml:space="preserve">the </w:t>
      </w:r>
      <w:r w:rsidRPr="23C04EF4">
        <w:rPr>
          <w:rFonts w:ascii="Times New Roman" w:hAnsi="Times New Roman" w:cs="Times New Roman"/>
          <w:sz w:val="24"/>
          <w:szCs w:val="24"/>
        </w:rPr>
        <w:t>Judicial Council</w:t>
      </w:r>
      <w:r w:rsidR="07238CD3" w:rsidRPr="23C04EF4">
        <w:rPr>
          <w:rFonts w:ascii="Times New Roman" w:hAnsi="Times New Roman" w:cs="Times New Roman"/>
          <w:sz w:val="24"/>
          <w:szCs w:val="24"/>
        </w:rPr>
        <w:t xml:space="preserve"> </w:t>
      </w:r>
      <w:r w:rsidR="39275DC1" w:rsidRPr="23C04EF4">
        <w:rPr>
          <w:rFonts w:ascii="Times New Roman" w:hAnsi="Times New Roman" w:cs="Times New Roman"/>
          <w:sz w:val="24"/>
          <w:szCs w:val="24"/>
        </w:rPr>
        <w:t>promptly for any changes in those procedures.</w:t>
      </w:r>
      <w:bookmarkEnd w:id="90"/>
      <w:bookmarkEnd w:id="91"/>
    </w:p>
    <w:p w14:paraId="2C43C86D" w14:textId="5D372044" w:rsidR="0077016D" w:rsidRPr="00722E1D" w:rsidRDefault="39275DC1" w:rsidP="00175E35">
      <w:pPr>
        <w:pStyle w:val="Heading2"/>
        <w:tabs>
          <w:tab w:val="num" w:pos="1440"/>
        </w:tabs>
        <w:ind w:left="1440"/>
        <w:rPr>
          <w:rFonts w:ascii="Times New Roman" w:hAnsi="Times New Roman" w:cs="Times New Roman"/>
          <w:sz w:val="24"/>
          <w:szCs w:val="24"/>
        </w:rPr>
      </w:pPr>
      <w:bookmarkStart w:id="92" w:name="_Toc304548951"/>
      <w:bookmarkStart w:id="93" w:name="_Toc92983397"/>
      <w:r w:rsidRPr="23C04EF4">
        <w:rPr>
          <w:rFonts w:ascii="Times New Roman" w:hAnsi="Times New Roman" w:cs="Times New Roman"/>
          <w:b/>
          <w:bCs/>
          <w:sz w:val="24"/>
          <w:szCs w:val="24"/>
        </w:rPr>
        <w:t xml:space="preserve">Lien /Removal of Liens.  </w:t>
      </w:r>
      <w:r w:rsidRPr="23C04EF4">
        <w:rPr>
          <w:rFonts w:ascii="Times New Roman" w:hAnsi="Times New Roman" w:cs="Times New Roman"/>
          <w:sz w:val="24"/>
          <w:szCs w:val="24"/>
        </w:rPr>
        <w:t xml:space="preserve">During the Term, </w:t>
      </w:r>
      <w:r w:rsidR="0BD3D94E"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shall comply with the provisions in Section 4 of the SLA concerning the senior priority of the Senior Security Documents.  </w:t>
      </w:r>
      <w:r w:rsidR="0BD3D94E"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shall not cause or permit any liens to attach or to be placed upon or encumber the Facility, the Site</w:t>
      </w:r>
      <w:r w:rsidR="000AA804" w:rsidRPr="23C04EF4">
        <w:rPr>
          <w:rFonts w:ascii="Times New Roman" w:hAnsi="Times New Roman" w:cs="Times New Roman"/>
          <w:sz w:val="24"/>
          <w:szCs w:val="24"/>
        </w:rPr>
        <w:t>,</w:t>
      </w:r>
      <w:r w:rsidRPr="23C04EF4">
        <w:rPr>
          <w:rFonts w:ascii="Times New Roman" w:hAnsi="Times New Roman" w:cs="Times New Roman"/>
          <w:sz w:val="24"/>
          <w:szCs w:val="24"/>
        </w:rPr>
        <w:t xml:space="preserve"> or the Licensed Area arising out of or resulting from this SPPA or any work performed by </w:t>
      </w:r>
      <w:r w:rsidR="0BD3D94E"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If any such lien attaches, </w:t>
      </w:r>
      <w:r w:rsidR="0BD3D94E"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agrees to cause the lien to be promptly removed by the posting of a bond, payment of the lien, or otherwise, without cost to </w:t>
      </w:r>
      <w:r w:rsidR="5722FC5A" w:rsidRPr="23C04EF4">
        <w:rPr>
          <w:rFonts w:ascii="Times New Roman" w:hAnsi="Times New Roman" w:cs="Times New Roman"/>
          <w:sz w:val="24"/>
          <w:szCs w:val="24"/>
        </w:rPr>
        <w:t xml:space="preserve">the </w:t>
      </w:r>
      <w:r w:rsidR="0BD3D94E" w:rsidRPr="23C04EF4">
        <w:rPr>
          <w:rFonts w:ascii="Times New Roman" w:hAnsi="Times New Roman" w:cs="Times New Roman"/>
          <w:sz w:val="24"/>
          <w:szCs w:val="24"/>
        </w:rPr>
        <w:t>Judicial Council</w:t>
      </w:r>
      <w:r w:rsidRPr="23C04EF4">
        <w:rPr>
          <w:rFonts w:ascii="Times New Roman" w:hAnsi="Times New Roman" w:cs="Times New Roman"/>
          <w:sz w:val="24"/>
          <w:szCs w:val="24"/>
        </w:rPr>
        <w:t xml:space="preserve">.  If </w:t>
      </w:r>
      <w:r w:rsidR="087DE169"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fails to promptly remove the lien, in addition to its other remedies under this SPPA, </w:t>
      </w:r>
      <w:r w:rsidR="5722FC5A" w:rsidRPr="23C04EF4">
        <w:rPr>
          <w:rFonts w:ascii="Times New Roman" w:hAnsi="Times New Roman" w:cs="Times New Roman"/>
          <w:sz w:val="24"/>
          <w:szCs w:val="24"/>
        </w:rPr>
        <w:t xml:space="preserve">the </w:t>
      </w:r>
      <w:r w:rsidR="087DE169" w:rsidRPr="23C04EF4">
        <w:rPr>
          <w:rFonts w:ascii="Times New Roman" w:hAnsi="Times New Roman" w:cs="Times New Roman"/>
          <w:sz w:val="24"/>
          <w:szCs w:val="24"/>
        </w:rPr>
        <w:t>Judicial Council</w:t>
      </w:r>
      <w:r w:rsidR="5722FC5A" w:rsidRPr="23C04EF4">
        <w:rPr>
          <w:rFonts w:ascii="Times New Roman" w:hAnsi="Times New Roman" w:cs="Times New Roman"/>
          <w:sz w:val="24"/>
          <w:szCs w:val="24"/>
        </w:rPr>
        <w:t xml:space="preserve"> </w:t>
      </w:r>
      <w:r w:rsidRPr="23C04EF4">
        <w:rPr>
          <w:rFonts w:ascii="Times New Roman" w:hAnsi="Times New Roman" w:cs="Times New Roman"/>
          <w:sz w:val="24"/>
          <w:szCs w:val="24"/>
        </w:rPr>
        <w:t xml:space="preserve">may undertake to cause such lien to be removed and charge to </w:t>
      </w:r>
      <w:r w:rsidR="176B3827"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any costs and expenses incurred in connection with the removal of said lien.  </w:t>
      </w:r>
      <w:r w:rsidR="176B3827"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agrees to hold harmless, defend and indemnify </w:t>
      </w:r>
      <w:r w:rsidR="5722FC5A" w:rsidRPr="23C04EF4">
        <w:rPr>
          <w:rFonts w:ascii="Times New Roman" w:hAnsi="Times New Roman" w:cs="Times New Roman"/>
          <w:sz w:val="24"/>
          <w:szCs w:val="24"/>
        </w:rPr>
        <w:t xml:space="preserve">the </w:t>
      </w:r>
      <w:r w:rsidR="176B3827"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against all costs and expenses including reasonable attorneys’ fees and court costs incurred in discharging and releasing any such lien.</w:t>
      </w:r>
      <w:bookmarkEnd w:id="92"/>
      <w:bookmarkEnd w:id="93"/>
    </w:p>
    <w:p w14:paraId="3F6CCD9F" w14:textId="39B0EA54" w:rsidR="0077016D" w:rsidRPr="00722E1D" w:rsidRDefault="39275DC1" w:rsidP="00175E35">
      <w:pPr>
        <w:pStyle w:val="Heading2"/>
        <w:tabs>
          <w:tab w:val="num" w:pos="1440"/>
        </w:tabs>
        <w:ind w:left="1440"/>
        <w:rPr>
          <w:rFonts w:ascii="Times New Roman" w:hAnsi="Times New Roman" w:cs="Times New Roman"/>
          <w:sz w:val="24"/>
          <w:szCs w:val="24"/>
        </w:rPr>
      </w:pPr>
      <w:bookmarkStart w:id="94" w:name="_Toc304548952"/>
      <w:bookmarkStart w:id="95" w:name="_Toc92983398"/>
      <w:r w:rsidRPr="23C04EF4">
        <w:rPr>
          <w:rFonts w:ascii="Times New Roman" w:hAnsi="Times New Roman" w:cs="Times New Roman"/>
          <w:b/>
          <w:bCs/>
          <w:sz w:val="24"/>
          <w:szCs w:val="24"/>
        </w:rPr>
        <w:t xml:space="preserve">Protection of Property.  </w:t>
      </w:r>
      <w:r w:rsidR="176B3827"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shall not do or permit to be done anything which will invalidate any fire, extended coverage</w:t>
      </w:r>
      <w:r w:rsidR="000AA804" w:rsidRPr="23C04EF4">
        <w:rPr>
          <w:rFonts w:ascii="Times New Roman" w:hAnsi="Times New Roman" w:cs="Times New Roman"/>
          <w:sz w:val="24"/>
          <w:szCs w:val="24"/>
        </w:rPr>
        <w:t>,</w:t>
      </w:r>
      <w:r w:rsidRPr="23C04EF4">
        <w:rPr>
          <w:rFonts w:ascii="Times New Roman" w:hAnsi="Times New Roman" w:cs="Times New Roman"/>
          <w:sz w:val="24"/>
          <w:szCs w:val="24"/>
        </w:rPr>
        <w:t xml:space="preserve"> or other insurance policy covering the Site or Licensed Area, </w:t>
      </w:r>
      <w:r w:rsidR="5722FC5A" w:rsidRPr="23C04EF4">
        <w:rPr>
          <w:rFonts w:ascii="Times New Roman" w:hAnsi="Times New Roman" w:cs="Times New Roman"/>
          <w:sz w:val="24"/>
          <w:szCs w:val="24"/>
        </w:rPr>
        <w:t xml:space="preserve">the </w:t>
      </w:r>
      <w:r w:rsidR="176B3827" w:rsidRPr="23C04EF4">
        <w:rPr>
          <w:rFonts w:ascii="Times New Roman" w:hAnsi="Times New Roman" w:cs="Times New Roman"/>
          <w:sz w:val="24"/>
          <w:szCs w:val="24"/>
        </w:rPr>
        <w:t>Judicial Council</w:t>
      </w:r>
      <w:r w:rsidR="5722FC5A" w:rsidRPr="23C04EF4">
        <w:rPr>
          <w:rFonts w:ascii="Times New Roman" w:hAnsi="Times New Roman" w:cs="Times New Roman"/>
          <w:sz w:val="24"/>
          <w:szCs w:val="24"/>
        </w:rPr>
        <w:t xml:space="preserve">’s </w:t>
      </w:r>
      <w:r w:rsidRPr="23C04EF4">
        <w:rPr>
          <w:rFonts w:ascii="Times New Roman" w:hAnsi="Times New Roman" w:cs="Times New Roman"/>
          <w:sz w:val="24"/>
          <w:szCs w:val="24"/>
        </w:rPr>
        <w:t xml:space="preserve">interest in the property located thereon and therein, or that will violate any warranty for the Site or Licensed Area.  </w:t>
      </w:r>
      <w:r w:rsidR="176B3827"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shall comply with all Applicable Laws.</w:t>
      </w:r>
      <w:bookmarkEnd w:id="94"/>
      <w:bookmarkEnd w:id="95"/>
    </w:p>
    <w:p w14:paraId="4C19264D" w14:textId="7B57B0F0" w:rsidR="0077016D" w:rsidRPr="00722E1D" w:rsidRDefault="39275DC1" w:rsidP="00175E35">
      <w:pPr>
        <w:pStyle w:val="Heading2"/>
        <w:keepNext/>
        <w:keepLines/>
        <w:tabs>
          <w:tab w:val="num" w:pos="1440"/>
        </w:tabs>
        <w:ind w:left="1440"/>
        <w:rPr>
          <w:rFonts w:ascii="Times New Roman" w:hAnsi="Times New Roman" w:cs="Times New Roman"/>
          <w:sz w:val="24"/>
          <w:szCs w:val="24"/>
        </w:rPr>
      </w:pPr>
      <w:bookmarkStart w:id="96" w:name="_Toc304548953"/>
      <w:bookmarkStart w:id="97" w:name="_Toc92983399"/>
      <w:r w:rsidRPr="23C04EF4">
        <w:rPr>
          <w:rFonts w:ascii="Times New Roman" w:hAnsi="Times New Roman" w:cs="Times New Roman"/>
          <w:b/>
          <w:bCs/>
          <w:sz w:val="24"/>
          <w:szCs w:val="24"/>
        </w:rPr>
        <w:t xml:space="preserve">Health and Safety.  </w:t>
      </w:r>
      <w:r w:rsidR="176B3827"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shall take all necessary and reasonable safety precautions and shall comply with all Applicable Law</w:t>
      </w:r>
      <w:r w:rsidR="749D65DD" w:rsidRPr="23C04EF4">
        <w:rPr>
          <w:rFonts w:ascii="Times New Roman" w:hAnsi="Times New Roman" w:cs="Times New Roman"/>
          <w:sz w:val="24"/>
          <w:szCs w:val="24"/>
        </w:rPr>
        <w:t>s</w:t>
      </w:r>
      <w:r w:rsidRPr="23C04EF4">
        <w:rPr>
          <w:rFonts w:ascii="Times New Roman" w:hAnsi="Times New Roman" w:cs="Times New Roman"/>
          <w:sz w:val="24"/>
          <w:szCs w:val="24"/>
        </w:rPr>
        <w:t xml:space="preserve"> pertaining to the safety of persons and real and personal property.  </w:t>
      </w:r>
      <w:r w:rsidR="176B3827"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shall immediately report to </w:t>
      </w:r>
      <w:r w:rsidR="5722FC5A" w:rsidRPr="23C04EF4">
        <w:rPr>
          <w:rFonts w:ascii="Times New Roman" w:hAnsi="Times New Roman" w:cs="Times New Roman"/>
          <w:sz w:val="24"/>
          <w:szCs w:val="24"/>
        </w:rPr>
        <w:t xml:space="preserve">the </w:t>
      </w:r>
      <w:r w:rsidR="176B3827"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 xml:space="preserve">any death, lost time injury, or property damage to </w:t>
      </w:r>
      <w:r w:rsidR="3CE185F2" w:rsidRPr="23C04EF4">
        <w:rPr>
          <w:rFonts w:ascii="Times New Roman" w:hAnsi="Times New Roman" w:cs="Times New Roman"/>
          <w:sz w:val="24"/>
          <w:szCs w:val="24"/>
        </w:rPr>
        <w:t>Judicial Council</w:t>
      </w:r>
      <w:r w:rsidRPr="23C04EF4">
        <w:rPr>
          <w:rFonts w:ascii="Times New Roman" w:hAnsi="Times New Roman" w:cs="Times New Roman"/>
          <w:sz w:val="24"/>
          <w:szCs w:val="24"/>
        </w:rPr>
        <w:t xml:space="preserve"> property that occurs within the Licensed Area or the Site or as part of </w:t>
      </w:r>
      <w:r w:rsidR="3CE185F2" w:rsidRPr="23C04EF4">
        <w:rPr>
          <w:rFonts w:ascii="Times New Roman" w:hAnsi="Times New Roman" w:cs="Times New Roman"/>
          <w:sz w:val="24"/>
          <w:szCs w:val="24"/>
        </w:rPr>
        <w:t xml:space="preserve">Contractor’s </w:t>
      </w:r>
      <w:r w:rsidRPr="23C04EF4">
        <w:rPr>
          <w:rFonts w:ascii="Times New Roman" w:hAnsi="Times New Roman" w:cs="Times New Roman"/>
          <w:sz w:val="24"/>
          <w:szCs w:val="24"/>
        </w:rPr>
        <w:t>operation of the System on the Licensed Area.</w:t>
      </w:r>
      <w:bookmarkEnd w:id="96"/>
      <w:bookmarkEnd w:id="97"/>
    </w:p>
    <w:p w14:paraId="7BDF3422" w14:textId="45F9F41B" w:rsidR="0077016D" w:rsidRPr="00722E1D" w:rsidRDefault="39275DC1" w:rsidP="00175E35">
      <w:pPr>
        <w:pStyle w:val="Heading2"/>
        <w:tabs>
          <w:tab w:val="num" w:pos="1440"/>
        </w:tabs>
        <w:ind w:left="1440"/>
        <w:rPr>
          <w:rFonts w:ascii="Times New Roman" w:hAnsi="Times New Roman" w:cs="Times New Roman"/>
          <w:sz w:val="24"/>
          <w:szCs w:val="24"/>
        </w:rPr>
      </w:pPr>
      <w:bookmarkStart w:id="98" w:name="_Toc304548954"/>
      <w:bookmarkStart w:id="99" w:name="_Toc92983400"/>
      <w:r w:rsidRPr="23C04EF4">
        <w:rPr>
          <w:rFonts w:ascii="Times New Roman" w:hAnsi="Times New Roman" w:cs="Times New Roman"/>
          <w:b/>
          <w:bCs/>
          <w:sz w:val="24"/>
          <w:szCs w:val="24"/>
        </w:rPr>
        <w:t>Notice of Damag</w:t>
      </w:r>
      <w:r w:rsidR="3F40DD88" w:rsidRPr="23C04EF4">
        <w:rPr>
          <w:rFonts w:ascii="Times New Roman" w:hAnsi="Times New Roman" w:cs="Times New Roman"/>
          <w:b/>
          <w:bCs/>
          <w:sz w:val="24"/>
          <w:szCs w:val="24"/>
        </w:rPr>
        <w:t xml:space="preserve">e.  </w:t>
      </w:r>
      <w:r w:rsidR="3CE185F2"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shall promptly notify </w:t>
      </w:r>
      <w:r w:rsidR="5722FC5A" w:rsidRPr="23C04EF4">
        <w:rPr>
          <w:rFonts w:ascii="Times New Roman" w:hAnsi="Times New Roman" w:cs="Times New Roman"/>
          <w:sz w:val="24"/>
          <w:szCs w:val="24"/>
        </w:rPr>
        <w:t xml:space="preserve">the </w:t>
      </w:r>
      <w:r w:rsidR="3CE185F2"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 xml:space="preserve">of any matter of which it is aware pertaining to any damage to or loss of use of the System or that could reasonably be expected to affect the System or </w:t>
      </w:r>
      <w:r w:rsidR="5722FC5A" w:rsidRPr="23C04EF4">
        <w:rPr>
          <w:rFonts w:ascii="Times New Roman" w:hAnsi="Times New Roman" w:cs="Times New Roman"/>
          <w:sz w:val="24"/>
          <w:szCs w:val="24"/>
        </w:rPr>
        <w:t xml:space="preserve">the </w:t>
      </w:r>
      <w:r w:rsidR="63EE17AA" w:rsidRPr="23C04EF4">
        <w:rPr>
          <w:rFonts w:ascii="Times New Roman" w:hAnsi="Times New Roman" w:cs="Times New Roman"/>
          <w:sz w:val="24"/>
          <w:szCs w:val="24"/>
        </w:rPr>
        <w:t>Judicial Council</w:t>
      </w:r>
      <w:r w:rsidR="5722FC5A" w:rsidRPr="23C04EF4">
        <w:rPr>
          <w:rFonts w:ascii="Times New Roman" w:hAnsi="Times New Roman" w:cs="Times New Roman"/>
          <w:sz w:val="24"/>
          <w:szCs w:val="24"/>
        </w:rPr>
        <w:t xml:space="preserve">’s </w:t>
      </w:r>
      <w:r w:rsidRPr="23C04EF4">
        <w:rPr>
          <w:rFonts w:ascii="Times New Roman" w:hAnsi="Times New Roman" w:cs="Times New Roman"/>
          <w:sz w:val="24"/>
          <w:szCs w:val="24"/>
        </w:rPr>
        <w:t>operations.</w:t>
      </w:r>
      <w:bookmarkEnd w:id="98"/>
      <w:bookmarkEnd w:id="99"/>
    </w:p>
    <w:p w14:paraId="3CDFE63A" w14:textId="7E868DB7" w:rsidR="0077016D" w:rsidRPr="00722E1D" w:rsidRDefault="39275DC1" w:rsidP="00175E35">
      <w:pPr>
        <w:pStyle w:val="Heading2"/>
        <w:tabs>
          <w:tab w:val="num" w:pos="1440"/>
        </w:tabs>
        <w:ind w:left="1440"/>
        <w:rPr>
          <w:rFonts w:ascii="Times New Roman" w:hAnsi="Times New Roman" w:cs="Times New Roman"/>
          <w:sz w:val="24"/>
          <w:szCs w:val="24"/>
        </w:rPr>
      </w:pPr>
      <w:bookmarkStart w:id="100" w:name="_Applicable_Law_and"/>
      <w:bookmarkStart w:id="101" w:name="_Toc304548955"/>
      <w:bookmarkStart w:id="102" w:name="_Toc92983401"/>
      <w:bookmarkEnd w:id="100"/>
      <w:r w:rsidRPr="23C04EF4">
        <w:rPr>
          <w:rFonts w:ascii="Times New Roman" w:hAnsi="Times New Roman" w:cs="Times New Roman"/>
          <w:b/>
          <w:bCs/>
          <w:sz w:val="24"/>
          <w:szCs w:val="24"/>
        </w:rPr>
        <w:t>Applicable Law</w:t>
      </w:r>
      <w:r w:rsidR="3F40DD88" w:rsidRPr="23C04EF4">
        <w:rPr>
          <w:rFonts w:ascii="Times New Roman" w:hAnsi="Times New Roman" w:cs="Times New Roman"/>
          <w:b/>
          <w:bCs/>
          <w:sz w:val="24"/>
          <w:szCs w:val="24"/>
        </w:rPr>
        <w:t xml:space="preserve">s.  </w:t>
      </w:r>
      <w:r w:rsidRPr="23C04EF4">
        <w:rPr>
          <w:rFonts w:ascii="Times New Roman" w:hAnsi="Times New Roman" w:cs="Times New Roman"/>
          <w:sz w:val="24"/>
          <w:szCs w:val="24"/>
        </w:rPr>
        <w:t xml:space="preserve">All activities conducted by </w:t>
      </w:r>
      <w:r w:rsidR="63EE17AA"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pursuant to this SPPA shall be in compliance with all Applicable Laws, and shall be conducted at </w:t>
      </w:r>
      <w:r w:rsidR="63EE17AA" w:rsidRPr="23C04EF4">
        <w:rPr>
          <w:rFonts w:ascii="Times New Roman" w:hAnsi="Times New Roman" w:cs="Times New Roman"/>
          <w:sz w:val="24"/>
          <w:szCs w:val="24"/>
        </w:rPr>
        <w:t xml:space="preserve">Contractor’s </w:t>
      </w:r>
      <w:r w:rsidRPr="23C04EF4">
        <w:rPr>
          <w:rFonts w:ascii="Times New Roman" w:hAnsi="Times New Roman" w:cs="Times New Roman"/>
          <w:sz w:val="24"/>
          <w:szCs w:val="24"/>
        </w:rPr>
        <w:t>own cost and expense.</w:t>
      </w:r>
      <w:bookmarkEnd w:id="101"/>
      <w:bookmarkEnd w:id="102"/>
    </w:p>
    <w:p w14:paraId="74900BDE" w14:textId="43FD3018" w:rsidR="0077016D" w:rsidRPr="00722E1D" w:rsidRDefault="39275DC1" w:rsidP="00175E35">
      <w:pPr>
        <w:pStyle w:val="Heading2"/>
        <w:tabs>
          <w:tab w:val="num" w:pos="1440"/>
        </w:tabs>
        <w:ind w:left="1440"/>
        <w:rPr>
          <w:rFonts w:ascii="Times New Roman" w:hAnsi="Times New Roman" w:cs="Times New Roman"/>
          <w:sz w:val="24"/>
          <w:szCs w:val="24"/>
        </w:rPr>
      </w:pPr>
      <w:bookmarkStart w:id="103" w:name="_Toc304548956"/>
      <w:bookmarkStart w:id="104" w:name="_Toc92983402"/>
      <w:r w:rsidRPr="23C04EF4">
        <w:rPr>
          <w:rFonts w:ascii="Times New Roman" w:hAnsi="Times New Roman" w:cs="Times New Roman"/>
          <w:b/>
          <w:bCs/>
          <w:sz w:val="24"/>
          <w:szCs w:val="24"/>
        </w:rPr>
        <w:t xml:space="preserve">Hazardous Material.  </w:t>
      </w:r>
      <w:r w:rsidR="63EE17AA"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agrees to comply with all applicable environmental laws pertaining to the use, storage and disposal of Hazardous Material at the Licensed Area.  </w:t>
      </w:r>
      <w:r w:rsidR="63EE17AA"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shall indemnify, defend</w:t>
      </w:r>
      <w:r w:rsidR="000AA804" w:rsidRPr="23C04EF4">
        <w:rPr>
          <w:rFonts w:ascii="Times New Roman" w:hAnsi="Times New Roman" w:cs="Times New Roman"/>
          <w:sz w:val="24"/>
          <w:szCs w:val="24"/>
        </w:rPr>
        <w:t>,</w:t>
      </w:r>
      <w:r w:rsidRPr="23C04EF4">
        <w:rPr>
          <w:rFonts w:ascii="Times New Roman" w:hAnsi="Times New Roman" w:cs="Times New Roman"/>
          <w:sz w:val="24"/>
          <w:szCs w:val="24"/>
        </w:rPr>
        <w:t xml:space="preserve"> and hold harmless </w:t>
      </w:r>
      <w:r w:rsidR="5722FC5A" w:rsidRPr="23C04EF4">
        <w:rPr>
          <w:rFonts w:ascii="Times New Roman" w:hAnsi="Times New Roman" w:cs="Times New Roman"/>
          <w:sz w:val="24"/>
          <w:szCs w:val="24"/>
        </w:rPr>
        <w:t xml:space="preserve">the State, the </w:t>
      </w:r>
      <w:r w:rsidR="63EE17AA" w:rsidRPr="23C04EF4">
        <w:rPr>
          <w:rFonts w:ascii="Times New Roman" w:hAnsi="Times New Roman" w:cs="Times New Roman"/>
          <w:sz w:val="24"/>
          <w:szCs w:val="24"/>
        </w:rPr>
        <w:t>Judicial Council</w:t>
      </w:r>
      <w:r w:rsidRPr="23C04EF4">
        <w:rPr>
          <w:rFonts w:ascii="Times New Roman" w:hAnsi="Times New Roman" w:cs="Times New Roman"/>
          <w:sz w:val="24"/>
          <w:szCs w:val="24"/>
        </w:rPr>
        <w:t>, its officers, agents, representatives</w:t>
      </w:r>
      <w:r w:rsidR="000AA804" w:rsidRPr="23C04EF4">
        <w:rPr>
          <w:rFonts w:ascii="Times New Roman" w:hAnsi="Times New Roman" w:cs="Times New Roman"/>
          <w:sz w:val="24"/>
          <w:szCs w:val="24"/>
        </w:rPr>
        <w:t>,</w:t>
      </w:r>
      <w:r w:rsidRPr="23C04EF4">
        <w:rPr>
          <w:rFonts w:ascii="Times New Roman" w:hAnsi="Times New Roman" w:cs="Times New Roman"/>
          <w:sz w:val="24"/>
          <w:szCs w:val="24"/>
        </w:rPr>
        <w:t xml:space="preserve"> and employees from any and all liabilities and costs (including any and all sums paid for settlement of claims, litigation, expenses, attorneys’ fees, consultant and expert fees) of whatever kind or nature, known, or unknown, resulting from any violation of environmental laws caused by </w:t>
      </w:r>
      <w:r w:rsidR="63EE17AA"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or </w:t>
      </w:r>
      <w:r w:rsidR="749D65DD" w:rsidRPr="23C04EF4">
        <w:rPr>
          <w:rFonts w:ascii="Times New Roman" w:hAnsi="Times New Roman" w:cs="Times New Roman"/>
          <w:sz w:val="24"/>
          <w:szCs w:val="24"/>
        </w:rPr>
        <w:t>Permittees</w:t>
      </w:r>
      <w:r w:rsidRPr="23C04EF4">
        <w:rPr>
          <w:rFonts w:ascii="Times New Roman" w:hAnsi="Times New Roman" w:cs="Times New Roman"/>
          <w:sz w:val="24"/>
          <w:szCs w:val="24"/>
        </w:rPr>
        <w:t xml:space="preserve"> at </w:t>
      </w:r>
      <w:r w:rsidR="749D65DD" w:rsidRPr="23C04EF4">
        <w:rPr>
          <w:rFonts w:ascii="Times New Roman" w:hAnsi="Times New Roman" w:cs="Times New Roman"/>
          <w:sz w:val="24"/>
          <w:szCs w:val="24"/>
        </w:rPr>
        <w:t xml:space="preserve">or on </w:t>
      </w:r>
      <w:r w:rsidRPr="23C04EF4">
        <w:rPr>
          <w:rFonts w:ascii="Times New Roman" w:hAnsi="Times New Roman" w:cs="Times New Roman"/>
          <w:sz w:val="24"/>
          <w:szCs w:val="24"/>
        </w:rPr>
        <w:t xml:space="preserve">the Licensed Area.  In addition, </w:t>
      </w:r>
      <w:r w:rsidR="06BA7811"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shall reimburse </w:t>
      </w:r>
      <w:r w:rsidR="5722FC5A" w:rsidRPr="23C04EF4">
        <w:rPr>
          <w:rFonts w:ascii="Times New Roman" w:hAnsi="Times New Roman" w:cs="Times New Roman"/>
          <w:sz w:val="24"/>
          <w:szCs w:val="24"/>
        </w:rPr>
        <w:t xml:space="preserve">the </w:t>
      </w:r>
      <w:r w:rsidR="06BA7811"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for any and all costs related to investigation, clean up</w:t>
      </w:r>
      <w:r w:rsidR="000AA804" w:rsidRPr="23C04EF4">
        <w:rPr>
          <w:rFonts w:ascii="Times New Roman" w:hAnsi="Times New Roman" w:cs="Times New Roman"/>
          <w:sz w:val="24"/>
          <w:szCs w:val="24"/>
        </w:rPr>
        <w:t>,</w:t>
      </w:r>
      <w:r w:rsidRPr="23C04EF4">
        <w:rPr>
          <w:rFonts w:ascii="Times New Roman" w:hAnsi="Times New Roman" w:cs="Times New Roman"/>
          <w:sz w:val="24"/>
          <w:szCs w:val="24"/>
        </w:rPr>
        <w:t xml:space="preserve"> and/or fines incurred by </w:t>
      </w:r>
      <w:r w:rsidR="5722FC5A" w:rsidRPr="23C04EF4">
        <w:rPr>
          <w:rFonts w:ascii="Times New Roman" w:hAnsi="Times New Roman" w:cs="Times New Roman"/>
          <w:sz w:val="24"/>
          <w:szCs w:val="24"/>
        </w:rPr>
        <w:t xml:space="preserve">the </w:t>
      </w:r>
      <w:r w:rsidR="06BA7811"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 xml:space="preserve">for non-compliance with environmental laws that are caused by </w:t>
      </w:r>
      <w:r w:rsidR="06BA7811"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or </w:t>
      </w:r>
      <w:r w:rsidR="749D65DD" w:rsidRPr="23C04EF4">
        <w:rPr>
          <w:rFonts w:ascii="Times New Roman" w:hAnsi="Times New Roman" w:cs="Times New Roman"/>
          <w:sz w:val="24"/>
          <w:szCs w:val="24"/>
        </w:rPr>
        <w:t>Permittees</w:t>
      </w:r>
      <w:r w:rsidRPr="23C04EF4">
        <w:rPr>
          <w:rFonts w:ascii="Times New Roman" w:hAnsi="Times New Roman" w:cs="Times New Roman"/>
          <w:sz w:val="24"/>
          <w:szCs w:val="24"/>
        </w:rPr>
        <w:t xml:space="preserve"> at</w:t>
      </w:r>
      <w:r w:rsidR="749D65DD" w:rsidRPr="23C04EF4">
        <w:rPr>
          <w:rFonts w:ascii="Times New Roman" w:hAnsi="Times New Roman" w:cs="Times New Roman"/>
          <w:sz w:val="24"/>
          <w:szCs w:val="24"/>
        </w:rPr>
        <w:t xml:space="preserve"> or on</w:t>
      </w:r>
      <w:r w:rsidRPr="23C04EF4">
        <w:rPr>
          <w:rFonts w:ascii="Times New Roman" w:hAnsi="Times New Roman" w:cs="Times New Roman"/>
          <w:sz w:val="24"/>
          <w:szCs w:val="24"/>
        </w:rPr>
        <w:t xml:space="preserve"> the Licensed Area.  </w:t>
      </w:r>
      <w:r w:rsidR="5722FC5A" w:rsidRPr="23C04EF4">
        <w:rPr>
          <w:rFonts w:ascii="Times New Roman" w:hAnsi="Times New Roman" w:cs="Times New Roman"/>
          <w:sz w:val="24"/>
          <w:szCs w:val="24"/>
        </w:rPr>
        <w:t xml:space="preserve">The </w:t>
      </w:r>
      <w:r w:rsidR="06CFABE8" w:rsidRPr="23C04EF4">
        <w:rPr>
          <w:rFonts w:ascii="Times New Roman" w:hAnsi="Times New Roman" w:cs="Times New Roman"/>
          <w:sz w:val="24"/>
          <w:szCs w:val="24"/>
        </w:rPr>
        <w:t>Judicial Council</w:t>
      </w:r>
      <w:r w:rsidR="5722FC5A" w:rsidRPr="23C04EF4">
        <w:rPr>
          <w:rFonts w:ascii="Times New Roman" w:hAnsi="Times New Roman" w:cs="Times New Roman"/>
          <w:sz w:val="24"/>
          <w:szCs w:val="24"/>
        </w:rPr>
        <w:t xml:space="preserve"> </w:t>
      </w:r>
      <w:r w:rsidRPr="23C04EF4">
        <w:rPr>
          <w:rFonts w:ascii="Times New Roman" w:hAnsi="Times New Roman" w:cs="Times New Roman"/>
          <w:sz w:val="24"/>
          <w:szCs w:val="24"/>
        </w:rPr>
        <w:t>reserves the right to inspect the Licensed Area for purposes of verifying compliance with these Hazardous Materials and environmental laws.</w:t>
      </w:r>
      <w:bookmarkEnd w:id="103"/>
      <w:bookmarkEnd w:id="104"/>
    </w:p>
    <w:p w14:paraId="55244AD1" w14:textId="78D4A1A4" w:rsidR="0077016D" w:rsidRPr="00722E1D" w:rsidRDefault="39275DC1" w:rsidP="00175E35">
      <w:pPr>
        <w:pStyle w:val="Heading2"/>
        <w:tabs>
          <w:tab w:val="num" w:pos="1440"/>
        </w:tabs>
        <w:ind w:left="1440"/>
        <w:rPr>
          <w:rFonts w:ascii="Times New Roman" w:hAnsi="Times New Roman" w:cs="Times New Roman"/>
          <w:sz w:val="24"/>
          <w:szCs w:val="24"/>
        </w:rPr>
      </w:pPr>
      <w:bookmarkStart w:id="105" w:name="_Toc304548957"/>
      <w:bookmarkStart w:id="106" w:name="_Toc92983403"/>
      <w:r w:rsidRPr="23C04EF4">
        <w:rPr>
          <w:rFonts w:ascii="Times New Roman" w:hAnsi="Times New Roman" w:cs="Times New Roman"/>
          <w:b/>
          <w:bCs/>
          <w:sz w:val="24"/>
          <w:szCs w:val="24"/>
        </w:rPr>
        <w:t xml:space="preserve">Violation of Law.  </w:t>
      </w:r>
      <w:r w:rsidR="32E1A142"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shall immediately suspend any use of the System upon notice by the CPUC, CEC</w:t>
      </w:r>
      <w:r w:rsidR="000AA804" w:rsidRPr="23C04EF4">
        <w:rPr>
          <w:rFonts w:ascii="Times New Roman" w:hAnsi="Times New Roman" w:cs="Times New Roman"/>
          <w:sz w:val="24"/>
          <w:szCs w:val="24"/>
        </w:rPr>
        <w:t>,</w:t>
      </w:r>
      <w:r w:rsidRPr="23C04EF4">
        <w:rPr>
          <w:rFonts w:ascii="Times New Roman" w:hAnsi="Times New Roman" w:cs="Times New Roman"/>
          <w:sz w:val="24"/>
          <w:szCs w:val="24"/>
        </w:rPr>
        <w:t xml:space="preserve"> or any governmental authority having jurisdiction over any of </w:t>
      </w:r>
      <w:r w:rsidR="32E1A142" w:rsidRPr="23C04EF4">
        <w:rPr>
          <w:rFonts w:ascii="Times New Roman" w:hAnsi="Times New Roman" w:cs="Times New Roman"/>
          <w:sz w:val="24"/>
          <w:szCs w:val="24"/>
        </w:rPr>
        <w:t xml:space="preserve">Contractor’s </w:t>
      </w:r>
      <w:r w:rsidRPr="23C04EF4">
        <w:rPr>
          <w:rFonts w:ascii="Times New Roman" w:hAnsi="Times New Roman" w:cs="Times New Roman"/>
          <w:sz w:val="24"/>
          <w:szCs w:val="24"/>
        </w:rPr>
        <w:t xml:space="preserve">activities under this SPPA which constitutes notice of an alleged violation of any Applicable Law until the violation, if any, is corrected and the applicable governmental authority concurs that the violation is corrected.  </w:t>
      </w:r>
      <w:r w:rsidR="32E1A142"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shall immediately notify </w:t>
      </w:r>
      <w:r w:rsidR="5722FC5A" w:rsidRPr="23C04EF4">
        <w:rPr>
          <w:rFonts w:ascii="Times New Roman" w:hAnsi="Times New Roman" w:cs="Times New Roman"/>
          <w:sz w:val="24"/>
          <w:szCs w:val="24"/>
        </w:rPr>
        <w:t xml:space="preserve">the </w:t>
      </w:r>
      <w:r w:rsidR="32E1A142"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regarding any alleged violation.</w:t>
      </w:r>
      <w:bookmarkEnd w:id="105"/>
      <w:bookmarkEnd w:id="106"/>
    </w:p>
    <w:p w14:paraId="6C5727D6" w14:textId="38B0FA44" w:rsidR="0077016D" w:rsidRPr="00722E1D" w:rsidRDefault="39275DC1" w:rsidP="00175E35">
      <w:pPr>
        <w:pStyle w:val="Heading2"/>
        <w:tabs>
          <w:tab w:val="num" w:pos="1440"/>
        </w:tabs>
        <w:ind w:left="1440"/>
        <w:rPr>
          <w:rFonts w:ascii="Times New Roman" w:hAnsi="Times New Roman" w:cs="Times New Roman"/>
          <w:sz w:val="24"/>
          <w:szCs w:val="24"/>
        </w:rPr>
      </w:pPr>
      <w:bookmarkStart w:id="107" w:name="_Toc304548958"/>
      <w:bookmarkStart w:id="108" w:name="_Toc92983404"/>
      <w:r w:rsidRPr="23C04EF4">
        <w:rPr>
          <w:rFonts w:ascii="Times New Roman" w:hAnsi="Times New Roman" w:cs="Times New Roman"/>
          <w:b/>
          <w:bCs/>
          <w:sz w:val="24"/>
          <w:szCs w:val="24"/>
        </w:rPr>
        <w:t xml:space="preserve">No Infringement.  </w:t>
      </w:r>
      <w:r w:rsidR="32E1A142"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represents and warrants that </w:t>
      </w:r>
      <w:r w:rsidR="32E1A142" w:rsidRPr="23C04EF4">
        <w:rPr>
          <w:rFonts w:ascii="Times New Roman" w:hAnsi="Times New Roman" w:cs="Times New Roman"/>
          <w:sz w:val="24"/>
          <w:szCs w:val="24"/>
        </w:rPr>
        <w:t xml:space="preserve">Contractor’s </w:t>
      </w:r>
      <w:r w:rsidRPr="23C04EF4">
        <w:rPr>
          <w:rFonts w:ascii="Times New Roman" w:hAnsi="Times New Roman" w:cs="Times New Roman"/>
          <w:sz w:val="24"/>
          <w:szCs w:val="24"/>
        </w:rPr>
        <w:t>installation and operation of the System at the Licensed Area shall not infringe upon any third party’s patent, copyright, trade secret</w:t>
      </w:r>
      <w:r w:rsidR="000AA804" w:rsidRPr="23C04EF4">
        <w:rPr>
          <w:rFonts w:ascii="Times New Roman" w:hAnsi="Times New Roman" w:cs="Times New Roman"/>
          <w:sz w:val="24"/>
          <w:szCs w:val="24"/>
        </w:rPr>
        <w:t>,</w:t>
      </w:r>
      <w:r w:rsidRPr="23C04EF4">
        <w:rPr>
          <w:rFonts w:ascii="Times New Roman" w:hAnsi="Times New Roman" w:cs="Times New Roman"/>
          <w:sz w:val="24"/>
          <w:szCs w:val="24"/>
        </w:rPr>
        <w:t xml:space="preserve"> or intellectual property or other proprietary rights.  In addition, </w:t>
      </w:r>
      <w:r w:rsidR="32E1A142"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shall pay all royalties and license fees which may be required for the methodology, techniques, and for other intellectual property, in connection with the System.  </w:t>
      </w:r>
      <w:r w:rsidR="507D5BE3"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shall indemnify </w:t>
      </w:r>
      <w:r w:rsidR="5722FC5A" w:rsidRPr="23C04EF4">
        <w:rPr>
          <w:rFonts w:ascii="Times New Roman" w:hAnsi="Times New Roman" w:cs="Times New Roman"/>
          <w:sz w:val="24"/>
          <w:szCs w:val="24"/>
        </w:rPr>
        <w:t xml:space="preserve">the State and the </w:t>
      </w:r>
      <w:r w:rsidR="507D5BE3"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against and defend all suits or claims for infringement of any patent, copyright, trade secret, trade n</w:t>
      </w:r>
      <w:r w:rsidRPr="23C04EF4">
        <w:rPr>
          <w:rFonts w:ascii="Times" w:eastAsia="Times" w:hAnsi="Times" w:cs="Times"/>
          <w:sz w:val="24"/>
          <w:szCs w:val="24"/>
        </w:rPr>
        <w:t>ame, trademark</w:t>
      </w:r>
      <w:r w:rsidR="000AA804" w:rsidRPr="23C04EF4">
        <w:rPr>
          <w:rFonts w:ascii="Times" w:eastAsia="Times" w:hAnsi="Times" w:cs="Times"/>
          <w:sz w:val="24"/>
          <w:szCs w:val="24"/>
        </w:rPr>
        <w:t>,</w:t>
      </w:r>
      <w:r w:rsidRPr="23C04EF4">
        <w:rPr>
          <w:rFonts w:ascii="Times" w:eastAsia="Times" w:hAnsi="Times" w:cs="Times"/>
          <w:sz w:val="24"/>
          <w:szCs w:val="24"/>
        </w:rPr>
        <w:t xml:space="preserve"> or any other proprietary or contractual rights a</w:t>
      </w:r>
      <w:r w:rsidRPr="23C04EF4">
        <w:rPr>
          <w:rFonts w:ascii="Times New Roman" w:hAnsi="Times New Roman" w:cs="Times New Roman"/>
          <w:sz w:val="24"/>
          <w:szCs w:val="24"/>
        </w:rPr>
        <w:t xml:space="preserve">nd shall hold </w:t>
      </w:r>
      <w:r w:rsidR="5722FC5A" w:rsidRPr="23C04EF4">
        <w:rPr>
          <w:rFonts w:ascii="Times New Roman" w:hAnsi="Times New Roman" w:cs="Times New Roman"/>
          <w:sz w:val="24"/>
          <w:szCs w:val="24"/>
        </w:rPr>
        <w:t xml:space="preserve">the State and the </w:t>
      </w:r>
      <w:r w:rsidR="0899FBEB"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harmless from loss, expense, claim</w:t>
      </w:r>
      <w:r w:rsidR="000AA804" w:rsidRPr="23C04EF4">
        <w:rPr>
          <w:rFonts w:ascii="Times New Roman" w:hAnsi="Times New Roman" w:cs="Times New Roman"/>
          <w:sz w:val="24"/>
          <w:szCs w:val="24"/>
        </w:rPr>
        <w:t>,</w:t>
      </w:r>
      <w:r w:rsidRPr="23C04EF4">
        <w:rPr>
          <w:rFonts w:ascii="Times New Roman" w:hAnsi="Times New Roman" w:cs="Times New Roman"/>
          <w:sz w:val="24"/>
          <w:szCs w:val="24"/>
        </w:rPr>
        <w:t xml:space="preserve"> or cost on account thereof.</w:t>
      </w:r>
      <w:bookmarkEnd w:id="107"/>
      <w:bookmarkEnd w:id="108"/>
    </w:p>
    <w:p w14:paraId="66A03CDE" w14:textId="7141CD24" w:rsidR="0077016D" w:rsidRPr="00722E1D" w:rsidRDefault="39275DC1" w:rsidP="7C307717">
      <w:pPr>
        <w:pStyle w:val="Heading2"/>
        <w:keepNext/>
        <w:rPr>
          <w:rFonts w:ascii="Times New Roman" w:hAnsi="Times New Roman" w:cs="Times New Roman"/>
        </w:rPr>
      </w:pPr>
      <w:bookmarkStart w:id="109" w:name="_Toc304548959"/>
      <w:bookmarkStart w:id="110" w:name="_Toc92983405"/>
      <w:r w:rsidRPr="23C04EF4">
        <w:rPr>
          <w:rFonts w:ascii="Times New Roman" w:hAnsi="Times New Roman" w:cs="Times New Roman"/>
          <w:b/>
          <w:bCs/>
        </w:rPr>
        <w:t>Customer Service Support</w:t>
      </w:r>
      <w:r w:rsidRPr="23C04EF4">
        <w:rPr>
          <w:rFonts w:ascii="Times New Roman" w:hAnsi="Times New Roman" w:cs="Times New Roman"/>
        </w:rPr>
        <w:t xml:space="preserve">.  </w:t>
      </w:r>
      <w:r w:rsidR="0899FBEB" w:rsidRPr="23C04EF4">
        <w:rPr>
          <w:rFonts w:ascii="Times New Roman" w:hAnsi="Times New Roman" w:cs="Times New Roman"/>
        </w:rPr>
        <w:t xml:space="preserve">Contractor </w:t>
      </w:r>
      <w:r w:rsidRPr="23C04EF4">
        <w:rPr>
          <w:rFonts w:ascii="Times New Roman" w:hAnsi="Times New Roman" w:cs="Times New Roman"/>
        </w:rPr>
        <w:t xml:space="preserve">will provide customer service support accessible to </w:t>
      </w:r>
      <w:r w:rsidR="5722FC5A" w:rsidRPr="23C04EF4">
        <w:rPr>
          <w:rFonts w:ascii="Times New Roman" w:hAnsi="Times New Roman" w:cs="Times New Roman"/>
        </w:rPr>
        <w:t xml:space="preserve">the </w:t>
      </w:r>
      <w:r w:rsidR="0899FBEB" w:rsidRPr="23C04EF4">
        <w:rPr>
          <w:rFonts w:ascii="Times New Roman" w:hAnsi="Times New Roman" w:cs="Times New Roman"/>
        </w:rPr>
        <w:t xml:space="preserve">Judicial Council </w:t>
      </w:r>
      <w:r w:rsidRPr="23C04EF4">
        <w:rPr>
          <w:rFonts w:ascii="Times New Roman" w:hAnsi="Times New Roman" w:cs="Times New Roman"/>
        </w:rPr>
        <w:t xml:space="preserve">twenty-four (24) hours per day, seven (7) days per week.  For purposes of this provision, “accessible” means that </w:t>
      </w:r>
      <w:r w:rsidR="0899FBEB" w:rsidRPr="23C04EF4">
        <w:rPr>
          <w:rFonts w:ascii="Times New Roman" w:hAnsi="Times New Roman" w:cs="Times New Roman"/>
        </w:rPr>
        <w:t xml:space="preserve">Contractor </w:t>
      </w:r>
      <w:r w:rsidRPr="23C04EF4">
        <w:rPr>
          <w:rFonts w:ascii="Times New Roman" w:hAnsi="Times New Roman" w:cs="Times New Roman"/>
        </w:rPr>
        <w:t xml:space="preserve">will provide a designated customer service telephone number with a voice mail system which records the time and date of the call.  </w:t>
      </w:r>
      <w:r w:rsidR="2A407C1D" w:rsidRPr="23C04EF4">
        <w:rPr>
          <w:rFonts w:ascii="Times New Roman" w:hAnsi="Times New Roman" w:cs="Times New Roman"/>
        </w:rPr>
        <w:t xml:space="preserve">The initial contact name and phone number are:  Name: ____________; Phone Number: (___) ________________. </w:t>
      </w:r>
      <w:r w:rsidR="0899FBEB"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agrees that it will respond to </w:t>
      </w:r>
      <w:r w:rsidR="1082A9AF" w:rsidRPr="23C04EF4">
        <w:rPr>
          <w:rFonts w:ascii="Times New Roman" w:hAnsi="Times New Roman" w:cs="Times New Roman"/>
          <w:sz w:val="24"/>
          <w:szCs w:val="24"/>
        </w:rPr>
        <w:t xml:space="preserve">the </w:t>
      </w:r>
      <w:r w:rsidR="1B5915CE"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 xml:space="preserve">messages on this designated customer service voice mail system within twenty-four (24) hours of </w:t>
      </w:r>
      <w:r w:rsidR="1082A9AF" w:rsidRPr="23C04EF4">
        <w:rPr>
          <w:rFonts w:ascii="Times New Roman" w:hAnsi="Times New Roman" w:cs="Times New Roman"/>
          <w:sz w:val="24"/>
          <w:szCs w:val="24"/>
        </w:rPr>
        <w:t xml:space="preserve">the </w:t>
      </w:r>
      <w:r w:rsidR="1B5915CE" w:rsidRPr="23C04EF4">
        <w:rPr>
          <w:rFonts w:ascii="Times New Roman" w:hAnsi="Times New Roman" w:cs="Times New Roman"/>
          <w:sz w:val="24"/>
          <w:szCs w:val="24"/>
        </w:rPr>
        <w:t xml:space="preserve">Judicial Council </w:t>
      </w:r>
      <w:bookmarkEnd w:id="109"/>
      <w:r w:rsidRPr="23C04EF4">
        <w:rPr>
          <w:rFonts w:ascii="Times New Roman" w:hAnsi="Times New Roman" w:cs="Times New Roman"/>
          <w:sz w:val="24"/>
          <w:szCs w:val="24"/>
        </w:rPr>
        <w:t>call.</w:t>
      </w:r>
      <w:bookmarkEnd w:id="110"/>
      <w:r w:rsidRPr="23C04EF4">
        <w:rPr>
          <w:rFonts w:ascii="Times New Roman" w:hAnsi="Times New Roman" w:cs="Times New Roman"/>
          <w:sz w:val="24"/>
          <w:szCs w:val="24"/>
        </w:rPr>
        <w:t xml:space="preserve"> </w:t>
      </w:r>
      <w:r w:rsidR="2A407C1D" w:rsidRPr="23C04EF4">
        <w:rPr>
          <w:rFonts w:ascii="Times New Roman" w:hAnsi="Times New Roman" w:cs="Times New Roman"/>
          <w:sz w:val="24"/>
          <w:szCs w:val="24"/>
        </w:rPr>
        <w:t>Lessor shall be responsible for notifying Lessee within twenty-four (24) hours of any change in Lessor’s contact information.</w:t>
      </w:r>
    </w:p>
    <w:p w14:paraId="2C4C01B7" w14:textId="071138AC" w:rsidR="0077016D" w:rsidRPr="00722E1D" w:rsidRDefault="3C4E0884" w:rsidP="00175E35">
      <w:pPr>
        <w:pStyle w:val="Heading1"/>
        <w:rPr>
          <w:rFonts w:ascii="Times New Roman" w:hAnsi="Times New Roman" w:cs="Times New Roman"/>
          <w:b/>
          <w:bCs/>
          <w:sz w:val="24"/>
          <w:szCs w:val="24"/>
        </w:rPr>
      </w:pPr>
      <w:bookmarkStart w:id="111" w:name="_HOST_OBLIGATIONS"/>
      <w:bookmarkStart w:id="112" w:name="_Toc304548960"/>
      <w:bookmarkStart w:id="113" w:name="_Toc92983406"/>
      <w:bookmarkStart w:id="114" w:name="_Toc92984216"/>
      <w:bookmarkEnd w:id="111"/>
      <w:r w:rsidRPr="3C1FC618">
        <w:rPr>
          <w:rFonts w:ascii="Times New Roman" w:hAnsi="Times New Roman" w:cs="Times New Roman"/>
          <w:b/>
          <w:bCs/>
          <w:sz w:val="24"/>
          <w:szCs w:val="24"/>
        </w:rPr>
        <w:t>JUDICIAL COUNCIL</w:t>
      </w:r>
      <w:r w:rsidR="2581CEF3" w:rsidRPr="3C1FC618">
        <w:rPr>
          <w:rFonts w:ascii="Times New Roman" w:hAnsi="Times New Roman" w:cs="Times New Roman"/>
          <w:b/>
          <w:bCs/>
          <w:sz w:val="24"/>
          <w:szCs w:val="24"/>
        </w:rPr>
        <w:t xml:space="preserve"> OBLIGATIONS</w:t>
      </w:r>
      <w:bookmarkEnd w:id="112"/>
      <w:bookmarkEnd w:id="113"/>
      <w:bookmarkEnd w:id="114"/>
    </w:p>
    <w:p w14:paraId="7AEAA6FD" w14:textId="6440DA6C" w:rsidR="0077016D" w:rsidRPr="00722E1D" w:rsidRDefault="39275DC1" w:rsidP="00175E35">
      <w:pPr>
        <w:pStyle w:val="Heading2"/>
        <w:tabs>
          <w:tab w:val="num" w:pos="1440"/>
        </w:tabs>
        <w:ind w:left="1440"/>
        <w:rPr>
          <w:rFonts w:ascii="Times New Roman" w:hAnsi="Times New Roman" w:cs="Times New Roman"/>
          <w:sz w:val="24"/>
          <w:szCs w:val="24"/>
        </w:rPr>
      </w:pPr>
      <w:bookmarkStart w:id="115" w:name="_Toc304548961"/>
      <w:bookmarkStart w:id="116" w:name="_Toc92983407"/>
      <w:r w:rsidRPr="23C04EF4">
        <w:rPr>
          <w:rFonts w:ascii="Times New Roman" w:hAnsi="Times New Roman" w:cs="Times New Roman"/>
          <w:b/>
          <w:bCs/>
          <w:sz w:val="24"/>
          <w:szCs w:val="24"/>
        </w:rPr>
        <w:t xml:space="preserve">General.  </w:t>
      </w:r>
      <w:r w:rsidRPr="23C04EF4">
        <w:rPr>
          <w:rFonts w:ascii="Times New Roman" w:hAnsi="Times New Roman" w:cs="Times New Roman"/>
          <w:sz w:val="24"/>
          <w:szCs w:val="24"/>
        </w:rPr>
        <w:t xml:space="preserve">Subject to any specific limitations </w:t>
      </w:r>
      <w:r w:rsidR="15B6F9D5" w:rsidRPr="23C04EF4">
        <w:rPr>
          <w:rFonts w:ascii="Times New Roman" w:hAnsi="Times New Roman" w:cs="Times New Roman"/>
          <w:sz w:val="24"/>
          <w:szCs w:val="24"/>
        </w:rPr>
        <w:t>stated herein</w:t>
      </w:r>
      <w:r w:rsidRPr="23C04EF4">
        <w:rPr>
          <w:rFonts w:ascii="Times New Roman" w:hAnsi="Times New Roman" w:cs="Times New Roman"/>
          <w:sz w:val="24"/>
          <w:szCs w:val="24"/>
        </w:rPr>
        <w:t xml:space="preserve">, </w:t>
      </w:r>
      <w:r w:rsidR="15B6F9D5" w:rsidRPr="23C04EF4">
        <w:rPr>
          <w:rFonts w:ascii="Times New Roman" w:hAnsi="Times New Roman" w:cs="Times New Roman"/>
          <w:sz w:val="24"/>
          <w:szCs w:val="24"/>
        </w:rPr>
        <w:t xml:space="preserve">during the Term of this SPPA, </w:t>
      </w:r>
      <w:r w:rsidR="1082A9AF" w:rsidRPr="23C04EF4">
        <w:rPr>
          <w:rFonts w:ascii="Times New Roman" w:hAnsi="Times New Roman" w:cs="Times New Roman"/>
          <w:sz w:val="24"/>
          <w:szCs w:val="24"/>
        </w:rPr>
        <w:t xml:space="preserve">the </w:t>
      </w:r>
      <w:r w:rsidR="1B5915CE"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 xml:space="preserve">shall </w:t>
      </w:r>
      <w:r w:rsidR="15B6F9D5" w:rsidRPr="23C04EF4">
        <w:rPr>
          <w:rFonts w:ascii="Times New Roman" w:hAnsi="Times New Roman" w:cs="Times New Roman"/>
          <w:sz w:val="24"/>
          <w:szCs w:val="24"/>
        </w:rPr>
        <w:t xml:space="preserve">endeavor </w:t>
      </w:r>
      <w:r w:rsidRPr="23C04EF4">
        <w:rPr>
          <w:rFonts w:ascii="Times New Roman" w:hAnsi="Times New Roman" w:cs="Times New Roman"/>
          <w:sz w:val="24"/>
          <w:szCs w:val="24"/>
        </w:rPr>
        <w:t xml:space="preserve">to maintain the Site, other than the System, in good condition and repair so as to be able to receive and utilize the Electricity delivered from the System.  </w:t>
      </w:r>
      <w:r w:rsidR="1082A9AF" w:rsidRPr="23C04EF4">
        <w:rPr>
          <w:rFonts w:ascii="Times New Roman" w:hAnsi="Times New Roman" w:cs="Times New Roman"/>
          <w:sz w:val="24"/>
          <w:szCs w:val="24"/>
        </w:rPr>
        <w:t xml:space="preserve">The </w:t>
      </w:r>
      <w:r w:rsidR="1B5915CE" w:rsidRPr="23C04EF4">
        <w:rPr>
          <w:rFonts w:ascii="Times New Roman" w:hAnsi="Times New Roman" w:cs="Times New Roman"/>
          <w:sz w:val="24"/>
          <w:szCs w:val="24"/>
        </w:rPr>
        <w:t>Judicial Council</w:t>
      </w:r>
      <w:r w:rsidR="1082A9AF" w:rsidRPr="23C04EF4">
        <w:rPr>
          <w:rFonts w:ascii="Times New Roman" w:hAnsi="Times New Roman" w:cs="Times New Roman"/>
          <w:sz w:val="24"/>
          <w:szCs w:val="24"/>
        </w:rPr>
        <w:t xml:space="preserve"> </w:t>
      </w:r>
      <w:r w:rsidRPr="23C04EF4">
        <w:rPr>
          <w:rFonts w:ascii="Times New Roman" w:hAnsi="Times New Roman" w:cs="Times New Roman"/>
          <w:sz w:val="24"/>
          <w:szCs w:val="24"/>
        </w:rPr>
        <w:t xml:space="preserve">shall </w:t>
      </w:r>
      <w:r w:rsidR="15B6F9D5" w:rsidRPr="23C04EF4">
        <w:rPr>
          <w:rFonts w:ascii="Times New Roman" w:hAnsi="Times New Roman" w:cs="Times New Roman"/>
          <w:sz w:val="24"/>
          <w:szCs w:val="24"/>
        </w:rPr>
        <w:t>further endeavor to</w:t>
      </w:r>
      <w:r w:rsidRPr="23C04EF4">
        <w:rPr>
          <w:rFonts w:ascii="Times New Roman" w:hAnsi="Times New Roman" w:cs="Times New Roman"/>
          <w:sz w:val="24"/>
          <w:szCs w:val="24"/>
        </w:rPr>
        <w:t xml:space="preserve"> maintain the Site consistent with all Applicable Law</w:t>
      </w:r>
      <w:r w:rsidR="749D65DD" w:rsidRPr="23C04EF4">
        <w:rPr>
          <w:rFonts w:ascii="Times New Roman" w:hAnsi="Times New Roman" w:cs="Times New Roman"/>
          <w:sz w:val="24"/>
          <w:szCs w:val="24"/>
        </w:rPr>
        <w:t>s</w:t>
      </w:r>
      <w:r w:rsidRPr="23C04EF4">
        <w:rPr>
          <w:rFonts w:ascii="Times New Roman" w:hAnsi="Times New Roman" w:cs="Times New Roman"/>
          <w:sz w:val="24"/>
          <w:szCs w:val="24"/>
        </w:rPr>
        <w:t xml:space="preserve"> pertaining to the health and safety of persons and property</w:t>
      </w:r>
      <w:r w:rsidR="15B6F9D5" w:rsidRPr="23C04EF4">
        <w:rPr>
          <w:rFonts w:ascii="Times New Roman" w:hAnsi="Times New Roman" w:cs="Times New Roman"/>
          <w:sz w:val="24"/>
          <w:szCs w:val="24"/>
        </w:rPr>
        <w:t>, to</w:t>
      </w:r>
      <w:r w:rsidRPr="23C04EF4">
        <w:rPr>
          <w:rFonts w:ascii="Times New Roman" w:hAnsi="Times New Roman" w:cs="Times New Roman"/>
          <w:sz w:val="24"/>
          <w:szCs w:val="24"/>
        </w:rPr>
        <w:t xml:space="preserve"> maintain in good working order and available at all times, its connection and service contract(s) with the Utility so that </w:t>
      </w:r>
      <w:r w:rsidR="1082A9AF" w:rsidRPr="23C04EF4">
        <w:rPr>
          <w:rFonts w:ascii="Times New Roman" w:hAnsi="Times New Roman" w:cs="Times New Roman"/>
          <w:sz w:val="24"/>
          <w:szCs w:val="24"/>
        </w:rPr>
        <w:t xml:space="preserve">the </w:t>
      </w:r>
      <w:r w:rsidR="227EEFF5" w:rsidRPr="23C04EF4">
        <w:rPr>
          <w:rFonts w:ascii="Times New Roman" w:hAnsi="Times New Roman" w:cs="Times New Roman"/>
          <w:sz w:val="24"/>
          <w:szCs w:val="24"/>
        </w:rPr>
        <w:t>Judicial Council</w:t>
      </w:r>
      <w:r w:rsidR="1082A9AF" w:rsidRPr="23C04EF4">
        <w:rPr>
          <w:rFonts w:ascii="Times New Roman" w:hAnsi="Times New Roman" w:cs="Times New Roman"/>
          <w:sz w:val="24"/>
          <w:szCs w:val="24"/>
        </w:rPr>
        <w:t xml:space="preserve"> </w:t>
      </w:r>
      <w:r w:rsidRPr="23C04EF4">
        <w:rPr>
          <w:rFonts w:ascii="Times New Roman" w:hAnsi="Times New Roman" w:cs="Times New Roman"/>
          <w:sz w:val="24"/>
          <w:szCs w:val="24"/>
        </w:rPr>
        <w:t xml:space="preserve">can, upon any suspension or interruption of Electricity from the System, obtain electricity from a Utility.  All obligations of </w:t>
      </w:r>
      <w:r w:rsidR="1082A9AF" w:rsidRPr="23C04EF4">
        <w:rPr>
          <w:rFonts w:ascii="Times New Roman" w:hAnsi="Times New Roman" w:cs="Times New Roman"/>
          <w:sz w:val="24"/>
          <w:szCs w:val="24"/>
        </w:rPr>
        <w:t xml:space="preserve">the </w:t>
      </w:r>
      <w:r w:rsidR="227EEFF5"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 xml:space="preserve">under this SPPA regarding maintenance shall be subject to the right of </w:t>
      </w:r>
      <w:r w:rsidR="1082A9AF" w:rsidRPr="23C04EF4">
        <w:rPr>
          <w:rFonts w:ascii="Times New Roman" w:hAnsi="Times New Roman" w:cs="Times New Roman"/>
          <w:sz w:val="24"/>
          <w:szCs w:val="24"/>
        </w:rPr>
        <w:t xml:space="preserve">the </w:t>
      </w:r>
      <w:r w:rsidR="227EEFF5"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 xml:space="preserve">during periods of renovation, or maintenance and repairs to any part of the Licensed Area or Site to issue a </w:t>
      </w:r>
      <w:r w:rsidR="749D65DD" w:rsidRPr="23C04EF4">
        <w:rPr>
          <w:rFonts w:ascii="Times New Roman" w:hAnsi="Times New Roman" w:cs="Times New Roman"/>
          <w:sz w:val="24"/>
          <w:szCs w:val="24"/>
        </w:rPr>
        <w:t>shutdown</w:t>
      </w:r>
      <w:r w:rsidRPr="23C04EF4">
        <w:rPr>
          <w:rFonts w:ascii="Times New Roman" w:hAnsi="Times New Roman" w:cs="Times New Roman"/>
          <w:sz w:val="24"/>
          <w:szCs w:val="24"/>
        </w:rPr>
        <w:t xml:space="preserve"> order to the System, consistent with Section </w:t>
      </w:r>
      <w:r w:rsidR="749D65DD" w:rsidRPr="23C04EF4">
        <w:rPr>
          <w:rFonts w:ascii="Times New Roman" w:hAnsi="Times New Roman" w:cs="Times New Roman"/>
          <w:sz w:val="24"/>
          <w:szCs w:val="24"/>
        </w:rPr>
        <w:t>9</w:t>
      </w:r>
      <w:r w:rsidRPr="23C04EF4">
        <w:rPr>
          <w:rFonts w:ascii="Times New Roman" w:hAnsi="Times New Roman" w:cs="Times New Roman"/>
          <w:sz w:val="24"/>
          <w:szCs w:val="24"/>
        </w:rPr>
        <w:t>.</w:t>
      </w:r>
      <w:bookmarkEnd w:id="115"/>
      <w:bookmarkEnd w:id="116"/>
    </w:p>
    <w:p w14:paraId="17152C20" w14:textId="257A2778" w:rsidR="0077016D" w:rsidRPr="00722E1D" w:rsidRDefault="39275DC1" w:rsidP="00175E35">
      <w:pPr>
        <w:pStyle w:val="Heading2"/>
        <w:tabs>
          <w:tab w:val="num" w:pos="1440"/>
        </w:tabs>
        <w:ind w:left="1440"/>
        <w:rPr>
          <w:rFonts w:ascii="Times New Roman" w:hAnsi="Times New Roman" w:cs="Times New Roman"/>
          <w:sz w:val="24"/>
          <w:szCs w:val="24"/>
        </w:rPr>
      </w:pPr>
      <w:bookmarkStart w:id="117" w:name="_Toc304548962"/>
      <w:bookmarkStart w:id="118" w:name="_Toc92983408"/>
      <w:r w:rsidRPr="23C04EF4">
        <w:rPr>
          <w:rFonts w:ascii="Times New Roman" w:hAnsi="Times New Roman" w:cs="Times New Roman"/>
          <w:b/>
          <w:bCs/>
          <w:sz w:val="24"/>
          <w:szCs w:val="24"/>
        </w:rPr>
        <w:t xml:space="preserve">Restrictions on Shading.  </w:t>
      </w:r>
      <w:r w:rsidRPr="23C04EF4">
        <w:rPr>
          <w:rFonts w:ascii="Times New Roman" w:hAnsi="Times New Roman" w:cs="Times New Roman"/>
          <w:sz w:val="24"/>
          <w:szCs w:val="24"/>
        </w:rPr>
        <w:t xml:space="preserve">Parties agree that </w:t>
      </w:r>
      <w:r w:rsidR="1082A9AF" w:rsidRPr="23C04EF4">
        <w:rPr>
          <w:rFonts w:ascii="Times New Roman" w:hAnsi="Times New Roman" w:cs="Times New Roman"/>
          <w:sz w:val="24"/>
          <w:szCs w:val="24"/>
        </w:rPr>
        <w:t xml:space="preserve">the </w:t>
      </w:r>
      <w:r w:rsidR="227EEFF5"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 xml:space="preserve">shall make good faith efforts to avoid activities which result in overshadowing or shading of the </w:t>
      </w:r>
      <w:r w:rsidR="08A903B2" w:rsidRPr="23C04EF4">
        <w:rPr>
          <w:rFonts w:ascii="Times New Roman" w:hAnsi="Times New Roman" w:cs="Times New Roman"/>
          <w:sz w:val="24"/>
          <w:szCs w:val="24"/>
        </w:rPr>
        <w:t xml:space="preserve">PV </w:t>
      </w:r>
      <w:r w:rsidRPr="23C04EF4">
        <w:rPr>
          <w:rFonts w:ascii="Times New Roman" w:hAnsi="Times New Roman" w:cs="Times New Roman"/>
          <w:sz w:val="24"/>
          <w:szCs w:val="24"/>
        </w:rPr>
        <w:t xml:space="preserve">System in a manner that would prevent </w:t>
      </w:r>
      <w:r w:rsidR="227EEFF5"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from meeting its obligations under this SPPA.  In the event </w:t>
      </w:r>
      <w:r w:rsidR="1082A9AF" w:rsidRPr="23C04EF4">
        <w:rPr>
          <w:rFonts w:ascii="Times New Roman" w:hAnsi="Times New Roman" w:cs="Times New Roman"/>
          <w:sz w:val="24"/>
          <w:szCs w:val="24"/>
        </w:rPr>
        <w:t xml:space="preserve">the </w:t>
      </w:r>
      <w:r w:rsidR="227EEFF5"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 xml:space="preserve">activities result in the </w:t>
      </w:r>
      <w:r w:rsidR="17F2B498" w:rsidRPr="23C04EF4">
        <w:rPr>
          <w:rFonts w:ascii="Times New Roman" w:hAnsi="Times New Roman" w:cs="Times New Roman"/>
          <w:sz w:val="24"/>
          <w:szCs w:val="24"/>
        </w:rPr>
        <w:t xml:space="preserve">PV </w:t>
      </w:r>
      <w:r w:rsidRPr="23C04EF4">
        <w:rPr>
          <w:rFonts w:ascii="Times New Roman" w:hAnsi="Times New Roman" w:cs="Times New Roman"/>
          <w:sz w:val="24"/>
          <w:szCs w:val="24"/>
        </w:rPr>
        <w:t xml:space="preserve">System being overshadowed in a manner which prevents </w:t>
      </w:r>
      <w:r w:rsidR="227EEFF5"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from meeting its EEP on an annualized basis, </w:t>
      </w:r>
      <w:r w:rsidR="1082A9AF" w:rsidRPr="23C04EF4">
        <w:rPr>
          <w:rFonts w:ascii="Times New Roman" w:hAnsi="Times New Roman" w:cs="Times New Roman"/>
          <w:sz w:val="24"/>
          <w:szCs w:val="24"/>
        </w:rPr>
        <w:t xml:space="preserve">the </w:t>
      </w:r>
      <w:r w:rsidR="227EEFF5" w:rsidRPr="23C04EF4">
        <w:rPr>
          <w:rFonts w:ascii="Times New Roman" w:hAnsi="Times New Roman" w:cs="Times New Roman"/>
          <w:sz w:val="24"/>
          <w:szCs w:val="24"/>
        </w:rPr>
        <w:t xml:space="preserve">Judicial Council </w:t>
      </w:r>
      <w:r w:rsidR="1AE68AAC" w:rsidRPr="23C04EF4">
        <w:rPr>
          <w:rFonts w:ascii="Times New Roman" w:hAnsi="Times New Roman" w:cs="Times New Roman"/>
          <w:sz w:val="24"/>
          <w:szCs w:val="24"/>
        </w:rPr>
        <w:t>wi</w:t>
      </w:r>
      <w:r w:rsidR="1C0EB537" w:rsidRPr="23C04EF4">
        <w:rPr>
          <w:rFonts w:ascii="Times New Roman" w:hAnsi="Times New Roman" w:cs="Times New Roman"/>
          <w:sz w:val="24"/>
          <w:szCs w:val="24"/>
        </w:rPr>
        <w:t>l</w:t>
      </w:r>
      <w:r w:rsidR="739645CB" w:rsidRPr="23C04EF4">
        <w:rPr>
          <w:rFonts w:ascii="Times New Roman" w:hAnsi="Times New Roman" w:cs="Times New Roman"/>
          <w:sz w:val="24"/>
          <w:szCs w:val="24"/>
        </w:rPr>
        <w:t>l make all reasonable efforts</w:t>
      </w:r>
      <w:r w:rsidRPr="23C04EF4">
        <w:rPr>
          <w:rFonts w:ascii="Times New Roman" w:hAnsi="Times New Roman" w:cs="Times New Roman"/>
          <w:sz w:val="24"/>
          <w:szCs w:val="24"/>
        </w:rPr>
        <w:t xml:space="preserve"> to </w:t>
      </w:r>
      <w:r w:rsidR="18705107" w:rsidRPr="23C04EF4">
        <w:rPr>
          <w:rFonts w:ascii="Times New Roman" w:hAnsi="Times New Roman" w:cs="Times New Roman"/>
          <w:sz w:val="24"/>
          <w:szCs w:val="24"/>
        </w:rPr>
        <w:t xml:space="preserve">resolve the </w:t>
      </w:r>
      <w:r w:rsidR="59596AAD" w:rsidRPr="23C04EF4">
        <w:rPr>
          <w:rFonts w:ascii="Times New Roman" w:hAnsi="Times New Roman" w:cs="Times New Roman"/>
          <w:sz w:val="24"/>
          <w:szCs w:val="24"/>
        </w:rPr>
        <w:t>shading issue</w:t>
      </w:r>
      <w:r w:rsidR="7E297B93" w:rsidRPr="23C04EF4">
        <w:rPr>
          <w:rFonts w:ascii="Times New Roman" w:hAnsi="Times New Roman" w:cs="Times New Roman"/>
          <w:sz w:val="24"/>
          <w:szCs w:val="24"/>
        </w:rPr>
        <w:t>. If that is not possible</w:t>
      </w:r>
      <w:r w:rsidR="06FFA47F" w:rsidRPr="23C04EF4">
        <w:rPr>
          <w:rFonts w:ascii="Times New Roman" w:hAnsi="Times New Roman" w:cs="Times New Roman"/>
          <w:sz w:val="24"/>
          <w:szCs w:val="24"/>
        </w:rPr>
        <w:t xml:space="preserve">, the </w:t>
      </w:r>
      <w:r w:rsidR="740E4F4A" w:rsidRPr="23C04EF4">
        <w:rPr>
          <w:rFonts w:ascii="Times New Roman" w:hAnsi="Times New Roman" w:cs="Times New Roman"/>
          <w:sz w:val="24"/>
          <w:szCs w:val="24"/>
        </w:rPr>
        <w:t xml:space="preserve">Parties </w:t>
      </w:r>
      <w:r w:rsidR="0F48463C" w:rsidRPr="23C04EF4">
        <w:rPr>
          <w:rFonts w:ascii="Times New Roman" w:hAnsi="Times New Roman" w:cs="Times New Roman"/>
          <w:sz w:val="24"/>
          <w:szCs w:val="24"/>
        </w:rPr>
        <w:t xml:space="preserve">will </w:t>
      </w:r>
      <w:r w:rsidR="35BCCA44" w:rsidRPr="23C04EF4">
        <w:rPr>
          <w:rFonts w:ascii="Times New Roman" w:hAnsi="Times New Roman" w:cs="Times New Roman"/>
          <w:sz w:val="24"/>
          <w:szCs w:val="24"/>
        </w:rPr>
        <w:t>proceed</w:t>
      </w:r>
      <w:r w:rsidRPr="23C04EF4">
        <w:rPr>
          <w:rFonts w:ascii="Times New Roman" w:hAnsi="Times New Roman" w:cs="Times New Roman"/>
          <w:sz w:val="24"/>
          <w:szCs w:val="24"/>
        </w:rPr>
        <w:t xml:space="preserve"> as described in </w:t>
      </w:r>
      <w:r w:rsidR="75EEBF1B" w:rsidRPr="23C04EF4">
        <w:rPr>
          <w:rFonts w:ascii="Times New Roman" w:hAnsi="Times New Roman" w:cs="Times New Roman"/>
          <w:sz w:val="24"/>
          <w:szCs w:val="24"/>
        </w:rPr>
        <w:t>Section </w:t>
      </w:r>
      <w:r w:rsidR="7905B87C" w:rsidRPr="23C04EF4">
        <w:rPr>
          <w:rFonts w:ascii="Times New Roman" w:hAnsi="Times New Roman" w:cs="Times New Roman"/>
          <w:sz w:val="24"/>
          <w:szCs w:val="24"/>
        </w:rPr>
        <w:t>12.3</w:t>
      </w:r>
      <w:r w:rsidR="6A0C3291" w:rsidRPr="23C04EF4">
        <w:rPr>
          <w:rFonts w:ascii="Times New Roman" w:hAnsi="Times New Roman" w:cs="Times New Roman"/>
          <w:sz w:val="24"/>
          <w:szCs w:val="24"/>
        </w:rPr>
        <w:t xml:space="preserve"> Demand Reduction</w:t>
      </w:r>
      <w:r w:rsidR="08592ED8" w:rsidRPr="23C04EF4">
        <w:rPr>
          <w:rFonts w:ascii="Times New Roman" w:hAnsi="Times New Roman" w:cs="Times New Roman"/>
          <w:sz w:val="24"/>
          <w:szCs w:val="24"/>
        </w:rPr>
        <w:t xml:space="preserve"> of this Exhibit B.</w:t>
      </w:r>
      <w:r w:rsidR="00CD2A73" w:rsidRPr="23C04EF4">
        <w:rPr>
          <w:rFonts w:ascii="Times New Roman" w:hAnsi="Times New Roman" w:cs="Times New Roman"/>
          <w:sz w:val="24"/>
          <w:szCs w:val="24"/>
        </w:rPr>
        <w:t xml:space="preserve"> </w:t>
      </w:r>
      <w:r w:rsidRPr="23C04EF4">
        <w:rPr>
          <w:rFonts w:ascii="Times New Roman" w:hAnsi="Times New Roman" w:cs="Times New Roman"/>
          <w:sz w:val="24"/>
          <w:szCs w:val="24"/>
        </w:rPr>
        <w:t xml:space="preserve">  </w:t>
      </w:r>
      <w:r w:rsidR="443341F3"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shall provide and justify data verifying the actual loss of generation that occurred due to shading.  At </w:t>
      </w:r>
      <w:r w:rsidR="1082A9AF" w:rsidRPr="23C04EF4">
        <w:rPr>
          <w:rFonts w:ascii="Times New Roman" w:hAnsi="Times New Roman" w:cs="Times New Roman"/>
          <w:sz w:val="24"/>
          <w:szCs w:val="24"/>
        </w:rPr>
        <w:t xml:space="preserve">the </w:t>
      </w:r>
      <w:r w:rsidR="12F8C221" w:rsidRPr="23C04EF4">
        <w:rPr>
          <w:rFonts w:ascii="Times New Roman" w:hAnsi="Times New Roman" w:cs="Times New Roman"/>
          <w:sz w:val="24"/>
          <w:szCs w:val="24"/>
        </w:rPr>
        <w:t>Judicial Council</w:t>
      </w:r>
      <w:r w:rsidR="1082A9AF" w:rsidRPr="23C04EF4">
        <w:rPr>
          <w:rFonts w:ascii="Times New Roman" w:hAnsi="Times New Roman" w:cs="Times New Roman"/>
          <w:sz w:val="24"/>
          <w:szCs w:val="24"/>
        </w:rPr>
        <w:t xml:space="preserve">’s </w:t>
      </w:r>
      <w:r w:rsidRPr="23C04EF4">
        <w:rPr>
          <w:rFonts w:ascii="Times New Roman" w:hAnsi="Times New Roman" w:cs="Times New Roman"/>
          <w:sz w:val="24"/>
          <w:szCs w:val="24"/>
        </w:rPr>
        <w:t xml:space="preserve">request, Parties may agree to make reasonable efforts to relocate the </w:t>
      </w:r>
      <w:r w:rsidR="17F2B498" w:rsidRPr="23C04EF4">
        <w:rPr>
          <w:rFonts w:ascii="Times New Roman" w:hAnsi="Times New Roman" w:cs="Times New Roman"/>
          <w:sz w:val="24"/>
          <w:szCs w:val="24"/>
        </w:rPr>
        <w:t xml:space="preserve">PV </w:t>
      </w:r>
      <w:r w:rsidRPr="23C04EF4">
        <w:rPr>
          <w:rFonts w:ascii="Times New Roman" w:hAnsi="Times New Roman" w:cs="Times New Roman"/>
          <w:sz w:val="24"/>
          <w:szCs w:val="24"/>
        </w:rPr>
        <w:t xml:space="preserve">System at </w:t>
      </w:r>
      <w:r w:rsidR="1082A9AF" w:rsidRPr="23C04EF4">
        <w:rPr>
          <w:rFonts w:ascii="Times New Roman" w:hAnsi="Times New Roman" w:cs="Times New Roman"/>
          <w:sz w:val="24"/>
          <w:szCs w:val="24"/>
        </w:rPr>
        <w:t xml:space="preserve">the </w:t>
      </w:r>
      <w:r w:rsidR="12F8C221" w:rsidRPr="23C04EF4">
        <w:rPr>
          <w:rFonts w:ascii="Times New Roman" w:hAnsi="Times New Roman" w:cs="Times New Roman"/>
          <w:sz w:val="24"/>
          <w:szCs w:val="24"/>
        </w:rPr>
        <w:t>Judicial Council</w:t>
      </w:r>
      <w:r w:rsidR="1082A9AF" w:rsidRPr="23C04EF4">
        <w:rPr>
          <w:rFonts w:ascii="Times New Roman" w:hAnsi="Times New Roman" w:cs="Times New Roman"/>
          <w:sz w:val="24"/>
          <w:szCs w:val="24"/>
        </w:rPr>
        <w:t xml:space="preserve">’s </w:t>
      </w:r>
      <w:r w:rsidRPr="23C04EF4">
        <w:rPr>
          <w:rFonts w:ascii="Times New Roman" w:hAnsi="Times New Roman" w:cs="Times New Roman"/>
          <w:sz w:val="24"/>
          <w:szCs w:val="24"/>
        </w:rPr>
        <w:t xml:space="preserve">cost to a mutually agreeable location.  If the Parties cannot agree on an alternative location for the </w:t>
      </w:r>
      <w:r w:rsidR="006A55A0" w:rsidRPr="23C04EF4">
        <w:rPr>
          <w:rFonts w:ascii="Times New Roman" w:hAnsi="Times New Roman" w:cs="Times New Roman"/>
          <w:sz w:val="24"/>
          <w:szCs w:val="24"/>
        </w:rPr>
        <w:t xml:space="preserve">PV </w:t>
      </w:r>
      <w:r w:rsidRPr="23C04EF4">
        <w:rPr>
          <w:rFonts w:ascii="Times New Roman" w:hAnsi="Times New Roman" w:cs="Times New Roman"/>
          <w:sz w:val="24"/>
          <w:szCs w:val="24"/>
        </w:rPr>
        <w:t xml:space="preserve">System, then the Parties agree that at </w:t>
      </w:r>
      <w:r w:rsidR="1082A9AF" w:rsidRPr="23C04EF4">
        <w:rPr>
          <w:rFonts w:ascii="Times New Roman" w:hAnsi="Times New Roman" w:cs="Times New Roman"/>
          <w:sz w:val="24"/>
          <w:szCs w:val="24"/>
        </w:rPr>
        <w:t xml:space="preserve">the </w:t>
      </w:r>
      <w:r w:rsidR="12F8C221" w:rsidRPr="23C04EF4">
        <w:rPr>
          <w:rFonts w:ascii="Times New Roman" w:hAnsi="Times New Roman" w:cs="Times New Roman"/>
          <w:sz w:val="24"/>
          <w:szCs w:val="24"/>
        </w:rPr>
        <w:t>Judicial Council</w:t>
      </w:r>
      <w:r w:rsidR="1082A9AF" w:rsidRPr="23C04EF4">
        <w:rPr>
          <w:rFonts w:ascii="Times New Roman" w:hAnsi="Times New Roman" w:cs="Times New Roman"/>
          <w:sz w:val="24"/>
          <w:szCs w:val="24"/>
        </w:rPr>
        <w:t xml:space="preserve">’s </w:t>
      </w:r>
      <w:r w:rsidRPr="23C04EF4">
        <w:rPr>
          <w:rFonts w:ascii="Times New Roman" w:hAnsi="Times New Roman" w:cs="Times New Roman"/>
          <w:sz w:val="24"/>
          <w:szCs w:val="24"/>
        </w:rPr>
        <w:t xml:space="preserve">option, </w:t>
      </w:r>
      <w:r w:rsidR="1082A9AF" w:rsidRPr="23C04EF4">
        <w:rPr>
          <w:rFonts w:ascii="Times New Roman" w:hAnsi="Times New Roman" w:cs="Times New Roman"/>
          <w:sz w:val="24"/>
          <w:szCs w:val="24"/>
        </w:rPr>
        <w:t xml:space="preserve">the </w:t>
      </w:r>
      <w:r w:rsidR="12F8C221" w:rsidRPr="23C04EF4">
        <w:rPr>
          <w:rFonts w:ascii="Times New Roman" w:hAnsi="Times New Roman" w:cs="Times New Roman"/>
          <w:sz w:val="24"/>
          <w:szCs w:val="24"/>
        </w:rPr>
        <w:t>Judicial Council</w:t>
      </w:r>
      <w:r w:rsidR="1082A9AF" w:rsidRPr="23C04EF4">
        <w:rPr>
          <w:rFonts w:ascii="Times New Roman" w:hAnsi="Times New Roman" w:cs="Times New Roman"/>
          <w:sz w:val="24"/>
          <w:szCs w:val="24"/>
        </w:rPr>
        <w:t xml:space="preserve"> </w:t>
      </w:r>
      <w:r w:rsidRPr="23C04EF4">
        <w:rPr>
          <w:rFonts w:ascii="Times New Roman" w:hAnsi="Times New Roman" w:cs="Times New Roman"/>
          <w:sz w:val="24"/>
          <w:szCs w:val="24"/>
        </w:rPr>
        <w:t>may terminate this SPPA</w:t>
      </w:r>
      <w:r w:rsidR="749D65DD" w:rsidRPr="23C04EF4">
        <w:rPr>
          <w:rFonts w:ascii="Times New Roman" w:hAnsi="Times New Roman" w:cs="Times New Roman"/>
          <w:sz w:val="24"/>
          <w:szCs w:val="24"/>
        </w:rPr>
        <w:t>,</w:t>
      </w:r>
      <w:r w:rsidRPr="23C04EF4">
        <w:rPr>
          <w:rFonts w:ascii="Times New Roman" w:hAnsi="Times New Roman" w:cs="Times New Roman"/>
          <w:sz w:val="24"/>
          <w:szCs w:val="24"/>
        </w:rPr>
        <w:t xml:space="preserve"> in which case </w:t>
      </w:r>
      <w:r w:rsidR="12F8C221"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shall remove the </w:t>
      </w:r>
      <w:r w:rsidR="006A55A0" w:rsidRPr="23C04EF4">
        <w:rPr>
          <w:rFonts w:ascii="Times New Roman" w:hAnsi="Times New Roman" w:cs="Times New Roman"/>
          <w:sz w:val="24"/>
          <w:szCs w:val="24"/>
        </w:rPr>
        <w:t xml:space="preserve">PV </w:t>
      </w:r>
      <w:r w:rsidRPr="23C04EF4">
        <w:rPr>
          <w:rFonts w:ascii="Times New Roman" w:hAnsi="Times New Roman" w:cs="Times New Roman"/>
          <w:sz w:val="24"/>
          <w:szCs w:val="24"/>
        </w:rPr>
        <w:t>System pursuant to Section</w:t>
      </w:r>
      <w:r w:rsidR="18705107" w:rsidRPr="23C04EF4">
        <w:rPr>
          <w:rFonts w:ascii="Times New Roman" w:hAnsi="Times New Roman" w:cs="Times New Roman"/>
          <w:sz w:val="24"/>
          <w:szCs w:val="24"/>
        </w:rPr>
        <w:t> </w:t>
      </w:r>
      <w:r w:rsidRPr="23C04EF4">
        <w:rPr>
          <w:rFonts w:ascii="Times New Roman" w:hAnsi="Times New Roman" w:cs="Times New Roman"/>
          <w:sz w:val="24"/>
          <w:szCs w:val="24"/>
        </w:rPr>
        <w:t xml:space="preserve">11.1 of the SLA, and subsequent to such removal and restoration of the Licensed Area </w:t>
      </w:r>
      <w:r w:rsidR="1082A9AF" w:rsidRPr="23C04EF4">
        <w:rPr>
          <w:rFonts w:ascii="Times New Roman" w:hAnsi="Times New Roman" w:cs="Times New Roman"/>
          <w:sz w:val="24"/>
          <w:szCs w:val="24"/>
        </w:rPr>
        <w:t xml:space="preserve">the </w:t>
      </w:r>
      <w:r w:rsidR="12F8C221" w:rsidRPr="23C04EF4">
        <w:rPr>
          <w:rFonts w:ascii="Times New Roman" w:hAnsi="Times New Roman" w:cs="Times New Roman"/>
          <w:sz w:val="24"/>
          <w:szCs w:val="24"/>
        </w:rPr>
        <w:t>Judicial Council</w:t>
      </w:r>
      <w:r w:rsidR="1082A9AF" w:rsidRPr="23C04EF4">
        <w:rPr>
          <w:rFonts w:ascii="Times New Roman" w:hAnsi="Times New Roman" w:cs="Times New Roman"/>
          <w:sz w:val="24"/>
          <w:szCs w:val="24"/>
        </w:rPr>
        <w:t xml:space="preserve"> </w:t>
      </w:r>
      <w:r w:rsidRPr="23C04EF4">
        <w:rPr>
          <w:rFonts w:ascii="Times New Roman" w:hAnsi="Times New Roman" w:cs="Times New Roman"/>
          <w:sz w:val="24"/>
          <w:szCs w:val="24"/>
        </w:rPr>
        <w:t xml:space="preserve">shall pay any </w:t>
      </w:r>
      <w:r w:rsidR="3C00914F" w:rsidRPr="23C04EF4">
        <w:rPr>
          <w:rFonts w:ascii="Times New Roman" w:hAnsi="Times New Roman" w:cs="Times New Roman"/>
          <w:sz w:val="24"/>
          <w:szCs w:val="24"/>
        </w:rPr>
        <w:t>actual damages</w:t>
      </w:r>
      <w:r w:rsidRPr="23C04EF4">
        <w:rPr>
          <w:rFonts w:ascii="Times New Roman" w:hAnsi="Times New Roman" w:cs="Times New Roman"/>
          <w:sz w:val="24"/>
          <w:szCs w:val="24"/>
        </w:rPr>
        <w:t xml:space="preserve"> that may be </w:t>
      </w:r>
      <w:r w:rsidR="24CF1A32" w:rsidRPr="23C04EF4">
        <w:rPr>
          <w:rFonts w:ascii="Times New Roman" w:hAnsi="Times New Roman" w:cs="Times New Roman"/>
          <w:sz w:val="24"/>
          <w:szCs w:val="24"/>
        </w:rPr>
        <w:t>required pursuant to</w:t>
      </w:r>
      <w:r w:rsidRPr="23C04EF4">
        <w:rPr>
          <w:rFonts w:ascii="Times New Roman" w:hAnsi="Times New Roman" w:cs="Times New Roman"/>
          <w:sz w:val="24"/>
          <w:szCs w:val="24"/>
        </w:rPr>
        <w:t xml:space="preserve"> Section 14 of the SLA.</w:t>
      </w:r>
      <w:bookmarkEnd w:id="117"/>
      <w:bookmarkEnd w:id="118"/>
    </w:p>
    <w:p w14:paraId="224A96FA" w14:textId="255C68C6" w:rsidR="0077016D" w:rsidRPr="00722E1D" w:rsidRDefault="39275DC1" w:rsidP="00175E35">
      <w:pPr>
        <w:pStyle w:val="Heading2"/>
        <w:keepNext/>
        <w:keepLines/>
        <w:tabs>
          <w:tab w:val="num" w:pos="1440"/>
        </w:tabs>
        <w:ind w:left="1440"/>
        <w:rPr>
          <w:rFonts w:ascii="Times New Roman" w:hAnsi="Times New Roman" w:cs="Times New Roman"/>
          <w:sz w:val="24"/>
          <w:szCs w:val="24"/>
        </w:rPr>
      </w:pPr>
      <w:bookmarkStart w:id="119" w:name="_No_Control_over"/>
      <w:bookmarkStart w:id="120" w:name="_Toc304548963"/>
      <w:bookmarkStart w:id="121" w:name="_Toc92983409"/>
      <w:bookmarkEnd w:id="119"/>
      <w:r w:rsidRPr="23C04EF4">
        <w:rPr>
          <w:rFonts w:ascii="Times New Roman" w:hAnsi="Times New Roman" w:cs="Times New Roman"/>
          <w:b/>
          <w:bCs/>
          <w:sz w:val="24"/>
          <w:szCs w:val="24"/>
        </w:rPr>
        <w:t xml:space="preserve">No Control </w:t>
      </w:r>
      <w:r w:rsidR="3ACFEEDF" w:rsidRPr="23C04EF4">
        <w:rPr>
          <w:rFonts w:ascii="Times New Roman" w:hAnsi="Times New Roman" w:cs="Times New Roman"/>
          <w:b/>
          <w:bCs/>
          <w:sz w:val="24"/>
          <w:szCs w:val="24"/>
        </w:rPr>
        <w:t>O</w:t>
      </w:r>
      <w:r w:rsidRPr="23C04EF4">
        <w:rPr>
          <w:rFonts w:ascii="Times New Roman" w:hAnsi="Times New Roman" w:cs="Times New Roman"/>
          <w:b/>
          <w:bCs/>
          <w:sz w:val="24"/>
          <w:szCs w:val="24"/>
        </w:rPr>
        <w:t xml:space="preserve">ver Shading.  </w:t>
      </w:r>
      <w:r w:rsidRPr="23C04EF4">
        <w:rPr>
          <w:rFonts w:ascii="Times New Roman" w:hAnsi="Times New Roman" w:cs="Times New Roman"/>
          <w:sz w:val="24"/>
          <w:szCs w:val="24"/>
        </w:rPr>
        <w:t xml:space="preserve">Parties agree that in the event of shading which results from actions outside of the control of </w:t>
      </w:r>
      <w:r w:rsidR="1082A9AF" w:rsidRPr="23C04EF4">
        <w:rPr>
          <w:rFonts w:ascii="Times New Roman" w:hAnsi="Times New Roman" w:cs="Times New Roman"/>
          <w:sz w:val="24"/>
          <w:szCs w:val="24"/>
        </w:rPr>
        <w:t xml:space="preserve">the </w:t>
      </w:r>
      <w:r w:rsidR="3ACFEEDF" w:rsidRPr="23C04EF4">
        <w:rPr>
          <w:rFonts w:ascii="Times New Roman" w:hAnsi="Times New Roman" w:cs="Times New Roman"/>
          <w:sz w:val="24"/>
          <w:szCs w:val="24"/>
        </w:rPr>
        <w:t>Judicial Council</w:t>
      </w:r>
      <w:r w:rsidR="1082A9AF" w:rsidRPr="23C04EF4">
        <w:rPr>
          <w:rFonts w:ascii="Times New Roman" w:hAnsi="Times New Roman" w:cs="Times New Roman"/>
          <w:sz w:val="24"/>
          <w:szCs w:val="24"/>
        </w:rPr>
        <w:t xml:space="preserve"> </w:t>
      </w:r>
      <w:r w:rsidRPr="23C04EF4">
        <w:rPr>
          <w:rFonts w:ascii="Times New Roman" w:hAnsi="Times New Roman" w:cs="Times New Roman"/>
          <w:sz w:val="24"/>
          <w:szCs w:val="24"/>
        </w:rPr>
        <w:t xml:space="preserve">or </w:t>
      </w:r>
      <w:r w:rsidR="3ACFEEDF"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or from Force Majeure, the in-lieu of Electricity payment remedy shall not apply, and neither Party shall be in default.  Should any overshadowing or shading occur as a result of actions outside the control of </w:t>
      </w:r>
      <w:r w:rsidR="1082A9AF" w:rsidRPr="23C04EF4">
        <w:rPr>
          <w:rFonts w:ascii="Times New Roman" w:hAnsi="Times New Roman" w:cs="Times New Roman"/>
          <w:sz w:val="24"/>
          <w:szCs w:val="24"/>
        </w:rPr>
        <w:t xml:space="preserve">the </w:t>
      </w:r>
      <w:r w:rsidR="29DCC7DE"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 xml:space="preserve">or </w:t>
      </w:r>
      <w:r w:rsidR="29DCC7DE" w:rsidRPr="23C04EF4">
        <w:rPr>
          <w:rFonts w:ascii="Times New Roman" w:hAnsi="Times New Roman" w:cs="Times New Roman"/>
          <w:sz w:val="24"/>
          <w:szCs w:val="24"/>
        </w:rPr>
        <w:t>Contractor</w:t>
      </w:r>
      <w:r w:rsidRPr="23C04EF4">
        <w:rPr>
          <w:rFonts w:ascii="Times New Roman" w:hAnsi="Times New Roman" w:cs="Times New Roman"/>
          <w:sz w:val="24"/>
          <w:szCs w:val="24"/>
        </w:rPr>
        <w:t>, the following provisions shall apply:</w:t>
      </w:r>
      <w:bookmarkEnd w:id="120"/>
      <w:bookmarkEnd w:id="121"/>
    </w:p>
    <w:p w14:paraId="228EB603" w14:textId="5C9BB659" w:rsidR="0077016D" w:rsidRPr="00722E1D" w:rsidRDefault="0098682D" w:rsidP="00175E35">
      <w:pPr>
        <w:pStyle w:val="Heading3"/>
        <w:numPr>
          <w:ilvl w:val="2"/>
          <w:numId w:val="0"/>
        </w:numPr>
        <w:tabs>
          <w:tab w:val="num" w:pos="2160"/>
        </w:tabs>
        <w:ind w:left="2160" w:hanging="720"/>
        <w:rPr>
          <w:rFonts w:ascii="Times New Roman" w:hAnsi="Times New Roman" w:cs="Times New Roman"/>
          <w:sz w:val="24"/>
          <w:szCs w:val="24"/>
        </w:rPr>
      </w:pPr>
      <w:r w:rsidRPr="3CFD24F4">
        <w:rPr>
          <w:rFonts w:ascii="Times New Roman" w:hAnsi="Times New Roman" w:cs="Times New Roman"/>
          <w:b/>
          <w:bCs/>
          <w:sz w:val="24"/>
          <w:szCs w:val="24"/>
        </w:rPr>
        <w:t>8.3.1.</w:t>
      </w:r>
      <w:r>
        <w:tab/>
      </w:r>
      <w:r w:rsidR="0077016D" w:rsidRPr="3CFD24F4">
        <w:rPr>
          <w:rFonts w:ascii="Times New Roman" w:hAnsi="Times New Roman" w:cs="Times New Roman"/>
          <w:b/>
          <w:bCs/>
          <w:sz w:val="24"/>
          <w:szCs w:val="24"/>
        </w:rPr>
        <w:t>Relocatio</w:t>
      </w:r>
      <w:r w:rsidR="00EA7F31" w:rsidRPr="3CFD24F4">
        <w:rPr>
          <w:rFonts w:ascii="Times New Roman" w:hAnsi="Times New Roman" w:cs="Times New Roman"/>
          <w:b/>
          <w:bCs/>
          <w:sz w:val="24"/>
          <w:szCs w:val="24"/>
        </w:rPr>
        <w:t xml:space="preserve">n.  </w:t>
      </w:r>
      <w:r w:rsidR="00453499" w:rsidRPr="3CFD24F4">
        <w:rPr>
          <w:rFonts w:ascii="Times New Roman" w:hAnsi="Times New Roman" w:cs="Times New Roman"/>
          <w:sz w:val="24"/>
          <w:szCs w:val="24"/>
        </w:rPr>
        <w:t xml:space="preserve">Contractor </w:t>
      </w:r>
      <w:r w:rsidR="0077016D" w:rsidRPr="3CFD24F4">
        <w:rPr>
          <w:rFonts w:ascii="Times New Roman" w:hAnsi="Times New Roman" w:cs="Times New Roman"/>
          <w:sz w:val="24"/>
          <w:szCs w:val="24"/>
        </w:rPr>
        <w:t xml:space="preserve">and </w:t>
      </w:r>
      <w:r w:rsidR="00EF2513" w:rsidRPr="3CFD24F4">
        <w:rPr>
          <w:rFonts w:ascii="Times New Roman" w:hAnsi="Times New Roman" w:cs="Times New Roman"/>
          <w:sz w:val="24"/>
          <w:szCs w:val="24"/>
        </w:rPr>
        <w:t xml:space="preserve">the </w:t>
      </w:r>
      <w:r w:rsidR="00453499" w:rsidRPr="3CFD24F4">
        <w:rPr>
          <w:rFonts w:ascii="Times New Roman" w:hAnsi="Times New Roman" w:cs="Times New Roman"/>
          <w:sz w:val="24"/>
          <w:szCs w:val="24"/>
        </w:rPr>
        <w:t>Judicial Council</w:t>
      </w:r>
      <w:r w:rsidR="00EF2513" w:rsidRPr="3CFD24F4">
        <w:rPr>
          <w:rFonts w:ascii="Times New Roman" w:hAnsi="Times New Roman" w:cs="Times New Roman"/>
          <w:sz w:val="24"/>
          <w:szCs w:val="24"/>
        </w:rPr>
        <w:t xml:space="preserve"> </w:t>
      </w:r>
      <w:r w:rsidR="0077016D" w:rsidRPr="3CFD24F4">
        <w:rPr>
          <w:rFonts w:ascii="Times New Roman" w:hAnsi="Times New Roman" w:cs="Times New Roman"/>
          <w:sz w:val="24"/>
          <w:szCs w:val="24"/>
        </w:rPr>
        <w:t xml:space="preserve">shall attempt in good faith to find another location where </w:t>
      </w:r>
      <w:r w:rsidR="00453499" w:rsidRPr="3CFD24F4">
        <w:rPr>
          <w:rFonts w:ascii="Times New Roman" w:hAnsi="Times New Roman" w:cs="Times New Roman"/>
          <w:sz w:val="24"/>
          <w:szCs w:val="24"/>
        </w:rPr>
        <w:t xml:space="preserve">Contractor </w:t>
      </w:r>
      <w:r w:rsidR="0077016D" w:rsidRPr="3CFD24F4">
        <w:rPr>
          <w:rFonts w:ascii="Times New Roman" w:hAnsi="Times New Roman" w:cs="Times New Roman"/>
          <w:sz w:val="24"/>
          <w:szCs w:val="24"/>
        </w:rPr>
        <w:t xml:space="preserve">could move the </w:t>
      </w:r>
      <w:r w:rsidR="003A430F" w:rsidRPr="3CFD24F4">
        <w:rPr>
          <w:rFonts w:ascii="Times New Roman" w:hAnsi="Times New Roman" w:cs="Times New Roman"/>
          <w:sz w:val="24"/>
          <w:szCs w:val="24"/>
        </w:rPr>
        <w:t xml:space="preserve">PV </w:t>
      </w:r>
      <w:r w:rsidR="0077016D" w:rsidRPr="3CFD24F4">
        <w:rPr>
          <w:rFonts w:ascii="Times New Roman" w:hAnsi="Times New Roman" w:cs="Times New Roman"/>
          <w:sz w:val="24"/>
          <w:szCs w:val="24"/>
        </w:rPr>
        <w:t xml:space="preserve">System and satisfy its obligations for the remainder of the Term.  If such location can be found to the reasonable acceptance of both Parties, then the Parties shall work with due diligence to accommodate the relocation of the </w:t>
      </w:r>
      <w:r w:rsidR="003A430F" w:rsidRPr="3CFD24F4">
        <w:rPr>
          <w:rFonts w:ascii="Times New Roman" w:hAnsi="Times New Roman" w:cs="Times New Roman"/>
          <w:sz w:val="24"/>
          <w:szCs w:val="24"/>
        </w:rPr>
        <w:t xml:space="preserve">PV </w:t>
      </w:r>
      <w:r w:rsidR="0077016D" w:rsidRPr="3CFD24F4">
        <w:rPr>
          <w:rFonts w:ascii="Times New Roman" w:hAnsi="Times New Roman" w:cs="Times New Roman"/>
          <w:sz w:val="24"/>
          <w:szCs w:val="24"/>
        </w:rPr>
        <w:t xml:space="preserve">System by the </w:t>
      </w:r>
      <w:r w:rsidR="00453499" w:rsidRPr="3CFD24F4">
        <w:rPr>
          <w:rFonts w:ascii="Times New Roman" w:hAnsi="Times New Roman" w:cs="Times New Roman"/>
          <w:sz w:val="24"/>
          <w:szCs w:val="24"/>
        </w:rPr>
        <w:t xml:space="preserve">Contractor </w:t>
      </w:r>
      <w:r w:rsidR="0077016D" w:rsidRPr="3CFD24F4">
        <w:rPr>
          <w:rFonts w:ascii="Times New Roman" w:hAnsi="Times New Roman" w:cs="Times New Roman"/>
          <w:sz w:val="24"/>
          <w:szCs w:val="24"/>
        </w:rPr>
        <w:t xml:space="preserve">and at </w:t>
      </w:r>
      <w:r w:rsidR="00453499" w:rsidRPr="3CFD24F4">
        <w:rPr>
          <w:rFonts w:ascii="Times New Roman" w:hAnsi="Times New Roman" w:cs="Times New Roman"/>
          <w:sz w:val="24"/>
          <w:szCs w:val="24"/>
        </w:rPr>
        <w:t xml:space="preserve">Contractor’s </w:t>
      </w:r>
      <w:r w:rsidR="0077016D" w:rsidRPr="3CFD24F4">
        <w:rPr>
          <w:rFonts w:ascii="Times New Roman" w:hAnsi="Times New Roman" w:cs="Times New Roman"/>
          <w:sz w:val="24"/>
          <w:szCs w:val="24"/>
        </w:rPr>
        <w:t xml:space="preserve">sole cost.  The Term of this SPPA shall be extended on a day-for-day basis equal to the days that are required for </w:t>
      </w:r>
      <w:r w:rsidR="00453499" w:rsidRPr="3CFD24F4">
        <w:rPr>
          <w:rFonts w:ascii="Times New Roman" w:hAnsi="Times New Roman" w:cs="Times New Roman"/>
          <w:sz w:val="24"/>
          <w:szCs w:val="24"/>
        </w:rPr>
        <w:t xml:space="preserve">Contractor </w:t>
      </w:r>
      <w:r w:rsidR="0077016D" w:rsidRPr="3CFD24F4">
        <w:rPr>
          <w:rFonts w:ascii="Times New Roman" w:hAnsi="Times New Roman" w:cs="Times New Roman"/>
          <w:sz w:val="24"/>
          <w:szCs w:val="24"/>
        </w:rPr>
        <w:t>to complete the relocation; provided further that the Fixed Price for Contract Year 20 shall continue in effect throughout the duration of such extension.</w:t>
      </w:r>
    </w:p>
    <w:p w14:paraId="57E9459D" w14:textId="74F0746C" w:rsidR="0077016D" w:rsidRPr="00722E1D" w:rsidRDefault="0098682D" w:rsidP="00175E35">
      <w:pPr>
        <w:pStyle w:val="Heading3"/>
        <w:numPr>
          <w:ilvl w:val="0"/>
          <w:numId w:val="0"/>
        </w:numPr>
        <w:tabs>
          <w:tab w:val="num"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8.3.2.</w:t>
      </w:r>
      <w:r w:rsidRPr="00722E1D">
        <w:rPr>
          <w:rFonts w:ascii="Times New Roman" w:hAnsi="Times New Roman" w:cs="Times New Roman"/>
          <w:b/>
          <w:sz w:val="24"/>
          <w:szCs w:val="24"/>
        </w:rPr>
        <w:tab/>
      </w:r>
      <w:r w:rsidR="0077016D" w:rsidRPr="00722E1D">
        <w:rPr>
          <w:rFonts w:ascii="Times New Roman" w:hAnsi="Times New Roman" w:cs="Times New Roman"/>
          <w:b/>
          <w:sz w:val="24"/>
          <w:szCs w:val="24"/>
        </w:rPr>
        <w:t>No Adequate Alternative Sit</w:t>
      </w:r>
      <w:r w:rsidR="00EA7F31" w:rsidRPr="00722E1D">
        <w:rPr>
          <w:rFonts w:ascii="Times New Roman" w:hAnsi="Times New Roman" w:cs="Times New Roman"/>
          <w:b/>
          <w:sz w:val="24"/>
          <w:szCs w:val="24"/>
        </w:rPr>
        <w:t xml:space="preserve">e.  </w:t>
      </w:r>
      <w:r w:rsidR="0077016D" w:rsidRPr="00722E1D">
        <w:rPr>
          <w:rFonts w:ascii="Times New Roman" w:hAnsi="Times New Roman" w:cs="Times New Roman"/>
          <w:sz w:val="24"/>
          <w:szCs w:val="24"/>
        </w:rPr>
        <w:t xml:space="preserve">If the Parties cannot, within six months of the commencement of shading on the </w:t>
      </w:r>
      <w:r w:rsidR="003A430F" w:rsidRPr="00722E1D">
        <w:rPr>
          <w:rFonts w:ascii="Times New Roman" w:hAnsi="Times New Roman" w:cs="Times New Roman"/>
          <w:sz w:val="24"/>
          <w:szCs w:val="24"/>
        </w:rPr>
        <w:t xml:space="preserve">PV </w:t>
      </w:r>
      <w:r w:rsidR="0077016D" w:rsidRPr="00722E1D">
        <w:rPr>
          <w:rFonts w:ascii="Times New Roman" w:hAnsi="Times New Roman" w:cs="Times New Roman"/>
          <w:sz w:val="24"/>
          <w:szCs w:val="24"/>
        </w:rPr>
        <w:t xml:space="preserve">System, agree on a substitute location for relocation, then the Parties shall work in good faith to amend </w:t>
      </w:r>
      <w:r w:rsidR="0018254D" w:rsidRPr="00722E1D">
        <w:rPr>
          <w:rFonts w:ascii="Times New Roman" w:hAnsi="Times New Roman" w:cs="Times New Roman"/>
          <w:sz w:val="24"/>
          <w:szCs w:val="24"/>
        </w:rPr>
        <w:t xml:space="preserve">this </w:t>
      </w:r>
      <w:r w:rsidR="0077016D" w:rsidRPr="00722E1D">
        <w:rPr>
          <w:rFonts w:ascii="Times New Roman" w:hAnsi="Times New Roman" w:cs="Times New Roman"/>
          <w:sz w:val="24"/>
          <w:szCs w:val="24"/>
        </w:rPr>
        <w:t xml:space="preserve">SPPA to adjust the EEP and the GEP of the </w:t>
      </w:r>
      <w:r w:rsidR="003A430F" w:rsidRPr="00722E1D">
        <w:rPr>
          <w:rFonts w:ascii="Times New Roman" w:hAnsi="Times New Roman" w:cs="Times New Roman"/>
          <w:sz w:val="24"/>
          <w:szCs w:val="24"/>
        </w:rPr>
        <w:t xml:space="preserve">PV </w:t>
      </w:r>
      <w:r w:rsidR="0077016D" w:rsidRPr="00722E1D">
        <w:rPr>
          <w:rFonts w:ascii="Times New Roman" w:hAnsi="Times New Roman" w:cs="Times New Roman"/>
          <w:sz w:val="24"/>
          <w:szCs w:val="24"/>
        </w:rPr>
        <w:t xml:space="preserve">System.  If the Parties cannot agree on such amendment, this SPPA shall terminate with no </w:t>
      </w:r>
      <w:r w:rsidR="003074F6" w:rsidRPr="00722E1D">
        <w:rPr>
          <w:rFonts w:ascii="Times New Roman" w:hAnsi="Times New Roman" w:cs="Times New Roman"/>
          <w:sz w:val="24"/>
          <w:szCs w:val="24"/>
        </w:rPr>
        <w:t>actual damages</w:t>
      </w:r>
      <w:r w:rsidR="0077016D" w:rsidRPr="00722E1D">
        <w:rPr>
          <w:rFonts w:ascii="Times New Roman" w:hAnsi="Times New Roman" w:cs="Times New Roman"/>
          <w:sz w:val="24"/>
          <w:szCs w:val="24"/>
        </w:rPr>
        <w:t xml:space="preserve"> due and </w:t>
      </w:r>
      <w:r w:rsidR="006451AF">
        <w:rPr>
          <w:rFonts w:ascii="Times New Roman" w:hAnsi="Times New Roman" w:cs="Times New Roman"/>
          <w:sz w:val="24"/>
          <w:szCs w:val="24"/>
        </w:rPr>
        <w:t>Contractor</w:t>
      </w:r>
      <w:r w:rsidR="006451AF"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shall fulfill its obligations for System removal pursuant to Section 11.1 of the SLA and neither Party shall have any further obligation to the other.</w:t>
      </w:r>
    </w:p>
    <w:p w14:paraId="48FC3D45" w14:textId="7D3A85E3" w:rsidR="0077016D" w:rsidRPr="00722E1D" w:rsidRDefault="39275DC1" w:rsidP="00175E35">
      <w:pPr>
        <w:pStyle w:val="Heading2"/>
        <w:tabs>
          <w:tab w:val="num" w:pos="1440"/>
        </w:tabs>
        <w:ind w:left="1440"/>
        <w:rPr>
          <w:rFonts w:ascii="Times New Roman" w:hAnsi="Times New Roman" w:cs="Times New Roman"/>
          <w:sz w:val="24"/>
          <w:szCs w:val="24"/>
        </w:rPr>
      </w:pPr>
      <w:bookmarkStart w:id="122" w:name="_HOST_System_Repair"/>
      <w:bookmarkStart w:id="123" w:name="_Toc304548966"/>
      <w:bookmarkStart w:id="124" w:name="_Toc92983412"/>
      <w:bookmarkEnd w:id="122"/>
      <w:r w:rsidRPr="23C04EF4">
        <w:rPr>
          <w:rFonts w:ascii="Times New Roman" w:hAnsi="Times New Roman" w:cs="Times New Roman"/>
          <w:b/>
          <w:bCs/>
          <w:sz w:val="24"/>
          <w:szCs w:val="24"/>
        </w:rPr>
        <w:t xml:space="preserve">Notice for Inspections. </w:t>
      </w:r>
      <w:r w:rsidR="1082A9AF" w:rsidRPr="23C04EF4">
        <w:rPr>
          <w:rFonts w:ascii="Times New Roman" w:hAnsi="Times New Roman" w:cs="Times New Roman"/>
          <w:sz w:val="24"/>
          <w:szCs w:val="24"/>
        </w:rPr>
        <w:t xml:space="preserve">The </w:t>
      </w:r>
      <w:r w:rsidR="4BCF7E16" w:rsidRPr="23C04EF4">
        <w:rPr>
          <w:rFonts w:ascii="Times New Roman" w:hAnsi="Times New Roman" w:cs="Times New Roman"/>
          <w:sz w:val="24"/>
          <w:szCs w:val="24"/>
        </w:rPr>
        <w:t>Judicial Council</w:t>
      </w:r>
      <w:r w:rsidR="1082A9AF" w:rsidRPr="23C04EF4">
        <w:rPr>
          <w:rFonts w:ascii="Times New Roman" w:hAnsi="Times New Roman" w:cs="Times New Roman"/>
          <w:sz w:val="24"/>
          <w:szCs w:val="24"/>
        </w:rPr>
        <w:t xml:space="preserve"> </w:t>
      </w:r>
      <w:r w:rsidRPr="23C04EF4">
        <w:rPr>
          <w:rFonts w:ascii="Times New Roman" w:hAnsi="Times New Roman" w:cs="Times New Roman"/>
          <w:sz w:val="24"/>
          <w:szCs w:val="24"/>
        </w:rPr>
        <w:t>shall be permitted access to inspect the System upon twenty</w:t>
      </w:r>
      <w:r w:rsidR="000AA804" w:rsidRPr="23C04EF4">
        <w:rPr>
          <w:rFonts w:ascii="Times New Roman" w:hAnsi="Times New Roman" w:cs="Times New Roman"/>
          <w:sz w:val="24"/>
          <w:szCs w:val="24"/>
        </w:rPr>
        <w:t>-</w:t>
      </w:r>
      <w:r w:rsidRPr="23C04EF4">
        <w:rPr>
          <w:rFonts w:ascii="Times New Roman" w:hAnsi="Times New Roman" w:cs="Times New Roman"/>
          <w:sz w:val="24"/>
          <w:szCs w:val="24"/>
        </w:rPr>
        <w:t>four</w:t>
      </w:r>
      <w:r w:rsidR="04670621" w:rsidRPr="23C04EF4">
        <w:rPr>
          <w:rFonts w:ascii="Times New Roman" w:hAnsi="Times New Roman" w:cs="Times New Roman"/>
          <w:sz w:val="24"/>
          <w:szCs w:val="24"/>
        </w:rPr>
        <w:t> </w:t>
      </w:r>
      <w:r w:rsidRPr="23C04EF4">
        <w:rPr>
          <w:rFonts w:ascii="Times New Roman" w:hAnsi="Times New Roman" w:cs="Times New Roman"/>
          <w:sz w:val="24"/>
          <w:szCs w:val="24"/>
        </w:rPr>
        <w:t>(24) hours</w:t>
      </w:r>
      <w:r w:rsidR="000AA804" w:rsidRPr="23C04EF4">
        <w:rPr>
          <w:rFonts w:ascii="Times New Roman" w:hAnsi="Times New Roman" w:cs="Times New Roman"/>
          <w:sz w:val="24"/>
          <w:szCs w:val="24"/>
        </w:rPr>
        <w:t>’</w:t>
      </w:r>
      <w:r w:rsidRPr="23C04EF4">
        <w:rPr>
          <w:rFonts w:ascii="Times New Roman" w:hAnsi="Times New Roman" w:cs="Times New Roman"/>
          <w:sz w:val="24"/>
          <w:szCs w:val="24"/>
        </w:rPr>
        <w:t xml:space="preserve"> prior written notice to </w:t>
      </w:r>
      <w:r w:rsidR="4BCF7E16"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w:t>
      </w:r>
      <w:r w:rsidR="1082A9AF" w:rsidRPr="23C04EF4">
        <w:rPr>
          <w:rFonts w:ascii="Times New Roman" w:hAnsi="Times New Roman" w:cs="Times New Roman"/>
          <w:sz w:val="24"/>
          <w:szCs w:val="24"/>
        </w:rPr>
        <w:t xml:space="preserve">The </w:t>
      </w:r>
      <w:r w:rsidR="4BCF7E16" w:rsidRPr="23C04EF4">
        <w:rPr>
          <w:rFonts w:ascii="Times New Roman" w:hAnsi="Times New Roman" w:cs="Times New Roman"/>
          <w:sz w:val="24"/>
          <w:szCs w:val="24"/>
        </w:rPr>
        <w:t>Judicial Council</w:t>
      </w:r>
      <w:r w:rsidR="1082A9AF" w:rsidRPr="23C04EF4">
        <w:rPr>
          <w:rFonts w:ascii="Times New Roman" w:hAnsi="Times New Roman" w:cs="Times New Roman"/>
          <w:sz w:val="24"/>
          <w:szCs w:val="24"/>
        </w:rPr>
        <w:t xml:space="preserve"> </w:t>
      </w:r>
      <w:r w:rsidRPr="23C04EF4">
        <w:rPr>
          <w:rFonts w:ascii="Times New Roman" w:hAnsi="Times New Roman" w:cs="Times New Roman"/>
          <w:sz w:val="24"/>
          <w:szCs w:val="24"/>
        </w:rPr>
        <w:t xml:space="preserve">personnel must be accompanied by personnel of </w:t>
      </w:r>
      <w:r w:rsidR="4BCF7E16"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during any non-emergency inspection of the System, unless </w:t>
      </w:r>
      <w:r w:rsidR="36827D9C"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agrees in writing to waive its right to accompany </w:t>
      </w:r>
      <w:r w:rsidR="1082A9AF" w:rsidRPr="23C04EF4">
        <w:rPr>
          <w:rFonts w:ascii="Times New Roman" w:hAnsi="Times New Roman" w:cs="Times New Roman"/>
          <w:sz w:val="24"/>
          <w:szCs w:val="24"/>
        </w:rPr>
        <w:t xml:space="preserve">the </w:t>
      </w:r>
      <w:r w:rsidR="36827D9C" w:rsidRPr="23C04EF4">
        <w:rPr>
          <w:rFonts w:ascii="Times New Roman" w:hAnsi="Times New Roman" w:cs="Times New Roman"/>
          <w:sz w:val="24"/>
          <w:szCs w:val="24"/>
        </w:rPr>
        <w:t>Judicial Council</w:t>
      </w:r>
      <w:r w:rsidR="1082A9AF" w:rsidRPr="23C04EF4">
        <w:rPr>
          <w:rFonts w:ascii="Times New Roman" w:hAnsi="Times New Roman" w:cs="Times New Roman"/>
          <w:sz w:val="24"/>
          <w:szCs w:val="24"/>
        </w:rPr>
        <w:t xml:space="preserve"> </w:t>
      </w:r>
      <w:r w:rsidRPr="23C04EF4">
        <w:rPr>
          <w:rFonts w:ascii="Times New Roman" w:hAnsi="Times New Roman" w:cs="Times New Roman"/>
          <w:sz w:val="24"/>
          <w:szCs w:val="24"/>
        </w:rPr>
        <w:t xml:space="preserve">personnel on all non-emergency inspections.  This requirement in no way prohibits </w:t>
      </w:r>
      <w:r w:rsidR="1082A9AF" w:rsidRPr="23C04EF4">
        <w:rPr>
          <w:rFonts w:ascii="Times New Roman" w:hAnsi="Times New Roman" w:cs="Times New Roman"/>
          <w:sz w:val="24"/>
          <w:szCs w:val="24"/>
        </w:rPr>
        <w:t xml:space="preserve">the </w:t>
      </w:r>
      <w:r w:rsidR="36827D9C" w:rsidRPr="23C04EF4">
        <w:rPr>
          <w:rFonts w:ascii="Times New Roman" w:hAnsi="Times New Roman" w:cs="Times New Roman"/>
          <w:sz w:val="24"/>
          <w:szCs w:val="24"/>
        </w:rPr>
        <w:t>Judicial Council</w:t>
      </w:r>
      <w:r w:rsidR="1082A9AF" w:rsidRPr="23C04EF4">
        <w:rPr>
          <w:rFonts w:ascii="Times New Roman" w:hAnsi="Times New Roman" w:cs="Times New Roman"/>
          <w:sz w:val="24"/>
          <w:szCs w:val="24"/>
        </w:rPr>
        <w:t xml:space="preserve"> </w:t>
      </w:r>
      <w:r w:rsidRPr="23C04EF4">
        <w:rPr>
          <w:rFonts w:ascii="Times New Roman" w:hAnsi="Times New Roman" w:cs="Times New Roman"/>
          <w:sz w:val="24"/>
          <w:szCs w:val="24"/>
        </w:rPr>
        <w:t>from inspecting any and all portions of the Site and Licensed Area at any time.</w:t>
      </w:r>
      <w:bookmarkEnd w:id="123"/>
      <w:bookmarkEnd w:id="124"/>
    </w:p>
    <w:p w14:paraId="0FC7673F" w14:textId="294C52BB" w:rsidR="0077016D" w:rsidRPr="00722E1D" w:rsidRDefault="2581CEF3" w:rsidP="00175E35">
      <w:pPr>
        <w:pStyle w:val="Heading1"/>
        <w:rPr>
          <w:rFonts w:ascii="Times New Roman" w:hAnsi="Times New Roman" w:cs="Times New Roman"/>
          <w:b/>
          <w:bCs/>
          <w:sz w:val="24"/>
          <w:szCs w:val="24"/>
        </w:rPr>
      </w:pPr>
      <w:bookmarkStart w:id="125" w:name="_Toc304548967"/>
      <w:bookmarkStart w:id="126" w:name="_Toc92983413"/>
      <w:bookmarkStart w:id="127" w:name="_Toc92984217"/>
      <w:r w:rsidRPr="3C1FC618">
        <w:rPr>
          <w:rFonts w:ascii="Times New Roman" w:hAnsi="Times New Roman" w:cs="Times New Roman"/>
          <w:b/>
          <w:bCs/>
          <w:sz w:val="24"/>
          <w:szCs w:val="24"/>
        </w:rPr>
        <w:t>SYSTEM MALFUNCTIONS, SHUTDOWNS AND EMERGENCIES</w:t>
      </w:r>
      <w:bookmarkEnd w:id="125"/>
      <w:bookmarkEnd w:id="126"/>
      <w:bookmarkEnd w:id="127"/>
    </w:p>
    <w:p w14:paraId="6FD093EE" w14:textId="350D2DA9" w:rsidR="0077016D" w:rsidRPr="00722E1D" w:rsidRDefault="39275DC1" w:rsidP="00175E35">
      <w:pPr>
        <w:pStyle w:val="Heading2"/>
        <w:tabs>
          <w:tab w:val="num" w:pos="1440"/>
        </w:tabs>
        <w:ind w:left="1440"/>
        <w:rPr>
          <w:rFonts w:ascii="Times New Roman" w:hAnsi="Times New Roman" w:cs="Times New Roman"/>
          <w:sz w:val="24"/>
          <w:szCs w:val="24"/>
        </w:rPr>
      </w:pPr>
      <w:bookmarkStart w:id="128" w:name="_Toc304548968"/>
      <w:bookmarkStart w:id="129" w:name="_Toc92983414"/>
      <w:r w:rsidRPr="23C04EF4">
        <w:rPr>
          <w:rFonts w:ascii="Times New Roman" w:hAnsi="Times New Roman" w:cs="Times New Roman"/>
          <w:b/>
          <w:bCs/>
          <w:sz w:val="24"/>
          <w:szCs w:val="24"/>
        </w:rPr>
        <w:t>System Malfunction</w:t>
      </w:r>
      <w:r w:rsidR="3F40DD88" w:rsidRPr="23C04EF4">
        <w:rPr>
          <w:rFonts w:ascii="Times New Roman" w:hAnsi="Times New Roman" w:cs="Times New Roman"/>
          <w:b/>
          <w:bCs/>
          <w:sz w:val="24"/>
          <w:szCs w:val="24"/>
        </w:rPr>
        <w:t xml:space="preserve">s.  </w:t>
      </w:r>
      <w:r w:rsidR="1082A9AF" w:rsidRPr="23C04EF4">
        <w:rPr>
          <w:rFonts w:ascii="Times New Roman" w:hAnsi="Times New Roman" w:cs="Times New Roman"/>
          <w:sz w:val="24"/>
          <w:szCs w:val="24"/>
        </w:rPr>
        <w:t xml:space="preserve">The </w:t>
      </w:r>
      <w:r w:rsidR="36827D9C" w:rsidRPr="23C04EF4">
        <w:rPr>
          <w:rFonts w:ascii="Times New Roman" w:hAnsi="Times New Roman" w:cs="Times New Roman"/>
          <w:sz w:val="24"/>
          <w:szCs w:val="24"/>
        </w:rPr>
        <w:t>Judicial Council</w:t>
      </w:r>
      <w:r w:rsidR="1082A9AF" w:rsidRPr="23C04EF4">
        <w:rPr>
          <w:rFonts w:ascii="Times New Roman" w:hAnsi="Times New Roman" w:cs="Times New Roman"/>
          <w:sz w:val="24"/>
          <w:szCs w:val="24"/>
        </w:rPr>
        <w:t xml:space="preserve"> </w:t>
      </w:r>
      <w:r w:rsidRPr="23C04EF4">
        <w:rPr>
          <w:rFonts w:ascii="Times New Roman" w:hAnsi="Times New Roman" w:cs="Times New Roman"/>
          <w:sz w:val="24"/>
          <w:szCs w:val="24"/>
        </w:rPr>
        <w:t xml:space="preserve">and </w:t>
      </w:r>
      <w:r w:rsidR="36827D9C"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each shall notify the other Party as soon as possible but not more than </w:t>
      </w:r>
      <w:r w:rsidR="000AA804" w:rsidRPr="23C04EF4">
        <w:rPr>
          <w:rFonts w:ascii="Times New Roman" w:hAnsi="Times New Roman" w:cs="Times New Roman"/>
          <w:sz w:val="24"/>
          <w:szCs w:val="24"/>
        </w:rPr>
        <w:t>twenty-four</w:t>
      </w:r>
      <w:r w:rsidR="04670621" w:rsidRPr="23C04EF4">
        <w:rPr>
          <w:rFonts w:ascii="Times New Roman" w:hAnsi="Times New Roman" w:cs="Times New Roman"/>
          <w:sz w:val="24"/>
          <w:szCs w:val="24"/>
        </w:rPr>
        <w:t> </w:t>
      </w:r>
      <w:r w:rsidRPr="23C04EF4">
        <w:rPr>
          <w:rFonts w:ascii="Times New Roman" w:hAnsi="Times New Roman" w:cs="Times New Roman"/>
          <w:sz w:val="24"/>
          <w:szCs w:val="24"/>
        </w:rPr>
        <w:t>(24) hours following such Party’s discovery of any material malfunction in the operation of the System or of their discovery of an interruption in the supply of Electricity from the System by providing notice in accordance with Section</w:t>
      </w:r>
      <w:r w:rsidR="04670621" w:rsidRPr="23C04EF4">
        <w:rPr>
          <w:rFonts w:ascii="Times New Roman" w:hAnsi="Times New Roman" w:cs="Times New Roman"/>
          <w:sz w:val="24"/>
          <w:szCs w:val="24"/>
        </w:rPr>
        <w:t> </w:t>
      </w:r>
      <w:r w:rsidR="749D65DD" w:rsidRPr="23C04EF4">
        <w:rPr>
          <w:rFonts w:ascii="Times New Roman" w:hAnsi="Times New Roman" w:cs="Times New Roman"/>
          <w:sz w:val="24"/>
          <w:szCs w:val="24"/>
        </w:rPr>
        <w:t>14.3</w:t>
      </w:r>
      <w:r w:rsidRPr="23C04EF4">
        <w:rPr>
          <w:rFonts w:ascii="Times New Roman" w:hAnsi="Times New Roman" w:cs="Times New Roman"/>
          <w:sz w:val="24"/>
          <w:szCs w:val="24"/>
        </w:rPr>
        <w:t>.</w:t>
      </w:r>
      <w:bookmarkEnd w:id="128"/>
      <w:bookmarkEnd w:id="129"/>
    </w:p>
    <w:p w14:paraId="2FC80C92" w14:textId="2F0649C1" w:rsidR="0077016D" w:rsidRPr="00722E1D" w:rsidRDefault="39275DC1" w:rsidP="00175E35">
      <w:pPr>
        <w:pStyle w:val="Heading2"/>
        <w:tabs>
          <w:tab w:val="num" w:pos="1440"/>
        </w:tabs>
        <w:ind w:left="1440"/>
        <w:rPr>
          <w:rFonts w:ascii="Times New Roman" w:hAnsi="Times New Roman" w:cs="Times New Roman"/>
          <w:sz w:val="24"/>
          <w:szCs w:val="24"/>
        </w:rPr>
      </w:pPr>
      <w:bookmarkStart w:id="130" w:name="_Toc304548969"/>
      <w:bookmarkStart w:id="131" w:name="_Toc92983415"/>
      <w:r w:rsidRPr="23C04EF4">
        <w:rPr>
          <w:rFonts w:ascii="Times New Roman" w:hAnsi="Times New Roman" w:cs="Times New Roman"/>
          <w:b/>
          <w:bCs/>
          <w:sz w:val="24"/>
          <w:szCs w:val="24"/>
        </w:rPr>
        <w:t xml:space="preserve">System Malfunction Repairs.  </w:t>
      </w:r>
      <w:r w:rsidR="32C87D68"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shall commence repairs to the malfunctioning System and restore the supply of Electricity, as soon as reasonably possible after receipt of </w:t>
      </w:r>
      <w:r w:rsidR="1082A9AF" w:rsidRPr="23C04EF4">
        <w:rPr>
          <w:rFonts w:ascii="Times New Roman" w:hAnsi="Times New Roman" w:cs="Times New Roman"/>
          <w:sz w:val="24"/>
          <w:szCs w:val="24"/>
        </w:rPr>
        <w:t xml:space="preserve">the </w:t>
      </w:r>
      <w:r w:rsidR="32C87D68" w:rsidRPr="23C04EF4">
        <w:rPr>
          <w:rFonts w:ascii="Times New Roman" w:hAnsi="Times New Roman" w:cs="Times New Roman"/>
          <w:sz w:val="24"/>
          <w:szCs w:val="24"/>
        </w:rPr>
        <w:t>Ju</w:t>
      </w:r>
      <w:r w:rsidR="1CF00A85" w:rsidRPr="23C04EF4">
        <w:rPr>
          <w:rFonts w:ascii="Times New Roman" w:hAnsi="Times New Roman" w:cs="Times New Roman"/>
          <w:sz w:val="24"/>
          <w:szCs w:val="24"/>
        </w:rPr>
        <w:t>dicial Council’s</w:t>
      </w:r>
      <w:r w:rsidR="1082A9AF" w:rsidRPr="23C04EF4">
        <w:rPr>
          <w:rFonts w:ascii="Times New Roman" w:hAnsi="Times New Roman" w:cs="Times New Roman"/>
          <w:sz w:val="24"/>
          <w:szCs w:val="24"/>
        </w:rPr>
        <w:t xml:space="preserve"> </w:t>
      </w:r>
      <w:r w:rsidRPr="23C04EF4">
        <w:rPr>
          <w:rFonts w:ascii="Times New Roman" w:hAnsi="Times New Roman" w:cs="Times New Roman"/>
          <w:sz w:val="24"/>
          <w:szCs w:val="24"/>
        </w:rPr>
        <w:t xml:space="preserve">notice or upon </w:t>
      </w:r>
      <w:r w:rsidR="1CF00A85" w:rsidRPr="23C04EF4">
        <w:rPr>
          <w:rFonts w:ascii="Times New Roman" w:hAnsi="Times New Roman" w:cs="Times New Roman"/>
          <w:sz w:val="24"/>
          <w:szCs w:val="24"/>
        </w:rPr>
        <w:t xml:space="preserve">Contractor’s </w:t>
      </w:r>
      <w:r w:rsidRPr="23C04EF4">
        <w:rPr>
          <w:rFonts w:ascii="Times New Roman" w:hAnsi="Times New Roman" w:cs="Times New Roman"/>
          <w:sz w:val="24"/>
          <w:szCs w:val="24"/>
        </w:rPr>
        <w:t>discovery of any of the conditions causing a malfunction in the operation of the System, subject to the Access Procedures for the Site and Licensed Area defined in Exhibit E of the SLA</w:t>
      </w:r>
      <w:r w:rsidR="4AEF5504" w:rsidRPr="23C04EF4">
        <w:rPr>
          <w:rFonts w:ascii="Times New Roman" w:hAnsi="Times New Roman" w:cs="Times New Roman"/>
          <w:sz w:val="24"/>
          <w:szCs w:val="24"/>
        </w:rPr>
        <w:t xml:space="preserve"> or any permits </w:t>
      </w:r>
      <w:r w:rsidR="35EF80AD" w:rsidRPr="23C04EF4">
        <w:rPr>
          <w:rFonts w:ascii="Times New Roman" w:hAnsi="Times New Roman" w:cs="Times New Roman"/>
          <w:sz w:val="24"/>
          <w:szCs w:val="24"/>
        </w:rPr>
        <w:t>required to perform the repairs</w:t>
      </w:r>
      <w:r w:rsidRPr="23C04EF4">
        <w:rPr>
          <w:rFonts w:ascii="Times New Roman" w:hAnsi="Times New Roman" w:cs="Times New Roman"/>
          <w:sz w:val="24"/>
          <w:szCs w:val="24"/>
        </w:rPr>
        <w:t xml:space="preserve">.  In the event </w:t>
      </w:r>
      <w:r w:rsidR="4AEF5504"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must repair the System and requires </w:t>
      </w:r>
      <w:r w:rsidR="17E269D0" w:rsidRPr="23C04EF4">
        <w:rPr>
          <w:rFonts w:ascii="Times New Roman" w:hAnsi="Times New Roman" w:cs="Times New Roman"/>
          <w:sz w:val="24"/>
          <w:szCs w:val="24"/>
        </w:rPr>
        <w:t>Judicial Council</w:t>
      </w:r>
      <w:r w:rsidR="1082A9AF" w:rsidRPr="23C04EF4">
        <w:rPr>
          <w:rFonts w:ascii="Times New Roman" w:hAnsi="Times New Roman" w:cs="Times New Roman"/>
          <w:sz w:val="24"/>
          <w:szCs w:val="24"/>
        </w:rPr>
        <w:t xml:space="preserve"> </w:t>
      </w:r>
      <w:r w:rsidRPr="23C04EF4">
        <w:rPr>
          <w:rFonts w:ascii="Times New Roman" w:hAnsi="Times New Roman" w:cs="Times New Roman"/>
          <w:sz w:val="24"/>
          <w:szCs w:val="24"/>
        </w:rPr>
        <w:t xml:space="preserve">personnel </w:t>
      </w:r>
      <w:r w:rsidR="1585329F" w:rsidRPr="23C04EF4">
        <w:rPr>
          <w:rFonts w:ascii="Times New Roman" w:hAnsi="Times New Roman" w:cs="Times New Roman"/>
          <w:sz w:val="24"/>
          <w:szCs w:val="24"/>
        </w:rPr>
        <w:t xml:space="preserve">or service provider </w:t>
      </w:r>
      <w:r w:rsidRPr="23C04EF4">
        <w:rPr>
          <w:rFonts w:ascii="Times New Roman" w:hAnsi="Times New Roman" w:cs="Times New Roman"/>
          <w:sz w:val="24"/>
          <w:szCs w:val="24"/>
        </w:rPr>
        <w:t xml:space="preserve">to be present after normal business hours, </w:t>
      </w:r>
      <w:r w:rsidR="17E269D0"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shall reimburse </w:t>
      </w:r>
      <w:r w:rsidR="1082A9AF" w:rsidRPr="23C04EF4">
        <w:rPr>
          <w:rFonts w:ascii="Times New Roman" w:hAnsi="Times New Roman" w:cs="Times New Roman"/>
          <w:sz w:val="24"/>
          <w:szCs w:val="24"/>
        </w:rPr>
        <w:t xml:space="preserve">the </w:t>
      </w:r>
      <w:r w:rsidR="17E269D0" w:rsidRPr="23C04EF4">
        <w:rPr>
          <w:rFonts w:ascii="Times New Roman" w:hAnsi="Times New Roman" w:cs="Times New Roman"/>
          <w:sz w:val="24"/>
          <w:szCs w:val="24"/>
        </w:rPr>
        <w:t>Judicial Council</w:t>
      </w:r>
      <w:r w:rsidR="1082A9AF" w:rsidRPr="23C04EF4">
        <w:rPr>
          <w:rFonts w:ascii="Times New Roman" w:hAnsi="Times New Roman" w:cs="Times New Roman"/>
          <w:sz w:val="24"/>
          <w:szCs w:val="24"/>
        </w:rPr>
        <w:t xml:space="preserve"> </w:t>
      </w:r>
      <w:r w:rsidRPr="23C04EF4">
        <w:rPr>
          <w:rFonts w:ascii="Times New Roman" w:hAnsi="Times New Roman" w:cs="Times New Roman"/>
          <w:sz w:val="24"/>
          <w:szCs w:val="24"/>
        </w:rPr>
        <w:t xml:space="preserve">for all costs for </w:t>
      </w:r>
      <w:r w:rsidR="3F40DD88" w:rsidRPr="23C04EF4">
        <w:rPr>
          <w:rFonts w:ascii="Times New Roman" w:hAnsi="Times New Roman" w:cs="Times New Roman"/>
          <w:sz w:val="24"/>
          <w:szCs w:val="24"/>
        </w:rPr>
        <w:t>after-hours</w:t>
      </w:r>
      <w:r w:rsidRPr="23C04EF4">
        <w:rPr>
          <w:rFonts w:ascii="Times New Roman" w:hAnsi="Times New Roman" w:cs="Times New Roman"/>
          <w:sz w:val="24"/>
          <w:szCs w:val="24"/>
        </w:rPr>
        <w:t xml:space="preserve"> access to the Site and Licensed Area and shall bear all costs to repair the System.</w:t>
      </w:r>
      <w:bookmarkEnd w:id="130"/>
      <w:bookmarkEnd w:id="131"/>
    </w:p>
    <w:p w14:paraId="2897014D" w14:textId="1CA6B024" w:rsidR="0077016D" w:rsidRPr="00722E1D" w:rsidRDefault="39275DC1" w:rsidP="00175E35">
      <w:pPr>
        <w:pStyle w:val="Heading2"/>
        <w:tabs>
          <w:tab w:val="num" w:pos="1440"/>
        </w:tabs>
        <w:ind w:left="1440"/>
        <w:rPr>
          <w:rFonts w:ascii="Times New Roman" w:hAnsi="Times New Roman" w:cs="Times New Roman"/>
          <w:b/>
          <w:bCs/>
          <w:sz w:val="24"/>
          <w:szCs w:val="24"/>
        </w:rPr>
      </w:pPr>
      <w:bookmarkStart w:id="132" w:name="_Toc304548970"/>
      <w:bookmarkStart w:id="133" w:name="_Toc92983416"/>
      <w:r w:rsidRPr="23C04EF4">
        <w:rPr>
          <w:rFonts w:ascii="Times New Roman" w:hAnsi="Times New Roman" w:cs="Times New Roman"/>
          <w:b/>
          <w:bCs/>
          <w:sz w:val="24"/>
          <w:szCs w:val="24"/>
        </w:rPr>
        <w:t>System Emergencies</w:t>
      </w:r>
      <w:bookmarkEnd w:id="132"/>
      <w:bookmarkEnd w:id="133"/>
    </w:p>
    <w:p w14:paraId="4419ACA8" w14:textId="57D8B95C" w:rsidR="0077016D" w:rsidRPr="00722E1D" w:rsidRDefault="0098682D" w:rsidP="00175E35">
      <w:pPr>
        <w:pStyle w:val="Heading3"/>
        <w:numPr>
          <w:ilvl w:val="0"/>
          <w:numId w:val="0"/>
        </w:numPr>
        <w:tabs>
          <w:tab w:val="num"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9.3.1.</w:t>
      </w:r>
      <w:r w:rsidRPr="00722E1D">
        <w:rPr>
          <w:rFonts w:ascii="Times New Roman" w:hAnsi="Times New Roman" w:cs="Times New Roman"/>
          <w:b/>
          <w:sz w:val="24"/>
          <w:szCs w:val="24"/>
        </w:rPr>
        <w:tab/>
      </w:r>
      <w:r w:rsidR="0077016D" w:rsidRPr="00722E1D">
        <w:rPr>
          <w:rFonts w:ascii="Times New Roman" w:hAnsi="Times New Roman" w:cs="Times New Roman"/>
          <w:b/>
          <w:sz w:val="24"/>
          <w:szCs w:val="24"/>
        </w:rPr>
        <w:t>Notificatio</w:t>
      </w:r>
      <w:r w:rsidR="00EA7F31" w:rsidRPr="00722E1D">
        <w:rPr>
          <w:rFonts w:ascii="Times New Roman" w:hAnsi="Times New Roman" w:cs="Times New Roman"/>
          <w:b/>
          <w:sz w:val="24"/>
          <w:szCs w:val="24"/>
        </w:rPr>
        <w:t xml:space="preserve">n.  </w:t>
      </w:r>
      <w:r w:rsidR="007A6373">
        <w:rPr>
          <w:rFonts w:ascii="Times New Roman" w:hAnsi="Times New Roman" w:cs="Times New Roman"/>
          <w:sz w:val="24"/>
          <w:szCs w:val="24"/>
        </w:rPr>
        <w:t>Contractor</w:t>
      </w:r>
      <w:r w:rsidR="007A637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and </w:t>
      </w:r>
      <w:r w:rsidR="00EF2513" w:rsidRPr="00722E1D">
        <w:rPr>
          <w:rFonts w:ascii="Times New Roman" w:hAnsi="Times New Roman" w:cs="Times New Roman"/>
          <w:sz w:val="24"/>
          <w:szCs w:val="24"/>
        </w:rPr>
        <w:t xml:space="preserve">the </w:t>
      </w:r>
      <w:r w:rsidR="007A6373">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each shall notify the other Party as soon as possible upon the discovery of an emergency condition in the System.  For emergency repairs, the Parties shall contact the persons identified in Section</w:t>
      </w:r>
      <w:r w:rsidR="00D9336F" w:rsidRPr="00722E1D">
        <w:rPr>
          <w:rFonts w:ascii="Times New Roman" w:hAnsi="Times New Roman" w:cs="Times New Roman"/>
          <w:sz w:val="24"/>
          <w:szCs w:val="24"/>
        </w:rPr>
        <w:t> </w:t>
      </w:r>
      <w:r w:rsidR="0033001B" w:rsidRPr="00722E1D">
        <w:rPr>
          <w:rFonts w:ascii="Times New Roman" w:hAnsi="Times New Roman" w:cs="Times New Roman"/>
          <w:sz w:val="24"/>
          <w:szCs w:val="24"/>
        </w:rPr>
        <w:t>14.3</w:t>
      </w:r>
      <w:r w:rsidR="0077016D" w:rsidRPr="00722E1D">
        <w:rPr>
          <w:rFonts w:ascii="Times New Roman" w:hAnsi="Times New Roman" w:cs="Times New Roman"/>
          <w:sz w:val="24"/>
          <w:szCs w:val="24"/>
        </w:rPr>
        <w:t>.</w:t>
      </w:r>
    </w:p>
    <w:p w14:paraId="28018006" w14:textId="336E0823" w:rsidR="0077016D" w:rsidRPr="00722E1D" w:rsidRDefault="0098682D" w:rsidP="00175E35">
      <w:pPr>
        <w:pStyle w:val="Heading3"/>
        <w:numPr>
          <w:ilvl w:val="0"/>
          <w:numId w:val="0"/>
        </w:numPr>
        <w:tabs>
          <w:tab w:val="num"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9.3.2.</w:t>
      </w:r>
      <w:r w:rsidRPr="00722E1D">
        <w:rPr>
          <w:rFonts w:ascii="Times New Roman" w:hAnsi="Times New Roman" w:cs="Times New Roman"/>
          <w:b/>
          <w:sz w:val="24"/>
          <w:szCs w:val="24"/>
        </w:rPr>
        <w:tab/>
      </w:r>
      <w:r w:rsidR="0077016D" w:rsidRPr="00722E1D">
        <w:rPr>
          <w:rFonts w:ascii="Times New Roman" w:hAnsi="Times New Roman" w:cs="Times New Roman"/>
          <w:b/>
          <w:sz w:val="24"/>
          <w:szCs w:val="24"/>
        </w:rPr>
        <w:t>Immediate Dispatc</w:t>
      </w:r>
      <w:r w:rsidR="00EA7F31" w:rsidRPr="00722E1D">
        <w:rPr>
          <w:rFonts w:ascii="Times New Roman" w:hAnsi="Times New Roman" w:cs="Times New Roman"/>
          <w:b/>
          <w:sz w:val="24"/>
          <w:szCs w:val="24"/>
        </w:rPr>
        <w:t xml:space="preserve">h.  </w:t>
      </w:r>
      <w:r w:rsidR="0077016D" w:rsidRPr="00722E1D">
        <w:rPr>
          <w:rFonts w:ascii="Times New Roman" w:hAnsi="Times New Roman" w:cs="Times New Roman"/>
          <w:sz w:val="24"/>
          <w:szCs w:val="24"/>
        </w:rPr>
        <w:t xml:space="preserve">If an emergency condition exists, </w:t>
      </w:r>
      <w:r w:rsidR="007E13B3">
        <w:rPr>
          <w:rFonts w:ascii="Times New Roman" w:hAnsi="Times New Roman" w:cs="Times New Roman"/>
          <w:sz w:val="24"/>
          <w:szCs w:val="24"/>
        </w:rPr>
        <w:t>Contractor</w:t>
      </w:r>
      <w:r w:rsidR="007E13B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immediately dispatch the appropriate personnel to perform the necessary repairs or corrective action in an expeditious and safe manner, subject to </w:t>
      </w:r>
      <w:r w:rsidR="00EF2513" w:rsidRPr="00722E1D">
        <w:rPr>
          <w:rFonts w:ascii="Times New Roman" w:hAnsi="Times New Roman" w:cs="Times New Roman"/>
          <w:sz w:val="24"/>
          <w:szCs w:val="24"/>
        </w:rPr>
        <w:t xml:space="preserve">the </w:t>
      </w:r>
      <w:r w:rsidR="007E13B3">
        <w:rPr>
          <w:rFonts w:ascii="Times New Roman" w:hAnsi="Times New Roman" w:cs="Times New Roman"/>
          <w:sz w:val="24"/>
          <w:szCs w:val="24"/>
        </w:rPr>
        <w:t>Judicial Council’s</w:t>
      </w:r>
      <w:r w:rsidR="00EF251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access procedures in Exhibit E of the SLA.</w:t>
      </w:r>
    </w:p>
    <w:p w14:paraId="5C993B99" w14:textId="198A6BC4" w:rsidR="0077016D" w:rsidRPr="00722E1D" w:rsidRDefault="4D828DD4" w:rsidP="00175E35">
      <w:pPr>
        <w:pStyle w:val="Heading3"/>
        <w:numPr>
          <w:ilvl w:val="2"/>
          <w:numId w:val="0"/>
        </w:numPr>
        <w:tabs>
          <w:tab w:val="num" w:pos="2160"/>
        </w:tabs>
        <w:ind w:left="2160" w:hanging="720"/>
        <w:rPr>
          <w:rFonts w:ascii="Times New Roman" w:hAnsi="Times New Roman" w:cs="Times New Roman"/>
          <w:sz w:val="24"/>
          <w:szCs w:val="24"/>
        </w:rPr>
      </w:pPr>
      <w:r w:rsidRPr="23C04EF4">
        <w:rPr>
          <w:rFonts w:ascii="Times New Roman" w:hAnsi="Times New Roman" w:cs="Times New Roman"/>
          <w:b/>
          <w:bCs/>
          <w:sz w:val="24"/>
          <w:szCs w:val="24"/>
        </w:rPr>
        <w:t>9.3.3</w:t>
      </w:r>
      <w:r w:rsidR="5E101CBF" w:rsidRPr="23C04EF4">
        <w:rPr>
          <w:rFonts w:ascii="Times New Roman" w:hAnsi="Times New Roman" w:cs="Times New Roman"/>
          <w:b/>
          <w:bCs/>
          <w:sz w:val="24"/>
          <w:szCs w:val="24"/>
        </w:rPr>
        <w:t>.</w:t>
      </w:r>
      <w:r>
        <w:tab/>
      </w:r>
      <w:r w:rsidR="5CC9F8FF" w:rsidRPr="23C04EF4">
        <w:rPr>
          <w:rFonts w:ascii="Times New Roman" w:hAnsi="Times New Roman" w:cs="Times New Roman"/>
          <w:b/>
          <w:bCs/>
          <w:sz w:val="24"/>
          <w:szCs w:val="24"/>
        </w:rPr>
        <w:t xml:space="preserve">Disconnection of System by </w:t>
      </w:r>
      <w:r w:rsidR="474C6E6D" w:rsidRPr="23C04EF4">
        <w:rPr>
          <w:rFonts w:ascii="Times New Roman" w:hAnsi="Times New Roman" w:cs="Times New Roman"/>
          <w:b/>
          <w:bCs/>
          <w:sz w:val="24"/>
          <w:szCs w:val="24"/>
        </w:rPr>
        <w:t xml:space="preserve">the </w:t>
      </w:r>
      <w:r w:rsidR="26E5BBAE" w:rsidRPr="23C04EF4">
        <w:rPr>
          <w:rFonts w:ascii="Times New Roman" w:hAnsi="Times New Roman" w:cs="Times New Roman"/>
          <w:b/>
          <w:bCs/>
          <w:sz w:val="24"/>
          <w:szCs w:val="24"/>
        </w:rPr>
        <w:t>Judicial Council</w:t>
      </w:r>
      <w:r w:rsidR="7358E0DD" w:rsidRPr="23C04EF4">
        <w:rPr>
          <w:rFonts w:ascii="Times New Roman" w:hAnsi="Times New Roman" w:cs="Times New Roman"/>
          <w:b/>
          <w:bCs/>
          <w:sz w:val="24"/>
          <w:szCs w:val="24"/>
        </w:rPr>
        <w:t xml:space="preserve">.  </w:t>
      </w:r>
      <w:r w:rsidR="5CC9F8FF" w:rsidRPr="23C04EF4">
        <w:rPr>
          <w:rFonts w:ascii="Times New Roman" w:hAnsi="Times New Roman" w:cs="Times New Roman"/>
          <w:sz w:val="24"/>
          <w:szCs w:val="24"/>
        </w:rPr>
        <w:t xml:space="preserve">In case of emergency in which </w:t>
      </w:r>
      <w:r w:rsidR="474C6E6D" w:rsidRPr="23C04EF4">
        <w:rPr>
          <w:rFonts w:ascii="Times New Roman" w:hAnsi="Times New Roman" w:cs="Times New Roman"/>
          <w:sz w:val="24"/>
          <w:szCs w:val="24"/>
        </w:rPr>
        <w:t xml:space="preserve">the </w:t>
      </w:r>
      <w:r w:rsidR="26E5BBAE" w:rsidRPr="23C04EF4">
        <w:rPr>
          <w:rFonts w:ascii="Times New Roman" w:hAnsi="Times New Roman" w:cs="Times New Roman"/>
          <w:sz w:val="24"/>
          <w:szCs w:val="24"/>
        </w:rPr>
        <w:t>Judicial Council</w:t>
      </w:r>
      <w:r w:rsidR="474C6E6D" w:rsidRPr="23C04EF4">
        <w:rPr>
          <w:rFonts w:ascii="Times New Roman" w:hAnsi="Times New Roman" w:cs="Times New Roman"/>
          <w:sz w:val="24"/>
          <w:szCs w:val="24"/>
        </w:rPr>
        <w:t xml:space="preserve"> </w:t>
      </w:r>
      <w:r w:rsidR="5CC9F8FF" w:rsidRPr="23C04EF4">
        <w:rPr>
          <w:rFonts w:ascii="Times New Roman" w:hAnsi="Times New Roman" w:cs="Times New Roman"/>
          <w:sz w:val="24"/>
          <w:szCs w:val="24"/>
        </w:rPr>
        <w:t>determines that the continued operation of the System presents an imminent threat requiring immediate action to prevent or mitigate the loss or impairment of life, health, property</w:t>
      </w:r>
      <w:r w:rsidR="3E3FCC80" w:rsidRPr="23C04EF4">
        <w:rPr>
          <w:rFonts w:ascii="Times New Roman" w:hAnsi="Times New Roman" w:cs="Times New Roman"/>
          <w:sz w:val="24"/>
          <w:szCs w:val="24"/>
        </w:rPr>
        <w:t>,</w:t>
      </w:r>
      <w:r w:rsidR="5CC9F8FF" w:rsidRPr="23C04EF4">
        <w:rPr>
          <w:rFonts w:ascii="Times New Roman" w:hAnsi="Times New Roman" w:cs="Times New Roman"/>
          <w:sz w:val="24"/>
          <w:szCs w:val="24"/>
        </w:rPr>
        <w:t xml:space="preserve"> or essential public services, the Parties agree that </w:t>
      </w:r>
      <w:r w:rsidR="474C6E6D" w:rsidRPr="23C04EF4">
        <w:rPr>
          <w:rFonts w:ascii="Times New Roman" w:hAnsi="Times New Roman" w:cs="Times New Roman"/>
          <w:sz w:val="24"/>
          <w:szCs w:val="24"/>
        </w:rPr>
        <w:t xml:space="preserve">the </w:t>
      </w:r>
      <w:r w:rsidR="26E5BBAE" w:rsidRPr="23C04EF4">
        <w:rPr>
          <w:rFonts w:ascii="Times New Roman" w:hAnsi="Times New Roman" w:cs="Times New Roman"/>
          <w:sz w:val="24"/>
          <w:szCs w:val="24"/>
        </w:rPr>
        <w:t xml:space="preserve">Judicial Council </w:t>
      </w:r>
      <w:r w:rsidR="5CC9F8FF" w:rsidRPr="23C04EF4">
        <w:rPr>
          <w:rFonts w:ascii="Times New Roman" w:hAnsi="Times New Roman" w:cs="Times New Roman"/>
          <w:sz w:val="24"/>
          <w:szCs w:val="24"/>
        </w:rPr>
        <w:t xml:space="preserve">may electrically disconnect the System prior to notification of </w:t>
      </w:r>
      <w:r w:rsidR="53C952B3" w:rsidRPr="23C04EF4">
        <w:rPr>
          <w:rFonts w:ascii="Times New Roman" w:hAnsi="Times New Roman" w:cs="Times New Roman"/>
          <w:sz w:val="24"/>
          <w:szCs w:val="24"/>
        </w:rPr>
        <w:t>Contractor</w:t>
      </w:r>
      <w:r w:rsidR="5CC9F8FF" w:rsidRPr="23C04EF4">
        <w:rPr>
          <w:rFonts w:ascii="Times New Roman" w:hAnsi="Times New Roman" w:cs="Times New Roman"/>
          <w:sz w:val="24"/>
          <w:szCs w:val="24"/>
        </w:rPr>
        <w:t xml:space="preserve">. </w:t>
      </w:r>
      <w:r w:rsidR="3E3FCC80" w:rsidRPr="23C04EF4">
        <w:rPr>
          <w:rFonts w:ascii="Times New Roman" w:hAnsi="Times New Roman" w:cs="Times New Roman"/>
          <w:sz w:val="24"/>
          <w:szCs w:val="24"/>
        </w:rPr>
        <w:t xml:space="preserve"> </w:t>
      </w:r>
      <w:r w:rsidR="474C6E6D" w:rsidRPr="23C04EF4">
        <w:rPr>
          <w:rFonts w:ascii="Times New Roman" w:hAnsi="Times New Roman" w:cs="Times New Roman"/>
          <w:sz w:val="24"/>
          <w:szCs w:val="24"/>
        </w:rPr>
        <w:t xml:space="preserve">The </w:t>
      </w:r>
      <w:r w:rsidR="53C952B3" w:rsidRPr="23C04EF4">
        <w:rPr>
          <w:rFonts w:ascii="Times New Roman" w:hAnsi="Times New Roman" w:cs="Times New Roman"/>
          <w:sz w:val="24"/>
          <w:szCs w:val="24"/>
        </w:rPr>
        <w:t xml:space="preserve">Judicial Council </w:t>
      </w:r>
      <w:r w:rsidR="5CC9F8FF" w:rsidRPr="23C04EF4">
        <w:rPr>
          <w:rFonts w:ascii="Times New Roman" w:hAnsi="Times New Roman" w:cs="Times New Roman"/>
          <w:sz w:val="24"/>
          <w:szCs w:val="24"/>
        </w:rPr>
        <w:t xml:space="preserve">will notify </w:t>
      </w:r>
      <w:r w:rsidR="53C952B3" w:rsidRPr="23C04EF4">
        <w:rPr>
          <w:rFonts w:ascii="Times New Roman" w:hAnsi="Times New Roman" w:cs="Times New Roman"/>
          <w:sz w:val="24"/>
          <w:szCs w:val="24"/>
        </w:rPr>
        <w:t xml:space="preserve">Contractor </w:t>
      </w:r>
      <w:r w:rsidR="5CC9F8FF" w:rsidRPr="23C04EF4">
        <w:rPr>
          <w:rFonts w:ascii="Times New Roman" w:hAnsi="Times New Roman" w:cs="Times New Roman"/>
          <w:sz w:val="24"/>
          <w:szCs w:val="24"/>
        </w:rPr>
        <w:t xml:space="preserve">if </w:t>
      </w:r>
      <w:r w:rsidR="474C6E6D" w:rsidRPr="23C04EF4">
        <w:rPr>
          <w:rFonts w:ascii="Times New Roman" w:hAnsi="Times New Roman" w:cs="Times New Roman"/>
          <w:sz w:val="24"/>
          <w:szCs w:val="24"/>
        </w:rPr>
        <w:t xml:space="preserve">the </w:t>
      </w:r>
      <w:r w:rsidR="53C952B3" w:rsidRPr="23C04EF4">
        <w:rPr>
          <w:rFonts w:ascii="Times New Roman" w:hAnsi="Times New Roman" w:cs="Times New Roman"/>
          <w:sz w:val="24"/>
          <w:szCs w:val="24"/>
        </w:rPr>
        <w:t>Judicial Council</w:t>
      </w:r>
      <w:r w:rsidR="474C6E6D" w:rsidRPr="23C04EF4">
        <w:rPr>
          <w:rFonts w:ascii="Times New Roman" w:hAnsi="Times New Roman" w:cs="Times New Roman"/>
          <w:sz w:val="24"/>
          <w:szCs w:val="24"/>
        </w:rPr>
        <w:t xml:space="preserve"> </w:t>
      </w:r>
      <w:r w:rsidR="5CC9F8FF" w:rsidRPr="23C04EF4">
        <w:rPr>
          <w:rFonts w:ascii="Times New Roman" w:hAnsi="Times New Roman" w:cs="Times New Roman"/>
          <w:sz w:val="24"/>
          <w:szCs w:val="24"/>
        </w:rPr>
        <w:t>disconnects the System pursuant to this provision no later than eight</w:t>
      </w:r>
      <w:r w:rsidR="6055860F" w:rsidRPr="23C04EF4">
        <w:rPr>
          <w:rFonts w:ascii="Times New Roman" w:hAnsi="Times New Roman" w:cs="Times New Roman"/>
          <w:sz w:val="24"/>
          <w:szCs w:val="24"/>
        </w:rPr>
        <w:t> </w:t>
      </w:r>
      <w:r w:rsidR="5CC9F8FF" w:rsidRPr="23C04EF4">
        <w:rPr>
          <w:rFonts w:ascii="Times New Roman" w:hAnsi="Times New Roman" w:cs="Times New Roman"/>
          <w:sz w:val="24"/>
          <w:szCs w:val="24"/>
        </w:rPr>
        <w:t xml:space="preserve">(8) hours after the System is disconnected.  Parties agree that only </w:t>
      </w:r>
      <w:r w:rsidR="53C952B3" w:rsidRPr="23C04EF4">
        <w:rPr>
          <w:rFonts w:ascii="Times New Roman" w:hAnsi="Times New Roman" w:cs="Times New Roman"/>
          <w:sz w:val="24"/>
          <w:szCs w:val="24"/>
        </w:rPr>
        <w:t xml:space="preserve">Contractor </w:t>
      </w:r>
      <w:r w:rsidR="5CC9F8FF" w:rsidRPr="23C04EF4">
        <w:rPr>
          <w:rFonts w:ascii="Times New Roman" w:hAnsi="Times New Roman" w:cs="Times New Roman"/>
          <w:sz w:val="24"/>
          <w:szCs w:val="24"/>
        </w:rPr>
        <w:t xml:space="preserve">or an agent designated by </w:t>
      </w:r>
      <w:r w:rsidR="53C952B3" w:rsidRPr="23C04EF4">
        <w:rPr>
          <w:rFonts w:ascii="Times New Roman" w:hAnsi="Times New Roman" w:cs="Times New Roman"/>
          <w:sz w:val="24"/>
          <w:szCs w:val="24"/>
        </w:rPr>
        <w:t xml:space="preserve">Contractor </w:t>
      </w:r>
      <w:r w:rsidR="5CC9F8FF" w:rsidRPr="23C04EF4">
        <w:rPr>
          <w:rFonts w:ascii="Times New Roman" w:hAnsi="Times New Roman" w:cs="Times New Roman"/>
          <w:sz w:val="24"/>
          <w:szCs w:val="24"/>
        </w:rPr>
        <w:t xml:space="preserve">will be authorized to reconnect the System after the System is disconnected by </w:t>
      </w:r>
      <w:r w:rsidR="474C6E6D" w:rsidRPr="23C04EF4">
        <w:rPr>
          <w:rFonts w:ascii="Times New Roman" w:hAnsi="Times New Roman" w:cs="Times New Roman"/>
          <w:sz w:val="24"/>
          <w:szCs w:val="24"/>
        </w:rPr>
        <w:t xml:space="preserve">the </w:t>
      </w:r>
      <w:r w:rsidR="53C952B3" w:rsidRPr="23C04EF4">
        <w:rPr>
          <w:rFonts w:ascii="Times New Roman" w:hAnsi="Times New Roman" w:cs="Times New Roman"/>
          <w:sz w:val="24"/>
          <w:szCs w:val="24"/>
        </w:rPr>
        <w:t xml:space="preserve">Judicial Council </w:t>
      </w:r>
      <w:r w:rsidR="5CC9F8FF" w:rsidRPr="23C04EF4">
        <w:rPr>
          <w:rFonts w:ascii="Times New Roman" w:hAnsi="Times New Roman" w:cs="Times New Roman"/>
          <w:sz w:val="24"/>
          <w:szCs w:val="24"/>
        </w:rPr>
        <w:t>pursuant to this section.</w:t>
      </w:r>
      <w:r w:rsidR="006B7C45" w:rsidRPr="23C04EF4">
        <w:rPr>
          <w:rFonts w:ascii="Times New Roman" w:hAnsi="Times New Roman" w:cs="Times New Roman"/>
          <w:sz w:val="24"/>
          <w:szCs w:val="24"/>
        </w:rPr>
        <w:t xml:space="preserve"> </w:t>
      </w:r>
      <w:r w:rsidR="5CC9F8FF" w:rsidRPr="23C04EF4">
        <w:rPr>
          <w:rFonts w:ascii="Times New Roman" w:hAnsi="Times New Roman" w:cs="Times New Roman"/>
          <w:sz w:val="24"/>
          <w:szCs w:val="24"/>
        </w:rPr>
        <w:t xml:space="preserve">In no event shall </w:t>
      </w:r>
      <w:r w:rsidR="474C6E6D" w:rsidRPr="23C04EF4">
        <w:rPr>
          <w:rFonts w:ascii="Times New Roman" w:hAnsi="Times New Roman" w:cs="Times New Roman"/>
          <w:sz w:val="24"/>
          <w:szCs w:val="24"/>
        </w:rPr>
        <w:t xml:space="preserve">the </w:t>
      </w:r>
      <w:r w:rsidR="53C952B3" w:rsidRPr="23C04EF4">
        <w:rPr>
          <w:rFonts w:ascii="Times New Roman" w:hAnsi="Times New Roman" w:cs="Times New Roman"/>
          <w:sz w:val="24"/>
          <w:szCs w:val="24"/>
        </w:rPr>
        <w:t xml:space="preserve">Judicial Council </w:t>
      </w:r>
      <w:r w:rsidR="5CC9F8FF" w:rsidRPr="23C04EF4">
        <w:rPr>
          <w:rFonts w:ascii="Times New Roman" w:hAnsi="Times New Roman" w:cs="Times New Roman"/>
          <w:sz w:val="24"/>
          <w:szCs w:val="24"/>
        </w:rPr>
        <w:t xml:space="preserve">be liable for any damage for actions taken by </w:t>
      </w:r>
      <w:r w:rsidR="474C6E6D" w:rsidRPr="23C04EF4">
        <w:rPr>
          <w:rFonts w:ascii="Times New Roman" w:hAnsi="Times New Roman" w:cs="Times New Roman"/>
          <w:sz w:val="24"/>
          <w:szCs w:val="24"/>
        </w:rPr>
        <w:t xml:space="preserve">the </w:t>
      </w:r>
      <w:r w:rsidR="53C952B3" w:rsidRPr="23C04EF4">
        <w:rPr>
          <w:rFonts w:ascii="Times New Roman" w:hAnsi="Times New Roman" w:cs="Times New Roman"/>
          <w:sz w:val="24"/>
          <w:szCs w:val="24"/>
        </w:rPr>
        <w:t>Judicial Council</w:t>
      </w:r>
      <w:r w:rsidR="474C6E6D" w:rsidRPr="23C04EF4">
        <w:rPr>
          <w:rFonts w:ascii="Times New Roman" w:hAnsi="Times New Roman" w:cs="Times New Roman"/>
          <w:sz w:val="24"/>
          <w:szCs w:val="24"/>
        </w:rPr>
        <w:t xml:space="preserve"> </w:t>
      </w:r>
      <w:r w:rsidR="5CC9F8FF" w:rsidRPr="23C04EF4">
        <w:rPr>
          <w:rFonts w:ascii="Times New Roman" w:hAnsi="Times New Roman" w:cs="Times New Roman"/>
          <w:sz w:val="24"/>
          <w:szCs w:val="24"/>
        </w:rPr>
        <w:t>in the event of an emergency.</w:t>
      </w:r>
    </w:p>
    <w:p w14:paraId="7D90391D" w14:textId="4E2EF2BC" w:rsidR="0077016D" w:rsidRPr="00722E1D" w:rsidRDefault="39275DC1" w:rsidP="00175E35">
      <w:pPr>
        <w:pStyle w:val="Heading2"/>
        <w:keepNext/>
        <w:keepLines/>
        <w:tabs>
          <w:tab w:val="num" w:pos="1440"/>
        </w:tabs>
        <w:ind w:left="1440"/>
        <w:rPr>
          <w:rFonts w:ascii="Times New Roman" w:hAnsi="Times New Roman" w:cs="Times New Roman"/>
          <w:b/>
          <w:bCs/>
          <w:sz w:val="24"/>
          <w:szCs w:val="24"/>
        </w:rPr>
      </w:pPr>
      <w:bookmarkStart w:id="134" w:name="_Toc304548971"/>
      <w:bookmarkStart w:id="135" w:name="_Toc92983417"/>
      <w:r w:rsidRPr="23C04EF4">
        <w:rPr>
          <w:rFonts w:ascii="Times New Roman" w:hAnsi="Times New Roman" w:cs="Times New Roman"/>
          <w:b/>
          <w:bCs/>
          <w:sz w:val="24"/>
          <w:szCs w:val="24"/>
        </w:rPr>
        <w:t>System Shutdowns</w:t>
      </w:r>
      <w:bookmarkEnd w:id="134"/>
      <w:bookmarkEnd w:id="135"/>
    </w:p>
    <w:p w14:paraId="20EC1A41" w14:textId="193E489C" w:rsidR="0077016D" w:rsidRPr="00722E1D" w:rsidRDefault="0098682D" w:rsidP="00175E35">
      <w:pPr>
        <w:pStyle w:val="Heading3"/>
        <w:numPr>
          <w:ilvl w:val="0"/>
          <w:numId w:val="0"/>
        </w:numPr>
        <w:tabs>
          <w:tab w:val="num"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9.4.1.</w:t>
      </w:r>
      <w:r w:rsidRPr="00722E1D">
        <w:rPr>
          <w:rFonts w:ascii="Times New Roman" w:hAnsi="Times New Roman" w:cs="Times New Roman"/>
          <w:b/>
          <w:sz w:val="24"/>
          <w:szCs w:val="24"/>
        </w:rPr>
        <w:tab/>
      </w:r>
      <w:r w:rsidR="0077016D" w:rsidRPr="00722E1D">
        <w:rPr>
          <w:rFonts w:ascii="Times New Roman" w:hAnsi="Times New Roman" w:cs="Times New Roman"/>
          <w:b/>
          <w:sz w:val="24"/>
          <w:szCs w:val="24"/>
        </w:rPr>
        <w:t>Scheduled Shutdow</w:t>
      </w:r>
      <w:r w:rsidR="00EA7F31" w:rsidRPr="00722E1D">
        <w:rPr>
          <w:rFonts w:ascii="Times New Roman" w:hAnsi="Times New Roman" w:cs="Times New Roman"/>
          <w:b/>
          <w:sz w:val="24"/>
          <w:szCs w:val="24"/>
        </w:rPr>
        <w:t xml:space="preserve">n.  </w:t>
      </w:r>
      <w:r w:rsidR="0077016D" w:rsidRPr="00722E1D">
        <w:rPr>
          <w:rFonts w:ascii="Times New Roman" w:hAnsi="Times New Roman" w:cs="Times New Roman"/>
          <w:sz w:val="24"/>
          <w:szCs w:val="24"/>
        </w:rPr>
        <w:t xml:space="preserve">If </w:t>
      </w:r>
      <w:r w:rsidR="00326EFF">
        <w:rPr>
          <w:rFonts w:ascii="Times New Roman" w:hAnsi="Times New Roman" w:cs="Times New Roman"/>
          <w:sz w:val="24"/>
          <w:szCs w:val="24"/>
        </w:rPr>
        <w:t>Contractor</w:t>
      </w:r>
      <w:r w:rsidR="00326EFF"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schedules a shutdown of the System, </w:t>
      </w:r>
      <w:r w:rsidR="00326EFF">
        <w:rPr>
          <w:rFonts w:ascii="Times New Roman" w:hAnsi="Times New Roman" w:cs="Times New Roman"/>
          <w:sz w:val="24"/>
          <w:szCs w:val="24"/>
        </w:rPr>
        <w:t>Contractor</w:t>
      </w:r>
      <w:r w:rsidR="00326EFF"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notify </w:t>
      </w:r>
      <w:r w:rsidR="00EF2513" w:rsidRPr="00722E1D">
        <w:rPr>
          <w:rFonts w:ascii="Times New Roman" w:hAnsi="Times New Roman" w:cs="Times New Roman"/>
          <w:sz w:val="24"/>
          <w:szCs w:val="24"/>
        </w:rPr>
        <w:t xml:space="preserve">the </w:t>
      </w:r>
      <w:r w:rsidR="00326EFF">
        <w:rPr>
          <w:rFonts w:ascii="Times New Roman" w:hAnsi="Times New Roman" w:cs="Times New Roman"/>
          <w:sz w:val="24"/>
          <w:szCs w:val="24"/>
        </w:rPr>
        <w:t xml:space="preserve">Judicial Council </w:t>
      </w:r>
      <w:r w:rsidR="0077016D" w:rsidRPr="00722E1D">
        <w:rPr>
          <w:rFonts w:ascii="Times New Roman" w:hAnsi="Times New Roman" w:cs="Times New Roman"/>
          <w:sz w:val="24"/>
          <w:szCs w:val="24"/>
        </w:rPr>
        <w:t xml:space="preserve">in writing as soon as practical after </w:t>
      </w:r>
      <w:r w:rsidR="00326EFF">
        <w:rPr>
          <w:rFonts w:ascii="Times New Roman" w:hAnsi="Times New Roman" w:cs="Times New Roman"/>
          <w:sz w:val="24"/>
          <w:szCs w:val="24"/>
        </w:rPr>
        <w:t>Contractor</w:t>
      </w:r>
      <w:r w:rsidR="00326EFF"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schedules such shutdown but in no event less than fifteen</w:t>
      </w:r>
      <w:r w:rsidR="00D9336F" w:rsidRPr="00722E1D">
        <w:rPr>
          <w:rFonts w:ascii="Times New Roman" w:hAnsi="Times New Roman" w:cs="Times New Roman"/>
          <w:sz w:val="24"/>
          <w:szCs w:val="24"/>
        </w:rPr>
        <w:t> </w:t>
      </w:r>
      <w:r w:rsidR="0077016D" w:rsidRPr="00722E1D">
        <w:rPr>
          <w:rFonts w:ascii="Times New Roman" w:hAnsi="Times New Roman" w:cs="Times New Roman"/>
          <w:sz w:val="24"/>
          <w:szCs w:val="24"/>
        </w:rPr>
        <w:t>(1</w:t>
      </w:r>
      <w:r w:rsidR="00614E5F" w:rsidRPr="00722E1D">
        <w:rPr>
          <w:rFonts w:ascii="Times New Roman" w:hAnsi="Times New Roman" w:cs="Times New Roman"/>
          <w:sz w:val="24"/>
          <w:szCs w:val="24"/>
        </w:rPr>
        <w:t>5</w:t>
      </w:r>
      <w:r w:rsidR="0077016D" w:rsidRPr="00722E1D">
        <w:rPr>
          <w:rFonts w:ascii="Times New Roman" w:hAnsi="Times New Roman" w:cs="Times New Roman"/>
          <w:sz w:val="24"/>
          <w:szCs w:val="24"/>
        </w:rPr>
        <w:t>) calendar days prior to the start of such shutdown.  Such notice shall include the reasons and expected duration of such shutdown.</w:t>
      </w:r>
    </w:p>
    <w:p w14:paraId="1CB7E7BD" w14:textId="2D384239" w:rsidR="0077016D" w:rsidRPr="00722E1D" w:rsidRDefault="4D828DD4" w:rsidP="00175E35">
      <w:pPr>
        <w:pStyle w:val="Heading3"/>
        <w:numPr>
          <w:ilvl w:val="2"/>
          <w:numId w:val="0"/>
        </w:numPr>
        <w:tabs>
          <w:tab w:val="num" w:pos="2160"/>
        </w:tabs>
        <w:ind w:left="2160" w:hanging="720"/>
        <w:rPr>
          <w:rFonts w:ascii="Times New Roman" w:hAnsi="Times New Roman" w:cs="Times New Roman"/>
          <w:sz w:val="24"/>
          <w:szCs w:val="24"/>
        </w:rPr>
      </w:pPr>
      <w:r w:rsidRPr="5C1DCB0F">
        <w:rPr>
          <w:rFonts w:ascii="Times New Roman" w:hAnsi="Times New Roman" w:cs="Times New Roman"/>
          <w:b/>
          <w:bCs/>
          <w:sz w:val="24"/>
          <w:szCs w:val="24"/>
        </w:rPr>
        <w:t>9.4.2</w:t>
      </w:r>
      <w:r w:rsidR="0098682D">
        <w:tab/>
      </w:r>
      <w:r w:rsidR="5CC9F8FF" w:rsidRPr="5C1DCB0F">
        <w:rPr>
          <w:rFonts w:ascii="Times New Roman" w:hAnsi="Times New Roman" w:cs="Times New Roman"/>
          <w:b/>
          <w:bCs/>
          <w:sz w:val="24"/>
          <w:szCs w:val="24"/>
        </w:rPr>
        <w:t>Unscheduled Shutdow</w:t>
      </w:r>
      <w:r w:rsidR="7358E0DD" w:rsidRPr="5C1DCB0F">
        <w:rPr>
          <w:rFonts w:ascii="Times New Roman" w:hAnsi="Times New Roman" w:cs="Times New Roman"/>
          <w:b/>
          <w:bCs/>
          <w:sz w:val="24"/>
          <w:szCs w:val="24"/>
        </w:rPr>
        <w:t xml:space="preserve">n.  </w:t>
      </w:r>
      <w:r w:rsidR="5CC9F8FF" w:rsidRPr="5C1DCB0F">
        <w:rPr>
          <w:rFonts w:ascii="Times New Roman" w:hAnsi="Times New Roman" w:cs="Times New Roman"/>
          <w:sz w:val="24"/>
          <w:szCs w:val="24"/>
        </w:rPr>
        <w:t xml:space="preserve">If a shutdown of the System occurs that is not scheduled, </w:t>
      </w:r>
      <w:r w:rsidR="53C952B3" w:rsidRPr="5C1DCB0F">
        <w:rPr>
          <w:rFonts w:ascii="Times New Roman" w:hAnsi="Times New Roman" w:cs="Times New Roman"/>
          <w:sz w:val="24"/>
          <w:szCs w:val="24"/>
        </w:rPr>
        <w:t xml:space="preserve">Contractor </w:t>
      </w:r>
      <w:r w:rsidR="5CC9F8FF" w:rsidRPr="5C1DCB0F">
        <w:rPr>
          <w:rFonts w:ascii="Times New Roman" w:hAnsi="Times New Roman" w:cs="Times New Roman"/>
          <w:sz w:val="24"/>
          <w:szCs w:val="24"/>
        </w:rPr>
        <w:t xml:space="preserve">shall provide notice to </w:t>
      </w:r>
      <w:r w:rsidR="474C6E6D" w:rsidRPr="5C1DCB0F">
        <w:rPr>
          <w:rFonts w:ascii="Times New Roman" w:hAnsi="Times New Roman" w:cs="Times New Roman"/>
          <w:sz w:val="24"/>
          <w:szCs w:val="24"/>
        </w:rPr>
        <w:t xml:space="preserve">the </w:t>
      </w:r>
      <w:r w:rsidR="53C952B3" w:rsidRPr="5C1DCB0F">
        <w:rPr>
          <w:rFonts w:ascii="Times New Roman" w:hAnsi="Times New Roman" w:cs="Times New Roman"/>
          <w:sz w:val="24"/>
          <w:szCs w:val="24"/>
        </w:rPr>
        <w:t xml:space="preserve">Judicial Council </w:t>
      </w:r>
      <w:r w:rsidR="5CC9F8FF" w:rsidRPr="5C1DCB0F">
        <w:rPr>
          <w:rFonts w:ascii="Times New Roman" w:hAnsi="Times New Roman" w:cs="Times New Roman"/>
          <w:sz w:val="24"/>
          <w:szCs w:val="24"/>
        </w:rPr>
        <w:t xml:space="preserve">as soon as possible.  For any shutdown which duration exceeds </w:t>
      </w:r>
      <w:r w:rsidR="7684C677" w:rsidRPr="5C1DCB0F">
        <w:rPr>
          <w:rFonts w:ascii="Times New Roman" w:hAnsi="Times New Roman" w:cs="Times New Roman"/>
          <w:sz w:val="24"/>
          <w:szCs w:val="24"/>
        </w:rPr>
        <w:t>twenty-four</w:t>
      </w:r>
      <w:r w:rsidR="6055860F" w:rsidRPr="5C1DCB0F">
        <w:rPr>
          <w:rFonts w:ascii="Times New Roman" w:hAnsi="Times New Roman" w:cs="Times New Roman"/>
          <w:sz w:val="24"/>
          <w:szCs w:val="24"/>
        </w:rPr>
        <w:t> </w:t>
      </w:r>
      <w:r w:rsidR="5CC9F8FF" w:rsidRPr="5C1DCB0F">
        <w:rPr>
          <w:rFonts w:ascii="Times New Roman" w:hAnsi="Times New Roman" w:cs="Times New Roman"/>
          <w:sz w:val="24"/>
          <w:szCs w:val="24"/>
        </w:rPr>
        <w:t xml:space="preserve">(24) hours, </w:t>
      </w:r>
      <w:r w:rsidR="53C952B3" w:rsidRPr="5C1DCB0F">
        <w:rPr>
          <w:rFonts w:ascii="Times New Roman" w:hAnsi="Times New Roman" w:cs="Times New Roman"/>
          <w:sz w:val="24"/>
          <w:szCs w:val="24"/>
        </w:rPr>
        <w:t xml:space="preserve">Contractor </w:t>
      </w:r>
      <w:r w:rsidR="5CC9F8FF" w:rsidRPr="5C1DCB0F">
        <w:rPr>
          <w:rFonts w:ascii="Times New Roman" w:hAnsi="Times New Roman" w:cs="Times New Roman"/>
          <w:sz w:val="24"/>
          <w:szCs w:val="24"/>
        </w:rPr>
        <w:t xml:space="preserve">shall be required to notify </w:t>
      </w:r>
      <w:r w:rsidR="474C6E6D" w:rsidRPr="5C1DCB0F">
        <w:rPr>
          <w:rFonts w:ascii="Times New Roman" w:hAnsi="Times New Roman" w:cs="Times New Roman"/>
          <w:sz w:val="24"/>
          <w:szCs w:val="24"/>
        </w:rPr>
        <w:t xml:space="preserve">the </w:t>
      </w:r>
      <w:r w:rsidR="53C952B3" w:rsidRPr="5C1DCB0F">
        <w:rPr>
          <w:rFonts w:ascii="Times New Roman" w:hAnsi="Times New Roman" w:cs="Times New Roman"/>
          <w:sz w:val="24"/>
          <w:szCs w:val="24"/>
        </w:rPr>
        <w:t xml:space="preserve">Judicial Council </w:t>
      </w:r>
      <w:r w:rsidR="5CC9F8FF" w:rsidRPr="5C1DCB0F">
        <w:rPr>
          <w:rFonts w:ascii="Times New Roman" w:hAnsi="Times New Roman" w:cs="Times New Roman"/>
          <w:sz w:val="24"/>
          <w:szCs w:val="24"/>
        </w:rPr>
        <w:t>of the cause and time of expected resumption of operation of the System.</w:t>
      </w:r>
    </w:p>
    <w:p w14:paraId="5641F302" w14:textId="20243771" w:rsidR="0077016D" w:rsidRPr="00722E1D" w:rsidRDefault="1082A9AF" w:rsidP="00175E35">
      <w:pPr>
        <w:pStyle w:val="Heading2"/>
        <w:tabs>
          <w:tab w:val="num" w:pos="1440"/>
        </w:tabs>
        <w:ind w:left="1440"/>
        <w:rPr>
          <w:rFonts w:ascii="Times New Roman" w:hAnsi="Times New Roman" w:cs="Times New Roman"/>
          <w:sz w:val="24"/>
          <w:szCs w:val="24"/>
        </w:rPr>
      </w:pPr>
      <w:bookmarkStart w:id="136" w:name="_HOST_Temporary_Shutdown"/>
      <w:bookmarkStart w:id="137" w:name="_Toc92983418"/>
      <w:bookmarkEnd w:id="136"/>
      <w:r w:rsidRPr="23C04EF4">
        <w:rPr>
          <w:rFonts w:ascii="Times New Roman" w:hAnsi="Times New Roman" w:cs="Times New Roman"/>
          <w:b/>
          <w:bCs/>
          <w:sz w:val="24"/>
          <w:szCs w:val="24"/>
        </w:rPr>
        <w:t>Facility</w:t>
      </w:r>
      <w:r w:rsidR="6A53AE2E" w:rsidRPr="23C04EF4">
        <w:rPr>
          <w:rFonts w:ascii="Times New Roman" w:hAnsi="Times New Roman" w:cs="Times New Roman"/>
          <w:b/>
          <w:bCs/>
          <w:sz w:val="24"/>
          <w:szCs w:val="24"/>
        </w:rPr>
        <w:t xml:space="preserve"> Temporary Shutdown.</w:t>
      </w:r>
      <w:r w:rsidR="6A53AE2E" w:rsidRPr="23C04EF4">
        <w:rPr>
          <w:rFonts w:ascii="Times New Roman" w:hAnsi="Times New Roman" w:cs="Times New Roman"/>
          <w:sz w:val="24"/>
          <w:szCs w:val="24"/>
        </w:rPr>
        <w:t xml:space="preserve">  During the Term, </w:t>
      </w:r>
      <w:r w:rsidRPr="23C04EF4">
        <w:rPr>
          <w:rFonts w:ascii="Times New Roman" w:hAnsi="Times New Roman" w:cs="Times New Roman"/>
          <w:sz w:val="24"/>
          <w:szCs w:val="24"/>
        </w:rPr>
        <w:t xml:space="preserve">the </w:t>
      </w:r>
      <w:r w:rsidR="5D6255B5" w:rsidRPr="23C04EF4">
        <w:rPr>
          <w:rFonts w:ascii="Times New Roman" w:hAnsi="Times New Roman" w:cs="Times New Roman"/>
          <w:sz w:val="24"/>
          <w:szCs w:val="24"/>
        </w:rPr>
        <w:t xml:space="preserve">Judicial Council </w:t>
      </w:r>
      <w:r w:rsidR="6A53AE2E" w:rsidRPr="23C04EF4">
        <w:rPr>
          <w:rFonts w:ascii="Times New Roman" w:hAnsi="Times New Roman" w:cs="Times New Roman"/>
          <w:sz w:val="24"/>
          <w:szCs w:val="24"/>
        </w:rPr>
        <w:t>shall be entitled to shut down the System in order to perform maintenance, repairs</w:t>
      </w:r>
      <w:r w:rsidR="07D9A5FD" w:rsidRPr="23C04EF4">
        <w:rPr>
          <w:rFonts w:ascii="Times New Roman" w:hAnsi="Times New Roman" w:cs="Times New Roman"/>
          <w:sz w:val="24"/>
          <w:szCs w:val="24"/>
        </w:rPr>
        <w:t>,</w:t>
      </w:r>
      <w:r w:rsidR="6A53AE2E" w:rsidRPr="23C04EF4">
        <w:rPr>
          <w:rFonts w:ascii="Times New Roman" w:hAnsi="Times New Roman" w:cs="Times New Roman"/>
          <w:sz w:val="24"/>
          <w:szCs w:val="24"/>
        </w:rPr>
        <w:t xml:space="preserve"> and renovations to the Facility.  </w:t>
      </w:r>
      <w:r w:rsidRPr="23C04EF4">
        <w:rPr>
          <w:rFonts w:ascii="Times New Roman" w:hAnsi="Times New Roman" w:cs="Times New Roman"/>
          <w:sz w:val="24"/>
          <w:szCs w:val="24"/>
        </w:rPr>
        <w:t xml:space="preserve">The </w:t>
      </w:r>
      <w:r w:rsidR="5D6255B5" w:rsidRPr="23C04EF4">
        <w:rPr>
          <w:rFonts w:ascii="Times New Roman" w:hAnsi="Times New Roman" w:cs="Times New Roman"/>
          <w:sz w:val="24"/>
          <w:szCs w:val="24"/>
        </w:rPr>
        <w:t>Judicial Council</w:t>
      </w:r>
      <w:r w:rsidRPr="23C04EF4">
        <w:rPr>
          <w:rFonts w:ascii="Times New Roman" w:hAnsi="Times New Roman" w:cs="Times New Roman"/>
          <w:sz w:val="24"/>
          <w:szCs w:val="24"/>
        </w:rPr>
        <w:t xml:space="preserve"> </w:t>
      </w:r>
      <w:r w:rsidR="6A53AE2E" w:rsidRPr="23C04EF4">
        <w:rPr>
          <w:rFonts w:ascii="Times New Roman" w:hAnsi="Times New Roman" w:cs="Times New Roman"/>
          <w:sz w:val="24"/>
          <w:szCs w:val="24"/>
        </w:rPr>
        <w:t xml:space="preserve">will work in good faith with </w:t>
      </w:r>
      <w:r w:rsidR="5D6255B5" w:rsidRPr="23C04EF4">
        <w:rPr>
          <w:rFonts w:ascii="Times New Roman" w:hAnsi="Times New Roman" w:cs="Times New Roman"/>
          <w:sz w:val="24"/>
          <w:szCs w:val="24"/>
        </w:rPr>
        <w:t xml:space="preserve">Contractor </w:t>
      </w:r>
      <w:r w:rsidR="6A53AE2E" w:rsidRPr="23C04EF4">
        <w:rPr>
          <w:rFonts w:ascii="Times New Roman" w:hAnsi="Times New Roman" w:cs="Times New Roman"/>
          <w:sz w:val="24"/>
          <w:szCs w:val="24"/>
        </w:rPr>
        <w:t xml:space="preserve">to minimize the impact of such shutdowns on </w:t>
      </w:r>
      <w:r w:rsidR="1F7F9255" w:rsidRPr="23C04EF4">
        <w:rPr>
          <w:rFonts w:ascii="Times New Roman" w:hAnsi="Times New Roman" w:cs="Times New Roman"/>
          <w:sz w:val="24"/>
          <w:szCs w:val="24"/>
        </w:rPr>
        <w:t xml:space="preserve">Contractor’s </w:t>
      </w:r>
      <w:r w:rsidR="6A53AE2E" w:rsidRPr="23C04EF4">
        <w:rPr>
          <w:rFonts w:ascii="Times New Roman" w:hAnsi="Times New Roman" w:cs="Times New Roman"/>
          <w:sz w:val="24"/>
          <w:szCs w:val="24"/>
        </w:rPr>
        <w:t xml:space="preserve">operations to the extent practical in </w:t>
      </w:r>
      <w:r w:rsidRPr="23C04EF4">
        <w:rPr>
          <w:rFonts w:ascii="Times New Roman" w:hAnsi="Times New Roman" w:cs="Times New Roman"/>
          <w:sz w:val="24"/>
          <w:szCs w:val="24"/>
        </w:rPr>
        <w:t xml:space="preserve">the </w:t>
      </w:r>
      <w:r w:rsidR="1F7F9255" w:rsidRPr="23C04EF4">
        <w:rPr>
          <w:rFonts w:ascii="Times New Roman" w:hAnsi="Times New Roman" w:cs="Times New Roman"/>
          <w:sz w:val="24"/>
          <w:szCs w:val="24"/>
        </w:rPr>
        <w:t>Judicial Council</w:t>
      </w:r>
      <w:r w:rsidRPr="23C04EF4">
        <w:rPr>
          <w:rFonts w:ascii="Times New Roman" w:hAnsi="Times New Roman" w:cs="Times New Roman"/>
          <w:sz w:val="24"/>
          <w:szCs w:val="24"/>
        </w:rPr>
        <w:t>’s</w:t>
      </w:r>
      <w:r w:rsidR="6A53AE2E" w:rsidRPr="23C04EF4">
        <w:rPr>
          <w:rFonts w:ascii="Times New Roman" w:hAnsi="Times New Roman" w:cs="Times New Roman"/>
          <w:sz w:val="24"/>
          <w:szCs w:val="24"/>
        </w:rPr>
        <w:t xml:space="preserve"> sole reasonable judgment.  The Parties agree there shall be no impact on </w:t>
      </w:r>
      <w:r w:rsidR="70ED4EA1" w:rsidRPr="23C04EF4">
        <w:rPr>
          <w:rFonts w:ascii="Times New Roman" w:hAnsi="Times New Roman" w:cs="Times New Roman"/>
          <w:sz w:val="24"/>
          <w:szCs w:val="24"/>
        </w:rPr>
        <w:t xml:space="preserve">Contractor’s </w:t>
      </w:r>
      <w:r w:rsidR="6A53AE2E" w:rsidRPr="23C04EF4">
        <w:rPr>
          <w:rFonts w:ascii="Times New Roman" w:hAnsi="Times New Roman" w:cs="Times New Roman"/>
          <w:sz w:val="24"/>
          <w:szCs w:val="24"/>
        </w:rPr>
        <w:t xml:space="preserve">operations if any such shutdowns occur during the hours of 8 p.m. to 6 a.m. on any day.  All such shutdowns outside of the hours of 8 p.m. </w:t>
      </w:r>
      <w:r w:rsidR="07D9A5FD" w:rsidRPr="23C04EF4">
        <w:rPr>
          <w:rFonts w:ascii="Times New Roman" w:hAnsi="Times New Roman" w:cs="Times New Roman"/>
          <w:sz w:val="24"/>
          <w:szCs w:val="24"/>
        </w:rPr>
        <w:t>to</w:t>
      </w:r>
      <w:r w:rsidR="6A53AE2E" w:rsidRPr="23C04EF4">
        <w:rPr>
          <w:rFonts w:ascii="Times New Roman" w:hAnsi="Times New Roman" w:cs="Times New Roman"/>
          <w:sz w:val="24"/>
          <w:szCs w:val="24"/>
        </w:rPr>
        <w:t xml:space="preserve"> 6 a.m. shall be tracked and reported in the annual report to </w:t>
      </w:r>
      <w:r w:rsidRPr="23C04EF4">
        <w:rPr>
          <w:rFonts w:ascii="Times New Roman" w:hAnsi="Times New Roman" w:cs="Times New Roman"/>
          <w:sz w:val="24"/>
          <w:szCs w:val="24"/>
        </w:rPr>
        <w:t xml:space="preserve">the </w:t>
      </w:r>
      <w:r w:rsidR="7033BE3F" w:rsidRPr="23C04EF4">
        <w:rPr>
          <w:rFonts w:ascii="Times New Roman" w:hAnsi="Times New Roman" w:cs="Times New Roman"/>
          <w:sz w:val="24"/>
          <w:szCs w:val="24"/>
        </w:rPr>
        <w:t>Judicial Council</w:t>
      </w:r>
      <w:r w:rsidRPr="23C04EF4">
        <w:rPr>
          <w:rFonts w:ascii="Times New Roman" w:hAnsi="Times New Roman" w:cs="Times New Roman"/>
          <w:sz w:val="24"/>
          <w:szCs w:val="24"/>
        </w:rPr>
        <w:t xml:space="preserve"> </w:t>
      </w:r>
      <w:r w:rsidR="6A53AE2E" w:rsidRPr="23C04EF4">
        <w:rPr>
          <w:rFonts w:ascii="Times New Roman" w:hAnsi="Times New Roman" w:cs="Times New Roman"/>
          <w:sz w:val="24"/>
          <w:szCs w:val="24"/>
        </w:rPr>
        <w:t>in accordance with Section 3.</w:t>
      </w:r>
      <w:r w:rsidR="7687B330" w:rsidRPr="23C04EF4">
        <w:rPr>
          <w:rFonts w:ascii="Times New Roman" w:hAnsi="Times New Roman" w:cs="Times New Roman"/>
          <w:sz w:val="24"/>
          <w:szCs w:val="24"/>
        </w:rPr>
        <w:t>8</w:t>
      </w:r>
      <w:r w:rsidR="6A53AE2E" w:rsidRPr="23C04EF4">
        <w:rPr>
          <w:rFonts w:ascii="Times New Roman" w:hAnsi="Times New Roman" w:cs="Times New Roman"/>
          <w:sz w:val="24"/>
          <w:szCs w:val="24"/>
        </w:rPr>
        <w:t>.</w:t>
      </w:r>
      <w:bookmarkEnd w:id="137"/>
    </w:p>
    <w:p w14:paraId="29BFC541" w14:textId="19F2177D" w:rsidR="000661FD" w:rsidRPr="00722E1D" w:rsidRDefault="68C63A0A" w:rsidP="00175E35">
      <w:pPr>
        <w:tabs>
          <w:tab w:val="num" w:pos="1440"/>
        </w:tabs>
        <w:spacing w:after="240"/>
        <w:ind w:left="1440"/>
        <w:jc w:val="both"/>
        <w:rPr>
          <w:rFonts w:ascii="Times New Roman" w:hAnsi="Times New Roman" w:cs="Times New Roman"/>
          <w:sz w:val="24"/>
          <w:szCs w:val="24"/>
        </w:rPr>
      </w:pPr>
      <w:r w:rsidRPr="5C1DCB0F">
        <w:rPr>
          <w:rFonts w:ascii="Times New Roman" w:hAnsi="Times New Roman" w:cs="Times New Roman"/>
          <w:sz w:val="24"/>
          <w:szCs w:val="24"/>
        </w:rPr>
        <w:t>In the event of any such shutdown, at the time of the annual System performance evaluation pursuant to Sections 3.</w:t>
      </w:r>
      <w:r w:rsidR="75929EC0" w:rsidRPr="5C1DCB0F">
        <w:rPr>
          <w:rFonts w:ascii="Times New Roman" w:hAnsi="Times New Roman" w:cs="Times New Roman"/>
          <w:sz w:val="24"/>
          <w:szCs w:val="24"/>
        </w:rPr>
        <w:t>8</w:t>
      </w:r>
      <w:r w:rsidRPr="5C1DCB0F">
        <w:rPr>
          <w:rFonts w:ascii="Times New Roman" w:hAnsi="Times New Roman" w:cs="Times New Roman"/>
          <w:sz w:val="24"/>
          <w:szCs w:val="24"/>
        </w:rPr>
        <w:t xml:space="preserve"> and 6.</w:t>
      </w:r>
      <w:r w:rsidR="6B79E59E" w:rsidRPr="5C1DCB0F">
        <w:rPr>
          <w:rFonts w:ascii="Times New Roman" w:hAnsi="Times New Roman" w:cs="Times New Roman"/>
          <w:sz w:val="24"/>
          <w:szCs w:val="24"/>
        </w:rPr>
        <w:t>1</w:t>
      </w:r>
      <w:r w:rsidRPr="5C1DCB0F">
        <w:rPr>
          <w:rFonts w:ascii="Times New Roman" w:hAnsi="Times New Roman" w:cs="Times New Roman"/>
          <w:sz w:val="24"/>
          <w:szCs w:val="24"/>
        </w:rPr>
        <w:t xml:space="preserve"> of this SPPA, the GEP shall be adjusted for the time period the System was shut down and no monetary consideration or payments shall be due from </w:t>
      </w:r>
      <w:r w:rsidR="474C6E6D" w:rsidRPr="5C1DCB0F">
        <w:rPr>
          <w:rFonts w:ascii="Times New Roman" w:hAnsi="Times New Roman" w:cs="Times New Roman"/>
          <w:sz w:val="24"/>
          <w:szCs w:val="24"/>
        </w:rPr>
        <w:t xml:space="preserve">the </w:t>
      </w:r>
      <w:r w:rsidR="1ABEAF89" w:rsidRPr="5C1DCB0F">
        <w:rPr>
          <w:rFonts w:ascii="Times New Roman" w:hAnsi="Times New Roman" w:cs="Times New Roman"/>
          <w:sz w:val="24"/>
          <w:szCs w:val="24"/>
        </w:rPr>
        <w:t xml:space="preserve">Judicial Council </w:t>
      </w:r>
      <w:r w:rsidRPr="5C1DCB0F">
        <w:rPr>
          <w:rFonts w:ascii="Times New Roman" w:hAnsi="Times New Roman" w:cs="Times New Roman"/>
          <w:sz w:val="24"/>
          <w:szCs w:val="24"/>
        </w:rPr>
        <w:t xml:space="preserve">for the time period in which the system was shut down for maintenance, repair and renovations to the Facility.  </w:t>
      </w:r>
      <w:r w:rsidR="474C6E6D" w:rsidRPr="5C1DCB0F">
        <w:rPr>
          <w:rFonts w:ascii="Times New Roman" w:hAnsi="Times New Roman" w:cs="Times New Roman"/>
          <w:sz w:val="24"/>
          <w:szCs w:val="24"/>
        </w:rPr>
        <w:t xml:space="preserve">The </w:t>
      </w:r>
      <w:r w:rsidR="1ABEAF89" w:rsidRPr="5C1DCB0F">
        <w:rPr>
          <w:rFonts w:ascii="Times New Roman" w:hAnsi="Times New Roman" w:cs="Times New Roman"/>
          <w:sz w:val="24"/>
          <w:szCs w:val="24"/>
        </w:rPr>
        <w:t>Judicial Council</w:t>
      </w:r>
      <w:r w:rsidR="474C6E6D" w:rsidRPr="5C1DCB0F">
        <w:rPr>
          <w:rFonts w:ascii="Times New Roman" w:hAnsi="Times New Roman" w:cs="Times New Roman"/>
          <w:sz w:val="24"/>
          <w:szCs w:val="24"/>
        </w:rPr>
        <w:t xml:space="preserve"> </w:t>
      </w:r>
      <w:r w:rsidRPr="5C1DCB0F">
        <w:rPr>
          <w:rFonts w:ascii="Times New Roman" w:hAnsi="Times New Roman" w:cs="Times New Roman"/>
          <w:sz w:val="24"/>
          <w:szCs w:val="24"/>
        </w:rPr>
        <w:t xml:space="preserve">will either extend the </w:t>
      </w:r>
      <w:r w:rsidR="00E6117D" w:rsidRPr="7C307717">
        <w:rPr>
          <w:rFonts w:ascii="Times New Roman" w:hAnsi="Times New Roman" w:cs="Times New Roman"/>
          <w:sz w:val="24"/>
          <w:szCs w:val="24"/>
        </w:rPr>
        <w:t>T</w:t>
      </w:r>
      <w:r w:rsidRPr="7C307717">
        <w:rPr>
          <w:rFonts w:ascii="Times New Roman" w:hAnsi="Times New Roman" w:cs="Times New Roman"/>
          <w:sz w:val="24"/>
          <w:szCs w:val="24"/>
        </w:rPr>
        <w:t>erm</w:t>
      </w:r>
      <w:r w:rsidRPr="5C1DCB0F">
        <w:rPr>
          <w:rFonts w:ascii="Times New Roman" w:hAnsi="Times New Roman" w:cs="Times New Roman"/>
          <w:sz w:val="24"/>
          <w:szCs w:val="24"/>
        </w:rPr>
        <w:t xml:space="preserve"> of </w:t>
      </w:r>
      <w:r w:rsidR="0B09B516" w:rsidRPr="5C1DCB0F">
        <w:rPr>
          <w:rFonts w:ascii="Times New Roman" w:hAnsi="Times New Roman" w:cs="Times New Roman"/>
          <w:sz w:val="24"/>
          <w:szCs w:val="24"/>
        </w:rPr>
        <w:t xml:space="preserve">this </w:t>
      </w:r>
      <w:r w:rsidRPr="5C1DCB0F">
        <w:rPr>
          <w:rFonts w:ascii="Times New Roman" w:hAnsi="Times New Roman" w:cs="Times New Roman"/>
          <w:sz w:val="24"/>
          <w:szCs w:val="24"/>
        </w:rPr>
        <w:t xml:space="preserve">SPPA </w:t>
      </w:r>
      <w:r w:rsidR="0B09B516" w:rsidRPr="5C1DCB0F">
        <w:rPr>
          <w:rFonts w:ascii="Times New Roman" w:hAnsi="Times New Roman" w:cs="Times New Roman"/>
          <w:sz w:val="24"/>
          <w:szCs w:val="24"/>
        </w:rPr>
        <w:t xml:space="preserve">and the </w:t>
      </w:r>
      <w:r w:rsidRPr="5C1DCB0F">
        <w:rPr>
          <w:rFonts w:ascii="Times New Roman" w:hAnsi="Times New Roman" w:cs="Times New Roman"/>
          <w:sz w:val="24"/>
          <w:szCs w:val="24"/>
        </w:rPr>
        <w:t xml:space="preserve">SLA for a period equivalent to the time necessary for </w:t>
      </w:r>
      <w:r w:rsidR="1ABEAF89" w:rsidRPr="5C1DCB0F">
        <w:rPr>
          <w:rFonts w:ascii="Times New Roman" w:hAnsi="Times New Roman" w:cs="Times New Roman"/>
          <w:sz w:val="24"/>
          <w:szCs w:val="24"/>
        </w:rPr>
        <w:t xml:space="preserve">Contractor </w:t>
      </w:r>
      <w:r w:rsidRPr="5C1DCB0F">
        <w:rPr>
          <w:rFonts w:ascii="Times New Roman" w:hAnsi="Times New Roman" w:cs="Times New Roman"/>
          <w:sz w:val="24"/>
          <w:szCs w:val="24"/>
        </w:rPr>
        <w:t xml:space="preserve">to generate and deliver the amount of actual electricity production (in kWh) that was foregone by </w:t>
      </w:r>
      <w:r w:rsidR="474C6E6D" w:rsidRPr="5C1DCB0F">
        <w:rPr>
          <w:rFonts w:ascii="Times New Roman" w:hAnsi="Times New Roman" w:cs="Times New Roman"/>
          <w:sz w:val="24"/>
          <w:szCs w:val="24"/>
        </w:rPr>
        <w:t xml:space="preserve">the </w:t>
      </w:r>
      <w:r w:rsidR="1ABEAF89" w:rsidRPr="5C1DCB0F">
        <w:rPr>
          <w:rFonts w:ascii="Times New Roman" w:hAnsi="Times New Roman" w:cs="Times New Roman"/>
          <w:sz w:val="24"/>
          <w:szCs w:val="24"/>
        </w:rPr>
        <w:t xml:space="preserve">Judicial Council </w:t>
      </w:r>
      <w:r w:rsidRPr="5C1DCB0F">
        <w:rPr>
          <w:rFonts w:ascii="Times New Roman" w:hAnsi="Times New Roman" w:cs="Times New Roman"/>
          <w:sz w:val="24"/>
          <w:szCs w:val="24"/>
        </w:rPr>
        <w:t>during the shutdown period, or consider such other mechanism negotiated by the Parties</w:t>
      </w:r>
      <w:r w:rsidR="2598BFA6" w:rsidRPr="5C1DCB0F">
        <w:rPr>
          <w:rFonts w:ascii="Times New Roman" w:hAnsi="Times New Roman" w:cs="Times New Roman"/>
          <w:sz w:val="24"/>
          <w:szCs w:val="24"/>
        </w:rPr>
        <w:t>.</w:t>
      </w:r>
    </w:p>
    <w:p w14:paraId="1B9F0FA0" w14:textId="3C888C7F" w:rsidR="0077016D" w:rsidRPr="00722E1D" w:rsidRDefault="2581CEF3" w:rsidP="00175E35">
      <w:pPr>
        <w:pStyle w:val="Heading1"/>
        <w:rPr>
          <w:rFonts w:ascii="Times New Roman" w:hAnsi="Times New Roman" w:cs="Times New Roman"/>
          <w:b/>
          <w:bCs/>
          <w:sz w:val="24"/>
          <w:szCs w:val="24"/>
        </w:rPr>
      </w:pPr>
      <w:bookmarkStart w:id="138" w:name="_ASSIGNMENT"/>
      <w:bookmarkStart w:id="139" w:name="_Toc304548973"/>
      <w:bookmarkStart w:id="140" w:name="_Toc92983419"/>
      <w:bookmarkStart w:id="141" w:name="_Toc92984218"/>
      <w:bookmarkEnd w:id="138"/>
      <w:r w:rsidRPr="3C1FC618">
        <w:rPr>
          <w:rFonts w:ascii="Times New Roman" w:hAnsi="Times New Roman" w:cs="Times New Roman"/>
          <w:b/>
          <w:bCs/>
          <w:sz w:val="24"/>
          <w:szCs w:val="24"/>
        </w:rPr>
        <w:t>ASSIGNMENT</w:t>
      </w:r>
      <w:bookmarkEnd w:id="139"/>
      <w:bookmarkEnd w:id="140"/>
      <w:bookmarkEnd w:id="141"/>
    </w:p>
    <w:p w14:paraId="40271E5A" w14:textId="737C3B61" w:rsidR="0077016D" w:rsidRPr="00722E1D" w:rsidRDefault="39275DC1" w:rsidP="00175E35">
      <w:pPr>
        <w:pStyle w:val="Heading2"/>
        <w:tabs>
          <w:tab w:val="num" w:pos="1440"/>
        </w:tabs>
        <w:ind w:left="1440"/>
        <w:rPr>
          <w:rFonts w:ascii="Times New Roman" w:hAnsi="Times New Roman" w:cs="Times New Roman"/>
          <w:sz w:val="24"/>
          <w:szCs w:val="24"/>
        </w:rPr>
      </w:pPr>
      <w:bookmarkStart w:id="142" w:name="_Toc304548974"/>
      <w:bookmarkStart w:id="143" w:name="_Toc92983420"/>
      <w:r w:rsidRPr="23C04EF4">
        <w:rPr>
          <w:rFonts w:ascii="Times New Roman" w:hAnsi="Times New Roman" w:cs="Times New Roman"/>
          <w:b/>
          <w:bCs/>
          <w:sz w:val="24"/>
          <w:szCs w:val="24"/>
        </w:rPr>
        <w:t xml:space="preserve">Assignment.  </w:t>
      </w:r>
      <w:r w:rsidRPr="23C04EF4">
        <w:rPr>
          <w:rFonts w:ascii="Times New Roman" w:hAnsi="Times New Roman" w:cs="Times New Roman"/>
          <w:sz w:val="24"/>
          <w:szCs w:val="24"/>
        </w:rPr>
        <w:t>Except as otherwise provided in this Section</w:t>
      </w:r>
      <w:r w:rsidR="04670621" w:rsidRPr="23C04EF4">
        <w:rPr>
          <w:rFonts w:ascii="Times New Roman" w:hAnsi="Times New Roman" w:cs="Times New Roman"/>
          <w:sz w:val="24"/>
          <w:szCs w:val="24"/>
        </w:rPr>
        <w:t> </w:t>
      </w:r>
      <w:r w:rsidR="6EB33BCB" w:rsidRPr="23C04EF4">
        <w:rPr>
          <w:rFonts w:ascii="Times New Roman" w:hAnsi="Times New Roman" w:cs="Times New Roman"/>
          <w:sz w:val="24"/>
          <w:szCs w:val="24"/>
        </w:rPr>
        <w:t>10</w:t>
      </w:r>
      <w:r w:rsidR="2F2476BB" w:rsidRPr="23C04EF4">
        <w:rPr>
          <w:rFonts w:ascii="Times New Roman" w:hAnsi="Times New Roman" w:cs="Times New Roman"/>
          <w:sz w:val="24"/>
          <w:szCs w:val="24"/>
        </w:rPr>
        <w:t xml:space="preserve"> and as provided in the SLA</w:t>
      </w:r>
      <w:r w:rsidRPr="23C04EF4">
        <w:rPr>
          <w:rFonts w:ascii="Times New Roman" w:hAnsi="Times New Roman" w:cs="Times New Roman"/>
          <w:sz w:val="24"/>
          <w:szCs w:val="24"/>
        </w:rPr>
        <w:t>, the rights, duties</w:t>
      </w:r>
      <w:r w:rsidR="07D9A5FD" w:rsidRPr="23C04EF4">
        <w:rPr>
          <w:rFonts w:ascii="Times New Roman" w:hAnsi="Times New Roman" w:cs="Times New Roman"/>
          <w:sz w:val="24"/>
          <w:szCs w:val="24"/>
        </w:rPr>
        <w:t>,</w:t>
      </w:r>
      <w:r w:rsidRPr="23C04EF4">
        <w:rPr>
          <w:rFonts w:ascii="Times New Roman" w:hAnsi="Times New Roman" w:cs="Times New Roman"/>
          <w:sz w:val="24"/>
          <w:szCs w:val="24"/>
        </w:rPr>
        <w:t xml:space="preserve"> and obligations of </w:t>
      </w:r>
      <w:r w:rsidR="1941BC93"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under this SPPA shall not be assignable by </w:t>
      </w:r>
      <w:r w:rsidR="1941BC93"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in whole or in part without the written consent of </w:t>
      </w:r>
      <w:r w:rsidR="1082A9AF" w:rsidRPr="23C04EF4">
        <w:rPr>
          <w:rFonts w:ascii="Times New Roman" w:hAnsi="Times New Roman" w:cs="Times New Roman"/>
          <w:sz w:val="24"/>
          <w:szCs w:val="24"/>
        </w:rPr>
        <w:t xml:space="preserve">the </w:t>
      </w:r>
      <w:r w:rsidR="1941BC93"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 xml:space="preserve">and upon such reasonable terms and conditions that </w:t>
      </w:r>
      <w:r w:rsidR="1082A9AF" w:rsidRPr="23C04EF4">
        <w:rPr>
          <w:rFonts w:ascii="Times New Roman" w:hAnsi="Times New Roman" w:cs="Times New Roman"/>
          <w:sz w:val="24"/>
          <w:szCs w:val="24"/>
        </w:rPr>
        <w:t xml:space="preserve">the </w:t>
      </w:r>
      <w:r w:rsidR="1941BC93"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 xml:space="preserve">may require.  </w:t>
      </w:r>
      <w:r w:rsidR="1082A9AF" w:rsidRPr="23C04EF4">
        <w:rPr>
          <w:rFonts w:ascii="Times New Roman" w:hAnsi="Times New Roman" w:cs="Times New Roman"/>
          <w:sz w:val="24"/>
          <w:szCs w:val="24"/>
        </w:rPr>
        <w:t xml:space="preserve">The </w:t>
      </w:r>
      <w:r w:rsidR="1941BC93" w:rsidRPr="23C04EF4">
        <w:rPr>
          <w:rFonts w:ascii="Times New Roman" w:hAnsi="Times New Roman" w:cs="Times New Roman"/>
          <w:sz w:val="24"/>
          <w:szCs w:val="24"/>
        </w:rPr>
        <w:t>Judicial Council’s</w:t>
      </w:r>
      <w:r w:rsidR="1082A9AF" w:rsidRPr="23C04EF4">
        <w:rPr>
          <w:rFonts w:ascii="Times New Roman" w:hAnsi="Times New Roman" w:cs="Times New Roman"/>
          <w:sz w:val="24"/>
          <w:szCs w:val="24"/>
        </w:rPr>
        <w:t xml:space="preserve"> </w:t>
      </w:r>
      <w:r w:rsidRPr="23C04EF4">
        <w:rPr>
          <w:rFonts w:ascii="Times New Roman" w:hAnsi="Times New Roman" w:cs="Times New Roman"/>
          <w:sz w:val="24"/>
          <w:szCs w:val="24"/>
        </w:rPr>
        <w:t xml:space="preserve">consent to one assignment shall not be deemed consent to any subsequent assignment.  Upon a second request for assignment of </w:t>
      </w:r>
      <w:r w:rsidR="1941BC93" w:rsidRPr="23C04EF4">
        <w:rPr>
          <w:rFonts w:ascii="Times New Roman" w:hAnsi="Times New Roman" w:cs="Times New Roman"/>
          <w:sz w:val="24"/>
          <w:szCs w:val="24"/>
        </w:rPr>
        <w:t xml:space="preserve">Contractor’s </w:t>
      </w:r>
      <w:r w:rsidRPr="23C04EF4">
        <w:rPr>
          <w:rFonts w:ascii="Times New Roman" w:hAnsi="Times New Roman" w:cs="Times New Roman"/>
          <w:sz w:val="24"/>
          <w:szCs w:val="24"/>
        </w:rPr>
        <w:t xml:space="preserve">interest, and with each subsequent request for assignment, </w:t>
      </w:r>
      <w:r w:rsidR="1941BC93"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shall submit a payment of </w:t>
      </w:r>
      <w:r w:rsidR="04670621" w:rsidRPr="23C04EF4">
        <w:rPr>
          <w:rFonts w:ascii="Times New Roman" w:hAnsi="Times New Roman" w:cs="Times New Roman"/>
          <w:sz w:val="24"/>
          <w:szCs w:val="24"/>
        </w:rPr>
        <w:t>ten thousand dollars (</w:t>
      </w:r>
      <w:r w:rsidRPr="23C04EF4">
        <w:rPr>
          <w:rFonts w:ascii="Times New Roman" w:hAnsi="Times New Roman" w:cs="Times New Roman"/>
          <w:sz w:val="24"/>
          <w:szCs w:val="24"/>
        </w:rPr>
        <w:t>$10,000</w:t>
      </w:r>
      <w:r w:rsidR="04670621" w:rsidRPr="23C04EF4">
        <w:rPr>
          <w:rFonts w:ascii="Times New Roman" w:hAnsi="Times New Roman" w:cs="Times New Roman"/>
          <w:sz w:val="24"/>
          <w:szCs w:val="24"/>
        </w:rPr>
        <w:t>)</w:t>
      </w:r>
      <w:r w:rsidRPr="23C04EF4">
        <w:rPr>
          <w:rFonts w:ascii="Times New Roman" w:hAnsi="Times New Roman" w:cs="Times New Roman"/>
          <w:sz w:val="24"/>
          <w:szCs w:val="24"/>
        </w:rPr>
        <w:t xml:space="preserve"> to </w:t>
      </w:r>
      <w:r w:rsidR="1082A9AF" w:rsidRPr="23C04EF4">
        <w:rPr>
          <w:rFonts w:ascii="Times New Roman" w:hAnsi="Times New Roman" w:cs="Times New Roman"/>
          <w:sz w:val="24"/>
          <w:szCs w:val="24"/>
        </w:rPr>
        <w:t xml:space="preserve">the </w:t>
      </w:r>
      <w:r w:rsidR="1941BC93"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to offset administrative costs.  Any assignments done under Sections</w:t>
      </w:r>
      <w:r w:rsidR="04670621" w:rsidRPr="23C04EF4">
        <w:rPr>
          <w:rFonts w:ascii="Times New Roman" w:hAnsi="Times New Roman" w:cs="Times New Roman"/>
          <w:sz w:val="24"/>
          <w:szCs w:val="24"/>
        </w:rPr>
        <w:t> </w:t>
      </w:r>
      <w:r w:rsidR="6EB33BCB" w:rsidRPr="23C04EF4">
        <w:rPr>
          <w:rFonts w:ascii="Times New Roman" w:hAnsi="Times New Roman" w:cs="Times New Roman"/>
          <w:sz w:val="24"/>
          <w:szCs w:val="24"/>
        </w:rPr>
        <w:t>10</w:t>
      </w:r>
      <w:r w:rsidRPr="23C04EF4">
        <w:rPr>
          <w:rFonts w:ascii="Times New Roman" w:hAnsi="Times New Roman" w:cs="Times New Roman"/>
          <w:sz w:val="24"/>
          <w:szCs w:val="24"/>
        </w:rPr>
        <w:t>.1.1 through</w:t>
      </w:r>
      <w:r w:rsidR="04670621" w:rsidRPr="23C04EF4">
        <w:rPr>
          <w:rFonts w:ascii="Times New Roman" w:hAnsi="Times New Roman" w:cs="Times New Roman"/>
          <w:sz w:val="24"/>
          <w:szCs w:val="24"/>
        </w:rPr>
        <w:t> </w:t>
      </w:r>
      <w:r w:rsidR="6EB33BCB" w:rsidRPr="23C04EF4">
        <w:rPr>
          <w:rFonts w:ascii="Times New Roman" w:hAnsi="Times New Roman" w:cs="Times New Roman"/>
          <w:sz w:val="24"/>
          <w:szCs w:val="24"/>
        </w:rPr>
        <w:t>10</w:t>
      </w:r>
      <w:r w:rsidRPr="23C04EF4">
        <w:rPr>
          <w:rFonts w:ascii="Times New Roman" w:hAnsi="Times New Roman" w:cs="Times New Roman"/>
          <w:sz w:val="24"/>
          <w:szCs w:val="24"/>
        </w:rPr>
        <w:t>.1.</w:t>
      </w:r>
      <w:r w:rsidR="6D9DC15E" w:rsidRPr="23C04EF4">
        <w:rPr>
          <w:rFonts w:ascii="Times New Roman" w:hAnsi="Times New Roman" w:cs="Times New Roman"/>
          <w:sz w:val="24"/>
          <w:szCs w:val="24"/>
        </w:rPr>
        <w:t xml:space="preserve">2 </w:t>
      </w:r>
      <w:r w:rsidRPr="23C04EF4">
        <w:rPr>
          <w:rFonts w:ascii="Times New Roman" w:hAnsi="Times New Roman" w:cs="Times New Roman"/>
          <w:sz w:val="24"/>
          <w:szCs w:val="24"/>
        </w:rPr>
        <w:t xml:space="preserve">below shall be exempt for the purpose of determining whether a payment is due to </w:t>
      </w:r>
      <w:r w:rsidR="1082A9AF" w:rsidRPr="23C04EF4">
        <w:rPr>
          <w:rFonts w:ascii="Times New Roman" w:hAnsi="Times New Roman" w:cs="Times New Roman"/>
          <w:sz w:val="24"/>
          <w:szCs w:val="24"/>
        </w:rPr>
        <w:t xml:space="preserve">the </w:t>
      </w:r>
      <w:r w:rsidR="48D336A7" w:rsidRPr="23C04EF4">
        <w:rPr>
          <w:rFonts w:ascii="Times New Roman" w:hAnsi="Times New Roman" w:cs="Times New Roman"/>
          <w:sz w:val="24"/>
          <w:szCs w:val="24"/>
        </w:rPr>
        <w:t>Judicial Council</w:t>
      </w:r>
      <w:r w:rsidRPr="23C04EF4">
        <w:rPr>
          <w:rFonts w:ascii="Times New Roman" w:hAnsi="Times New Roman" w:cs="Times New Roman"/>
          <w:sz w:val="24"/>
          <w:szCs w:val="24"/>
        </w:rPr>
        <w:t xml:space="preserve">.  No such assignment shall relieve </w:t>
      </w:r>
      <w:r w:rsidR="48D336A7"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of its obligations under this SPPA unless </w:t>
      </w:r>
      <w:r w:rsidR="1082A9AF" w:rsidRPr="23C04EF4">
        <w:rPr>
          <w:rFonts w:ascii="Times New Roman" w:hAnsi="Times New Roman" w:cs="Times New Roman"/>
          <w:sz w:val="24"/>
          <w:szCs w:val="24"/>
        </w:rPr>
        <w:t xml:space="preserve">the </w:t>
      </w:r>
      <w:r w:rsidR="48D336A7"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has agreed otherwise in writing.  For purposes of this Section</w:t>
      </w:r>
      <w:r w:rsidR="04670621" w:rsidRPr="23C04EF4">
        <w:rPr>
          <w:rFonts w:ascii="Times New Roman" w:hAnsi="Times New Roman" w:cs="Times New Roman"/>
          <w:sz w:val="24"/>
          <w:szCs w:val="24"/>
        </w:rPr>
        <w:t> </w:t>
      </w:r>
      <w:r w:rsidR="6EB33BCB" w:rsidRPr="23C04EF4">
        <w:rPr>
          <w:rFonts w:ascii="Times New Roman" w:hAnsi="Times New Roman" w:cs="Times New Roman"/>
          <w:sz w:val="24"/>
          <w:szCs w:val="24"/>
        </w:rPr>
        <w:t>10</w:t>
      </w:r>
      <w:r w:rsidRPr="23C04EF4">
        <w:rPr>
          <w:rFonts w:ascii="Times New Roman" w:hAnsi="Times New Roman" w:cs="Times New Roman"/>
          <w:sz w:val="24"/>
          <w:szCs w:val="24"/>
        </w:rPr>
        <w:t>, the sale, assignment, transfer</w:t>
      </w:r>
      <w:r w:rsidR="07D9A5FD" w:rsidRPr="23C04EF4">
        <w:rPr>
          <w:rFonts w:ascii="Times New Roman" w:hAnsi="Times New Roman" w:cs="Times New Roman"/>
          <w:sz w:val="24"/>
          <w:szCs w:val="24"/>
        </w:rPr>
        <w:t>,</w:t>
      </w:r>
      <w:r w:rsidRPr="23C04EF4">
        <w:rPr>
          <w:rFonts w:ascii="Times New Roman" w:hAnsi="Times New Roman" w:cs="Times New Roman"/>
          <w:sz w:val="24"/>
          <w:szCs w:val="24"/>
        </w:rPr>
        <w:t xml:space="preserve"> or disposition, directly or indirectly, of any type which results in a change of control of </w:t>
      </w:r>
      <w:r w:rsidR="48D336A7"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shall be deemed an assignment of this SPPA.  Change of control shall be as defined in common law, and may be the result of a single or multiple related transactions which result in the cumulative transfer in a twelve</w:t>
      </w:r>
      <w:r w:rsidR="04670621" w:rsidRPr="23C04EF4">
        <w:rPr>
          <w:rFonts w:ascii="Times New Roman" w:hAnsi="Times New Roman" w:cs="Times New Roman"/>
          <w:sz w:val="24"/>
          <w:szCs w:val="24"/>
        </w:rPr>
        <w:t xml:space="preserve"> (12) </w:t>
      </w:r>
      <w:r w:rsidRPr="23C04EF4">
        <w:rPr>
          <w:rFonts w:ascii="Times New Roman" w:hAnsi="Times New Roman" w:cs="Times New Roman"/>
          <w:sz w:val="24"/>
          <w:szCs w:val="24"/>
        </w:rPr>
        <w:t>month period of more than fifty percent</w:t>
      </w:r>
      <w:r w:rsidR="04670621" w:rsidRPr="23C04EF4">
        <w:rPr>
          <w:rFonts w:ascii="Times New Roman" w:hAnsi="Times New Roman" w:cs="Times New Roman"/>
          <w:sz w:val="24"/>
          <w:szCs w:val="24"/>
        </w:rPr>
        <w:t> </w:t>
      </w:r>
      <w:r w:rsidRPr="23C04EF4">
        <w:rPr>
          <w:rFonts w:ascii="Times New Roman" w:hAnsi="Times New Roman" w:cs="Times New Roman"/>
          <w:sz w:val="24"/>
          <w:szCs w:val="24"/>
        </w:rPr>
        <w:t xml:space="preserve">(50%) of the voting stock or equity interests of </w:t>
      </w:r>
      <w:r w:rsidR="48D336A7"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The following transactions or events shall </w:t>
      </w:r>
      <w:r w:rsidRPr="23C04EF4">
        <w:rPr>
          <w:rFonts w:ascii="Times New Roman" w:hAnsi="Times New Roman" w:cs="Times New Roman"/>
          <w:sz w:val="24"/>
          <w:szCs w:val="24"/>
          <w:u w:val="single"/>
        </w:rPr>
        <w:t>not</w:t>
      </w:r>
      <w:r w:rsidRPr="23C04EF4">
        <w:rPr>
          <w:rFonts w:ascii="Times New Roman" w:hAnsi="Times New Roman" w:cs="Times New Roman"/>
          <w:sz w:val="24"/>
          <w:szCs w:val="24"/>
        </w:rPr>
        <w:t xml:space="preserve"> constitute an assignment that is subject to </w:t>
      </w:r>
      <w:r w:rsidR="1082A9AF" w:rsidRPr="23C04EF4">
        <w:rPr>
          <w:rFonts w:ascii="Times New Roman" w:hAnsi="Times New Roman" w:cs="Times New Roman"/>
          <w:sz w:val="24"/>
          <w:szCs w:val="24"/>
        </w:rPr>
        <w:t xml:space="preserve">the </w:t>
      </w:r>
      <w:r w:rsidR="48D336A7" w:rsidRPr="23C04EF4">
        <w:rPr>
          <w:rFonts w:ascii="Times New Roman" w:hAnsi="Times New Roman" w:cs="Times New Roman"/>
          <w:sz w:val="24"/>
          <w:szCs w:val="24"/>
        </w:rPr>
        <w:t xml:space="preserve">Judicial Council’s </w:t>
      </w:r>
      <w:r w:rsidRPr="23C04EF4">
        <w:rPr>
          <w:rFonts w:ascii="Times New Roman" w:hAnsi="Times New Roman" w:cs="Times New Roman"/>
          <w:sz w:val="24"/>
          <w:szCs w:val="24"/>
        </w:rPr>
        <w:t>prior written approval:</w:t>
      </w:r>
      <w:bookmarkStart w:id="144" w:name="_DV_C3"/>
      <w:bookmarkStart w:id="145" w:name="_DV_M1"/>
      <w:bookmarkStart w:id="146" w:name="_DV_M2"/>
      <w:bookmarkStart w:id="147" w:name="_DV_C10"/>
      <w:bookmarkEnd w:id="142"/>
      <w:bookmarkEnd w:id="143"/>
      <w:bookmarkEnd w:id="144"/>
      <w:bookmarkEnd w:id="145"/>
      <w:bookmarkEnd w:id="146"/>
    </w:p>
    <w:p w14:paraId="37C4497F" w14:textId="76B96D8F" w:rsidR="0077016D" w:rsidRPr="00722E1D" w:rsidRDefault="00B40DD5" w:rsidP="00175E35">
      <w:pPr>
        <w:pStyle w:val="Heading3"/>
        <w:numPr>
          <w:ilvl w:val="0"/>
          <w:numId w:val="0"/>
        </w:numPr>
        <w:tabs>
          <w:tab w:val="num"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10.1.1.</w:t>
      </w:r>
      <w:r w:rsidRPr="00722E1D">
        <w:rPr>
          <w:rFonts w:ascii="Times New Roman" w:hAnsi="Times New Roman" w:cs="Times New Roman"/>
          <w:sz w:val="24"/>
          <w:szCs w:val="24"/>
        </w:rPr>
        <w:tab/>
      </w:r>
      <w:r w:rsidR="0077016D" w:rsidRPr="00722E1D">
        <w:rPr>
          <w:rFonts w:ascii="Times New Roman" w:hAnsi="Times New Roman" w:cs="Times New Roman"/>
          <w:sz w:val="24"/>
          <w:szCs w:val="24"/>
        </w:rPr>
        <w:t xml:space="preserve">The assignment to any other entity directly or indirectly controlling, controlled by or under common control with of </w:t>
      </w:r>
      <w:r w:rsidR="00F448BE">
        <w:rPr>
          <w:rFonts w:ascii="Times New Roman" w:hAnsi="Times New Roman" w:cs="Times New Roman"/>
          <w:sz w:val="24"/>
          <w:szCs w:val="24"/>
        </w:rPr>
        <w:t>Contractor</w:t>
      </w:r>
      <w:r w:rsidR="00F448BE"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provided that the proposed Assignee shall submit a valid Certificate of Status from the California Secretary of State and provided that </w:t>
      </w:r>
      <w:r w:rsidR="00F448BE">
        <w:rPr>
          <w:rFonts w:ascii="Times New Roman" w:hAnsi="Times New Roman" w:cs="Times New Roman"/>
          <w:sz w:val="24"/>
          <w:szCs w:val="24"/>
        </w:rPr>
        <w:t>Contractor</w:t>
      </w:r>
      <w:r w:rsidR="00F448BE"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submits documentation to demonstrate to </w:t>
      </w:r>
      <w:r w:rsidR="00EF2513" w:rsidRPr="00722E1D">
        <w:rPr>
          <w:rFonts w:ascii="Times New Roman" w:hAnsi="Times New Roman" w:cs="Times New Roman"/>
          <w:sz w:val="24"/>
          <w:szCs w:val="24"/>
        </w:rPr>
        <w:t xml:space="preserve">the </w:t>
      </w:r>
      <w:r w:rsidR="00F448BE">
        <w:rPr>
          <w:rFonts w:ascii="Times New Roman" w:hAnsi="Times New Roman" w:cs="Times New Roman"/>
          <w:sz w:val="24"/>
          <w:szCs w:val="24"/>
        </w:rPr>
        <w:t>Judicial Council</w:t>
      </w:r>
      <w:r w:rsidR="0077016D" w:rsidRPr="00722E1D">
        <w:rPr>
          <w:rFonts w:ascii="Times New Roman" w:hAnsi="Times New Roman" w:cs="Times New Roman"/>
          <w:sz w:val="24"/>
          <w:szCs w:val="24"/>
        </w:rPr>
        <w:t xml:space="preserve">, in its reasonable judgment, that </w:t>
      </w:r>
      <w:r w:rsidR="00F448BE">
        <w:rPr>
          <w:rFonts w:ascii="Times New Roman" w:hAnsi="Times New Roman" w:cs="Times New Roman"/>
          <w:sz w:val="24"/>
          <w:szCs w:val="24"/>
        </w:rPr>
        <w:t>Contractor</w:t>
      </w:r>
      <w:r w:rsidR="00F448BE"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for the full Term of the SLA and </w:t>
      </w:r>
      <w:r w:rsidR="0018254D" w:rsidRPr="00722E1D">
        <w:rPr>
          <w:rFonts w:ascii="Times New Roman" w:hAnsi="Times New Roman" w:cs="Times New Roman"/>
          <w:sz w:val="24"/>
          <w:szCs w:val="24"/>
        </w:rPr>
        <w:t xml:space="preserve">this </w:t>
      </w:r>
      <w:r w:rsidR="0077016D" w:rsidRPr="00722E1D">
        <w:rPr>
          <w:rFonts w:ascii="Times New Roman" w:hAnsi="Times New Roman" w:cs="Times New Roman"/>
          <w:sz w:val="24"/>
          <w:szCs w:val="24"/>
        </w:rPr>
        <w:t>SPPA and shall retain all obligations and responsibilities under those Agreements.</w:t>
      </w:r>
    </w:p>
    <w:p w14:paraId="00446F12" w14:textId="7EFF233D" w:rsidR="0077016D" w:rsidRPr="00722E1D" w:rsidRDefault="00B40DD5" w:rsidP="00175E35">
      <w:pPr>
        <w:pStyle w:val="Heading3"/>
        <w:numPr>
          <w:ilvl w:val="0"/>
          <w:numId w:val="0"/>
        </w:numPr>
        <w:tabs>
          <w:tab w:val="num"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10.1.2.</w:t>
      </w:r>
      <w:r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The sale of shares of a publicly traded company in an open market transaction</w:t>
      </w:r>
      <w:bookmarkEnd w:id="147"/>
      <w:r w:rsidR="0077016D" w:rsidRPr="00722E1D">
        <w:rPr>
          <w:rFonts w:ascii="Times New Roman" w:hAnsi="Times New Roman" w:cs="Times New Roman"/>
          <w:sz w:val="24"/>
          <w:szCs w:val="24"/>
        </w:rPr>
        <w:t>.</w:t>
      </w:r>
    </w:p>
    <w:p w14:paraId="5C65C886" w14:textId="474A96BD" w:rsidR="0077016D" w:rsidRPr="00722E1D" w:rsidRDefault="48D336A7" w:rsidP="00175E35">
      <w:pPr>
        <w:pStyle w:val="Heading2"/>
        <w:keepNext/>
        <w:keepLines/>
        <w:tabs>
          <w:tab w:val="num" w:pos="1440"/>
        </w:tabs>
        <w:ind w:left="1440"/>
        <w:rPr>
          <w:rFonts w:ascii="Times New Roman" w:hAnsi="Times New Roman" w:cs="Times New Roman"/>
          <w:sz w:val="24"/>
          <w:szCs w:val="24"/>
        </w:rPr>
      </w:pPr>
      <w:bookmarkStart w:id="148" w:name="_Toc304548975"/>
      <w:bookmarkStart w:id="149" w:name="_Toc92983421"/>
      <w:r w:rsidRPr="23C04EF4">
        <w:rPr>
          <w:rFonts w:ascii="Times New Roman" w:hAnsi="Times New Roman" w:cs="Times New Roman"/>
          <w:b/>
          <w:bCs/>
          <w:sz w:val="24"/>
          <w:szCs w:val="24"/>
        </w:rPr>
        <w:t>Judicial Council</w:t>
      </w:r>
      <w:r w:rsidR="39275DC1" w:rsidRPr="23C04EF4">
        <w:rPr>
          <w:rFonts w:ascii="Times New Roman" w:hAnsi="Times New Roman" w:cs="Times New Roman"/>
          <w:b/>
          <w:bCs/>
          <w:sz w:val="24"/>
          <w:szCs w:val="24"/>
        </w:rPr>
        <w:t xml:space="preserve"> Approva</w:t>
      </w:r>
      <w:r w:rsidR="2FF8974C" w:rsidRPr="23C04EF4">
        <w:rPr>
          <w:rFonts w:ascii="Times New Roman" w:hAnsi="Times New Roman" w:cs="Times New Roman"/>
          <w:b/>
          <w:bCs/>
          <w:sz w:val="24"/>
          <w:szCs w:val="24"/>
        </w:rPr>
        <w:t xml:space="preserve">l.  </w:t>
      </w:r>
      <w:r w:rsidRPr="23C04EF4">
        <w:rPr>
          <w:rFonts w:ascii="Times New Roman" w:hAnsi="Times New Roman" w:cs="Times New Roman"/>
          <w:sz w:val="24"/>
          <w:szCs w:val="24"/>
        </w:rPr>
        <w:t xml:space="preserve">Contractor </w:t>
      </w:r>
      <w:r w:rsidR="39275DC1" w:rsidRPr="23C04EF4">
        <w:rPr>
          <w:rFonts w:ascii="Times New Roman" w:hAnsi="Times New Roman" w:cs="Times New Roman"/>
          <w:sz w:val="24"/>
          <w:szCs w:val="24"/>
        </w:rPr>
        <w:t xml:space="preserve">acknowledges that the </w:t>
      </w:r>
      <w:r w:rsidRPr="23C04EF4">
        <w:rPr>
          <w:rFonts w:ascii="Times New Roman" w:hAnsi="Times New Roman" w:cs="Times New Roman"/>
          <w:sz w:val="24"/>
          <w:szCs w:val="24"/>
        </w:rPr>
        <w:t xml:space="preserve">Judicial Council </w:t>
      </w:r>
      <w:r w:rsidR="39275DC1" w:rsidRPr="23C04EF4">
        <w:rPr>
          <w:rFonts w:ascii="Times New Roman" w:hAnsi="Times New Roman" w:cs="Times New Roman"/>
          <w:sz w:val="24"/>
          <w:szCs w:val="24"/>
        </w:rPr>
        <w:t xml:space="preserve">is relying upon the unique expertise and capability of </w:t>
      </w:r>
      <w:r w:rsidRPr="23C04EF4">
        <w:rPr>
          <w:rFonts w:ascii="Times New Roman" w:hAnsi="Times New Roman" w:cs="Times New Roman"/>
          <w:sz w:val="24"/>
          <w:szCs w:val="24"/>
        </w:rPr>
        <w:t>Contractor</w:t>
      </w:r>
      <w:r w:rsidR="39275DC1" w:rsidRPr="23C04EF4">
        <w:rPr>
          <w:rFonts w:ascii="Times New Roman" w:hAnsi="Times New Roman" w:cs="Times New Roman"/>
          <w:sz w:val="24"/>
          <w:szCs w:val="24"/>
        </w:rPr>
        <w:t xml:space="preserve">.  Any assignment of this SPPA shall be subject to the written approval of </w:t>
      </w:r>
      <w:r w:rsidR="53C540AE" w:rsidRPr="23C04EF4">
        <w:rPr>
          <w:rFonts w:ascii="Times New Roman" w:hAnsi="Times New Roman" w:cs="Times New Roman"/>
          <w:sz w:val="24"/>
          <w:szCs w:val="24"/>
        </w:rPr>
        <w:t>t</w:t>
      </w:r>
      <w:r w:rsidR="39275DC1" w:rsidRPr="23C04EF4">
        <w:rPr>
          <w:rFonts w:ascii="Times New Roman" w:hAnsi="Times New Roman" w:cs="Times New Roman"/>
          <w:sz w:val="24"/>
          <w:szCs w:val="24"/>
        </w:rPr>
        <w:t xml:space="preserve">he </w:t>
      </w:r>
      <w:r w:rsidRPr="23C04EF4">
        <w:rPr>
          <w:rFonts w:ascii="Times New Roman" w:hAnsi="Times New Roman" w:cs="Times New Roman"/>
          <w:sz w:val="24"/>
          <w:szCs w:val="24"/>
        </w:rPr>
        <w:t>Judicial Council</w:t>
      </w:r>
      <w:r w:rsidR="39275DC1" w:rsidRPr="23C04EF4">
        <w:rPr>
          <w:rFonts w:ascii="Times New Roman" w:hAnsi="Times New Roman" w:cs="Times New Roman"/>
          <w:sz w:val="24"/>
          <w:szCs w:val="24"/>
        </w:rPr>
        <w:t xml:space="preserve">, which approval shall not be unreasonably withheld.  </w:t>
      </w:r>
      <w:r w:rsidRPr="23C04EF4">
        <w:rPr>
          <w:rFonts w:ascii="Times New Roman" w:hAnsi="Times New Roman" w:cs="Times New Roman"/>
          <w:sz w:val="24"/>
          <w:szCs w:val="24"/>
        </w:rPr>
        <w:t>Contractor</w:t>
      </w:r>
      <w:r w:rsidR="39275DC1" w:rsidRPr="23C04EF4">
        <w:rPr>
          <w:rFonts w:ascii="Times New Roman" w:hAnsi="Times New Roman" w:cs="Times New Roman"/>
          <w:sz w:val="24"/>
          <w:szCs w:val="24"/>
        </w:rPr>
        <w:t xml:space="preserve"> shall provide </w:t>
      </w:r>
      <w:r w:rsidR="53C540AE" w:rsidRPr="23C04EF4">
        <w:rPr>
          <w:rFonts w:ascii="Times New Roman" w:hAnsi="Times New Roman" w:cs="Times New Roman"/>
          <w:sz w:val="24"/>
          <w:szCs w:val="24"/>
        </w:rPr>
        <w:t xml:space="preserve">the </w:t>
      </w:r>
      <w:r w:rsidR="2E314D66" w:rsidRPr="23C04EF4">
        <w:rPr>
          <w:rFonts w:ascii="Times New Roman" w:hAnsi="Times New Roman" w:cs="Times New Roman"/>
          <w:sz w:val="24"/>
          <w:szCs w:val="24"/>
        </w:rPr>
        <w:t>Judicial Council</w:t>
      </w:r>
      <w:r w:rsidR="53C540AE" w:rsidRPr="23C04EF4">
        <w:rPr>
          <w:rFonts w:ascii="Times New Roman" w:hAnsi="Times New Roman" w:cs="Times New Roman"/>
          <w:sz w:val="24"/>
          <w:szCs w:val="24"/>
        </w:rPr>
        <w:t xml:space="preserve"> </w:t>
      </w:r>
      <w:r w:rsidR="39275DC1" w:rsidRPr="23C04EF4">
        <w:rPr>
          <w:rFonts w:ascii="Times New Roman" w:hAnsi="Times New Roman" w:cs="Times New Roman"/>
          <w:sz w:val="24"/>
          <w:szCs w:val="24"/>
        </w:rPr>
        <w:t>with thirty</w:t>
      </w:r>
      <w:r w:rsidR="6D9DC15E" w:rsidRPr="23C04EF4">
        <w:rPr>
          <w:rFonts w:ascii="Times New Roman" w:hAnsi="Times New Roman" w:cs="Times New Roman"/>
          <w:sz w:val="24"/>
          <w:szCs w:val="24"/>
        </w:rPr>
        <w:t> </w:t>
      </w:r>
      <w:r w:rsidR="39275DC1" w:rsidRPr="23C04EF4">
        <w:rPr>
          <w:rFonts w:ascii="Times New Roman" w:hAnsi="Times New Roman" w:cs="Times New Roman"/>
          <w:sz w:val="24"/>
          <w:szCs w:val="24"/>
        </w:rPr>
        <w:t xml:space="preserve">(30) calendar days’ written notice of any proposed assignment that requires their approval.  </w:t>
      </w:r>
      <w:r w:rsidR="0DB4BF94" w:rsidRPr="23C04EF4">
        <w:rPr>
          <w:rFonts w:ascii="Times New Roman" w:hAnsi="Times New Roman" w:cs="Times New Roman"/>
          <w:sz w:val="24"/>
          <w:szCs w:val="24"/>
        </w:rPr>
        <w:t>Contractor</w:t>
      </w:r>
      <w:r w:rsidR="39275DC1" w:rsidRPr="23C04EF4">
        <w:rPr>
          <w:rFonts w:ascii="Times New Roman" w:hAnsi="Times New Roman" w:cs="Times New Roman"/>
          <w:sz w:val="24"/>
          <w:szCs w:val="24"/>
        </w:rPr>
        <w:t xml:space="preserve"> must include in such notice supporting documentation sufficient to demonstrate to the reasonable satisfaction of </w:t>
      </w:r>
      <w:r w:rsidR="53C540AE" w:rsidRPr="23C04EF4">
        <w:rPr>
          <w:rFonts w:ascii="Times New Roman" w:hAnsi="Times New Roman" w:cs="Times New Roman"/>
          <w:sz w:val="24"/>
          <w:szCs w:val="24"/>
        </w:rPr>
        <w:t xml:space="preserve">the </w:t>
      </w:r>
      <w:r w:rsidR="0DB4BF94" w:rsidRPr="23C04EF4">
        <w:rPr>
          <w:rFonts w:ascii="Times New Roman" w:hAnsi="Times New Roman" w:cs="Times New Roman"/>
          <w:sz w:val="24"/>
          <w:szCs w:val="24"/>
        </w:rPr>
        <w:t>Judicial Council</w:t>
      </w:r>
      <w:r w:rsidR="53C540AE" w:rsidRPr="23C04EF4">
        <w:rPr>
          <w:rFonts w:ascii="Times New Roman" w:hAnsi="Times New Roman" w:cs="Times New Roman"/>
          <w:sz w:val="24"/>
          <w:szCs w:val="24"/>
        </w:rPr>
        <w:t xml:space="preserve"> </w:t>
      </w:r>
      <w:r w:rsidR="39275DC1" w:rsidRPr="23C04EF4">
        <w:rPr>
          <w:rFonts w:ascii="Times New Roman" w:hAnsi="Times New Roman" w:cs="Times New Roman"/>
          <w:sz w:val="24"/>
          <w:szCs w:val="24"/>
        </w:rPr>
        <w:t xml:space="preserve">that such proposed assignee has both the financial capacity and the technical and managerial ability to perform the duties and obligations required under this SPPA at a level equal to or exceeding </w:t>
      </w:r>
      <w:r w:rsidR="0DB4BF94" w:rsidRPr="23C04EF4">
        <w:rPr>
          <w:rFonts w:ascii="Times New Roman" w:hAnsi="Times New Roman" w:cs="Times New Roman"/>
          <w:sz w:val="24"/>
          <w:szCs w:val="24"/>
        </w:rPr>
        <w:t xml:space="preserve">Contractor’s </w:t>
      </w:r>
      <w:r w:rsidR="39275DC1" w:rsidRPr="23C04EF4">
        <w:rPr>
          <w:rFonts w:ascii="Times New Roman" w:hAnsi="Times New Roman" w:cs="Times New Roman"/>
          <w:sz w:val="24"/>
          <w:szCs w:val="24"/>
        </w:rPr>
        <w:t xml:space="preserve">abilities.  If </w:t>
      </w:r>
      <w:r w:rsidR="53C540AE" w:rsidRPr="23C04EF4">
        <w:rPr>
          <w:rFonts w:ascii="Times New Roman" w:hAnsi="Times New Roman" w:cs="Times New Roman"/>
          <w:sz w:val="24"/>
          <w:szCs w:val="24"/>
        </w:rPr>
        <w:t xml:space="preserve">the </w:t>
      </w:r>
      <w:r w:rsidR="0DB4BF94" w:rsidRPr="23C04EF4">
        <w:rPr>
          <w:rFonts w:ascii="Times New Roman" w:hAnsi="Times New Roman" w:cs="Times New Roman"/>
          <w:sz w:val="24"/>
          <w:szCs w:val="24"/>
        </w:rPr>
        <w:t>Judicial Council</w:t>
      </w:r>
      <w:r w:rsidR="53C540AE" w:rsidRPr="23C04EF4">
        <w:rPr>
          <w:rFonts w:ascii="Times New Roman" w:hAnsi="Times New Roman" w:cs="Times New Roman"/>
          <w:sz w:val="24"/>
          <w:szCs w:val="24"/>
        </w:rPr>
        <w:t xml:space="preserve"> </w:t>
      </w:r>
      <w:r w:rsidR="39275DC1" w:rsidRPr="23C04EF4">
        <w:rPr>
          <w:rFonts w:ascii="Times New Roman" w:hAnsi="Times New Roman" w:cs="Times New Roman"/>
          <w:sz w:val="24"/>
          <w:szCs w:val="24"/>
        </w:rPr>
        <w:t>determine</w:t>
      </w:r>
      <w:r w:rsidR="53C540AE" w:rsidRPr="23C04EF4">
        <w:rPr>
          <w:rFonts w:ascii="Times New Roman" w:hAnsi="Times New Roman" w:cs="Times New Roman"/>
          <w:sz w:val="24"/>
          <w:szCs w:val="24"/>
        </w:rPr>
        <w:t>s</w:t>
      </w:r>
      <w:r w:rsidR="39275DC1" w:rsidRPr="23C04EF4">
        <w:rPr>
          <w:rFonts w:ascii="Times New Roman" w:hAnsi="Times New Roman" w:cs="Times New Roman"/>
          <w:sz w:val="24"/>
          <w:szCs w:val="24"/>
        </w:rPr>
        <w:t xml:space="preserve"> in </w:t>
      </w:r>
      <w:r w:rsidR="53C540AE" w:rsidRPr="23C04EF4">
        <w:rPr>
          <w:rFonts w:ascii="Times New Roman" w:hAnsi="Times New Roman" w:cs="Times New Roman"/>
          <w:sz w:val="24"/>
          <w:szCs w:val="24"/>
        </w:rPr>
        <w:t>its</w:t>
      </w:r>
      <w:r w:rsidR="39275DC1" w:rsidRPr="23C04EF4">
        <w:rPr>
          <w:rFonts w:ascii="Times New Roman" w:hAnsi="Times New Roman" w:cs="Times New Roman"/>
          <w:sz w:val="24"/>
          <w:szCs w:val="24"/>
        </w:rPr>
        <w:t xml:space="preserve"> sole reasonable judgment that those standards are satisfied, </w:t>
      </w:r>
      <w:r w:rsidR="53C540AE" w:rsidRPr="23C04EF4">
        <w:rPr>
          <w:rFonts w:ascii="Times New Roman" w:hAnsi="Times New Roman" w:cs="Times New Roman"/>
          <w:sz w:val="24"/>
          <w:szCs w:val="24"/>
        </w:rPr>
        <w:t>it</w:t>
      </w:r>
      <w:r w:rsidR="39275DC1" w:rsidRPr="23C04EF4">
        <w:rPr>
          <w:rFonts w:ascii="Times New Roman" w:hAnsi="Times New Roman" w:cs="Times New Roman"/>
          <w:sz w:val="24"/>
          <w:szCs w:val="24"/>
        </w:rPr>
        <w:t xml:space="preserve"> shall approve such proposed assignment.  In the event </w:t>
      </w:r>
      <w:r w:rsidR="53C540AE" w:rsidRPr="23C04EF4">
        <w:rPr>
          <w:rFonts w:ascii="Times New Roman" w:hAnsi="Times New Roman" w:cs="Times New Roman"/>
          <w:sz w:val="24"/>
          <w:szCs w:val="24"/>
        </w:rPr>
        <w:t xml:space="preserve">the </w:t>
      </w:r>
      <w:r w:rsidR="0DB4BF94" w:rsidRPr="23C04EF4">
        <w:rPr>
          <w:rFonts w:ascii="Times New Roman" w:hAnsi="Times New Roman" w:cs="Times New Roman"/>
          <w:sz w:val="24"/>
          <w:szCs w:val="24"/>
        </w:rPr>
        <w:t>Judicial Council</w:t>
      </w:r>
      <w:r w:rsidR="53C540AE" w:rsidRPr="23C04EF4">
        <w:rPr>
          <w:rFonts w:ascii="Times New Roman" w:hAnsi="Times New Roman" w:cs="Times New Roman"/>
          <w:sz w:val="24"/>
          <w:szCs w:val="24"/>
        </w:rPr>
        <w:t xml:space="preserve"> </w:t>
      </w:r>
      <w:r w:rsidR="39275DC1" w:rsidRPr="23C04EF4">
        <w:rPr>
          <w:rFonts w:ascii="Times New Roman" w:hAnsi="Times New Roman" w:cs="Times New Roman"/>
          <w:sz w:val="24"/>
          <w:szCs w:val="24"/>
        </w:rPr>
        <w:t>determine</w:t>
      </w:r>
      <w:r w:rsidR="53C540AE" w:rsidRPr="23C04EF4">
        <w:rPr>
          <w:rFonts w:ascii="Times New Roman" w:hAnsi="Times New Roman" w:cs="Times New Roman"/>
          <w:sz w:val="24"/>
          <w:szCs w:val="24"/>
        </w:rPr>
        <w:t>s</w:t>
      </w:r>
      <w:r w:rsidR="39275DC1" w:rsidRPr="23C04EF4">
        <w:rPr>
          <w:rFonts w:ascii="Times New Roman" w:hAnsi="Times New Roman" w:cs="Times New Roman"/>
          <w:sz w:val="24"/>
          <w:szCs w:val="24"/>
        </w:rPr>
        <w:t xml:space="preserve"> in </w:t>
      </w:r>
      <w:r w:rsidR="53C540AE" w:rsidRPr="23C04EF4">
        <w:rPr>
          <w:rFonts w:ascii="Times New Roman" w:hAnsi="Times New Roman" w:cs="Times New Roman"/>
          <w:sz w:val="24"/>
          <w:szCs w:val="24"/>
        </w:rPr>
        <w:t>its</w:t>
      </w:r>
      <w:r w:rsidR="39275DC1" w:rsidRPr="23C04EF4">
        <w:rPr>
          <w:rFonts w:ascii="Times New Roman" w:hAnsi="Times New Roman" w:cs="Times New Roman"/>
          <w:sz w:val="24"/>
          <w:szCs w:val="24"/>
        </w:rPr>
        <w:t xml:space="preserve"> sole reasonable judgment that the assignee fails to meet the financial capacity and the technical ability to perform the duties and obligations required under this SPPA, </w:t>
      </w:r>
      <w:r w:rsidR="53C540AE" w:rsidRPr="23C04EF4">
        <w:rPr>
          <w:rFonts w:ascii="Times New Roman" w:hAnsi="Times New Roman" w:cs="Times New Roman"/>
          <w:sz w:val="24"/>
          <w:szCs w:val="24"/>
        </w:rPr>
        <w:t xml:space="preserve">the </w:t>
      </w:r>
      <w:r w:rsidR="0DB4BF94" w:rsidRPr="23C04EF4">
        <w:rPr>
          <w:rFonts w:ascii="Times New Roman" w:hAnsi="Times New Roman" w:cs="Times New Roman"/>
          <w:sz w:val="24"/>
          <w:szCs w:val="24"/>
        </w:rPr>
        <w:t xml:space="preserve">Judicial Council </w:t>
      </w:r>
      <w:r w:rsidR="39275DC1" w:rsidRPr="23C04EF4">
        <w:rPr>
          <w:rFonts w:ascii="Times New Roman" w:hAnsi="Times New Roman" w:cs="Times New Roman"/>
          <w:sz w:val="24"/>
          <w:szCs w:val="24"/>
        </w:rPr>
        <w:t xml:space="preserve">shall promptly give </w:t>
      </w:r>
      <w:r w:rsidR="0DB4BF94" w:rsidRPr="23C04EF4">
        <w:rPr>
          <w:rFonts w:ascii="Times New Roman" w:hAnsi="Times New Roman" w:cs="Times New Roman"/>
          <w:sz w:val="24"/>
          <w:szCs w:val="24"/>
        </w:rPr>
        <w:t xml:space="preserve">Contractor </w:t>
      </w:r>
      <w:r w:rsidR="39275DC1" w:rsidRPr="23C04EF4">
        <w:rPr>
          <w:rFonts w:ascii="Times New Roman" w:hAnsi="Times New Roman" w:cs="Times New Roman"/>
          <w:sz w:val="24"/>
          <w:szCs w:val="24"/>
        </w:rPr>
        <w:t xml:space="preserve">written notice of such determination and </w:t>
      </w:r>
      <w:r w:rsidR="0DB4BF94" w:rsidRPr="23C04EF4">
        <w:rPr>
          <w:rFonts w:ascii="Times New Roman" w:hAnsi="Times New Roman" w:cs="Times New Roman"/>
          <w:sz w:val="24"/>
          <w:szCs w:val="24"/>
        </w:rPr>
        <w:t xml:space="preserve">Contractor </w:t>
      </w:r>
      <w:r w:rsidR="39275DC1" w:rsidRPr="23C04EF4">
        <w:rPr>
          <w:rFonts w:ascii="Times New Roman" w:hAnsi="Times New Roman" w:cs="Times New Roman"/>
          <w:sz w:val="24"/>
          <w:szCs w:val="24"/>
        </w:rPr>
        <w:t xml:space="preserve">shall be prohibited from making such assignment.  </w:t>
      </w:r>
      <w:r w:rsidR="53C540AE" w:rsidRPr="23C04EF4">
        <w:rPr>
          <w:rFonts w:ascii="Times New Roman" w:hAnsi="Times New Roman" w:cs="Times New Roman"/>
          <w:sz w:val="24"/>
          <w:szCs w:val="24"/>
        </w:rPr>
        <w:t xml:space="preserve">The </w:t>
      </w:r>
      <w:r w:rsidR="0DB4BF94" w:rsidRPr="23C04EF4">
        <w:rPr>
          <w:rFonts w:ascii="Times New Roman" w:hAnsi="Times New Roman" w:cs="Times New Roman"/>
          <w:sz w:val="24"/>
          <w:szCs w:val="24"/>
        </w:rPr>
        <w:t>Judicial Council</w:t>
      </w:r>
      <w:r w:rsidR="53C540AE" w:rsidRPr="23C04EF4">
        <w:rPr>
          <w:rFonts w:ascii="Times New Roman" w:hAnsi="Times New Roman" w:cs="Times New Roman"/>
          <w:sz w:val="24"/>
          <w:szCs w:val="24"/>
        </w:rPr>
        <w:t xml:space="preserve"> </w:t>
      </w:r>
      <w:r w:rsidR="39275DC1" w:rsidRPr="23C04EF4">
        <w:rPr>
          <w:rFonts w:ascii="Times New Roman" w:hAnsi="Times New Roman" w:cs="Times New Roman"/>
          <w:sz w:val="24"/>
          <w:szCs w:val="24"/>
        </w:rPr>
        <w:t xml:space="preserve">shall notify </w:t>
      </w:r>
      <w:r w:rsidR="0DB4BF94" w:rsidRPr="23C04EF4">
        <w:rPr>
          <w:rFonts w:ascii="Times New Roman" w:hAnsi="Times New Roman" w:cs="Times New Roman"/>
          <w:sz w:val="24"/>
          <w:szCs w:val="24"/>
        </w:rPr>
        <w:t xml:space="preserve">Contractor </w:t>
      </w:r>
      <w:r w:rsidR="39275DC1" w:rsidRPr="23C04EF4">
        <w:rPr>
          <w:rFonts w:ascii="Times New Roman" w:hAnsi="Times New Roman" w:cs="Times New Roman"/>
          <w:sz w:val="24"/>
          <w:szCs w:val="24"/>
        </w:rPr>
        <w:t>within thirty</w:t>
      </w:r>
      <w:r w:rsidR="6D9DC15E" w:rsidRPr="23C04EF4">
        <w:rPr>
          <w:rFonts w:ascii="Times New Roman" w:hAnsi="Times New Roman" w:cs="Times New Roman"/>
          <w:sz w:val="24"/>
          <w:szCs w:val="24"/>
        </w:rPr>
        <w:t> </w:t>
      </w:r>
      <w:r w:rsidR="39275DC1" w:rsidRPr="23C04EF4">
        <w:rPr>
          <w:rFonts w:ascii="Times New Roman" w:hAnsi="Times New Roman" w:cs="Times New Roman"/>
          <w:sz w:val="24"/>
          <w:szCs w:val="24"/>
        </w:rPr>
        <w:t xml:space="preserve">(30) calendar days after </w:t>
      </w:r>
      <w:r w:rsidR="53C540AE" w:rsidRPr="23C04EF4">
        <w:rPr>
          <w:rFonts w:ascii="Times New Roman" w:hAnsi="Times New Roman" w:cs="Times New Roman"/>
          <w:sz w:val="24"/>
          <w:szCs w:val="24"/>
        </w:rPr>
        <w:t xml:space="preserve">the </w:t>
      </w:r>
      <w:r w:rsidR="0DB4BF94" w:rsidRPr="23C04EF4">
        <w:rPr>
          <w:rFonts w:ascii="Times New Roman" w:hAnsi="Times New Roman" w:cs="Times New Roman"/>
          <w:sz w:val="24"/>
          <w:szCs w:val="24"/>
        </w:rPr>
        <w:t xml:space="preserve">Judicial Council’s </w:t>
      </w:r>
      <w:r w:rsidR="39275DC1" w:rsidRPr="23C04EF4">
        <w:rPr>
          <w:rFonts w:ascii="Times New Roman" w:hAnsi="Times New Roman" w:cs="Times New Roman"/>
          <w:sz w:val="24"/>
          <w:szCs w:val="24"/>
        </w:rPr>
        <w:t xml:space="preserve">receipt of </w:t>
      </w:r>
      <w:r w:rsidR="0DB4BF94" w:rsidRPr="23C04EF4">
        <w:rPr>
          <w:rFonts w:ascii="Times New Roman" w:hAnsi="Times New Roman" w:cs="Times New Roman"/>
          <w:sz w:val="24"/>
          <w:szCs w:val="24"/>
        </w:rPr>
        <w:t xml:space="preserve">Contractor’s </w:t>
      </w:r>
      <w:r w:rsidR="39275DC1" w:rsidRPr="23C04EF4">
        <w:rPr>
          <w:rFonts w:ascii="Times New Roman" w:hAnsi="Times New Roman" w:cs="Times New Roman"/>
          <w:sz w:val="24"/>
          <w:szCs w:val="24"/>
        </w:rPr>
        <w:t xml:space="preserve">notice of a proposed assignment and supporting documentation as to whether or </w:t>
      </w:r>
      <w:r w:rsidR="53C540AE" w:rsidRPr="23C04EF4">
        <w:rPr>
          <w:rFonts w:ascii="Times New Roman" w:hAnsi="Times New Roman" w:cs="Times New Roman"/>
          <w:sz w:val="24"/>
          <w:szCs w:val="24"/>
        </w:rPr>
        <w:t xml:space="preserve">the </w:t>
      </w:r>
      <w:r w:rsidR="0DB4BF94" w:rsidRPr="23C04EF4">
        <w:rPr>
          <w:rFonts w:ascii="Times New Roman" w:hAnsi="Times New Roman" w:cs="Times New Roman"/>
          <w:sz w:val="24"/>
          <w:szCs w:val="24"/>
        </w:rPr>
        <w:t xml:space="preserve">Judicial Council </w:t>
      </w:r>
      <w:r w:rsidR="39275DC1" w:rsidRPr="23C04EF4">
        <w:rPr>
          <w:rFonts w:ascii="Times New Roman" w:hAnsi="Times New Roman" w:cs="Times New Roman"/>
          <w:sz w:val="24"/>
          <w:szCs w:val="24"/>
        </w:rPr>
        <w:t>approve</w:t>
      </w:r>
      <w:r w:rsidR="53C540AE" w:rsidRPr="23C04EF4">
        <w:rPr>
          <w:rFonts w:ascii="Times New Roman" w:hAnsi="Times New Roman" w:cs="Times New Roman"/>
          <w:sz w:val="24"/>
          <w:szCs w:val="24"/>
        </w:rPr>
        <w:t>s of</w:t>
      </w:r>
      <w:r w:rsidR="39275DC1" w:rsidRPr="23C04EF4">
        <w:rPr>
          <w:rFonts w:ascii="Times New Roman" w:hAnsi="Times New Roman" w:cs="Times New Roman"/>
          <w:sz w:val="24"/>
          <w:szCs w:val="24"/>
        </w:rPr>
        <w:t xml:space="preserve"> the proposed assignment.  In the event </w:t>
      </w:r>
      <w:r w:rsidR="53C540AE" w:rsidRPr="23C04EF4">
        <w:rPr>
          <w:rFonts w:ascii="Times New Roman" w:hAnsi="Times New Roman" w:cs="Times New Roman"/>
          <w:sz w:val="24"/>
          <w:szCs w:val="24"/>
        </w:rPr>
        <w:t xml:space="preserve">the </w:t>
      </w:r>
      <w:r w:rsidR="0DB4BF94" w:rsidRPr="23C04EF4">
        <w:rPr>
          <w:rFonts w:ascii="Times New Roman" w:hAnsi="Times New Roman" w:cs="Times New Roman"/>
          <w:sz w:val="24"/>
          <w:szCs w:val="24"/>
        </w:rPr>
        <w:t xml:space="preserve">Judicial Council </w:t>
      </w:r>
      <w:r w:rsidR="53C540AE" w:rsidRPr="23C04EF4">
        <w:rPr>
          <w:rFonts w:ascii="Times New Roman" w:hAnsi="Times New Roman" w:cs="Times New Roman"/>
          <w:sz w:val="24"/>
          <w:szCs w:val="24"/>
        </w:rPr>
        <w:t xml:space="preserve"> </w:t>
      </w:r>
      <w:r w:rsidR="39275DC1" w:rsidRPr="23C04EF4">
        <w:rPr>
          <w:rFonts w:ascii="Times New Roman" w:hAnsi="Times New Roman" w:cs="Times New Roman"/>
          <w:sz w:val="24"/>
          <w:szCs w:val="24"/>
        </w:rPr>
        <w:t>do</w:t>
      </w:r>
      <w:r w:rsidR="53C540AE" w:rsidRPr="23C04EF4">
        <w:rPr>
          <w:rFonts w:ascii="Times New Roman" w:hAnsi="Times New Roman" w:cs="Times New Roman"/>
          <w:sz w:val="24"/>
          <w:szCs w:val="24"/>
        </w:rPr>
        <w:t>es</w:t>
      </w:r>
      <w:r w:rsidR="39275DC1" w:rsidRPr="23C04EF4">
        <w:rPr>
          <w:rFonts w:ascii="Times New Roman" w:hAnsi="Times New Roman" w:cs="Times New Roman"/>
          <w:sz w:val="24"/>
          <w:szCs w:val="24"/>
        </w:rPr>
        <w:t xml:space="preserve"> not approve a requested assignment</w:t>
      </w:r>
      <w:r w:rsidR="0DB4BF94" w:rsidRPr="23C04EF4">
        <w:rPr>
          <w:rFonts w:ascii="Times New Roman" w:hAnsi="Times New Roman" w:cs="Times New Roman"/>
          <w:sz w:val="24"/>
          <w:szCs w:val="24"/>
        </w:rPr>
        <w:t>,</w:t>
      </w:r>
      <w:r w:rsidR="39275DC1" w:rsidRPr="23C04EF4">
        <w:rPr>
          <w:rFonts w:ascii="Times New Roman" w:hAnsi="Times New Roman" w:cs="Times New Roman"/>
          <w:sz w:val="24"/>
          <w:szCs w:val="24"/>
        </w:rPr>
        <w:t xml:space="preserve"> no funds submitted with that request as may have been required under Section</w:t>
      </w:r>
      <w:r w:rsidR="6D9DC15E" w:rsidRPr="23C04EF4">
        <w:rPr>
          <w:rFonts w:ascii="Times New Roman" w:hAnsi="Times New Roman" w:cs="Times New Roman"/>
          <w:sz w:val="24"/>
          <w:szCs w:val="24"/>
        </w:rPr>
        <w:t> </w:t>
      </w:r>
      <w:r w:rsidR="6EB33BCB" w:rsidRPr="23C04EF4">
        <w:rPr>
          <w:rFonts w:ascii="Times New Roman" w:hAnsi="Times New Roman" w:cs="Times New Roman"/>
          <w:sz w:val="24"/>
          <w:szCs w:val="24"/>
        </w:rPr>
        <w:t>10</w:t>
      </w:r>
      <w:r w:rsidR="39275DC1" w:rsidRPr="23C04EF4">
        <w:rPr>
          <w:rFonts w:ascii="Times New Roman" w:hAnsi="Times New Roman" w:cs="Times New Roman"/>
          <w:sz w:val="24"/>
          <w:szCs w:val="24"/>
        </w:rPr>
        <w:t xml:space="preserve">.1 shall be refunded to </w:t>
      </w:r>
      <w:r w:rsidR="0DB4BF94" w:rsidRPr="23C04EF4">
        <w:rPr>
          <w:rFonts w:ascii="Times New Roman" w:hAnsi="Times New Roman" w:cs="Times New Roman"/>
          <w:sz w:val="24"/>
          <w:szCs w:val="24"/>
        </w:rPr>
        <w:t>Contractor</w:t>
      </w:r>
      <w:r w:rsidR="39275DC1" w:rsidRPr="23C04EF4">
        <w:rPr>
          <w:rFonts w:ascii="Times New Roman" w:hAnsi="Times New Roman" w:cs="Times New Roman"/>
          <w:sz w:val="24"/>
          <w:szCs w:val="24"/>
        </w:rPr>
        <w:t>.</w:t>
      </w:r>
      <w:bookmarkStart w:id="150" w:name="_DV_M4"/>
      <w:bookmarkEnd w:id="148"/>
      <w:bookmarkEnd w:id="149"/>
      <w:bookmarkEnd w:id="150"/>
    </w:p>
    <w:p w14:paraId="47CAA55B" w14:textId="0E685B11" w:rsidR="0077016D" w:rsidRPr="00722E1D" w:rsidRDefault="39275DC1" w:rsidP="00175E35">
      <w:pPr>
        <w:pStyle w:val="Heading2"/>
        <w:tabs>
          <w:tab w:val="num" w:pos="1440"/>
        </w:tabs>
        <w:ind w:left="1440"/>
        <w:rPr>
          <w:rFonts w:ascii="Times New Roman" w:hAnsi="Times New Roman" w:cs="Times New Roman"/>
          <w:sz w:val="24"/>
          <w:szCs w:val="24"/>
        </w:rPr>
      </w:pPr>
      <w:bookmarkStart w:id="151" w:name="_Toc304548976"/>
      <w:bookmarkStart w:id="152" w:name="_Toc92983422"/>
      <w:r w:rsidRPr="23C04EF4">
        <w:rPr>
          <w:rFonts w:ascii="Times New Roman" w:hAnsi="Times New Roman" w:cs="Times New Roman"/>
          <w:b/>
          <w:bCs/>
          <w:sz w:val="24"/>
          <w:szCs w:val="24"/>
        </w:rPr>
        <w:t>Collateral Assignmen</w:t>
      </w:r>
      <w:r w:rsidR="2FF8974C" w:rsidRPr="23C04EF4">
        <w:rPr>
          <w:rFonts w:ascii="Times New Roman" w:hAnsi="Times New Roman" w:cs="Times New Roman"/>
          <w:b/>
          <w:bCs/>
          <w:sz w:val="24"/>
          <w:szCs w:val="24"/>
        </w:rPr>
        <w:t xml:space="preserve">t.  </w:t>
      </w:r>
      <w:r w:rsidRPr="23C04EF4">
        <w:rPr>
          <w:rFonts w:ascii="Times New Roman" w:hAnsi="Times New Roman" w:cs="Times New Roman"/>
          <w:sz w:val="24"/>
          <w:szCs w:val="24"/>
        </w:rPr>
        <w:t>The</w:t>
      </w:r>
      <w:r w:rsidR="53C540AE" w:rsidRPr="23C04EF4">
        <w:rPr>
          <w:rFonts w:ascii="Times New Roman" w:hAnsi="Times New Roman" w:cs="Times New Roman"/>
          <w:sz w:val="24"/>
          <w:szCs w:val="24"/>
        </w:rPr>
        <w:t xml:space="preserve"> </w:t>
      </w:r>
      <w:r w:rsidR="0DB4BF94" w:rsidRPr="23C04EF4">
        <w:rPr>
          <w:rFonts w:ascii="Times New Roman" w:hAnsi="Times New Roman" w:cs="Times New Roman"/>
          <w:sz w:val="24"/>
          <w:szCs w:val="24"/>
        </w:rPr>
        <w:t>Judicial Council</w:t>
      </w:r>
      <w:r w:rsidR="53C540AE" w:rsidRPr="23C04EF4">
        <w:rPr>
          <w:rFonts w:ascii="Times New Roman" w:hAnsi="Times New Roman" w:cs="Times New Roman"/>
          <w:sz w:val="24"/>
          <w:szCs w:val="24"/>
        </w:rPr>
        <w:t xml:space="preserve"> </w:t>
      </w:r>
      <w:r w:rsidRPr="23C04EF4">
        <w:rPr>
          <w:rFonts w:ascii="Times New Roman" w:hAnsi="Times New Roman" w:cs="Times New Roman"/>
          <w:sz w:val="24"/>
          <w:szCs w:val="24"/>
        </w:rPr>
        <w:t xml:space="preserve">and the SPWB acknowledge that </w:t>
      </w:r>
      <w:r w:rsidR="0DB4BF94"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may be financing the acquisition and installation of the System with financing accommodations from one or more Lenders and that </w:t>
      </w:r>
      <w:r w:rsidR="0DB4BF94" w:rsidRPr="23C04EF4">
        <w:rPr>
          <w:rFonts w:ascii="Times New Roman" w:hAnsi="Times New Roman" w:cs="Times New Roman"/>
          <w:sz w:val="24"/>
          <w:szCs w:val="24"/>
        </w:rPr>
        <w:t xml:space="preserve">Contractor’s </w:t>
      </w:r>
      <w:r w:rsidRPr="23C04EF4">
        <w:rPr>
          <w:rFonts w:ascii="Times New Roman" w:hAnsi="Times New Roman" w:cs="Times New Roman"/>
          <w:sz w:val="24"/>
          <w:szCs w:val="24"/>
        </w:rPr>
        <w:t xml:space="preserve">obligations under the financing documents may be secured by, among other collateral, a pledge or collateral assignment of </w:t>
      </w:r>
      <w:r w:rsidR="0DB4BF94" w:rsidRPr="23C04EF4">
        <w:rPr>
          <w:rFonts w:ascii="Times New Roman" w:hAnsi="Times New Roman" w:cs="Times New Roman"/>
          <w:sz w:val="24"/>
          <w:szCs w:val="24"/>
        </w:rPr>
        <w:t xml:space="preserve">Contractor’s </w:t>
      </w:r>
      <w:r w:rsidRPr="23C04EF4">
        <w:rPr>
          <w:rFonts w:ascii="Times New Roman" w:hAnsi="Times New Roman" w:cs="Times New Roman"/>
          <w:sz w:val="24"/>
          <w:szCs w:val="24"/>
        </w:rPr>
        <w:t>rights under this SPPA and a personal property security interest in the System subject to the senior priority of the Senior Security Documents as set forth in Section</w:t>
      </w:r>
      <w:r w:rsidR="6D9DC15E" w:rsidRPr="23C04EF4">
        <w:rPr>
          <w:rFonts w:ascii="Times New Roman" w:hAnsi="Times New Roman" w:cs="Times New Roman"/>
          <w:sz w:val="24"/>
          <w:szCs w:val="24"/>
        </w:rPr>
        <w:t> </w:t>
      </w:r>
      <w:r w:rsidRPr="23C04EF4">
        <w:rPr>
          <w:rFonts w:ascii="Times New Roman" w:hAnsi="Times New Roman" w:cs="Times New Roman"/>
          <w:sz w:val="24"/>
          <w:szCs w:val="24"/>
        </w:rPr>
        <w:t xml:space="preserve">4 of the SLA.  </w:t>
      </w:r>
      <w:r w:rsidR="0DB4BF94"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may assign its personal property interest in the System, including </w:t>
      </w:r>
      <w:r w:rsidR="0DB4BF94" w:rsidRPr="23C04EF4">
        <w:rPr>
          <w:rFonts w:ascii="Times New Roman" w:hAnsi="Times New Roman" w:cs="Times New Roman"/>
          <w:sz w:val="24"/>
          <w:szCs w:val="24"/>
        </w:rPr>
        <w:t xml:space="preserve">Contractor’s </w:t>
      </w:r>
      <w:r w:rsidRPr="23C04EF4">
        <w:rPr>
          <w:rFonts w:ascii="Times New Roman" w:hAnsi="Times New Roman" w:cs="Times New Roman"/>
          <w:sz w:val="24"/>
          <w:szCs w:val="24"/>
        </w:rPr>
        <w:t>rights under this SPPA, as security for loans or financing of the System including a System Lease with a System Lessor, subject to the requirements of Section</w:t>
      </w:r>
      <w:r w:rsidR="6D9DC15E" w:rsidRPr="23C04EF4">
        <w:rPr>
          <w:rFonts w:ascii="Times New Roman" w:hAnsi="Times New Roman" w:cs="Times New Roman"/>
          <w:sz w:val="24"/>
          <w:szCs w:val="24"/>
        </w:rPr>
        <w:t> </w:t>
      </w:r>
      <w:r w:rsidRPr="23C04EF4">
        <w:rPr>
          <w:rFonts w:ascii="Times New Roman" w:hAnsi="Times New Roman" w:cs="Times New Roman"/>
          <w:sz w:val="24"/>
          <w:szCs w:val="24"/>
        </w:rPr>
        <w:t xml:space="preserve">4.1 of the SLA.  The </w:t>
      </w:r>
      <w:r w:rsidR="0DB4BF94" w:rsidRPr="23C04EF4">
        <w:rPr>
          <w:rFonts w:ascii="Times New Roman" w:hAnsi="Times New Roman" w:cs="Times New Roman"/>
          <w:sz w:val="24"/>
          <w:szCs w:val="24"/>
        </w:rPr>
        <w:t>Judicial Council</w:t>
      </w:r>
      <w:r w:rsidRPr="23C04EF4">
        <w:rPr>
          <w:rFonts w:ascii="Times New Roman" w:hAnsi="Times New Roman" w:cs="Times New Roman"/>
          <w:sz w:val="24"/>
          <w:szCs w:val="24"/>
        </w:rPr>
        <w:t xml:space="preserve"> or the SPWB, as applicable, will work in good faith with </w:t>
      </w:r>
      <w:r w:rsidR="0DB4BF94"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and Lender to agree upon the documentation that may be required in connection with the financing.  If a Lender requests additional or different terms and conditions, the </w:t>
      </w:r>
      <w:r w:rsidR="0DB4BF94"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 xml:space="preserve">and the SPWB, agree to consider such requests in good faith, but the </w:t>
      </w:r>
      <w:r w:rsidR="0DB4BF94"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or the SPWB is not obligated to agree to any newly proposed terms and conditions contrary to the provisions in Section</w:t>
      </w:r>
      <w:r w:rsidR="6D9DC15E" w:rsidRPr="23C04EF4">
        <w:rPr>
          <w:rFonts w:ascii="Times New Roman" w:hAnsi="Times New Roman" w:cs="Times New Roman"/>
          <w:sz w:val="24"/>
          <w:szCs w:val="24"/>
        </w:rPr>
        <w:t> </w:t>
      </w:r>
      <w:r w:rsidRPr="23C04EF4">
        <w:rPr>
          <w:rFonts w:ascii="Times New Roman" w:hAnsi="Times New Roman" w:cs="Times New Roman"/>
          <w:sz w:val="24"/>
          <w:szCs w:val="24"/>
        </w:rPr>
        <w:t xml:space="preserve">4 of the SLA if the </w:t>
      </w:r>
      <w:r w:rsidR="0DB4BF94" w:rsidRPr="23C04EF4">
        <w:rPr>
          <w:rFonts w:ascii="Times New Roman" w:hAnsi="Times New Roman" w:cs="Times New Roman"/>
          <w:sz w:val="24"/>
          <w:szCs w:val="24"/>
        </w:rPr>
        <w:t>Judicial Council</w:t>
      </w:r>
      <w:r w:rsidRPr="23C04EF4">
        <w:rPr>
          <w:rFonts w:ascii="Times New Roman" w:hAnsi="Times New Roman" w:cs="Times New Roman"/>
          <w:sz w:val="24"/>
          <w:szCs w:val="24"/>
        </w:rPr>
        <w:t xml:space="preserve">or the SPWB, each in its sole judgment, determines that such changes are detrimental to the </w:t>
      </w:r>
      <w:r w:rsidR="1CC37956"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or the SPWB.</w:t>
      </w:r>
      <w:bookmarkEnd w:id="151"/>
      <w:bookmarkEnd w:id="152"/>
    </w:p>
    <w:p w14:paraId="443672C5" w14:textId="408937F0" w:rsidR="0077016D" w:rsidRPr="00722E1D" w:rsidRDefault="1CC37956" w:rsidP="00175E35">
      <w:pPr>
        <w:pStyle w:val="Heading2"/>
        <w:tabs>
          <w:tab w:val="num" w:pos="1440"/>
        </w:tabs>
        <w:ind w:left="1440"/>
        <w:rPr>
          <w:rFonts w:ascii="Times New Roman" w:hAnsi="Times New Roman" w:cs="Times New Roman"/>
          <w:sz w:val="24"/>
          <w:szCs w:val="24"/>
        </w:rPr>
      </w:pPr>
      <w:bookmarkStart w:id="153" w:name="_Toc304548977"/>
      <w:bookmarkStart w:id="154" w:name="_Toc92983423"/>
      <w:r w:rsidRPr="23C04EF4">
        <w:rPr>
          <w:rFonts w:ascii="Times New Roman" w:hAnsi="Times New Roman" w:cs="Times New Roman"/>
          <w:b/>
          <w:bCs/>
          <w:sz w:val="24"/>
          <w:szCs w:val="24"/>
        </w:rPr>
        <w:t xml:space="preserve">Contractor’s </w:t>
      </w:r>
      <w:r w:rsidR="39275DC1" w:rsidRPr="23C04EF4">
        <w:rPr>
          <w:rFonts w:ascii="Times New Roman" w:hAnsi="Times New Roman" w:cs="Times New Roman"/>
          <w:b/>
          <w:bCs/>
          <w:sz w:val="24"/>
          <w:szCs w:val="24"/>
        </w:rPr>
        <w:t>Default Under Financing Agreement</w:t>
      </w:r>
      <w:r w:rsidR="2A88726A" w:rsidRPr="23C04EF4">
        <w:rPr>
          <w:rFonts w:ascii="Times New Roman" w:hAnsi="Times New Roman" w:cs="Times New Roman"/>
          <w:b/>
          <w:bCs/>
          <w:sz w:val="24"/>
          <w:szCs w:val="24"/>
        </w:rPr>
        <w:t xml:space="preserve">s.  </w:t>
      </w:r>
      <w:r w:rsidRPr="23C04EF4">
        <w:rPr>
          <w:rFonts w:ascii="Times New Roman" w:hAnsi="Times New Roman" w:cs="Times New Roman"/>
          <w:sz w:val="24"/>
          <w:szCs w:val="24"/>
        </w:rPr>
        <w:t xml:space="preserve">Contractor </w:t>
      </w:r>
      <w:r w:rsidR="39275DC1" w:rsidRPr="23C04EF4">
        <w:rPr>
          <w:rFonts w:ascii="Times New Roman" w:hAnsi="Times New Roman" w:cs="Times New Roman"/>
          <w:sz w:val="24"/>
          <w:szCs w:val="24"/>
        </w:rPr>
        <w:t xml:space="preserve">agrees to request that any Lender notify </w:t>
      </w:r>
      <w:r w:rsidR="53C540AE" w:rsidRPr="23C04EF4">
        <w:rPr>
          <w:rFonts w:ascii="Times New Roman" w:hAnsi="Times New Roman" w:cs="Times New Roman"/>
          <w:sz w:val="24"/>
          <w:szCs w:val="24"/>
        </w:rPr>
        <w:t xml:space="preserve">the </w:t>
      </w:r>
      <w:r w:rsidRPr="23C04EF4">
        <w:rPr>
          <w:rFonts w:ascii="Times New Roman" w:hAnsi="Times New Roman" w:cs="Times New Roman"/>
          <w:sz w:val="24"/>
          <w:szCs w:val="24"/>
        </w:rPr>
        <w:t xml:space="preserve">Judicial Council </w:t>
      </w:r>
      <w:r w:rsidR="39275DC1" w:rsidRPr="23C04EF4">
        <w:rPr>
          <w:rFonts w:ascii="Times New Roman" w:hAnsi="Times New Roman" w:cs="Times New Roman"/>
          <w:sz w:val="24"/>
          <w:szCs w:val="24"/>
        </w:rPr>
        <w:t xml:space="preserve">in writing of any default of </w:t>
      </w:r>
      <w:r w:rsidRPr="23C04EF4">
        <w:rPr>
          <w:rFonts w:ascii="Times New Roman" w:hAnsi="Times New Roman" w:cs="Times New Roman"/>
          <w:sz w:val="24"/>
          <w:szCs w:val="24"/>
        </w:rPr>
        <w:t xml:space="preserve">Contractor </w:t>
      </w:r>
      <w:r w:rsidR="39275DC1" w:rsidRPr="23C04EF4">
        <w:rPr>
          <w:rFonts w:ascii="Times New Roman" w:hAnsi="Times New Roman" w:cs="Times New Roman"/>
          <w:sz w:val="24"/>
          <w:szCs w:val="24"/>
        </w:rPr>
        <w:t xml:space="preserve">under any agreement with Lender regarding the System.  If the Lender notifies </w:t>
      </w:r>
      <w:r w:rsidR="53C540AE" w:rsidRPr="23C04EF4">
        <w:rPr>
          <w:rFonts w:ascii="Times New Roman" w:hAnsi="Times New Roman" w:cs="Times New Roman"/>
          <w:sz w:val="24"/>
          <w:szCs w:val="24"/>
        </w:rPr>
        <w:t xml:space="preserve">the </w:t>
      </w:r>
      <w:r w:rsidRPr="23C04EF4">
        <w:rPr>
          <w:rFonts w:ascii="Times New Roman" w:hAnsi="Times New Roman" w:cs="Times New Roman"/>
          <w:sz w:val="24"/>
          <w:szCs w:val="24"/>
        </w:rPr>
        <w:t>Judicial Council</w:t>
      </w:r>
      <w:r w:rsidR="53C540AE" w:rsidRPr="23C04EF4">
        <w:rPr>
          <w:rFonts w:ascii="Times New Roman" w:hAnsi="Times New Roman" w:cs="Times New Roman"/>
          <w:sz w:val="24"/>
          <w:szCs w:val="24"/>
        </w:rPr>
        <w:t xml:space="preserve"> </w:t>
      </w:r>
      <w:r w:rsidR="39275DC1" w:rsidRPr="23C04EF4">
        <w:rPr>
          <w:rFonts w:ascii="Times New Roman" w:hAnsi="Times New Roman" w:cs="Times New Roman"/>
          <w:sz w:val="24"/>
          <w:szCs w:val="24"/>
        </w:rPr>
        <w:t xml:space="preserve">that an event of default under the System Lease or other financing agreement has occurred and that the Lender has elected to exercise its rights and remedies there under or under any of the related security documents, then, upon the exercise of such rights and remedies, the Lender or any other qualified purchaser of, or successor to, the interests in a judicial or non-judicial foreclosure sale shall be substituted for </w:t>
      </w:r>
      <w:r w:rsidRPr="23C04EF4">
        <w:rPr>
          <w:rFonts w:ascii="Times New Roman" w:hAnsi="Times New Roman" w:cs="Times New Roman"/>
          <w:sz w:val="24"/>
          <w:szCs w:val="24"/>
        </w:rPr>
        <w:t xml:space="preserve">Contractor </w:t>
      </w:r>
      <w:r w:rsidR="39275DC1" w:rsidRPr="23C04EF4">
        <w:rPr>
          <w:rFonts w:ascii="Times New Roman" w:hAnsi="Times New Roman" w:cs="Times New Roman"/>
          <w:sz w:val="24"/>
          <w:szCs w:val="24"/>
        </w:rPr>
        <w:t xml:space="preserve">under this SPPA, provided that the conditions in this section are satisfied. In that event, </w:t>
      </w:r>
      <w:r w:rsidR="53C540AE" w:rsidRPr="23C04EF4">
        <w:rPr>
          <w:rFonts w:ascii="Times New Roman" w:hAnsi="Times New Roman" w:cs="Times New Roman"/>
          <w:sz w:val="24"/>
          <w:szCs w:val="24"/>
        </w:rPr>
        <w:t xml:space="preserve">the </w:t>
      </w:r>
      <w:r w:rsidRPr="23C04EF4">
        <w:rPr>
          <w:rFonts w:ascii="Times New Roman" w:hAnsi="Times New Roman" w:cs="Times New Roman"/>
          <w:sz w:val="24"/>
          <w:szCs w:val="24"/>
        </w:rPr>
        <w:t xml:space="preserve">Judicial Council </w:t>
      </w:r>
      <w:r w:rsidR="39275DC1" w:rsidRPr="23C04EF4">
        <w:rPr>
          <w:rFonts w:ascii="Times New Roman" w:hAnsi="Times New Roman" w:cs="Times New Roman"/>
          <w:sz w:val="24"/>
          <w:szCs w:val="24"/>
        </w:rPr>
        <w:t xml:space="preserve">will continue to perform their obligations under this SPPA in favor of the Substitute </w:t>
      </w:r>
      <w:r w:rsidRPr="23C04EF4">
        <w:rPr>
          <w:rFonts w:ascii="Times New Roman" w:hAnsi="Times New Roman" w:cs="Times New Roman"/>
          <w:sz w:val="24"/>
          <w:szCs w:val="24"/>
        </w:rPr>
        <w:t xml:space="preserve">Contractor </w:t>
      </w:r>
      <w:r w:rsidR="39275DC1" w:rsidRPr="23C04EF4">
        <w:rPr>
          <w:rFonts w:ascii="Times New Roman" w:hAnsi="Times New Roman" w:cs="Times New Roman"/>
          <w:sz w:val="24"/>
          <w:szCs w:val="24"/>
        </w:rPr>
        <w:t xml:space="preserve">provided that such Substitute </w:t>
      </w:r>
      <w:r w:rsidRPr="23C04EF4">
        <w:rPr>
          <w:rFonts w:ascii="Times New Roman" w:hAnsi="Times New Roman" w:cs="Times New Roman"/>
          <w:sz w:val="24"/>
          <w:szCs w:val="24"/>
        </w:rPr>
        <w:t xml:space="preserve">Contractor </w:t>
      </w:r>
      <w:r w:rsidR="39275DC1" w:rsidRPr="23C04EF4">
        <w:rPr>
          <w:rFonts w:ascii="Times New Roman" w:hAnsi="Times New Roman" w:cs="Times New Roman"/>
          <w:sz w:val="24"/>
          <w:szCs w:val="24"/>
        </w:rPr>
        <w:t>expressly acknowledges in writing that (i)</w:t>
      </w:r>
      <w:r w:rsidR="6D9DC15E" w:rsidRPr="23C04EF4">
        <w:rPr>
          <w:rFonts w:ascii="Times New Roman" w:hAnsi="Times New Roman" w:cs="Times New Roman"/>
          <w:sz w:val="24"/>
          <w:szCs w:val="24"/>
        </w:rPr>
        <w:t> </w:t>
      </w:r>
      <w:r w:rsidR="39275DC1" w:rsidRPr="23C04EF4">
        <w:rPr>
          <w:rFonts w:ascii="Times New Roman" w:hAnsi="Times New Roman" w:cs="Times New Roman"/>
          <w:sz w:val="24"/>
          <w:szCs w:val="24"/>
        </w:rPr>
        <w:t xml:space="preserve">it is assuming all rights, duties, and obligations of </w:t>
      </w:r>
      <w:r w:rsidRPr="23C04EF4">
        <w:rPr>
          <w:rFonts w:ascii="Times New Roman" w:hAnsi="Times New Roman" w:cs="Times New Roman"/>
          <w:sz w:val="24"/>
          <w:szCs w:val="24"/>
        </w:rPr>
        <w:t xml:space="preserve">Contractor </w:t>
      </w:r>
      <w:r w:rsidR="39275DC1" w:rsidRPr="23C04EF4">
        <w:rPr>
          <w:rFonts w:ascii="Times New Roman" w:hAnsi="Times New Roman" w:cs="Times New Roman"/>
          <w:sz w:val="24"/>
          <w:szCs w:val="24"/>
        </w:rPr>
        <w:t>under this SPPA and (ii)</w:t>
      </w:r>
      <w:r w:rsidR="6D9DC15E" w:rsidRPr="23C04EF4">
        <w:rPr>
          <w:rFonts w:ascii="Times New Roman" w:hAnsi="Times New Roman" w:cs="Times New Roman"/>
          <w:sz w:val="24"/>
          <w:szCs w:val="24"/>
        </w:rPr>
        <w:t> </w:t>
      </w:r>
      <w:r w:rsidR="39275DC1" w:rsidRPr="23C04EF4">
        <w:rPr>
          <w:rFonts w:ascii="Times New Roman" w:hAnsi="Times New Roman" w:cs="Times New Roman"/>
          <w:sz w:val="24"/>
          <w:szCs w:val="24"/>
        </w:rPr>
        <w:t xml:space="preserve">it agrees to cure all of </w:t>
      </w:r>
      <w:r w:rsidRPr="23C04EF4">
        <w:rPr>
          <w:rFonts w:ascii="Times New Roman" w:hAnsi="Times New Roman" w:cs="Times New Roman"/>
          <w:sz w:val="24"/>
          <w:szCs w:val="24"/>
        </w:rPr>
        <w:t>Contractor’s</w:t>
      </w:r>
      <w:r w:rsidR="4FB03170" w:rsidRPr="23C04EF4">
        <w:rPr>
          <w:rFonts w:ascii="Times New Roman" w:hAnsi="Times New Roman" w:cs="Times New Roman"/>
          <w:sz w:val="24"/>
          <w:szCs w:val="24"/>
        </w:rPr>
        <w:t xml:space="preserve"> </w:t>
      </w:r>
      <w:r w:rsidR="39275DC1" w:rsidRPr="23C04EF4">
        <w:rPr>
          <w:rFonts w:ascii="Times New Roman" w:hAnsi="Times New Roman" w:cs="Times New Roman"/>
          <w:sz w:val="24"/>
          <w:szCs w:val="24"/>
        </w:rPr>
        <w:t>defaults under this SPPA existing at the time such Substitute C</w:t>
      </w:r>
      <w:r w:rsidR="4466B9F7" w:rsidRPr="23C04EF4">
        <w:rPr>
          <w:rFonts w:ascii="Times New Roman" w:hAnsi="Times New Roman" w:cs="Times New Roman"/>
          <w:sz w:val="24"/>
          <w:szCs w:val="24"/>
        </w:rPr>
        <w:t>ontractor</w:t>
      </w:r>
      <w:r w:rsidR="39275DC1" w:rsidRPr="23C04EF4">
        <w:rPr>
          <w:rFonts w:ascii="Times New Roman" w:hAnsi="Times New Roman" w:cs="Times New Roman"/>
          <w:sz w:val="24"/>
          <w:szCs w:val="24"/>
        </w:rPr>
        <w:t xml:space="preserve"> assumes the rights, duties</w:t>
      </w:r>
      <w:r w:rsidR="1747B9FC" w:rsidRPr="23C04EF4">
        <w:rPr>
          <w:rFonts w:ascii="Times New Roman" w:hAnsi="Times New Roman" w:cs="Times New Roman"/>
          <w:sz w:val="24"/>
          <w:szCs w:val="24"/>
        </w:rPr>
        <w:t>,</w:t>
      </w:r>
      <w:r w:rsidR="39275DC1" w:rsidRPr="23C04EF4">
        <w:rPr>
          <w:rFonts w:ascii="Times New Roman" w:hAnsi="Times New Roman" w:cs="Times New Roman"/>
          <w:sz w:val="24"/>
          <w:szCs w:val="24"/>
        </w:rPr>
        <w:t xml:space="preserve"> and obligations of </w:t>
      </w:r>
      <w:r w:rsidR="4FB03170" w:rsidRPr="23C04EF4">
        <w:rPr>
          <w:rFonts w:ascii="Times New Roman" w:hAnsi="Times New Roman" w:cs="Times New Roman"/>
          <w:sz w:val="24"/>
          <w:szCs w:val="24"/>
        </w:rPr>
        <w:t>Contractor</w:t>
      </w:r>
      <w:r w:rsidR="39275DC1" w:rsidRPr="23C04EF4">
        <w:rPr>
          <w:rFonts w:ascii="Times New Roman" w:hAnsi="Times New Roman" w:cs="Times New Roman"/>
          <w:sz w:val="24"/>
          <w:szCs w:val="24"/>
        </w:rPr>
        <w:t xml:space="preserve">; and </w:t>
      </w:r>
      <w:r w:rsidR="4FB03170" w:rsidRPr="23C04EF4">
        <w:rPr>
          <w:rFonts w:ascii="Times New Roman" w:hAnsi="Times New Roman" w:cs="Times New Roman"/>
          <w:sz w:val="24"/>
          <w:szCs w:val="24"/>
        </w:rPr>
        <w:t>Contractor</w:t>
      </w:r>
      <w:r w:rsidR="39275DC1" w:rsidRPr="23C04EF4">
        <w:rPr>
          <w:rFonts w:ascii="Times New Roman" w:hAnsi="Times New Roman" w:cs="Times New Roman"/>
          <w:sz w:val="24"/>
          <w:szCs w:val="24"/>
        </w:rPr>
        <w:t xml:space="preserve"> further that the Lender has included in such notice supporting documentation sufficient to demonstrate to the reasonable satisfaction of </w:t>
      </w:r>
      <w:r w:rsidR="53C540AE" w:rsidRPr="23C04EF4">
        <w:rPr>
          <w:rFonts w:ascii="Times New Roman" w:hAnsi="Times New Roman" w:cs="Times New Roman"/>
          <w:sz w:val="24"/>
          <w:szCs w:val="24"/>
        </w:rPr>
        <w:t xml:space="preserve">the </w:t>
      </w:r>
      <w:r w:rsidR="1AEEC02E" w:rsidRPr="23C04EF4">
        <w:rPr>
          <w:rFonts w:ascii="Times New Roman" w:hAnsi="Times New Roman" w:cs="Times New Roman"/>
          <w:sz w:val="24"/>
          <w:szCs w:val="24"/>
        </w:rPr>
        <w:t>Judicial Council</w:t>
      </w:r>
      <w:r w:rsidR="53C540AE" w:rsidRPr="23C04EF4">
        <w:rPr>
          <w:rFonts w:ascii="Times New Roman" w:hAnsi="Times New Roman" w:cs="Times New Roman"/>
          <w:sz w:val="24"/>
          <w:szCs w:val="24"/>
        </w:rPr>
        <w:t xml:space="preserve"> </w:t>
      </w:r>
      <w:r w:rsidR="39275DC1" w:rsidRPr="23C04EF4">
        <w:rPr>
          <w:rFonts w:ascii="Times New Roman" w:hAnsi="Times New Roman" w:cs="Times New Roman"/>
          <w:sz w:val="24"/>
          <w:szCs w:val="24"/>
        </w:rPr>
        <w:t xml:space="preserve">that such proposed Substitute </w:t>
      </w:r>
      <w:r w:rsidR="1AEEC02E" w:rsidRPr="23C04EF4">
        <w:rPr>
          <w:rFonts w:ascii="Times New Roman" w:hAnsi="Times New Roman" w:cs="Times New Roman"/>
          <w:sz w:val="24"/>
          <w:szCs w:val="24"/>
        </w:rPr>
        <w:t xml:space="preserve">Contractor </w:t>
      </w:r>
      <w:r w:rsidR="39275DC1" w:rsidRPr="23C04EF4">
        <w:rPr>
          <w:rFonts w:ascii="Times New Roman" w:hAnsi="Times New Roman" w:cs="Times New Roman"/>
          <w:sz w:val="24"/>
          <w:szCs w:val="24"/>
        </w:rPr>
        <w:t xml:space="preserve">or designee has both the financial capacity and the technical ability to perform the duties and obligations required under this SPPA at a level equal to or exceeding </w:t>
      </w:r>
      <w:r w:rsidR="1AEEC02E" w:rsidRPr="23C04EF4">
        <w:rPr>
          <w:rFonts w:ascii="Times New Roman" w:hAnsi="Times New Roman" w:cs="Times New Roman"/>
          <w:sz w:val="24"/>
          <w:szCs w:val="24"/>
        </w:rPr>
        <w:t xml:space="preserve">Contractor’s </w:t>
      </w:r>
      <w:r w:rsidR="39275DC1" w:rsidRPr="23C04EF4">
        <w:rPr>
          <w:rFonts w:ascii="Times New Roman" w:hAnsi="Times New Roman" w:cs="Times New Roman"/>
          <w:sz w:val="24"/>
          <w:szCs w:val="24"/>
        </w:rPr>
        <w:t xml:space="preserve">ability. </w:t>
      </w:r>
      <w:r w:rsidR="1747B9FC" w:rsidRPr="23C04EF4">
        <w:rPr>
          <w:rFonts w:ascii="Times New Roman" w:hAnsi="Times New Roman" w:cs="Times New Roman"/>
          <w:sz w:val="24"/>
          <w:szCs w:val="24"/>
        </w:rPr>
        <w:t xml:space="preserve"> </w:t>
      </w:r>
      <w:r w:rsidR="39275DC1" w:rsidRPr="23C04EF4">
        <w:rPr>
          <w:rFonts w:ascii="Times New Roman" w:hAnsi="Times New Roman" w:cs="Times New Roman"/>
          <w:sz w:val="24"/>
          <w:szCs w:val="24"/>
        </w:rPr>
        <w:t xml:space="preserve">If </w:t>
      </w:r>
      <w:r w:rsidR="53C540AE" w:rsidRPr="23C04EF4">
        <w:rPr>
          <w:rFonts w:ascii="Times New Roman" w:hAnsi="Times New Roman" w:cs="Times New Roman"/>
          <w:sz w:val="24"/>
          <w:szCs w:val="24"/>
        </w:rPr>
        <w:t xml:space="preserve">the </w:t>
      </w:r>
      <w:r w:rsidR="1AEEC02E" w:rsidRPr="23C04EF4">
        <w:rPr>
          <w:rFonts w:ascii="Times New Roman" w:hAnsi="Times New Roman" w:cs="Times New Roman"/>
          <w:sz w:val="24"/>
          <w:szCs w:val="24"/>
        </w:rPr>
        <w:t>Judicial Council</w:t>
      </w:r>
      <w:r w:rsidR="53C540AE" w:rsidRPr="23C04EF4">
        <w:rPr>
          <w:rFonts w:ascii="Times New Roman" w:hAnsi="Times New Roman" w:cs="Times New Roman"/>
          <w:sz w:val="24"/>
          <w:szCs w:val="24"/>
        </w:rPr>
        <w:t xml:space="preserve"> </w:t>
      </w:r>
      <w:r w:rsidR="39275DC1" w:rsidRPr="23C04EF4">
        <w:rPr>
          <w:rFonts w:ascii="Times New Roman" w:hAnsi="Times New Roman" w:cs="Times New Roman"/>
          <w:sz w:val="24"/>
          <w:szCs w:val="24"/>
        </w:rPr>
        <w:t xml:space="preserve">determines in </w:t>
      </w:r>
      <w:r w:rsidR="1AEEC02E" w:rsidRPr="23C04EF4">
        <w:rPr>
          <w:rFonts w:ascii="Times New Roman" w:hAnsi="Times New Roman" w:cs="Times New Roman"/>
          <w:sz w:val="24"/>
          <w:szCs w:val="24"/>
        </w:rPr>
        <w:t>its</w:t>
      </w:r>
      <w:r w:rsidR="39275DC1" w:rsidRPr="23C04EF4">
        <w:rPr>
          <w:rFonts w:ascii="Times New Roman" w:hAnsi="Times New Roman" w:cs="Times New Roman"/>
          <w:sz w:val="24"/>
          <w:szCs w:val="24"/>
        </w:rPr>
        <w:t xml:space="preserve"> sole reasonable judgment that those standards are satisfied, </w:t>
      </w:r>
      <w:r w:rsidR="53C540AE" w:rsidRPr="23C04EF4">
        <w:rPr>
          <w:rFonts w:ascii="Times New Roman" w:hAnsi="Times New Roman" w:cs="Times New Roman"/>
          <w:sz w:val="24"/>
          <w:szCs w:val="24"/>
        </w:rPr>
        <w:t xml:space="preserve">the </w:t>
      </w:r>
      <w:r w:rsidR="59B66885" w:rsidRPr="23C04EF4">
        <w:rPr>
          <w:rFonts w:ascii="Times New Roman" w:hAnsi="Times New Roman" w:cs="Times New Roman"/>
          <w:sz w:val="24"/>
          <w:szCs w:val="24"/>
        </w:rPr>
        <w:t>Judicial Council</w:t>
      </w:r>
      <w:r w:rsidR="53C540AE" w:rsidRPr="23C04EF4">
        <w:rPr>
          <w:rFonts w:ascii="Times New Roman" w:hAnsi="Times New Roman" w:cs="Times New Roman"/>
          <w:sz w:val="24"/>
          <w:szCs w:val="24"/>
        </w:rPr>
        <w:t xml:space="preserve"> </w:t>
      </w:r>
      <w:r w:rsidR="39275DC1" w:rsidRPr="23C04EF4">
        <w:rPr>
          <w:rFonts w:ascii="Times New Roman" w:hAnsi="Times New Roman" w:cs="Times New Roman"/>
          <w:sz w:val="24"/>
          <w:szCs w:val="24"/>
        </w:rPr>
        <w:t xml:space="preserve">shall approve such proposed Substitute </w:t>
      </w:r>
      <w:r w:rsidR="59B66885" w:rsidRPr="23C04EF4">
        <w:rPr>
          <w:rFonts w:ascii="Times New Roman" w:hAnsi="Times New Roman" w:cs="Times New Roman"/>
          <w:sz w:val="24"/>
          <w:szCs w:val="24"/>
        </w:rPr>
        <w:t xml:space="preserve">Contractor </w:t>
      </w:r>
      <w:r w:rsidR="39275DC1" w:rsidRPr="23C04EF4">
        <w:rPr>
          <w:rFonts w:ascii="Times New Roman" w:hAnsi="Times New Roman" w:cs="Times New Roman"/>
          <w:sz w:val="24"/>
          <w:szCs w:val="24"/>
        </w:rPr>
        <w:t>or designee for the remaining Term and on the same terms and conditions contained in this SPPA.</w:t>
      </w:r>
      <w:bookmarkEnd w:id="153"/>
      <w:bookmarkEnd w:id="154"/>
    </w:p>
    <w:p w14:paraId="77DDB9D1" w14:textId="7E1E9181" w:rsidR="0077016D" w:rsidRPr="00722E1D" w:rsidRDefault="0077016D" w:rsidP="00175E35">
      <w:pPr>
        <w:tabs>
          <w:tab w:val="num" w:pos="1440"/>
        </w:tabs>
        <w:spacing w:after="360"/>
        <w:ind w:left="1440"/>
        <w:jc w:val="both"/>
        <w:rPr>
          <w:rFonts w:ascii="Times New Roman" w:hAnsi="Times New Roman" w:cs="Times New Roman"/>
          <w:sz w:val="24"/>
          <w:szCs w:val="24"/>
        </w:rPr>
      </w:pPr>
      <w:r w:rsidRPr="00722E1D">
        <w:rPr>
          <w:rFonts w:ascii="Times New Roman" w:hAnsi="Times New Roman" w:cs="Times New Roman"/>
          <w:sz w:val="24"/>
          <w:szCs w:val="24"/>
        </w:rPr>
        <w:t xml:space="preserve">In the event </w:t>
      </w:r>
      <w:r w:rsidR="00EF2513" w:rsidRPr="00722E1D">
        <w:rPr>
          <w:rFonts w:ascii="Times New Roman" w:hAnsi="Times New Roman" w:cs="Times New Roman"/>
          <w:sz w:val="24"/>
          <w:szCs w:val="24"/>
        </w:rPr>
        <w:t xml:space="preserve">the </w:t>
      </w:r>
      <w:r w:rsidR="00F450E5">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determines in </w:t>
      </w:r>
      <w:r w:rsidR="00F450E5">
        <w:rPr>
          <w:rFonts w:ascii="Times New Roman" w:hAnsi="Times New Roman" w:cs="Times New Roman"/>
          <w:sz w:val="24"/>
          <w:szCs w:val="24"/>
        </w:rPr>
        <w:t>its</w:t>
      </w:r>
      <w:r w:rsidR="00F450E5"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sole reasonable judgment that the proposed Substitute </w:t>
      </w:r>
      <w:r w:rsidR="00F450E5">
        <w:rPr>
          <w:rFonts w:ascii="Times New Roman" w:hAnsi="Times New Roman" w:cs="Times New Roman"/>
          <w:sz w:val="24"/>
          <w:szCs w:val="24"/>
        </w:rPr>
        <w:t>Contractor</w:t>
      </w:r>
      <w:r w:rsidR="00F450E5"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or designee fails to meet the financial capacity and the technical ability to perform the duties and obligations required under this SPPA or if the proposed Substitute </w:t>
      </w:r>
      <w:r w:rsidR="00F450E5">
        <w:rPr>
          <w:rFonts w:ascii="Times New Roman" w:hAnsi="Times New Roman" w:cs="Times New Roman"/>
          <w:sz w:val="24"/>
          <w:szCs w:val="24"/>
        </w:rPr>
        <w:t>Contractor</w:t>
      </w:r>
      <w:r w:rsidR="00F450E5" w:rsidRPr="00722E1D">
        <w:rPr>
          <w:rFonts w:ascii="Times New Roman" w:hAnsi="Times New Roman" w:cs="Times New Roman"/>
          <w:sz w:val="24"/>
          <w:szCs w:val="24"/>
        </w:rPr>
        <w:t xml:space="preserve"> </w:t>
      </w:r>
      <w:r w:rsidRPr="00722E1D">
        <w:rPr>
          <w:rFonts w:ascii="Times New Roman" w:hAnsi="Times New Roman" w:cs="Times New Roman"/>
          <w:sz w:val="24"/>
          <w:szCs w:val="24"/>
        </w:rPr>
        <w:t>has failed to satisfy the requirements</w:t>
      </w:r>
      <w:r w:rsidR="00C02419" w:rsidRPr="00722E1D">
        <w:rPr>
          <w:rFonts w:ascii="Times New Roman" w:hAnsi="Times New Roman" w:cs="Times New Roman"/>
          <w:sz w:val="24"/>
          <w:szCs w:val="24"/>
        </w:rPr>
        <w:t xml:space="preserve"> of </w:t>
      </w:r>
      <w:r w:rsidRPr="00722E1D">
        <w:rPr>
          <w:rFonts w:ascii="Times New Roman" w:hAnsi="Times New Roman" w:cs="Times New Roman"/>
          <w:sz w:val="24"/>
          <w:szCs w:val="24"/>
        </w:rPr>
        <w:t>(i) and</w:t>
      </w:r>
      <w:r w:rsidR="00C02419" w:rsidRPr="00722E1D">
        <w:rPr>
          <w:rFonts w:ascii="Times New Roman" w:hAnsi="Times New Roman" w:cs="Times New Roman"/>
          <w:sz w:val="24"/>
          <w:szCs w:val="24"/>
        </w:rPr>
        <w:t> </w:t>
      </w:r>
      <w:r w:rsidRPr="00722E1D">
        <w:rPr>
          <w:rFonts w:ascii="Times New Roman" w:hAnsi="Times New Roman" w:cs="Times New Roman"/>
          <w:sz w:val="24"/>
          <w:szCs w:val="24"/>
        </w:rPr>
        <w:t xml:space="preserve">(ii) in the preceding paragraph, </w:t>
      </w:r>
      <w:r w:rsidR="00C85B82" w:rsidRPr="00722E1D">
        <w:rPr>
          <w:rFonts w:ascii="Times New Roman" w:hAnsi="Times New Roman" w:cs="Times New Roman"/>
          <w:sz w:val="24"/>
          <w:szCs w:val="24"/>
        </w:rPr>
        <w:t xml:space="preserve">the </w:t>
      </w:r>
      <w:r w:rsidR="00F450E5">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shall promptly give the Lender written notice of </w:t>
      </w:r>
      <w:r w:rsidR="00EF2513" w:rsidRPr="00722E1D">
        <w:rPr>
          <w:rFonts w:ascii="Times New Roman" w:hAnsi="Times New Roman" w:cs="Times New Roman"/>
          <w:sz w:val="24"/>
          <w:szCs w:val="24"/>
        </w:rPr>
        <w:t xml:space="preserve">the </w:t>
      </w:r>
      <w:r w:rsidR="00F450E5">
        <w:rPr>
          <w:rFonts w:ascii="Times New Roman" w:hAnsi="Times New Roman" w:cs="Times New Roman"/>
          <w:sz w:val="24"/>
          <w:szCs w:val="24"/>
        </w:rPr>
        <w:t>Judicial Council’s</w:t>
      </w:r>
      <w:r w:rsidR="00EF2513"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determination and Lender and </w:t>
      </w:r>
      <w:r w:rsidR="00F450E5">
        <w:rPr>
          <w:rFonts w:ascii="Times New Roman" w:hAnsi="Times New Roman" w:cs="Times New Roman"/>
          <w:sz w:val="24"/>
          <w:szCs w:val="24"/>
        </w:rPr>
        <w:t>Contractor</w:t>
      </w:r>
      <w:r w:rsidR="00F450E5" w:rsidRPr="00722E1D">
        <w:rPr>
          <w:rFonts w:ascii="Times New Roman" w:hAnsi="Times New Roman" w:cs="Times New Roman"/>
          <w:sz w:val="24"/>
          <w:szCs w:val="24"/>
        </w:rPr>
        <w:t xml:space="preserve"> </w:t>
      </w:r>
      <w:r w:rsidRPr="00722E1D">
        <w:rPr>
          <w:rFonts w:ascii="Times New Roman" w:hAnsi="Times New Roman" w:cs="Times New Roman"/>
          <w:sz w:val="24"/>
          <w:szCs w:val="24"/>
        </w:rPr>
        <w:t>shall be prohibited from making such assignment.</w:t>
      </w:r>
    </w:p>
    <w:p w14:paraId="102E875B" w14:textId="5F6DCE92" w:rsidR="0077016D" w:rsidRPr="00722E1D" w:rsidRDefault="2581CEF3" w:rsidP="00175E35">
      <w:pPr>
        <w:pStyle w:val="Heading1"/>
        <w:rPr>
          <w:rFonts w:ascii="Times New Roman" w:hAnsi="Times New Roman" w:cs="Times New Roman"/>
          <w:b/>
          <w:bCs/>
          <w:sz w:val="24"/>
          <w:szCs w:val="24"/>
        </w:rPr>
      </w:pPr>
      <w:bookmarkStart w:id="155" w:name="_Toc304548978"/>
      <w:bookmarkStart w:id="156" w:name="_Toc92983424"/>
      <w:bookmarkStart w:id="157" w:name="_Toc92984219"/>
      <w:r w:rsidRPr="3C1FC618">
        <w:rPr>
          <w:rFonts w:ascii="Times New Roman" w:hAnsi="Times New Roman" w:cs="Times New Roman"/>
          <w:b/>
          <w:bCs/>
          <w:sz w:val="24"/>
          <w:szCs w:val="24"/>
        </w:rPr>
        <w:t>DEFAULT</w:t>
      </w:r>
      <w:bookmarkEnd w:id="155"/>
      <w:bookmarkEnd w:id="156"/>
      <w:bookmarkEnd w:id="157"/>
    </w:p>
    <w:p w14:paraId="640B6E45" w14:textId="147E3214" w:rsidR="0077016D" w:rsidRPr="00722E1D" w:rsidRDefault="39275DC1" w:rsidP="00175E35">
      <w:pPr>
        <w:pStyle w:val="Heading2"/>
        <w:tabs>
          <w:tab w:val="num" w:pos="1440"/>
        </w:tabs>
        <w:ind w:left="1440"/>
        <w:rPr>
          <w:rFonts w:ascii="Times New Roman" w:hAnsi="Times New Roman" w:cs="Times New Roman"/>
          <w:sz w:val="24"/>
          <w:szCs w:val="24"/>
        </w:rPr>
      </w:pPr>
      <w:bookmarkStart w:id="158" w:name="_Toc304548979"/>
      <w:bookmarkStart w:id="159" w:name="_Toc92983425"/>
      <w:r w:rsidRPr="23C04EF4">
        <w:rPr>
          <w:rFonts w:ascii="Times New Roman" w:hAnsi="Times New Roman" w:cs="Times New Roman"/>
          <w:b/>
          <w:bCs/>
          <w:sz w:val="24"/>
          <w:szCs w:val="24"/>
        </w:rPr>
        <w:t xml:space="preserve">Events of Default.  </w:t>
      </w:r>
      <w:r w:rsidRPr="23C04EF4">
        <w:rPr>
          <w:rFonts w:ascii="Times New Roman" w:hAnsi="Times New Roman" w:cs="Times New Roman"/>
          <w:sz w:val="24"/>
          <w:szCs w:val="24"/>
        </w:rPr>
        <w:t>A default includes any of the following:</w:t>
      </w:r>
      <w:bookmarkEnd w:id="158"/>
      <w:bookmarkEnd w:id="159"/>
    </w:p>
    <w:p w14:paraId="25924075" w14:textId="5F0A75D1" w:rsidR="0077016D" w:rsidRPr="00722E1D" w:rsidRDefault="00B40DD5" w:rsidP="00175E35">
      <w:pPr>
        <w:pStyle w:val="Heading1"/>
        <w:numPr>
          <w:ilvl w:val="0"/>
          <w:numId w:val="0"/>
        </w:numPr>
        <w:tabs>
          <w:tab w:val="left" w:pos="2160"/>
        </w:tabs>
        <w:ind w:left="2160" w:hanging="720"/>
        <w:rPr>
          <w:rFonts w:ascii="Times New Roman" w:hAnsi="Times New Roman" w:cs="Times New Roman"/>
          <w:sz w:val="24"/>
          <w:szCs w:val="24"/>
        </w:rPr>
      </w:pPr>
      <w:bookmarkStart w:id="160" w:name="_Toc90641351"/>
      <w:bookmarkStart w:id="161" w:name="_Toc92983426"/>
      <w:bookmarkStart w:id="162" w:name="_Toc92984220"/>
      <w:r w:rsidRPr="00722E1D">
        <w:rPr>
          <w:rFonts w:ascii="Times New Roman" w:hAnsi="Times New Roman" w:cs="Times New Roman"/>
          <w:b/>
          <w:sz w:val="24"/>
          <w:szCs w:val="24"/>
        </w:rPr>
        <w:t>11.1.1.</w:t>
      </w:r>
      <w:r>
        <w:tab/>
      </w:r>
      <w:r w:rsidR="0077016D" w:rsidRPr="00722E1D">
        <w:rPr>
          <w:rFonts w:ascii="Times New Roman" w:hAnsi="Times New Roman" w:cs="Times New Roman"/>
          <w:sz w:val="24"/>
          <w:szCs w:val="24"/>
        </w:rPr>
        <w:t xml:space="preserve">Failure </w:t>
      </w:r>
      <w:r w:rsidR="00135E8E" w:rsidRPr="00722E1D">
        <w:rPr>
          <w:rFonts w:ascii="Times New Roman" w:hAnsi="Times New Roman" w:cs="Times New Roman"/>
          <w:sz w:val="24"/>
          <w:szCs w:val="24"/>
        </w:rPr>
        <w:t xml:space="preserve">of </w:t>
      </w:r>
      <w:r w:rsidR="00C85B82" w:rsidRPr="00722E1D">
        <w:rPr>
          <w:rFonts w:ascii="Times New Roman" w:hAnsi="Times New Roman" w:cs="Times New Roman"/>
          <w:sz w:val="24"/>
          <w:szCs w:val="24"/>
        </w:rPr>
        <w:t xml:space="preserve">the </w:t>
      </w:r>
      <w:r w:rsidR="00F450E5">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00135E8E" w:rsidRPr="00722E1D">
        <w:rPr>
          <w:rFonts w:ascii="Times New Roman" w:hAnsi="Times New Roman" w:cs="Times New Roman"/>
          <w:sz w:val="24"/>
          <w:szCs w:val="24"/>
        </w:rPr>
        <w:t xml:space="preserve">to pay the undisputed monthly charges of </w:t>
      </w:r>
      <w:r w:rsidR="00F450E5">
        <w:rPr>
          <w:rFonts w:ascii="Times New Roman" w:hAnsi="Times New Roman" w:cs="Times New Roman"/>
          <w:sz w:val="24"/>
          <w:szCs w:val="24"/>
        </w:rPr>
        <w:t>Contractor</w:t>
      </w:r>
      <w:r w:rsidR="00F450E5" w:rsidRPr="00722E1D">
        <w:rPr>
          <w:rFonts w:ascii="Times New Roman" w:hAnsi="Times New Roman" w:cs="Times New Roman"/>
          <w:sz w:val="24"/>
          <w:szCs w:val="24"/>
        </w:rPr>
        <w:t xml:space="preserve"> </w:t>
      </w:r>
      <w:r w:rsidR="00135E8E" w:rsidRPr="00722E1D">
        <w:rPr>
          <w:rFonts w:ascii="Times New Roman" w:hAnsi="Times New Roman" w:cs="Times New Roman"/>
          <w:sz w:val="24"/>
          <w:szCs w:val="24"/>
        </w:rPr>
        <w:t xml:space="preserve">under the following circumstances, (i) if </w:t>
      </w:r>
      <w:r w:rsidR="00C85B82" w:rsidRPr="00722E1D">
        <w:rPr>
          <w:rFonts w:ascii="Times New Roman" w:hAnsi="Times New Roman" w:cs="Times New Roman"/>
          <w:sz w:val="24"/>
          <w:szCs w:val="24"/>
        </w:rPr>
        <w:t xml:space="preserve">the </w:t>
      </w:r>
      <w:r w:rsidR="00F450E5">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00135E8E" w:rsidRPr="00722E1D">
        <w:rPr>
          <w:rFonts w:ascii="Times New Roman" w:hAnsi="Times New Roman" w:cs="Times New Roman"/>
          <w:sz w:val="24"/>
          <w:szCs w:val="24"/>
        </w:rPr>
        <w:t xml:space="preserve">fails to pay the undisputed monthly charges of </w:t>
      </w:r>
      <w:r w:rsidR="00F450E5">
        <w:rPr>
          <w:rFonts w:ascii="Times New Roman" w:hAnsi="Times New Roman" w:cs="Times New Roman"/>
          <w:sz w:val="24"/>
          <w:szCs w:val="24"/>
        </w:rPr>
        <w:t>Contractor</w:t>
      </w:r>
      <w:r w:rsidR="00F450E5" w:rsidRPr="00722E1D">
        <w:rPr>
          <w:rFonts w:ascii="Times New Roman" w:hAnsi="Times New Roman" w:cs="Times New Roman"/>
          <w:sz w:val="24"/>
          <w:szCs w:val="24"/>
        </w:rPr>
        <w:t xml:space="preserve"> </w:t>
      </w:r>
      <w:r w:rsidR="00135E8E" w:rsidRPr="00722E1D">
        <w:rPr>
          <w:rFonts w:ascii="Times New Roman" w:hAnsi="Times New Roman" w:cs="Times New Roman"/>
          <w:sz w:val="24"/>
          <w:szCs w:val="24"/>
        </w:rPr>
        <w:t xml:space="preserve">for a period of </w:t>
      </w:r>
      <w:r w:rsidR="00D912C1">
        <w:rPr>
          <w:rFonts w:ascii="Times New Roman" w:hAnsi="Times New Roman" w:cs="Times New Roman"/>
          <w:sz w:val="24"/>
          <w:szCs w:val="24"/>
        </w:rPr>
        <w:t>sixty</w:t>
      </w:r>
      <w:r w:rsidR="00135E8E" w:rsidRPr="00722E1D">
        <w:rPr>
          <w:rFonts w:ascii="Times New Roman" w:hAnsi="Times New Roman" w:cs="Times New Roman"/>
          <w:sz w:val="24"/>
          <w:szCs w:val="24"/>
        </w:rPr>
        <w:t> (</w:t>
      </w:r>
      <w:r w:rsidR="00D912C1">
        <w:rPr>
          <w:rFonts w:ascii="Times New Roman" w:hAnsi="Times New Roman" w:cs="Times New Roman"/>
          <w:sz w:val="24"/>
          <w:szCs w:val="24"/>
        </w:rPr>
        <w:t>6</w:t>
      </w:r>
      <w:r w:rsidR="00135E8E" w:rsidRPr="00722E1D">
        <w:rPr>
          <w:rFonts w:ascii="Times New Roman" w:hAnsi="Times New Roman" w:cs="Times New Roman"/>
          <w:sz w:val="24"/>
          <w:szCs w:val="24"/>
        </w:rPr>
        <w:t xml:space="preserve">0) calendar days or more, </w:t>
      </w:r>
      <w:r w:rsidR="00F450E5">
        <w:rPr>
          <w:rFonts w:ascii="Times New Roman" w:hAnsi="Times New Roman" w:cs="Times New Roman"/>
          <w:sz w:val="24"/>
          <w:szCs w:val="24"/>
        </w:rPr>
        <w:t>Contractor</w:t>
      </w:r>
      <w:r w:rsidR="00F450E5" w:rsidRPr="00722E1D">
        <w:rPr>
          <w:rFonts w:ascii="Times New Roman" w:hAnsi="Times New Roman" w:cs="Times New Roman"/>
          <w:sz w:val="24"/>
          <w:szCs w:val="24"/>
        </w:rPr>
        <w:t xml:space="preserve"> </w:t>
      </w:r>
      <w:r w:rsidR="00135E8E" w:rsidRPr="00722E1D">
        <w:rPr>
          <w:rFonts w:ascii="Times New Roman" w:hAnsi="Times New Roman" w:cs="Times New Roman"/>
          <w:sz w:val="24"/>
          <w:szCs w:val="24"/>
        </w:rPr>
        <w:t xml:space="preserve">shall provide </w:t>
      </w:r>
      <w:r w:rsidR="00C85B82" w:rsidRPr="00722E1D">
        <w:rPr>
          <w:rFonts w:ascii="Times New Roman" w:hAnsi="Times New Roman" w:cs="Times New Roman"/>
          <w:sz w:val="24"/>
          <w:szCs w:val="24"/>
        </w:rPr>
        <w:t xml:space="preserve">the </w:t>
      </w:r>
      <w:r w:rsidR="00F450E5">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00135E8E" w:rsidRPr="00722E1D">
        <w:rPr>
          <w:rFonts w:ascii="Times New Roman" w:hAnsi="Times New Roman" w:cs="Times New Roman"/>
          <w:sz w:val="24"/>
          <w:szCs w:val="24"/>
        </w:rPr>
        <w:t>with a sixty (60) day notice to cure</w:t>
      </w:r>
      <w:r w:rsidR="00DA0188" w:rsidRPr="00722E1D">
        <w:rPr>
          <w:rFonts w:ascii="Times New Roman" w:hAnsi="Times New Roman" w:cs="Times New Roman"/>
          <w:sz w:val="24"/>
          <w:szCs w:val="24"/>
        </w:rPr>
        <w:t>, (ii) </w:t>
      </w:r>
      <w:r w:rsidR="00C85B82" w:rsidRPr="00722E1D">
        <w:rPr>
          <w:rFonts w:ascii="Times New Roman" w:hAnsi="Times New Roman" w:cs="Times New Roman"/>
          <w:sz w:val="24"/>
          <w:szCs w:val="24"/>
        </w:rPr>
        <w:t xml:space="preserve">the </w:t>
      </w:r>
      <w:r w:rsidR="00F450E5">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00DA0188" w:rsidRPr="00722E1D">
        <w:rPr>
          <w:rFonts w:ascii="Times New Roman" w:hAnsi="Times New Roman" w:cs="Times New Roman"/>
          <w:sz w:val="24"/>
          <w:szCs w:val="24"/>
        </w:rPr>
        <w:t xml:space="preserve">may extend such cure period by thirty (30) calendar day increments by making one or more payments (“Cure Extension Payment”) to </w:t>
      </w:r>
      <w:r w:rsidR="00DE0880">
        <w:rPr>
          <w:rFonts w:ascii="Times New Roman" w:hAnsi="Times New Roman" w:cs="Times New Roman"/>
          <w:sz w:val="24"/>
          <w:szCs w:val="24"/>
        </w:rPr>
        <w:t>Contractor</w:t>
      </w:r>
      <w:r w:rsidR="00DE0880" w:rsidRPr="00722E1D">
        <w:rPr>
          <w:rFonts w:ascii="Times New Roman" w:hAnsi="Times New Roman" w:cs="Times New Roman"/>
          <w:sz w:val="24"/>
          <w:szCs w:val="24"/>
        </w:rPr>
        <w:t xml:space="preserve"> </w:t>
      </w:r>
      <w:r w:rsidR="00DA0188" w:rsidRPr="00722E1D">
        <w:rPr>
          <w:rFonts w:ascii="Times New Roman" w:hAnsi="Times New Roman" w:cs="Times New Roman"/>
          <w:sz w:val="24"/>
          <w:szCs w:val="24"/>
        </w:rPr>
        <w:t xml:space="preserve">in the amount equal to the monthly payment that would have been due for such period had </w:t>
      </w:r>
      <w:r w:rsidR="00EF2513" w:rsidRPr="00722E1D">
        <w:rPr>
          <w:rFonts w:ascii="Times New Roman" w:hAnsi="Times New Roman" w:cs="Times New Roman"/>
          <w:sz w:val="24"/>
          <w:szCs w:val="24"/>
        </w:rPr>
        <w:t xml:space="preserve">the </w:t>
      </w:r>
      <w:r w:rsidR="00DE0880">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00DA0188" w:rsidRPr="00722E1D">
        <w:rPr>
          <w:rFonts w:ascii="Times New Roman" w:hAnsi="Times New Roman" w:cs="Times New Roman"/>
          <w:sz w:val="24"/>
          <w:szCs w:val="24"/>
        </w:rPr>
        <w:t xml:space="preserve">not been in breach, (iii) all Cure Extension Payments shall be credited against amounts otherwise due from </w:t>
      </w:r>
      <w:r w:rsidR="00AB76CA" w:rsidRPr="00722E1D">
        <w:rPr>
          <w:rFonts w:ascii="Times New Roman" w:hAnsi="Times New Roman" w:cs="Times New Roman"/>
          <w:sz w:val="24"/>
          <w:szCs w:val="24"/>
        </w:rPr>
        <w:t xml:space="preserve">the </w:t>
      </w:r>
      <w:r w:rsidR="00DE0880">
        <w:rPr>
          <w:rFonts w:ascii="Times New Roman" w:hAnsi="Times New Roman" w:cs="Times New Roman"/>
          <w:sz w:val="24"/>
          <w:szCs w:val="24"/>
        </w:rPr>
        <w:t>Judicial Council</w:t>
      </w:r>
      <w:r w:rsidR="00DA0188" w:rsidRPr="00722E1D">
        <w:rPr>
          <w:rFonts w:ascii="Times New Roman" w:hAnsi="Times New Roman" w:cs="Times New Roman"/>
          <w:sz w:val="24"/>
          <w:szCs w:val="24"/>
        </w:rPr>
        <w:t xml:space="preserve">, (iv) if the breach is not cured by </w:t>
      </w:r>
      <w:r w:rsidR="00EF2513" w:rsidRPr="00722E1D">
        <w:rPr>
          <w:rFonts w:ascii="Times New Roman" w:hAnsi="Times New Roman" w:cs="Times New Roman"/>
          <w:sz w:val="24"/>
          <w:szCs w:val="24"/>
        </w:rPr>
        <w:t xml:space="preserve">the </w:t>
      </w:r>
      <w:r w:rsidR="00DE0880">
        <w:rPr>
          <w:rFonts w:ascii="Times New Roman" w:hAnsi="Times New Roman" w:cs="Times New Roman"/>
          <w:sz w:val="24"/>
          <w:szCs w:val="24"/>
        </w:rPr>
        <w:t>Judicial Council</w:t>
      </w:r>
      <w:r w:rsidR="00EF2513" w:rsidRPr="00722E1D">
        <w:rPr>
          <w:rFonts w:ascii="Times New Roman" w:hAnsi="Times New Roman" w:cs="Times New Roman"/>
          <w:sz w:val="24"/>
          <w:szCs w:val="24"/>
        </w:rPr>
        <w:t xml:space="preserve"> </w:t>
      </w:r>
      <w:r w:rsidR="00DA0188" w:rsidRPr="00722E1D">
        <w:rPr>
          <w:rFonts w:ascii="Times New Roman" w:hAnsi="Times New Roman" w:cs="Times New Roman"/>
          <w:sz w:val="24"/>
          <w:szCs w:val="24"/>
        </w:rPr>
        <w:t xml:space="preserve">during the cure period, as may be extended by </w:t>
      </w:r>
      <w:r w:rsidR="00EF2513" w:rsidRPr="00722E1D">
        <w:rPr>
          <w:rFonts w:ascii="Times New Roman" w:hAnsi="Times New Roman" w:cs="Times New Roman"/>
          <w:sz w:val="24"/>
          <w:szCs w:val="24"/>
        </w:rPr>
        <w:t xml:space="preserve">the </w:t>
      </w:r>
      <w:r w:rsidR="00DE0880">
        <w:rPr>
          <w:rFonts w:ascii="Times New Roman" w:hAnsi="Times New Roman" w:cs="Times New Roman"/>
          <w:sz w:val="24"/>
          <w:szCs w:val="24"/>
        </w:rPr>
        <w:t>Judicial Council</w:t>
      </w:r>
      <w:r w:rsidR="00DA0188" w:rsidRPr="00722E1D">
        <w:rPr>
          <w:rFonts w:ascii="Times New Roman" w:hAnsi="Times New Roman" w:cs="Times New Roman"/>
          <w:sz w:val="24"/>
          <w:szCs w:val="24"/>
        </w:rPr>
        <w:t xml:space="preserve">, </w:t>
      </w:r>
      <w:r w:rsidR="00DE0880">
        <w:rPr>
          <w:rFonts w:ascii="Times New Roman" w:hAnsi="Times New Roman" w:cs="Times New Roman"/>
          <w:sz w:val="24"/>
          <w:szCs w:val="24"/>
        </w:rPr>
        <w:t>Contractor</w:t>
      </w:r>
      <w:r w:rsidR="00DE0880" w:rsidRPr="00722E1D">
        <w:rPr>
          <w:rFonts w:ascii="Times New Roman" w:hAnsi="Times New Roman" w:cs="Times New Roman"/>
          <w:sz w:val="24"/>
          <w:szCs w:val="24"/>
        </w:rPr>
        <w:t xml:space="preserve"> </w:t>
      </w:r>
      <w:r w:rsidR="00DA0188" w:rsidRPr="00722E1D">
        <w:rPr>
          <w:rFonts w:ascii="Times New Roman" w:hAnsi="Times New Roman" w:cs="Times New Roman"/>
          <w:sz w:val="24"/>
          <w:szCs w:val="24"/>
        </w:rPr>
        <w:t xml:space="preserve">may terminate this </w:t>
      </w:r>
      <w:r w:rsidR="00BC1C2D" w:rsidRPr="00722E1D">
        <w:rPr>
          <w:rFonts w:ascii="Times New Roman" w:hAnsi="Times New Roman" w:cs="Times New Roman"/>
          <w:sz w:val="24"/>
          <w:szCs w:val="24"/>
        </w:rPr>
        <w:t>SPPA</w:t>
      </w:r>
      <w:r w:rsidR="00DA0188" w:rsidRPr="00722E1D">
        <w:rPr>
          <w:rFonts w:ascii="Times New Roman" w:hAnsi="Times New Roman" w:cs="Times New Roman"/>
          <w:sz w:val="24"/>
          <w:szCs w:val="24"/>
        </w:rPr>
        <w:t xml:space="preserve"> and the S</w:t>
      </w:r>
      <w:r w:rsidR="00BC1C2D" w:rsidRPr="00722E1D">
        <w:rPr>
          <w:rFonts w:ascii="Times New Roman" w:hAnsi="Times New Roman" w:cs="Times New Roman"/>
          <w:sz w:val="24"/>
          <w:szCs w:val="24"/>
        </w:rPr>
        <w:t>L</w:t>
      </w:r>
      <w:r w:rsidR="00DA0188" w:rsidRPr="00722E1D">
        <w:rPr>
          <w:rFonts w:ascii="Times New Roman" w:hAnsi="Times New Roman" w:cs="Times New Roman"/>
          <w:sz w:val="24"/>
          <w:szCs w:val="24"/>
        </w:rPr>
        <w:t>A upon expiration of such cure period, and (v) </w:t>
      </w:r>
      <w:r w:rsidR="00AB76CA" w:rsidRPr="00722E1D">
        <w:rPr>
          <w:rFonts w:ascii="Times New Roman" w:hAnsi="Times New Roman" w:cs="Times New Roman"/>
          <w:sz w:val="24"/>
          <w:szCs w:val="24"/>
        </w:rPr>
        <w:t xml:space="preserve">the </w:t>
      </w:r>
      <w:r w:rsidR="00DE0880">
        <w:rPr>
          <w:rFonts w:ascii="Times New Roman" w:hAnsi="Times New Roman" w:cs="Times New Roman"/>
          <w:sz w:val="24"/>
          <w:szCs w:val="24"/>
        </w:rPr>
        <w:t>Judic</w:t>
      </w:r>
      <w:r w:rsidR="006B73B4">
        <w:rPr>
          <w:rFonts w:ascii="Times New Roman" w:hAnsi="Times New Roman" w:cs="Times New Roman"/>
          <w:sz w:val="24"/>
          <w:szCs w:val="24"/>
        </w:rPr>
        <w:t>ial Council’s</w:t>
      </w:r>
      <w:r w:rsidR="00AB76CA" w:rsidRPr="00722E1D">
        <w:rPr>
          <w:rFonts w:ascii="Times New Roman" w:hAnsi="Times New Roman" w:cs="Times New Roman"/>
          <w:sz w:val="24"/>
          <w:szCs w:val="24"/>
        </w:rPr>
        <w:t xml:space="preserve"> </w:t>
      </w:r>
      <w:r w:rsidR="00DA0188" w:rsidRPr="00722E1D">
        <w:rPr>
          <w:rFonts w:ascii="Times New Roman" w:hAnsi="Times New Roman" w:cs="Times New Roman"/>
          <w:sz w:val="24"/>
          <w:szCs w:val="24"/>
        </w:rPr>
        <w:t>failure to pay as a result of the State Legislature not appropriating funding shall not be considered an event of default and shall not trigger the payment of damages of any kind</w:t>
      </w:r>
      <w:r w:rsidR="004E4F2A" w:rsidRPr="00722E1D">
        <w:rPr>
          <w:rFonts w:ascii="Times New Roman" w:hAnsi="Times New Roman" w:cs="Times New Roman"/>
          <w:sz w:val="24"/>
          <w:szCs w:val="24"/>
        </w:rPr>
        <w:t>;</w:t>
      </w:r>
      <w:bookmarkEnd w:id="160"/>
      <w:bookmarkEnd w:id="161"/>
      <w:bookmarkEnd w:id="162"/>
    </w:p>
    <w:p w14:paraId="76BF97DA" w14:textId="77777777" w:rsidR="0077016D" w:rsidRPr="00722E1D" w:rsidRDefault="00B40DD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11.1.2.</w:t>
      </w:r>
      <w:r w:rsidRPr="00722E1D">
        <w:rPr>
          <w:rFonts w:ascii="Times New Roman" w:hAnsi="Times New Roman" w:cs="Times New Roman"/>
          <w:sz w:val="24"/>
          <w:szCs w:val="24"/>
        </w:rPr>
        <w:tab/>
      </w:r>
      <w:r w:rsidR="0077016D" w:rsidRPr="00722E1D">
        <w:rPr>
          <w:rFonts w:ascii="Times New Roman" w:hAnsi="Times New Roman" w:cs="Times New Roman"/>
          <w:sz w:val="24"/>
          <w:szCs w:val="24"/>
        </w:rPr>
        <w:t>Any representation or warranty made by a Party to this SPPA proves to have been false or misleading in any material respect when made or if such representation or warranty is required to remain true in all material respects during the Term of this SPPA, if the accuracy of the Representation or warranty is not cured within fifteen</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(15) Business Days after written notice from the other Party</w:t>
      </w:r>
      <w:r w:rsidR="004E4F2A" w:rsidRPr="00722E1D">
        <w:rPr>
          <w:rFonts w:ascii="Times New Roman" w:hAnsi="Times New Roman" w:cs="Times New Roman"/>
          <w:sz w:val="24"/>
          <w:szCs w:val="24"/>
        </w:rPr>
        <w:t>;</w:t>
      </w:r>
    </w:p>
    <w:p w14:paraId="2F316DBF" w14:textId="77777777" w:rsidR="0077016D" w:rsidRPr="00722E1D" w:rsidRDefault="00B40DD5" w:rsidP="00175E35">
      <w:pPr>
        <w:pStyle w:val="Heading3"/>
        <w:numPr>
          <w:ilvl w:val="2"/>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bCs/>
          <w:sz w:val="24"/>
          <w:szCs w:val="24"/>
        </w:rPr>
        <w:t>11.1.3</w:t>
      </w:r>
      <w:r w:rsidRPr="00722E1D">
        <w:rPr>
          <w:rFonts w:ascii="Times New Roman" w:hAnsi="Times New Roman" w:cs="Times New Roman"/>
          <w:b/>
          <w:sz w:val="24"/>
          <w:szCs w:val="24"/>
        </w:rPr>
        <w:t>.</w:t>
      </w:r>
      <w:r>
        <w:tab/>
      </w:r>
      <w:r w:rsidR="0077016D" w:rsidRPr="00722E1D">
        <w:rPr>
          <w:rFonts w:ascii="Times New Roman" w:hAnsi="Times New Roman" w:cs="Times New Roman"/>
          <w:sz w:val="24"/>
          <w:szCs w:val="24"/>
        </w:rPr>
        <w:t>Failure by a Party to perform any obligation set forth in this SPPA (other than the events that are otherwise specifically covered as a separate event of default), and such failure is not cured within thirty</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(30) calendar days or other such period as specified in this SPPA after receipt of written notice of default from the non-defaulting Party; or in the event of a default which cannot be cured within such thirty</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(30) calendar day period, if the defaulting Party has not commenced and diligently prosecuted such cure within thirty</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(30) calendar days of written notice and thereafter and diligently prosecuted to cure such default within sixty</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 xml:space="preserve">(60) calendar days after receipt of written notice of default from the non-defaulting </w:t>
      </w:r>
      <w:r w:rsidR="004E4F2A" w:rsidRPr="00722E1D">
        <w:rPr>
          <w:rFonts w:ascii="Times New Roman" w:hAnsi="Times New Roman" w:cs="Times New Roman"/>
          <w:sz w:val="24"/>
          <w:szCs w:val="24"/>
        </w:rPr>
        <w:t>P</w:t>
      </w:r>
      <w:r w:rsidR="0077016D" w:rsidRPr="00722E1D">
        <w:rPr>
          <w:rFonts w:ascii="Times New Roman" w:hAnsi="Times New Roman" w:cs="Times New Roman"/>
          <w:sz w:val="24"/>
          <w:szCs w:val="24"/>
        </w:rPr>
        <w:t>arty;</w:t>
      </w:r>
    </w:p>
    <w:p w14:paraId="164C1347" w14:textId="091C3AB6" w:rsidR="0077016D" w:rsidRPr="00722E1D" w:rsidRDefault="00B40DD5" w:rsidP="00175E35">
      <w:pPr>
        <w:pStyle w:val="Heading3"/>
        <w:numPr>
          <w:ilvl w:val="2"/>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11.1.4.</w:t>
      </w:r>
      <w:r>
        <w:tab/>
      </w:r>
      <w:r w:rsidR="0077016D" w:rsidRPr="00722E1D">
        <w:rPr>
          <w:rFonts w:ascii="Times New Roman" w:hAnsi="Times New Roman" w:cs="Times New Roman"/>
          <w:sz w:val="24"/>
          <w:szCs w:val="24"/>
        </w:rPr>
        <w:t xml:space="preserve">A default by the </w:t>
      </w:r>
      <w:r w:rsidR="00D4196B">
        <w:rPr>
          <w:rFonts w:ascii="Times New Roman" w:hAnsi="Times New Roman" w:cs="Times New Roman"/>
          <w:sz w:val="24"/>
          <w:szCs w:val="24"/>
        </w:rPr>
        <w:t>Judicial Council</w:t>
      </w:r>
      <w:r w:rsidR="00C85B82"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or </w:t>
      </w:r>
      <w:r w:rsidR="00D4196B">
        <w:rPr>
          <w:rFonts w:ascii="Times New Roman" w:hAnsi="Times New Roman" w:cs="Times New Roman"/>
          <w:sz w:val="24"/>
          <w:szCs w:val="24"/>
        </w:rPr>
        <w:t>Licensee</w:t>
      </w:r>
      <w:r w:rsidR="00D4196B"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under the SLA</w:t>
      </w:r>
      <w:r w:rsidR="0077016D" w:rsidRPr="7C307717">
        <w:rPr>
          <w:rFonts w:ascii="Times New Roman" w:hAnsi="Times New Roman" w:cs="Times New Roman"/>
          <w:sz w:val="24"/>
          <w:szCs w:val="24"/>
        </w:rPr>
        <w:t xml:space="preserve"> not cured within any applicable cure periods;</w:t>
      </w:r>
    </w:p>
    <w:p w14:paraId="7F8C4AEE" w14:textId="77777777" w:rsidR="0077016D" w:rsidRPr="00722E1D" w:rsidRDefault="00B40DD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11.1.5</w:t>
      </w:r>
      <w:r w:rsidRPr="00722E1D">
        <w:rPr>
          <w:rFonts w:ascii="Times New Roman" w:hAnsi="Times New Roman" w:cs="Times New Roman"/>
          <w:sz w:val="24"/>
          <w:szCs w:val="24"/>
        </w:rPr>
        <w:t>.</w:t>
      </w:r>
      <w:r w:rsidRPr="00722E1D">
        <w:rPr>
          <w:rFonts w:ascii="Times New Roman" w:hAnsi="Times New Roman" w:cs="Times New Roman"/>
          <w:sz w:val="24"/>
          <w:szCs w:val="24"/>
        </w:rPr>
        <w:tab/>
      </w:r>
      <w:r w:rsidR="0077016D" w:rsidRPr="00722E1D">
        <w:rPr>
          <w:rFonts w:ascii="Times New Roman" w:hAnsi="Times New Roman" w:cs="Times New Roman"/>
          <w:sz w:val="24"/>
          <w:szCs w:val="24"/>
        </w:rPr>
        <w:t>A Party makes an assignment or any general arrangement for the benefit of creditors; files a petition or otherwise commences, authorizes or acquiesces in the commencement of a proceeding or cause of action under any bankruptcy or similar law for the protection of creditors, or has such petition filed against it and such petition is not withdrawn or dismissed within twenty</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(20) Business Days after such filing; otherwise becomes bankrupt or insolvent, however evidenced; or is unable to pay its debts as they fall due;</w:t>
      </w:r>
    </w:p>
    <w:p w14:paraId="442378E2" w14:textId="233E36BF" w:rsidR="0077016D" w:rsidRPr="00722E1D" w:rsidRDefault="00B40DD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11.1.6.</w:t>
      </w:r>
      <w:r w:rsidRPr="00722E1D">
        <w:rPr>
          <w:rFonts w:ascii="Times New Roman" w:hAnsi="Times New Roman" w:cs="Times New Roman"/>
          <w:b/>
          <w:sz w:val="24"/>
          <w:szCs w:val="24"/>
        </w:rPr>
        <w:tab/>
      </w:r>
      <w:r w:rsidR="000F44B0">
        <w:rPr>
          <w:rFonts w:ascii="Times New Roman" w:hAnsi="Times New Roman" w:cs="Times New Roman"/>
          <w:sz w:val="24"/>
          <w:szCs w:val="24"/>
        </w:rPr>
        <w:t>Contractor’s</w:t>
      </w:r>
      <w:r w:rsidR="000F44B0"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failure to operate the System </w:t>
      </w:r>
      <w:r w:rsidR="000F44B0">
        <w:rPr>
          <w:rFonts w:ascii="Times New Roman" w:hAnsi="Times New Roman" w:cs="Times New Roman"/>
          <w:sz w:val="24"/>
          <w:szCs w:val="24"/>
        </w:rPr>
        <w:t xml:space="preserve">to the standards and requirements set forth in this SPPA </w:t>
      </w:r>
      <w:r w:rsidR="0077016D" w:rsidRPr="00722E1D">
        <w:rPr>
          <w:rFonts w:ascii="Times New Roman" w:hAnsi="Times New Roman" w:cs="Times New Roman"/>
          <w:sz w:val="24"/>
          <w:szCs w:val="24"/>
        </w:rPr>
        <w:t>for a continuous period of sixty</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(60) calendar days or for a total of ninety</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(90) calendar days in any six</w:t>
      </w:r>
      <w:r w:rsidR="00D75212" w:rsidRPr="00722E1D">
        <w:rPr>
          <w:rFonts w:ascii="Times New Roman" w:hAnsi="Times New Roman" w:cs="Times New Roman"/>
          <w:sz w:val="24"/>
          <w:szCs w:val="24"/>
        </w:rPr>
        <w:t>-month</w:t>
      </w:r>
      <w:r w:rsidR="0077016D" w:rsidRPr="00722E1D">
        <w:rPr>
          <w:rFonts w:ascii="Times New Roman" w:hAnsi="Times New Roman" w:cs="Times New Roman"/>
          <w:sz w:val="24"/>
          <w:szCs w:val="24"/>
        </w:rPr>
        <w:t xml:space="preserve"> period which failure is not caused by </w:t>
      </w:r>
      <w:r w:rsidR="00AB76CA" w:rsidRPr="00722E1D">
        <w:rPr>
          <w:rFonts w:ascii="Times New Roman" w:hAnsi="Times New Roman" w:cs="Times New Roman"/>
          <w:sz w:val="24"/>
          <w:szCs w:val="24"/>
        </w:rPr>
        <w:t xml:space="preserve">the </w:t>
      </w:r>
      <w:r w:rsidR="000F44B0">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or attributable to Force Majeure.  </w:t>
      </w:r>
      <w:r w:rsidR="00AB76CA" w:rsidRPr="00722E1D">
        <w:rPr>
          <w:rFonts w:ascii="Times New Roman" w:hAnsi="Times New Roman" w:cs="Times New Roman"/>
          <w:sz w:val="24"/>
          <w:szCs w:val="24"/>
        </w:rPr>
        <w:t xml:space="preserve">The </w:t>
      </w:r>
      <w:r w:rsidR="000F44B0">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have the right to demand an explanation of any continuous periods of non-operation in excess of </w:t>
      </w:r>
      <w:r w:rsidR="00614E5F" w:rsidRPr="00722E1D">
        <w:rPr>
          <w:rFonts w:ascii="Times New Roman" w:hAnsi="Times New Roman" w:cs="Times New Roman"/>
          <w:sz w:val="24"/>
          <w:szCs w:val="24"/>
        </w:rPr>
        <w:t>fifteen</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(15) calendar days in order to assess the nature and cause of the failure to operate; or</w:t>
      </w:r>
    </w:p>
    <w:p w14:paraId="1FE149A6" w14:textId="5AB51036" w:rsidR="0077016D" w:rsidRPr="00722E1D" w:rsidRDefault="00B40DD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11.1.7.</w:t>
      </w:r>
      <w:r w:rsidRPr="00722E1D">
        <w:rPr>
          <w:rFonts w:ascii="Times New Roman" w:hAnsi="Times New Roman" w:cs="Times New Roman"/>
          <w:sz w:val="24"/>
          <w:szCs w:val="24"/>
        </w:rPr>
        <w:tab/>
      </w:r>
      <w:r w:rsidR="0077016D" w:rsidRPr="00722E1D">
        <w:rPr>
          <w:rFonts w:ascii="Times New Roman" w:hAnsi="Times New Roman" w:cs="Times New Roman"/>
          <w:sz w:val="24"/>
          <w:szCs w:val="24"/>
        </w:rPr>
        <w:t xml:space="preserve">Unreasonable interference by </w:t>
      </w:r>
      <w:r w:rsidR="0088461D">
        <w:rPr>
          <w:rFonts w:ascii="Times New Roman" w:hAnsi="Times New Roman" w:cs="Times New Roman"/>
          <w:sz w:val="24"/>
          <w:szCs w:val="24"/>
        </w:rPr>
        <w:t>Contractor</w:t>
      </w:r>
      <w:r w:rsidR="0088461D"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with the operations of </w:t>
      </w:r>
      <w:r w:rsidR="00AB76CA" w:rsidRPr="00722E1D">
        <w:rPr>
          <w:rFonts w:ascii="Times New Roman" w:hAnsi="Times New Roman" w:cs="Times New Roman"/>
          <w:sz w:val="24"/>
          <w:szCs w:val="24"/>
        </w:rPr>
        <w:t xml:space="preserve">the </w:t>
      </w:r>
      <w:r w:rsidR="0088461D">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at the Facility, if the interference is curable by suspension of operation of the System and </w:t>
      </w:r>
      <w:r w:rsidR="0088461D">
        <w:rPr>
          <w:rFonts w:ascii="Times New Roman" w:hAnsi="Times New Roman" w:cs="Times New Roman"/>
          <w:sz w:val="24"/>
          <w:szCs w:val="24"/>
        </w:rPr>
        <w:t>Contractor</w:t>
      </w:r>
      <w:r w:rsidR="0088461D"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fails to suspend operation of the System within</w:t>
      </w:r>
      <w:r w:rsidR="00C02419" w:rsidRPr="00722E1D">
        <w:rPr>
          <w:rFonts w:ascii="Times New Roman" w:hAnsi="Times New Roman" w:cs="Times New Roman"/>
          <w:sz w:val="24"/>
          <w:szCs w:val="24"/>
        </w:rPr>
        <w:t xml:space="preserve"> forty</w:t>
      </w:r>
      <w:r w:rsidR="00172978" w:rsidRPr="00722E1D">
        <w:rPr>
          <w:rFonts w:ascii="Times New Roman" w:hAnsi="Times New Roman" w:cs="Times New Roman"/>
          <w:sz w:val="24"/>
          <w:szCs w:val="24"/>
        </w:rPr>
        <w:t>-</w:t>
      </w:r>
      <w:r w:rsidR="00C02419" w:rsidRPr="00722E1D">
        <w:rPr>
          <w:rFonts w:ascii="Times New Roman" w:hAnsi="Times New Roman" w:cs="Times New Roman"/>
          <w:sz w:val="24"/>
          <w:szCs w:val="24"/>
        </w:rPr>
        <w:t>eight (</w:t>
      </w:r>
      <w:r w:rsidR="0077016D" w:rsidRPr="00722E1D">
        <w:rPr>
          <w:rFonts w:ascii="Times New Roman" w:hAnsi="Times New Roman" w:cs="Times New Roman"/>
          <w:sz w:val="24"/>
          <w:szCs w:val="24"/>
        </w:rPr>
        <w:t>48</w:t>
      </w:r>
      <w:r w:rsidR="00C02419" w:rsidRPr="00722E1D">
        <w:rPr>
          <w:rFonts w:ascii="Times New Roman" w:hAnsi="Times New Roman" w:cs="Times New Roman"/>
          <w:sz w:val="24"/>
          <w:szCs w:val="24"/>
        </w:rPr>
        <w:t>)</w:t>
      </w:r>
      <w:r w:rsidR="0077016D" w:rsidRPr="00722E1D">
        <w:rPr>
          <w:rFonts w:ascii="Times New Roman" w:hAnsi="Times New Roman" w:cs="Times New Roman"/>
          <w:sz w:val="24"/>
          <w:szCs w:val="24"/>
        </w:rPr>
        <w:t xml:space="preserve"> hours of </w:t>
      </w:r>
      <w:r w:rsidR="00EF2513" w:rsidRPr="00722E1D">
        <w:rPr>
          <w:rFonts w:ascii="Times New Roman" w:hAnsi="Times New Roman" w:cs="Times New Roman"/>
          <w:sz w:val="24"/>
          <w:szCs w:val="24"/>
        </w:rPr>
        <w:t xml:space="preserve">the </w:t>
      </w:r>
      <w:r w:rsidR="0088461D">
        <w:rPr>
          <w:rFonts w:ascii="Times New Roman" w:hAnsi="Times New Roman" w:cs="Times New Roman"/>
          <w:sz w:val="24"/>
          <w:szCs w:val="24"/>
        </w:rPr>
        <w:t>Judicial Council’s</w:t>
      </w:r>
      <w:r w:rsidR="00EF251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notice to </w:t>
      </w:r>
      <w:r w:rsidR="0088461D">
        <w:rPr>
          <w:rFonts w:ascii="Times New Roman" w:hAnsi="Times New Roman" w:cs="Times New Roman"/>
          <w:sz w:val="24"/>
          <w:szCs w:val="24"/>
        </w:rPr>
        <w:t>Contractor</w:t>
      </w:r>
      <w:r w:rsidR="0088461D"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regarding the interference without good cause, as determined by </w:t>
      </w:r>
      <w:r w:rsidR="00AB76CA" w:rsidRPr="00722E1D">
        <w:rPr>
          <w:rFonts w:ascii="Times New Roman" w:hAnsi="Times New Roman" w:cs="Times New Roman"/>
          <w:sz w:val="24"/>
          <w:szCs w:val="24"/>
        </w:rPr>
        <w:t xml:space="preserve">the </w:t>
      </w:r>
      <w:r w:rsidR="00EE6039">
        <w:rPr>
          <w:rFonts w:ascii="Times New Roman" w:hAnsi="Times New Roman" w:cs="Times New Roman"/>
          <w:sz w:val="24"/>
          <w:szCs w:val="24"/>
        </w:rPr>
        <w:t>Judicial Council</w:t>
      </w:r>
      <w:r w:rsidR="0077016D" w:rsidRPr="00722E1D">
        <w:rPr>
          <w:rFonts w:ascii="Times New Roman" w:hAnsi="Times New Roman" w:cs="Times New Roman"/>
          <w:sz w:val="24"/>
          <w:szCs w:val="24"/>
        </w:rPr>
        <w:t>.</w:t>
      </w:r>
    </w:p>
    <w:p w14:paraId="20D32D17" w14:textId="2FBCBF3B" w:rsidR="0077016D" w:rsidRPr="00722E1D" w:rsidRDefault="00B40DD5" w:rsidP="00175E35">
      <w:pPr>
        <w:pStyle w:val="Heading2"/>
        <w:numPr>
          <w:ilvl w:val="0"/>
          <w:numId w:val="0"/>
        </w:numPr>
        <w:tabs>
          <w:tab w:val="left" w:pos="1080"/>
          <w:tab w:val="left" w:pos="1440"/>
        </w:tabs>
        <w:ind w:left="1440" w:hanging="720"/>
        <w:rPr>
          <w:rFonts w:ascii="Times New Roman" w:hAnsi="Times New Roman" w:cs="Times New Roman"/>
          <w:sz w:val="24"/>
          <w:szCs w:val="24"/>
        </w:rPr>
      </w:pPr>
      <w:bookmarkStart w:id="163" w:name="_Toc92983427"/>
      <w:r w:rsidRPr="00722E1D">
        <w:rPr>
          <w:rFonts w:ascii="Times New Roman" w:hAnsi="Times New Roman" w:cs="Times New Roman"/>
          <w:b/>
          <w:sz w:val="24"/>
          <w:szCs w:val="24"/>
        </w:rPr>
        <w:t>11.2.</w:t>
      </w:r>
      <w:r w:rsidRPr="00722E1D">
        <w:rPr>
          <w:rFonts w:ascii="Times New Roman" w:hAnsi="Times New Roman" w:cs="Times New Roman"/>
          <w:b/>
          <w:sz w:val="24"/>
          <w:szCs w:val="24"/>
        </w:rPr>
        <w:tab/>
      </w:r>
      <w:bookmarkStart w:id="164" w:name="_Toc304548980"/>
      <w:r w:rsidR="0077016D" w:rsidRPr="00722E1D">
        <w:rPr>
          <w:rFonts w:ascii="Times New Roman" w:hAnsi="Times New Roman" w:cs="Times New Roman"/>
          <w:b/>
          <w:sz w:val="24"/>
          <w:szCs w:val="24"/>
        </w:rPr>
        <w:t>Notice of Default.</w:t>
      </w:r>
      <w:bookmarkEnd w:id="164"/>
      <w:r w:rsidR="0077016D" w:rsidRPr="00722E1D">
        <w:rPr>
          <w:rFonts w:ascii="Times New Roman" w:hAnsi="Times New Roman" w:cs="Times New Roman"/>
          <w:b/>
          <w:sz w:val="24"/>
          <w:szCs w:val="24"/>
        </w:rPr>
        <w:t xml:space="preserve">  </w:t>
      </w:r>
      <w:r w:rsidR="0077016D" w:rsidRPr="00722E1D">
        <w:rPr>
          <w:rFonts w:ascii="Times New Roman" w:hAnsi="Times New Roman" w:cs="Times New Roman"/>
          <w:sz w:val="24"/>
          <w:szCs w:val="24"/>
        </w:rPr>
        <w:t xml:space="preserve">The non-defaulting Party shall provide the defaulting Party written notice of any alleged default hereunder, and such notice shall describe the alleged default.  Provided that </w:t>
      </w:r>
      <w:r w:rsidR="00EE6039">
        <w:rPr>
          <w:rFonts w:ascii="Times New Roman" w:hAnsi="Times New Roman" w:cs="Times New Roman"/>
          <w:sz w:val="24"/>
          <w:szCs w:val="24"/>
        </w:rPr>
        <w:t>Contractor</w:t>
      </w:r>
      <w:r w:rsidR="00EE6039"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has notified </w:t>
      </w:r>
      <w:r w:rsidR="00AB76CA" w:rsidRPr="00722E1D">
        <w:rPr>
          <w:rFonts w:ascii="Times New Roman" w:hAnsi="Times New Roman" w:cs="Times New Roman"/>
          <w:sz w:val="24"/>
          <w:szCs w:val="24"/>
        </w:rPr>
        <w:t xml:space="preserve">the </w:t>
      </w:r>
      <w:r w:rsidR="00EE6039">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in writing of any Lender and such Lender’s name and address, a notice of default shall only be effective if and when the non-defaulting Party also gives such Lender a copy of such notice.</w:t>
      </w:r>
      <w:bookmarkEnd w:id="163"/>
    </w:p>
    <w:p w14:paraId="60757F47" w14:textId="487821B5" w:rsidR="0077016D" w:rsidRPr="00722E1D" w:rsidRDefault="00B40DD5" w:rsidP="00175E35">
      <w:pPr>
        <w:pStyle w:val="Heading2"/>
        <w:numPr>
          <w:ilvl w:val="0"/>
          <w:numId w:val="0"/>
        </w:numPr>
        <w:tabs>
          <w:tab w:val="left" w:pos="1080"/>
          <w:tab w:val="left" w:pos="1440"/>
        </w:tabs>
        <w:ind w:left="1440" w:hanging="720"/>
        <w:rPr>
          <w:rFonts w:ascii="Times New Roman" w:hAnsi="Times New Roman" w:cs="Times New Roman"/>
          <w:sz w:val="24"/>
          <w:szCs w:val="24"/>
        </w:rPr>
      </w:pPr>
      <w:bookmarkStart w:id="165" w:name="_Toc304548981"/>
      <w:bookmarkStart w:id="166" w:name="_Toc92983428"/>
      <w:r w:rsidRPr="00722E1D">
        <w:rPr>
          <w:rFonts w:ascii="Times New Roman" w:hAnsi="Times New Roman" w:cs="Times New Roman"/>
          <w:b/>
          <w:sz w:val="24"/>
          <w:szCs w:val="24"/>
        </w:rPr>
        <w:t>11.3.</w:t>
      </w:r>
      <w:r w:rsidRPr="00722E1D">
        <w:rPr>
          <w:rFonts w:ascii="Times New Roman" w:hAnsi="Times New Roman" w:cs="Times New Roman"/>
          <w:b/>
          <w:sz w:val="24"/>
          <w:szCs w:val="24"/>
        </w:rPr>
        <w:tab/>
      </w:r>
      <w:r w:rsidR="0077016D" w:rsidRPr="00722E1D">
        <w:rPr>
          <w:rFonts w:ascii="Times New Roman" w:hAnsi="Times New Roman" w:cs="Times New Roman"/>
          <w:b/>
          <w:sz w:val="24"/>
          <w:szCs w:val="24"/>
        </w:rPr>
        <w:t>Remedies for Default.</w:t>
      </w:r>
      <w:bookmarkEnd w:id="165"/>
      <w:r w:rsidR="0077016D" w:rsidRPr="00722E1D">
        <w:rPr>
          <w:rFonts w:ascii="Times New Roman" w:hAnsi="Times New Roman" w:cs="Times New Roman"/>
          <w:b/>
          <w:sz w:val="24"/>
          <w:szCs w:val="24"/>
        </w:rPr>
        <w:t xml:space="preserve">  </w:t>
      </w:r>
      <w:r w:rsidR="0077016D" w:rsidRPr="00722E1D">
        <w:rPr>
          <w:rFonts w:ascii="Times New Roman" w:hAnsi="Times New Roman" w:cs="Times New Roman"/>
          <w:sz w:val="24"/>
          <w:szCs w:val="24"/>
        </w:rPr>
        <w:t>A Party may terminate this SPPA if the other Party is in default of this SPPA and such default is not cured within the periods specified in Section</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1</w:t>
      </w:r>
      <w:r w:rsidR="004E4F2A" w:rsidRPr="00722E1D">
        <w:rPr>
          <w:rFonts w:ascii="Times New Roman" w:hAnsi="Times New Roman" w:cs="Times New Roman"/>
          <w:sz w:val="24"/>
          <w:szCs w:val="24"/>
        </w:rPr>
        <w:t>1</w:t>
      </w:r>
      <w:r w:rsidR="0077016D" w:rsidRPr="00722E1D">
        <w:rPr>
          <w:rFonts w:ascii="Times New Roman" w:hAnsi="Times New Roman" w:cs="Times New Roman"/>
          <w:sz w:val="24"/>
          <w:szCs w:val="24"/>
        </w:rPr>
        <w:t>.1</w:t>
      </w:r>
      <w:r w:rsidR="004E4F2A" w:rsidRPr="00722E1D">
        <w:rPr>
          <w:rFonts w:ascii="Times New Roman" w:hAnsi="Times New Roman" w:cs="Times New Roman"/>
          <w:sz w:val="24"/>
          <w:szCs w:val="24"/>
        </w:rPr>
        <w:t>.3</w:t>
      </w:r>
      <w:r w:rsidR="0077016D" w:rsidRPr="00722E1D">
        <w:rPr>
          <w:rFonts w:ascii="Times New Roman" w:hAnsi="Times New Roman" w:cs="Times New Roman"/>
          <w:sz w:val="24"/>
          <w:szCs w:val="24"/>
        </w:rPr>
        <w:t>.  Except as expressly stated otherwise in this SPPA, the rights and remedies granted to the Parties pursuant to this SPPA shall be the sole and exclusive remedies for a failure of a Party to perform its obligations hereunder.</w:t>
      </w:r>
      <w:bookmarkEnd w:id="166"/>
    </w:p>
    <w:p w14:paraId="16A0C247" w14:textId="1C6EF60F" w:rsidR="0077016D" w:rsidRPr="00722E1D" w:rsidRDefault="00F952ED" w:rsidP="00175E35">
      <w:pPr>
        <w:pStyle w:val="Heading2"/>
        <w:numPr>
          <w:ilvl w:val="1"/>
          <w:numId w:val="8"/>
        </w:numPr>
        <w:tabs>
          <w:tab w:val="left" w:pos="1440"/>
        </w:tabs>
        <w:ind w:left="1440"/>
        <w:rPr>
          <w:rFonts w:ascii="Times New Roman" w:hAnsi="Times New Roman" w:cs="Times New Roman"/>
          <w:sz w:val="24"/>
          <w:szCs w:val="24"/>
        </w:rPr>
      </w:pPr>
      <w:bookmarkStart w:id="167" w:name="_Toc304548982"/>
      <w:bookmarkStart w:id="168" w:name="_Toc92983429"/>
      <w:r>
        <w:rPr>
          <w:rFonts w:ascii="Times New Roman" w:hAnsi="Times New Roman" w:cs="Times New Roman"/>
          <w:b/>
          <w:bCs/>
          <w:sz w:val="24"/>
          <w:szCs w:val="24"/>
        </w:rPr>
        <w:t>Judicial Council</w:t>
      </w:r>
      <w:r w:rsidR="0077016D" w:rsidRPr="00722E1D">
        <w:rPr>
          <w:rFonts w:ascii="Times New Roman" w:hAnsi="Times New Roman" w:cs="Times New Roman"/>
          <w:b/>
          <w:bCs/>
          <w:sz w:val="24"/>
          <w:szCs w:val="24"/>
        </w:rPr>
        <w:t xml:space="preserve"> Remedies</w:t>
      </w:r>
      <w:r w:rsidR="00351999" w:rsidRPr="00722E1D">
        <w:rPr>
          <w:rFonts w:ascii="Times New Roman" w:hAnsi="Times New Roman" w:cs="Times New Roman"/>
          <w:b/>
          <w:bCs/>
          <w:sz w:val="24"/>
          <w:szCs w:val="24"/>
        </w:rPr>
        <w:t xml:space="preserve"> on </w:t>
      </w:r>
      <w:r>
        <w:rPr>
          <w:rFonts w:ascii="Times New Roman" w:hAnsi="Times New Roman" w:cs="Times New Roman"/>
          <w:b/>
          <w:bCs/>
          <w:sz w:val="24"/>
          <w:szCs w:val="24"/>
        </w:rPr>
        <w:t>Contractor</w:t>
      </w:r>
      <w:r w:rsidRPr="00722E1D">
        <w:rPr>
          <w:rFonts w:ascii="Times New Roman" w:hAnsi="Times New Roman" w:cs="Times New Roman"/>
          <w:b/>
          <w:bCs/>
          <w:sz w:val="24"/>
          <w:szCs w:val="24"/>
        </w:rPr>
        <w:t xml:space="preserve"> </w:t>
      </w:r>
      <w:r w:rsidR="00351999" w:rsidRPr="00722E1D">
        <w:rPr>
          <w:rFonts w:ascii="Times New Roman" w:hAnsi="Times New Roman" w:cs="Times New Roman"/>
          <w:b/>
          <w:bCs/>
          <w:sz w:val="24"/>
          <w:szCs w:val="24"/>
        </w:rPr>
        <w:t>Default</w:t>
      </w:r>
      <w:r w:rsidR="0077016D" w:rsidRPr="00722E1D">
        <w:rPr>
          <w:rFonts w:ascii="Times New Roman" w:hAnsi="Times New Roman" w:cs="Times New Roman"/>
          <w:b/>
          <w:bCs/>
          <w:sz w:val="24"/>
          <w:szCs w:val="24"/>
        </w:rPr>
        <w:t xml:space="preserve">.  </w:t>
      </w:r>
      <w:r w:rsidR="0077016D" w:rsidRPr="00722E1D">
        <w:rPr>
          <w:rFonts w:ascii="Times New Roman" w:hAnsi="Times New Roman" w:cs="Times New Roman"/>
          <w:sz w:val="24"/>
          <w:szCs w:val="24"/>
        </w:rPr>
        <w:t>If</w:t>
      </w:r>
      <w:r w:rsidR="0077016D" w:rsidRPr="00722E1D" w:rsidDel="00F952ED">
        <w:rPr>
          <w:rFonts w:ascii="Times New Roman" w:hAnsi="Times New Roman" w:cs="Times New Roman"/>
          <w:sz w:val="24"/>
          <w:szCs w:val="24"/>
        </w:rPr>
        <w:t xml:space="preserve"> </w:t>
      </w:r>
      <w:r>
        <w:rPr>
          <w:rFonts w:ascii="Times New Roman" w:hAnsi="Times New Roman" w:cs="Times New Roman"/>
          <w:sz w:val="24"/>
          <w:szCs w:val="24"/>
        </w:rPr>
        <w:t>Contractor</w:t>
      </w:r>
      <w:r w:rsidR="0077016D" w:rsidRPr="00722E1D">
        <w:rPr>
          <w:rFonts w:ascii="Times New Roman" w:hAnsi="Times New Roman" w:cs="Times New Roman"/>
          <w:sz w:val="24"/>
          <w:szCs w:val="24"/>
        </w:rPr>
        <w:t xml:space="preserve"> </w:t>
      </w:r>
      <w:r w:rsidR="00351999" w:rsidRPr="00722E1D">
        <w:rPr>
          <w:rFonts w:ascii="Times New Roman" w:hAnsi="Times New Roman" w:cs="Times New Roman"/>
          <w:sz w:val="24"/>
          <w:szCs w:val="24"/>
        </w:rPr>
        <w:t xml:space="preserve">fails or refuses to perform its obligations under this SPPA and </w:t>
      </w:r>
      <w:r w:rsidR="0077016D" w:rsidRPr="00722E1D">
        <w:rPr>
          <w:rFonts w:ascii="Times New Roman" w:hAnsi="Times New Roman" w:cs="Times New Roman"/>
          <w:sz w:val="24"/>
          <w:szCs w:val="24"/>
        </w:rPr>
        <w:t xml:space="preserve">default continues uncured following notice </w:t>
      </w:r>
      <w:r w:rsidR="00351999" w:rsidRPr="00722E1D">
        <w:rPr>
          <w:rFonts w:ascii="Times New Roman" w:hAnsi="Times New Roman" w:cs="Times New Roman"/>
          <w:sz w:val="24"/>
          <w:szCs w:val="24"/>
        </w:rPr>
        <w:t xml:space="preserve">to cure such </w:t>
      </w:r>
      <w:r w:rsidR="0077016D" w:rsidRPr="00722E1D">
        <w:rPr>
          <w:rFonts w:ascii="Times New Roman" w:hAnsi="Times New Roman" w:cs="Times New Roman"/>
          <w:sz w:val="24"/>
          <w:szCs w:val="24"/>
        </w:rPr>
        <w:t xml:space="preserve">default as required by this SPPA, </w:t>
      </w:r>
      <w:r w:rsidR="00351999" w:rsidRPr="00722E1D">
        <w:rPr>
          <w:rFonts w:ascii="Times New Roman" w:hAnsi="Times New Roman" w:cs="Times New Roman"/>
          <w:sz w:val="24"/>
          <w:szCs w:val="24"/>
        </w:rPr>
        <w:t>along with all other rights and remedies they</w:t>
      </w:r>
      <w:r w:rsidR="0077016D" w:rsidRPr="00722E1D">
        <w:rPr>
          <w:rFonts w:ascii="Times New Roman" w:hAnsi="Times New Roman" w:cs="Times New Roman"/>
          <w:sz w:val="24"/>
          <w:szCs w:val="24"/>
        </w:rPr>
        <w:t xml:space="preserve"> may </w:t>
      </w:r>
      <w:r w:rsidR="00351999" w:rsidRPr="00722E1D">
        <w:rPr>
          <w:rFonts w:ascii="Times New Roman" w:hAnsi="Times New Roman" w:cs="Times New Roman"/>
          <w:sz w:val="24"/>
          <w:szCs w:val="24"/>
        </w:rPr>
        <w:t xml:space="preserve">have, </w:t>
      </w:r>
      <w:r w:rsidR="00AB76CA" w:rsidRPr="00722E1D">
        <w:rPr>
          <w:rFonts w:ascii="Times New Roman" w:hAnsi="Times New Roman" w:cs="Times New Roman"/>
          <w:sz w:val="24"/>
          <w:szCs w:val="24"/>
        </w:rPr>
        <w:t xml:space="preserve">the </w:t>
      </w:r>
      <w:r>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CF6161" w:rsidRPr="00722E1D">
        <w:rPr>
          <w:rFonts w:ascii="Times New Roman" w:hAnsi="Times New Roman" w:cs="Times New Roman"/>
          <w:sz w:val="24"/>
          <w:szCs w:val="24"/>
        </w:rPr>
        <w:t>shall have</w:t>
      </w:r>
      <w:r w:rsidR="0077016D" w:rsidRPr="00722E1D">
        <w:rPr>
          <w:rFonts w:ascii="Times New Roman" w:hAnsi="Times New Roman" w:cs="Times New Roman"/>
          <w:sz w:val="24"/>
          <w:szCs w:val="24"/>
        </w:rPr>
        <w:t xml:space="preserve"> the following </w:t>
      </w:r>
      <w:r w:rsidR="00CF6161" w:rsidRPr="00722E1D">
        <w:rPr>
          <w:rFonts w:ascii="Times New Roman" w:hAnsi="Times New Roman" w:cs="Times New Roman"/>
          <w:sz w:val="24"/>
          <w:szCs w:val="24"/>
        </w:rPr>
        <w:t xml:space="preserve">specific </w:t>
      </w:r>
      <w:r w:rsidR="0077016D" w:rsidRPr="00722E1D">
        <w:rPr>
          <w:rFonts w:ascii="Times New Roman" w:hAnsi="Times New Roman" w:cs="Times New Roman"/>
          <w:sz w:val="24"/>
          <w:szCs w:val="24"/>
        </w:rPr>
        <w:t>remedies:</w:t>
      </w:r>
      <w:bookmarkEnd w:id="167"/>
      <w:bookmarkEnd w:id="168"/>
    </w:p>
    <w:p w14:paraId="3049DE75" w14:textId="3D55F0A0" w:rsidR="0077016D" w:rsidRPr="00722E1D" w:rsidRDefault="0028111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11.4.1.</w:t>
      </w:r>
      <w:r w:rsidRPr="00722E1D">
        <w:rPr>
          <w:rFonts w:ascii="Times New Roman" w:hAnsi="Times New Roman" w:cs="Times New Roman"/>
          <w:b/>
          <w:sz w:val="24"/>
          <w:szCs w:val="24"/>
        </w:rPr>
        <w:tab/>
      </w:r>
      <w:r w:rsidR="00F952ED">
        <w:rPr>
          <w:rFonts w:ascii="Times New Roman" w:hAnsi="Times New Roman" w:cs="Times New Roman"/>
          <w:b/>
          <w:sz w:val="24"/>
          <w:szCs w:val="24"/>
        </w:rPr>
        <w:t>Judicial Council</w:t>
      </w:r>
      <w:r w:rsidR="0077016D" w:rsidRPr="00722E1D">
        <w:rPr>
          <w:rFonts w:ascii="Times New Roman" w:hAnsi="Times New Roman" w:cs="Times New Roman"/>
          <w:b/>
          <w:sz w:val="24"/>
          <w:szCs w:val="24"/>
        </w:rPr>
        <w:t xml:space="preserve"> Termination of SPP</w:t>
      </w:r>
      <w:r w:rsidR="00633129" w:rsidRPr="00722E1D">
        <w:rPr>
          <w:rFonts w:ascii="Times New Roman" w:hAnsi="Times New Roman" w:cs="Times New Roman"/>
          <w:b/>
          <w:sz w:val="24"/>
          <w:szCs w:val="24"/>
        </w:rPr>
        <w:t xml:space="preserve">A.  </w:t>
      </w:r>
      <w:r w:rsidR="00EF2513" w:rsidRPr="00722E1D">
        <w:rPr>
          <w:rFonts w:ascii="Times New Roman" w:hAnsi="Times New Roman" w:cs="Times New Roman"/>
          <w:sz w:val="24"/>
          <w:szCs w:val="24"/>
        </w:rPr>
        <w:t xml:space="preserve">The </w:t>
      </w:r>
      <w:r w:rsidR="00F952ED">
        <w:rPr>
          <w:rFonts w:ascii="Times New Roman" w:hAnsi="Times New Roman" w:cs="Times New Roman"/>
          <w:sz w:val="24"/>
          <w:szCs w:val="24"/>
        </w:rPr>
        <w:t>Judicial Council</w:t>
      </w:r>
      <w:r w:rsidR="0077016D" w:rsidRPr="00722E1D">
        <w:rPr>
          <w:rFonts w:ascii="Times New Roman" w:hAnsi="Times New Roman" w:cs="Times New Roman"/>
          <w:sz w:val="24"/>
          <w:szCs w:val="24"/>
        </w:rPr>
        <w:t xml:space="preserve"> shall have the right to terminate this SPPA </w:t>
      </w:r>
      <w:r w:rsidR="00FE7187" w:rsidRPr="00722E1D">
        <w:rPr>
          <w:rFonts w:ascii="Times New Roman" w:hAnsi="Times New Roman" w:cs="Times New Roman"/>
          <w:sz w:val="24"/>
          <w:szCs w:val="24"/>
        </w:rPr>
        <w:t xml:space="preserve">if </w:t>
      </w:r>
      <w:r w:rsidR="00F952ED">
        <w:rPr>
          <w:rFonts w:ascii="Times New Roman" w:hAnsi="Times New Roman" w:cs="Times New Roman"/>
          <w:sz w:val="24"/>
          <w:szCs w:val="24"/>
        </w:rPr>
        <w:t>Contractor</w:t>
      </w:r>
      <w:r w:rsidR="00F952ED" w:rsidRPr="00722E1D">
        <w:rPr>
          <w:rFonts w:ascii="Times New Roman" w:hAnsi="Times New Roman" w:cs="Times New Roman"/>
          <w:sz w:val="24"/>
          <w:szCs w:val="24"/>
        </w:rPr>
        <w:t xml:space="preserve"> </w:t>
      </w:r>
      <w:r w:rsidR="00FE7187" w:rsidRPr="00722E1D">
        <w:rPr>
          <w:rFonts w:ascii="Times New Roman" w:hAnsi="Times New Roman" w:cs="Times New Roman"/>
          <w:sz w:val="24"/>
          <w:szCs w:val="24"/>
        </w:rPr>
        <w:t xml:space="preserve">ceases producing Electricity for sale to </w:t>
      </w:r>
      <w:r w:rsidR="00AB76CA" w:rsidRPr="00722E1D">
        <w:rPr>
          <w:rFonts w:ascii="Times New Roman" w:hAnsi="Times New Roman" w:cs="Times New Roman"/>
          <w:sz w:val="24"/>
          <w:szCs w:val="24"/>
        </w:rPr>
        <w:t xml:space="preserve">the </w:t>
      </w:r>
      <w:r w:rsidR="00F952ED">
        <w:rPr>
          <w:rFonts w:ascii="Times New Roman" w:hAnsi="Times New Roman" w:cs="Times New Roman"/>
          <w:sz w:val="24"/>
          <w:szCs w:val="24"/>
        </w:rPr>
        <w:t>Judicial Council</w:t>
      </w:r>
      <w:r w:rsidR="00FE7187" w:rsidRPr="00722E1D">
        <w:rPr>
          <w:rFonts w:ascii="Times New Roman" w:hAnsi="Times New Roman" w:cs="Times New Roman"/>
          <w:sz w:val="24"/>
          <w:szCs w:val="24"/>
        </w:rPr>
        <w:t xml:space="preserve">, or abandons the System, or fails to cure any material default within one hundred and eighty (180) calendar days after </w:t>
      </w:r>
      <w:r w:rsidR="00AB76CA" w:rsidRPr="00722E1D">
        <w:rPr>
          <w:rFonts w:ascii="Times New Roman" w:hAnsi="Times New Roman" w:cs="Times New Roman"/>
          <w:sz w:val="24"/>
          <w:szCs w:val="24"/>
        </w:rPr>
        <w:t xml:space="preserve">the </w:t>
      </w:r>
      <w:r w:rsidR="00A220C3">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FE7187" w:rsidRPr="00722E1D">
        <w:rPr>
          <w:rFonts w:ascii="Times New Roman" w:hAnsi="Times New Roman" w:cs="Times New Roman"/>
          <w:sz w:val="24"/>
          <w:szCs w:val="24"/>
        </w:rPr>
        <w:t>gives notice to cure</w:t>
      </w:r>
      <w:r w:rsidR="0077016D" w:rsidRPr="00722E1D">
        <w:rPr>
          <w:rFonts w:ascii="Times New Roman" w:hAnsi="Times New Roman" w:cs="Times New Roman"/>
          <w:sz w:val="24"/>
          <w:szCs w:val="24"/>
        </w:rPr>
        <w:t xml:space="preserve">.  Upon </w:t>
      </w:r>
      <w:r w:rsidR="00AB76CA" w:rsidRPr="00722E1D">
        <w:rPr>
          <w:rFonts w:ascii="Times New Roman" w:hAnsi="Times New Roman" w:cs="Times New Roman"/>
          <w:sz w:val="24"/>
          <w:szCs w:val="24"/>
        </w:rPr>
        <w:t xml:space="preserve">the </w:t>
      </w:r>
      <w:r w:rsidR="00A220C3">
        <w:rPr>
          <w:rFonts w:ascii="Times New Roman" w:hAnsi="Times New Roman" w:cs="Times New Roman"/>
          <w:sz w:val="24"/>
          <w:szCs w:val="24"/>
        </w:rPr>
        <w:t>Judicial Council’s</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written notice of termination, all of </w:t>
      </w:r>
      <w:r w:rsidR="00A220C3">
        <w:rPr>
          <w:rFonts w:ascii="Times New Roman" w:hAnsi="Times New Roman" w:cs="Times New Roman"/>
          <w:sz w:val="24"/>
          <w:szCs w:val="24"/>
        </w:rPr>
        <w:t>Contractor’s</w:t>
      </w:r>
      <w:r w:rsidR="00A220C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rights in the Licensed Area shall terminate.  Termination shall not relieve </w:t>
      </w:r>
      <w:r w:rsidR="00A220C3">
        <w:rPr>
          <w:rFonts w:ascii="Times New Roman" w:hAnsi="Times New Roman" w:cs="Times New Roman"/>
          <w:sz w:val="24"/>
          <w:szCs w:val="24"/>
        </w:rPr>
        <w:t>Contractor</w:t>
      </w:r>
      <w:r w:rsidR="00A220C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from the obligation to pay any sum then due to </w:t>
      </w:r>
      <w:r w:rsidR="00AB76CA" w:rsidRPr="00722E1D">
        <w:rPr>
          <w:rFonts w:ascii="Times New Roman" w:hAnsi="Times New Roman" w:cs="Times New Roman"/>
          <w:sz w:val="24"/>
          <w:szCs w:val="24"/>
        </w:rPr>
        <w:t xml:space="preserve">the </w:t>
      </w:r>
      <w:r w:rsidR="00A220C3">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or from any claim for damages previously accrued or then accruing against </w:t>
      </w:r>
      <w:r w:rsidR="00A220C3">
        <w:rPr>
          <w:rFonts w:ascii="Times New Roman" w:hAnsi="Times New Roman" w:cs="Times New Roman"/>
          <w:sz w:val="24"/>
          <w:szCs w:val="24"/>
        </w:rPr>
        <w:t>Contractor</w:t>
      </w:r>
      <w:r w:rsidR="00FE7187" w:rsidRPr="00722E1D">
        <w:rPr>
          <w:rFonts w:ascii="Times New Roman" w:hAnsi="Times New Roman" w:cs="Times New Roman"/>
          <w:sz w:val="24"/>
          <w:szCs w:val="24"/>
        </w:rPr>
        <w:t>, including the costs to promptly remove the System and restore the Licensed Area as provided in Section 11.1 of the SLA</w:t>
      </w:r>
      <w:r w:rsidR="0077016D" w:rsidRPr="00722E1D">
        <w:rPr>
          <w:rFonts w:ascii="Times New Roman" w:hAnsi="Times New Roman" w:cs="Times New Roman"/>
          <w:sz w:val="24"/>
          <w:szCs w:val="24"/>
        </w:rPr>
        <w:t xml:space="preserve">.  Upon any termination of this SPPA under this </w:t>
      </w:r>
      <w:r w:rsidR="00F42D8D" w:rsidRPr="00722E1D">
        <w:rPr>
          <w:rFonts w:ascii="Times New Roman" w:hAnsi="Times New Roman" w:cs="Times New Roman"/>
          <w:sz w:val="24"/>
          <w:szCs w:val="24"/>
        </w:rPr>
        <w:t>subsection</w:t>
      </w:r>
      <w:r w:rsidR="0077016D" w:rsidRPr="00722E1D">
        <w:rPr>
          <w:rFonts w:ascii="Times New Roman" w:hAnsi="Times New Roman" w:cs="Times New Roman"/>
          <w:sz w:val="24"/>
          <w:szCs w:val="24"/>
        </w:rPr>
        <w:t xml:space="preserve">, </w:t>
      </w:r>
      <w:r w:rsidR="00A220C3">
        <w:rPr>
          <w:rFonts w:ascii="Times New Roman" w:hAnsi="Times New Roman" w:cs="Times New Roman"/>
          <w:sz w:val="24"/>
          <w:szCs w:val="24"/>
        </w:rPr>
        <w:t>Contractor</w:t>
      </w:r>
      <w:r w:rsidR="00A220C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execute such documents as </w:t>
      </w:r>
      <w:r w:rsidR="00AB76CA" w:rsidRPr="00722E1D">
        <w:rPr>
          <w:rFonts w:ascii="Times New Roman" w:hAnsi="Times New Roman" w:cs="Times New Roman"/>
          <w:sz w:val="24"/>
          <w:szCs w:val="24"/>
        </w:rPr>
        <w:t xml:space="preserve">the </w:t>
      </w:r>
      <w:r w:rsidR="00A220C3">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may request to </w:t>
      </w:r>
      <w:r w:rsidR="00F42D8D" w:rsidRPr="00722E1D">
        <w:rPr>
          <w:rFonts w:ascii="Times New Roman" w:hAnsi="Times New Roman" w:cs="Times New Roman"/>
          <w:sz w:val="24"/>
          <w:szCs w:val="24"/>
        </w:rPr>
        <w:t>(i) </w:t>
      </w:r>
      <w:r w:rsidR="0077016D" w:rsidRPr="00722E1D">
        <w:rPr>
          <w:rFonts w:ascii="Times New Roman" w:hAnsi="Times New Roman" w:cs="Times New Roman"/>
          <w:sz w:val="24"/>
          <w:szCs w:val="24"/>
        </w:rPr>
        <w:t xml:space="preserve">memorialize the termination </w:t>
      </w:r>
      <w:r w:rsidR="00F42D8D" w:rsidRPr="00722E1D">
        <w:rPr>
          <w:rFonts w:ascii="Times New Roman" w:hAnsi="Times New Roman" w:cs="Times New Roman"/>
          <w:sz w:val="24"/>
          <w:szCs w:val="24"/>
        </w:rPr>
        <w:t>of this SPPA, (ii) </w:t>
      </w:r>
      <w:r w:rsidR="0077016D" w:rsidRPr="00722E1D">
        <w:rPr>
          <w:rFonts w:ascii="Times New Roman" w:hAnsi="Times New Roman" w:cs="Times New Roman"/>
          <w:sz w:val="24"/>
          <w:szCs w:val="24"/>
        </w:rPr>
        <w:t xml:space="preserve">release </w:t>
      </w:r>
      <w:r w:rsidR="00F42D8D" w:rsidRPr="00722E1D">
        <w:rPr>
          <w:rFonts w:ascii="Times New Roman" w:hAnsi="Times New Roman" w:cs="Times New Roman"/>
          <w:sz w:val="24"/>
          <w:szCs w:val="24"/>
        </w:rPr>
        <w:t xml:space="preserve">of </w:t>
      </w:r>
      <w:r w:rsidR="00AB76CA" w:rsidRPr="00722E1D">
        <w:rPr>
          <w:rFonts w:ascii="Times New Roman" w:hAnsi="Times New Roman" w:cs="Times New Roman"/>
          <w:sz w:val="24"/>
          <w:szCs w:val="24"/>
        </w:rPr>
        <w:t xml:space="preserve">the </w:t>
      </w:r>
      <w:r w:rsidR="00A220C3">
        <w:rPr>
          <w:rFonts w:ascii="Times New Roman" w:hAnsi="Times New Roman" w:cs="Times New Roman"/>
          <w:sz w:val="24"/>
          <w:szCs w:val="24"/>
        </w:rPr>
        <w:t xml:space="preserve">Judicial Council </w:t>
      </w:r>
      <w:r w:rsidR="00F42D8D" w:rsidRPr="00722E1D">
        <w:rPr>
          <w:rFonts w:ascii="Times New Roman" w:hAnsi="Times New Roman" w:cs="Times New Roman"/>
          <w:sz w:val="24"/>
          <w:szCs w:val="24"/>
        </w:rPr>
        <w:t xml:space="preserve">from all further obligations under this SPPA, </w:t>
      </w:r>
      <w:r w:rsidR="0077016D" w:rsidRPr="00722E1D">
        <w:rPr>
          <w:rFonts w:ascii="Times New Roman" w:hAnsi="Times New Roman" w:cs="Times New Roman"/>
          <w:sz w:val="24"/>
          <w:szCs w:val="24"/>
        </w:rPr>
        <w:t xml:space="preserve">and </w:t>
      </w:r>
      <w:r w:rsidR="00F42D8D" w:rsidRPr="00722E1D">
        <w:rPr>
          <w:rFonts w:ascii="Times New Roman" w:hAnsi="Times New Roman" w:cs="Times New Roman"/>
          <w:sz w:val="24"/>
          <w:szCs w:val="24"/>
        </w:rPr>
        <w:t xml:space="preserve">(iii) extinguish </w:t>
      </w:r>
      <w:r w:rsidR="00A220C3">
        <w:rPr>
          <w:rFonts w:ascii="Times New Roman" w:hAnsi="Times New Roman" w:cs="Times New Roman"/>
          <w:sz w:val="24"/>
          <w:szCs w:val="24"/>
        </w:rPr>
        <w:t>Contractor’s</w:t>
      </w:r>
      <w:r w:rsidR="00A220C3" w:rsidRPr="00722E1D">
        <w:rPr>
          <w:rFonts w:ascii="Times New Roman" w:hAnsi="Times New Roman" w:cs="Times New Roman"/>
          <w:sz w:val="24"/>
          <w:szCs w:val="24"/>
        </w:rPr>
        <w:t xml:space="preserve"> </w:t>
      </w:r>
      <w:r w:rsidR="00F42D8D" w:rsidRPr="00722E1D">
        <w:rPr>
          <w:rFonts w:ascii="Times New Roman" w:hAnsi="Times New Roman" w:cs="Times New Roman"/>
          <w:sz w:val="24"/>
          <w:szCs w:val="24"/>
        </w:rPr>
        <w:t xml:space="preserve">rights and interests in </w:t>
      </w:r>
      <w:r w:rsidR="0077016D" w:rsidRPr="00722E1D">
        <w:rPr>
          <w:rFonts w:ascii="Times New Roman" w:hAnsi="Times New Roman" w:cs="Times New Roman"/>
          <w:sz w:val="24"/>
          <w:szCs w:val="24"/>
        </w:rPr>
        <w:t>the Licensed Area.</w:t>
      </w:r>
    </w:p>
    <w:p w14:paraId="1CE7FEFB" w14:textId="5EB8CE96" w:rsidR="0077016D" w:rsidRPr="00722E1D" w:rsidRDefault="0028111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11.4.2.</w:t>
      </w:r>
      <w:r w:rsidRPr="00722E1D">
        <w:rPr>
          <w:rFonts w:ascii="Times New Roman" w:hAnsi="Times New Roman" w:cs="Times New Roman"/>
          <w:b/>
          <w:sz w:val="24"/>
          <w:szCs w:val="24"/>
        </w:rPr>
        <w:tab/>
      </w:r>
      <w:r w:rsidR="0077016D" w:rsidRPr="00722E1D">
        <w:rPr>
          <w:rFonts w:ascii="Times New Roman" w:hAnsi="Times New Roman" w:cs="Times New Roman"/>
          <w:b/>
          <w:sz w:val="24"/>
          <w:szCs w:val="24"/>
        </w:rPr>
        <w:t>Recovery of Damage</w:t>
      </w:r>
      <w:r w:rsidR="00633129" w:rsidRPr="00722E1D">
        <w:rPr>
          <w:rFonts w:ascii="Times New Roman" w:hAnsi="Times New Roman" w:cs="Times New Roman"/>
          <w:b/>
          <w:sz w:val="24"/>
          <w:szCs w:val="24"/>
        </w:rPr>
        <w:t xml:space="preserve">s.  </w:t>
      </w:r>
      <w:r w:rsidR="00AB76CA" w:rsidRPr="00722E1D">
        <w:rPr>
          <w:rFonts w:ascii="Times New Roman" w:hAnsi="Times New Roman" w:cs="Times New Roman"/>
          <w:sz w:val="24"/>
          <w:szCs w:val="24"/>
        </w:rPr>
        <w:t xml:space="preserve">The </w:t>
      </w:r>
      <w:r w:rsidR="00A220C3">
        <w:rPr>
          <w:rFonts w:ascii="Times New Roman" w:hAnsi="Times New Roman" w:cs="Times New Roman"/>
          <w:sz w:val="24"/>
          <w:szCs w:val="24"/>
        </w:rPr>
        <w:t>Judicial Council</w:t>
      </w:r>
      <w:r w:rsidR="0077016D" w:rsidRPr="00722E1D">
        <w:rPr>
          <w:rFonts w:ascii="Times New Roman" w:hAnsi="Times New Roman" w:cs="Times New Roman"/>
          <w:sz w:val="24"/>
          <w:szCs w:val="24"/>
        </w:rPr>
        <w:t xml:space="preserve"> shall be entitled to damages equal to the amount necessary to compensate </w:t>
      </w:r>
      <w:r w:rsidR="00AB76CA" w:rsidRPr="00722E1D">
        <w:rPr>
          <w:rFonts w:ascii="Times New Roman" w:hAnsi="Times New Roman" w:cs="Times New Roman"/>
          <w:sz w:val="24"/>
          <w:szCs w:val="24"/>
        </w:rPr>
        <w:t xml:space="preserve">the </w:t>
      </w:r>
      <w:r w:rsidR="00A220C3">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for all the detriment proximately caused by </w:t>
      </w:r>
      <w:r w:rsidR="00A220C3">
        <w:rPr>
          <w:rFonts w:ascii="Times New Roman" w:hAnsi="Times New Roman" w:cs="Times New Roman"/>
          <w:sz w:val="24"/>
          <w:szCs w:val="24"/>
        </w:rPr>
        <w:t>Contractor’s</w:t>
      </w:r>
      <w:r w:rsidR="00A220C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failure to perform </w:t>
      </w:r>
      <w:r w:rsidR="00A220C3">
        <w:rPr>
          <w:rFonts w:ascii="Times New Roman" w:hAnsi="Times New Roman" w:cs="Times New Roman"/>
          <w:sz w:val="24"/>
          <w:szCs w:val="24"/>
        </w:rPr>
        <w:t>Contractor’s</w:t>
      </w:r>
      <w:r w:rsidR="00A220C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obligations under this SPPA including any detriment which in the ordinary course of events would be likely to result from </w:t>
      </w:r>
      <w:r w:rsidR="00A220C3">
        <w:rPr>
          <w:rFonts w:ascii="Times New Roman" w:hAnsi="Times New Roman" w:cs="Times New Roman"/>
          <w:sz w:val="24"/>
          <w:szCs w:val="24"/>
        </w:rPr>
        <w:t>Contractor’s</w:t>
      </w:r>
      <w:r w:rsidR="00A220C3"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failure.</w:t>
      </w:r>
    </w:p>
    <w:p w14:paraId="0B2D99CF" w14:textId="37FB4084" w:rsidR="0077016D" w:rsidRPr="00722E1D" w:rsidRDefault="00281115"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11.4.3.</w:t>
      </w:r>
      <w:r w:rsidRPr="00722E1D">
        <w:rPr>
          <w:rFonts w:ascii="Times New Roman" w:hAnsi="Times New Roman" w:cs="Times New Roman"/>
          <w:b/>
          <w:sz w:val="24"/>
          <w:szCs w:val="24"/>
        </w:rPr>
        <w:tab/>
      </w:r>
      <w:r w:rsidR="0077016D" w:rsidRPr="00722E1D">
        <w:rPr>
          <w:rFonts w:ascii="Times New Roman" w:hAnsi="Times New Roman" w:cs="Times New Roman"/>
          <w:b/>
          <w:sz w:val="24"/>
          <w:szCs w:val="24"/>
        </w:rPr>
        <w:t>System Remova</w:t>
      </w:r>
      <w:r w:rsidR="00633129" w:rsidRPr="00722E1D">
        <w:rPr>
          <w:rFonts w:ascii="Times New Roman" w:hAnsi="Times New Roman" w:cs="Times New Roman"/>
          <w:b/>
          <w:sz w:val="24"/>
          <w:szCs w:val="24"/>
        </w:rPr>
        <w:t xml:space="preserve">l.  </w:t>
      </w:r>
      <w:r w:rsidR="0077016D" w:rsidRPr="00722E1D">
        <w:rPr>
          <w:rFonts w:ascii="Times New Roman" w:hAnsi="Times New Roman" w:cs="Times New Roman"/>
          <w:sz w:val="24"/>
          <w:szCs w:val="24"/>
        </w:rPr>
        <w:t xml:space="preserve">Promptly after notice of termination, </w:t>
      </w:r>
      <w:r w:rsidR="008A4B8D">
        <w:rPr>
          <w:rFonts w:ascii="Times New Roman" w:hAnsi="Times New Roman" w:cs="Times New Roman"/>
          <w:sz w:val="24"/>
          <w:szCs w:val="24"/>
        </w:rPr>
        <w:t>Contractor</w:t>
      </w:r>
      <w:r w:rsidR="008A4B8D"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shall fulfill its obligations in accordance with Section</w:t>
      </w:r>
      <w:r w:rsidR="00C02419" w:rsidRPr="00722E1D">
        <w:rPr>
          <w:rFonts w:ascii="Times New Roman" w:hAnsi="Times New Roman" w:cs="Times New Roman"/>
          <w:sz w:val="24"/>
          <w:szCs w:val="24"/>
        </w:rPr>
        <w:t> </w:t>
      </w:r>
      <w:r w:rsidR="0077016D" w:rsidRPr="00722E1D">
        <w:rPr>
          <w:rFonts w:ascii="Times New Roman" w:hAnsi="Times New Roman" w:cs="Times New Roman"/>
          <w:sz w:val="24"/>
          <w:szCs w:val="24"/>
        </w:rPr>
        <w:t>11.1 of the SLA.</w:t>
      </w:r>
    </w:p>
    <w:p w14:paraId="117EFBFA" w14:textId="2A9B8C71" w:rsidR="0077016D" w:rsidRPr="00722E1D" w:rsidRDefault="00281115" w:rsidP="00175E35">
      <w:pPr>
        <w:pStyle w:val="Heading3"/>
        <w:numPr>
          <w:ilvl w:val="2"/>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11.4.</w:t>
      </w:r>
      <w:r w:rsidR="005B5F15">
        <w:rPr>
          <w:rFonts w:ascii="Times New Roman" w:hAnsi="Times New Roman" w:cs="Times New Roman"/>
          <w:b/>
          <w:sz w:val="24"/>
          <w:szCs w:val="24"/>
        </w:rPr>
        <w:t>4</w:t>
      </w:r>
      <w:r w:rsidRPr="00722E1D">
        <w:rPr>
          <w:rFonts w:ascii="Times New Roman" w:hAnsi="Times New Roman" w:cs="Times New Roman"/>
          <w:b/>
          <w:sz w:val="24"/>
          <w:szCs w:val="24"/>
        </w:rPr>
        <w:t>.</w:t>
      </w:r>
      <w:r>
        <w:tab/>
      </w:r>
      <w:r w:rsidR="00DB508F">
        <w:rPr>
          <w:rFonts w:ascii="Times New Roman" w:hAnsi="Times New Roman" w:cs="Times New Roman"/>
          <w:b/>
          <w:sz w:val="24"/>
          <w:szCs w:val="24"/>
        </w:rPr>
        <w:t>Judicial Council</w:t>
      </w:r>
      <w:r w:rsidR="0077016D" w:rsidRPr="00722E1D">
        <w:rPr>
          <w:rFonts w:ascii="Times New Roman" w:hAnsi="Times New Roman" w:cs="Times New Roman"/>
          <w:b/>
          <w:sz w:val="24"/>
          <w:szCs w:val="24"/>
        </w:rPr>
        <w:t xml:space="preserve"> Self Hel</w:t>
      </w:r>
      <w:r w:rsidR="00633129" w:rsidRPr="00722E1D">
        <w:rPr>
          <w:rFonts w:ascii="Times New Roman" w:hAnsi="Times New Roman" w:cs="Times New Roman"/>
          <w:b/>
          <w:sz w:val="24"/>
          <w:szCs w:val="24"/>
        </w:rPr>
        <w:t xml:space="preserve">p.  </w:t>
      </w:r>
      <w:r w:rsidR="0077016D" w:rsidRPr="00722E1D">
        <w:rPr>
          <w:rFonts w:ascii="Times New Roman" w:hAnsi="Times New Roman" w:cs="Times New Roman"/>
          <w:sz w:val="24"/>
          <w:szCs w:val="24"/>
        </w:rPr>
        <w:t xml:space="preserve">In the event of default by </w:t>
      </w:r>
      <w:r w:rsidR="00DB508F">
        <w:rPr>
          <w:rFonts w:ascii="Times New Roman" w:hAnsi="Times New Roman" w:cs="Times New Roman"/>
          <w:sz w:val="24"/>
          <w:szCs w:val="24"/>
        </w:rPr>
        <w:t>Contractor</w:t>
      </w:r>
      <w:r w:rsidR="0077016D" w:rsidRPr="00722E1D">
        <w:rPr>
          <w:rFonts w:ascii="Times New Roman" w:hAnsi="Times New Roman" w:cs="Times New Roman"/>
          <w:sz w:val="24"/>
          <w:szCs w:val="24"/>
        </w:rPr>
        <w:t xml:space="preserve">, </w:t>
      </w:r>
      <w:r w:rsidR="00AB76CA" w:rsidRPr="00722E1D">
        <w:rPr>
          <w:rFonts w:ascii="Times New Roman" w:hAnsi="Times New Roman" w:cs="Times New Roman"/>
          <w:sz w:val="24"/>
          <w:szCs w:val="24"/>
        </w:rPr>
        <w:t xml:space="preserve">the </w:t>
      </w:r>
      <w:r w:rsidR="00DB508F">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may offset payments due to </w:t>
      </w:r>
      <w:r w:rsidR="00DB508F">
        <w:rPr>
          <w:rFonts w:ascii="Times New Roman" w:hAnsi="Times New Roman" w:cs="Times New Roman"/>
          <w:sz w:val="24"/>
          <w:szCs w:val="24"/>
        </w:rPr>
        <w:t>Contractor</w:t>
      </w:r>
      <w:r w:rsidR="00DB508F"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for Electricity for the purpose of recovering costs or fees for </w:t>
      </w:r>
      <w:r w:rsidR="00DB508F">
        <w:rPr>
          <w:rFonts w:ascii="Times New Roman" w:hAnsi="Times New Roman" w:cs="Times New Roman"/>
          <w:sz w:val="24"/>
          <w:szCs w:val="24"/>
        </w:rPr>
        <w:t>Contractor’s</w:t>
      </w:r>
      <w:r w:rsidR="00DB508F"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performance obligations, or that would otherwise be due to </w:t>
      </w:r>
      <w:r w:rsidR="00AB76CA" w:rsidRPr="00722E1D">
        <w:rPr>
          <w:rFonts w:ascii="Times New Roman" w:hAnsi="Times New Roman" w:cs="Times New Roman"/>
          <w:sz w:val="24"/>
          <w:szCs w:val="24"/>
        </w:rPr>
        <w:t xml:space="preserve">the </w:t>
      </w:r>
      <w:r w:rsidR="00DB508F">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under the terms of this SPPA.</w:t>
      </w:r>
    </w:p>
    <w:p w14:paraId="3030830A" w14:textId="271E8E50" w:rsidR="007B6F86" w:rsidRPr="00722E1D" w:rsidRDefault="00281115" w:rsidP="7C307717">
      <w:pPr>
        <w:pStyle w:val="Heading3"/>
        <w:numPr>
          <w:ilvl w:val="2"/>
          <w:numId w:val="0"/>
        </w:numPr>
        <w:ind w:left="630" w:firstLine="720"/>
        <w:rPr>
          <w:rFonts w:ascii="Times New Roman" w:hAnsi="Times New Roman" w:cs="Times New Roman"/>
          <w:sz w:val="24"/>
          <w:szCs w:val="24"/>
        </w:rPr>
      </w:pPr>
      <w:bookmarkStart w:id="169" w:name="_Toc304548983"/>
      <w:r w:rsidRPr="00722E1D">
        <w:rPr>
          <w:rFonts w:ascii="Times New Roman" w:hAnsi="Times New Roman" w:cs="Times New Roman"/>
          <w:b/>
          <w:sz w:val="24"/>
          <w:szCs w:val="24"/>
        </w:rPr>
        <w:t>11.4.</w:t>
      </w:r>
      <w:r w:rsidR="005B5F15">
        <w:rPr>
          <w:rFonts w:ascii="Times New Roman" w:hAnsi="Times New Roman" w:cs="Times New Roman"/>
          <w:b/>
          <w:sz w:val="24"/>
          <w:szCs w:val="24"/>
        </w:rPr>
        <w:t>5</w:t>
      </w:r>
      <w:r w:rsidRPr="00722E1D">
        <w:rPr>
          <w:rFonts w:ascii="Times New Roman" w:hAnsi="Times New Roman" w:cs="Times New Roman"/>
          <w:b/>
          <w:sz w:val="24"/>
          <w:szCs w:val="24"/>
        </w:rPr>
        <w:t>.</w:t>
      </w:r>
      <w:r>
        <w:tab/>
      </w:r>
      <w:r w:rsidR="009B269C">
        <w:rPr>
          <w:rFonts w:ascii="Times New Roman" w:hAnsi="Times New Roman" w:cs="Times New Roman"/>
          <w:b/>
          <w:sz w:val="24"/>
          <w:szCs w:val="24"/>
        </w:rPr>
        <w:t>Judicial Council</w:t>
      </w:r>
      <w:r w:rsidR="007B6F86" w:rsidRPr="00722E1D">
        <w:rPr>
          <w:rFonts w:ascii="Times New Roman" w:hAnsi="Times New Roman" w:cs="Times New Roman"/>
          <w:b/>
          <w:sz w:val="24"/>
          <w:szCs w:val="24"/>
        </w:rPr>
        <w:t xml:space="preserve"> Option to Retain System on </w:t>
      </w:r>
      <w:r w:rsidR="009B269C">
        <w:rPr>
          <w:rFonts w:ascii="Times New Roman" w:hAnsi="Times New Roman" w:cs="Times New Roman"/>
          <w:b/>
          <w:sz w:val="24"/>
          <w:szCs w:val="24"/>
        </w:rPr>
        <w:t>Contractor</w:t>
      </w:r>
      <w:r w:rsidR="009B269C" w:rsidRPr="00722E1D">
        <w:rPr>
          <w:rFonts w:ascii="Times New Roman" w:hAnsi="Times New Roman" w:cs="Times New Roman"/>
          <w:b/>
          <w:sz w:val="24"/>
          <w:szCs w:val="24"/>
        </w:rPr>
        <w:t xml:space="preserve"> </w:t>
      </w:r>
      <w:r w:rsidR="007B6F86" w:rsidRPr="00722E1D">
        <w:rPr>
          <w:rFonts w:ascii="Times New Roman" w:hAnsi="Times New Roman" w:cs="Times New Roman"/>
          <w:b/>
          <w:sz w:val="24"/>
          <w:szCs w:val="24"/>
        </w:rPr>
        <w:t>Default.</w:t>
      </w:r>
      <w:r w:rsidR="007B6F86" w:rsidRPr="00722E1D">
        <w:rPr>
          <w:rFonts w:ascii="Times New Roman" w:hAnsi="Times New Roman" w:cs="Times New Roman"/>
          <w:sz w:val="24"/>
          <w:szCs w:val="24"/>
        </w:rPr>
        <w:t xml:space="preserve">  In the </w:t>
      </w:r>
      <w:r>
        <w:tab/>
      </w:r>
      <w:r>
        <w:tab/>
      </w:r>
      <w:r>
        <w:tab/>
      </w:r>
      <w:r w:rsidR="007B6F86" w:rsidRPr="00722E1D">
        <w:rPr>
          <w:rFonts w:ascii="Times New Roman" w:hAnsi="Times New Roman" w:cs="Times New Roman"/>
          <w:sz w:val="24"/>
          <w:szCs w:val="24"/>
        </w:rPr>
        <w:t xml:space="preserve">event </w:t>
      </w:r>
      <w:r w:rsidR="009B269C">
        <w:rPr>
          <w:rFonts w:ascii="Times New Roman" w:hAnsi="Times New Roman" w:cs="Times New Roman"/>
          <w:sz w:val="24"/>
          <w:szCs w:val="24"/>
        </w:rPr>
        <w:t>Contractor</w:t>
      </w:r>
      <w:r w:rsidR="009B269C" w:rsidRPr="00722E1D">
        <w:rPr>
          <w:rFonts w:ascii="Times New Roman" w:hAnsi="Times New Roman" w:cs="Times New Roman"/>
          <w:sz w:val="24"/>
          <w:szCs w:val="24"/>
        </w:rPr>
        <w:t xml:space="preserve"> </w:t>
      </w:r>
      <w:r w:rsidR="007B6F86" w:rsidRPr="00722E1D">
        <w:rPr>
          <w:rFonts w:ascii="Times New Roman" w:hAnsi="Times New Roman" w:cs="Times New Roman"/>
          <w:sz w:val="24"/>
          <w:szCs w:val="24"/>
        </w:rPr>
        <w:t xml:space="preserve">defaults on this SPPA and such default is not cured within </w:t>
      </w:r>
      <w:r>
        <w:tab/>
      </w:r>
      <w:r>
        <w:tab/>
      </w:r>
      <w:r>
        <w:tab/>
      </w:r>
      <w:r w:rsidR="007B6F86" w:rsidRPr="00722E1D">
        <w:rPr>
          <w:rFonts w:ascii="Times New Roman" w:hAnsi="Times New Roman" w:cs="Times New Roman"/>
          <w:sz w:val="24"/>
          <w:szCs w:val="24"/>
        </w:rPr>
        <w:t xml:space="preserve">the time permitted by this SPPA, </w:t>
      </w:r>
      <w:r w:rsidR="00AB76CA" w:rsidRPr="00722E1D">
        <w:rPr>
          <w:rFonts w:ascii="Times New Roman" w:hAnsi="Times New Roman" w:cs="Times New Roman"/>
          <w:sz w:val="24"/>
          <w:szCs w:val="24"/>
        </w:rPr>
        <w:t xml:space="preserve">the </w:t>
      </w:r>
      <w:r w:rsidR="009B269C">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B6F86" w:rsidRPr="00722E1D">
        <w:rPr>
          <w:rFonts w:ascii="Times New Roman" w:hAnsi="Times New Roman" w:cs="Times New Roman"/>
          <w:sz w:val="24"/>
          <w:szCs w:val="24"/>
        </w:rPr>
        <w:t xml:space="preserve">has the option to </w:t>
      </w:r>
      <w:r>
        <w:tab/>
      </w:r>
      <w:r>
        <w:tab/>
      </w:r>
      <w:r>
        <w:tab/>
      </w:r>
      <w:r>
        <w:tab/>
      </w:r>
      <w:r w:rsidR="007B6F86" w:rsidRPr="00722E1D">
        <w:rPr>
          <w:rFonts w:ascii="Times New Roman" w:hAnsi="Times New Roman" w:cs="Times New Roman"/>
          <w:sz w:val="24"/>
          <w:szCs w:val="24"/>
        </w:rPr>
        <w:t xml:space="preserve">obtain clear title and exclusive possession of the System pursuant to </w:t>
      </w:r>
      <w:r>
        <w:tab/>
      </w:r>
      <w:r>
        <w:tab/>
      </w:r>
      <w:r>
        <w:tab/>
      </w:r>
      <w:r>
        <w:tab/>
      </w:r>
      <w:r w:rsidR="007B6F86" w:rsidRPr="00722E1D">
        <w:rPr>
          <w:rFonts w:ascii="Times New Roman" w:hAnsi="Times New Roman" w:cs="Times New Roman"/>
          <w:sz w:val="24"/>
          <w:szCs w:val="24"/>
        </w:rPr>
        <w:t>Section</w:t>
      </w:r>
      <w:r w:rsidR="00AE7FC4" w:rsidRPr="00722E1D">
        <w:rPr>
          <w:rFonts w:ascii="Times New Roman" w:hAnsi="Times New Roman" w:cs="Times New Roman"/>
          <w:sz w:val="24"/>
          <w:szCs w:val="24"/>
        </w:rPr>
        <w:t> 11.4 of the SLA.</w:t>
      </w:r>
    </w:p>
    <w:p w14:paraId="501FEF6C" w14:textId="3968E46B" w:rsidR="0077016D" w:rsidRPr="00722E1D" w:rsidRDefault="39275DC1" w:rsidP="00175E35">
      <w:pPr>
        <w:pStyle w:val="Heading2"/>
        <w:tabs>
          <w:tab w:val="num" w:pos="1440"/>
        </w:tabs>
        <w:ind w:left="1440"/>
        <w:rPr>
          <w:rFonts w:ascii="Times New Roman" w:hAnsi="Times New Roman" w:cs="Times New Roman"/>
          <w:sz w:val="24"/>
          <w:szCs w:val="24"/>
        </w:rPr>
      </w:pPr>
      <w:bookmarkStart w:id="170" w:name="_Toc92983430"/>
      <w:r w:rsidRPr="23C04EF4">
        <w:rPr>
          <w:rFonts w:ascii="Times New Roman" w:hAnsi="Times New Roman" w:cs="Times New Roman"/>
          <w:b/>
          <w:bCs/>
          <w:sz w:val="24"/>
          <w:szCs w:val="24"/>
        </w:rPr>
        <w:t xml:space="preserve">Lender’s Rights.  </w:t>
      </w:r>
      <w:r w:rsidRPr="23C04EF4">
        <w:rPr>
          <w:rFonts w:ascii="Times New Roman" w:hAnsi="Times New Roman" w:cs="Times New Roman"/>
          <w:sz w:val="24"/>
          <w:szCs w:val="24"/>
        </w:rPr>
        <w:t xml:space="preserve">In the event of a default by </w:t>
      </w:r>
      <w:r w:rsidR="7DAFD5C2"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under this SPPA, Lenders shall have the same rights as provided in the SLA.  </w:t>
      </w:r>
      <w:r w:rsidR="5722FC5A" w:rsidRPr="23C04EF4">
        <w:rPr>
          <w:rFonts w:ascii="Times New Roman" w:hAnsi="Times New Roman" w:cs="Times New Roman"/>
          <w:sz w:val="24"/>
          <w:szCs w:val="24"/>
        </w:rPr>
        <w:t xml:space="preserve">The </w:t>
      </w:r>
      <w:r w:rsidR="4DD914D2" w:rsidRPr="23C04EF4">
        <w:rPr>
          <w:rFonts w:ascii="Times New Roman" w:hAnsi="Times New Roman" w:cs="Times New Roman"/>
          <w:sz w:val="24"/>
          <w:szCs w:val="24"/>
        </w:rPr>
        <w:t>Judicial Council</w:t>
      </w:r>
      <w:r w:rsidRPr="23C04EF4">
        <w:rPr>
          <w:rFonts w:ascii="Times New Roman" w:hAnsi="Times New Roman" w:cs="Times New Roman"/>
          <w:sz w:val="24"/>
          <w:szCs w:val="24"/>
        </w:rPr>
        <w:t xml:space="preserve"> shall not take any action to terminate this SPPA because of any default or breach by </w:t>
      </w:r>
      <w:r w:rsidR="4DD914D2"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if any Lender, within thirty</w:t>
      </w:r>
      <w:r w:rsidR="6D9DC15E" w:rsidRPr="23C04EF4">
        <w:rPr>
          <w:rFonts w:ascii="Times New Roman" w:hAnsi="Times New Roman" w:cs="Times New Roman"/>
          <w:sz w:val="24"/>
          <w:szCs w:val="24"/>
        </w:rPr>
        <w:t> </w:t>
      </w:r>
      <w:r w:rsidRPr="23C04EF4">
        <w:rPr>
          <w:rFonts w:ascii="Times New Roman" w:hAnsi="Times New Roman" w:cs="Times New Roman"/>
          <w:sz w:val="24"/>
          <w:szCs w:val="24"/>
        </w:rPr>
        <w:t>(30) calendar days after service of written notice</w:t>
      </w:r>
      <w:r w:rsidR="6E15ECB9" w:rsidRPr="23C04EF4">
        <w:rPr>
          <w:rFonts w:ascii="Times New Roman" w:hAnsi="Times New Roman" w:cs="Times New Roman"/>
          <w:sz w:val="24"/>
          <w:szCs w:val="24"/>
        </w:rPr>
        <w:t>,</w:t>
      </w:r>
      <w:r w:rsidRPr="23C04EF4">
        <w:rPr>
          <w:rFonts w:ascii="Times New Roman" w:hAnsi="Times New Roman" w:cs="Times New Roman"/>
          <w:sz w:val="24"/>
          <w:szCs w:val="24"/>
        </w:rPr>
        <w:t xml:space="preserve"> adheres to the procedures set forth for Lender’s Rights in the SLA.</w:t>
      </w:r>
      <w:bookmarkEnd w:id="169"/>
      <w:bookmarkEnd w:id="170"/>
    </w:p>
    <w:p w14:paraId="7430E570" w14:textId="0DA02BF2" w:rsidR="0077016D" w:rsidRPr="00722E1D" w:rsidRDefault="6E15ECB9" w:rsidP="00175E35">
      <w:pPr>
        <w:pStyle w:val="Heading2"/>
        <w:tabs>
          <w:tab w:val="num" w:pos="1440"/>
        </w:tabs>
        <w:ind w:left="1440"/>
        <w:rPr>
          <w:rFonts w:ascii="Times New Roman" w:hAnsi="Times New Roman" w:cs="Times New Roman"/>
          <w:sz w:val="24"/>
          <w:szCs w:val="24"/>
        </w:rPr>
      </w:pPr>
      <w:bookmarkStart w:id="171" w:name="_Toc304548984"/>
      <w:bookmarkStart w:id="172" w:name="_Toc92983431"/>
      <w:r w:rsidRPr="23C04EF4">
        <w:rPr>
          <w:rFonts w:ascii="Times New Roman" w:hAnsi="Times New Roman" w:cs="Times New Roman"/>
          <w:b/>
          <w:bCs/>
          <w:sz w:val="24"/>
          <w:szCs w:val="24"/>
        </w:rPr>
        <w:t xml:space="preserve">Contractor’s </w:t>
      </w:r>
      <w:r w:rsidR="39275DC1" w:rsidRPr="23C04EF4">
        <w:rPr>
          <w:rFonts w:ascii="Times New Roman" w:hAnsi="Times New Roman" w:cs="Times New Roman"/>
          <w:b/>
          <w:bCs/>
          <w:sz w:val="24"/>
          <w:szCs w:val="24"/>
        </w:rPr>
        <w:t xml:space="preserve">Remedies.  </w:t>
      </w:r>
      <w:r w:rsidR="39275DC1" w:rsidRPr="23C04EF4">
        <w:rPr>
          <w:rFonts w:ascii="Times New Roman" w:hAnsi="Times New Roman" w:cs="Times New Roman"/>
          <w:sz w:val="24"/>
          <w:szCs w:val="24"/>
        </w:rPr>
        <w:t xml:space="preserve">If any default by </w:t>
      </w:r>
      <w:r w:rsidR="5722FC5A" w:rsidRPr="23C04EF4">
        <w:rPr>
          <w:rFonts w:ascii="Times New Roman" w:hAnsi="Times New Roman" w:cs="Times New Roman"/>
          <w:sz w:val="24"/>
          <w:szCs w:val="24"/>
        </w:rPr>
        <w:t xml:space="preserve">the </w:t>
      </w:r>
      <w:r w:rsidRPr="23C04EF4">
        <w:rPr>
          <w:rFonts w:ascii="Times New Roman" w:hAnsi="Times New Roman" w:cs="Times New Roman"/>
          <w:sz w:val="24"/>
          <w:szCs w:val="24"/>
        </w:rPr>
        <w:t>Judicial Council</w:t>
      </w:r>
      <w:r w:rsidR="5722FC5A" w:rsidRPr="23C04EF4">
        <w:rPr>
          <w:rFonts w:ascii="Times New Roman" w:hAnsi="Times New Roman" w:cs="Times New Roman"/>
          <w:sz w:val="24"/>
          <w:szCs w:val="24"/>
        </w:rPr>
        <w:t xml:space="preserve"> </w:t>
      </w:r>
      <w:r w:rsidR="39275DC1" w:rsidRPr="23C04EF4">
        <w:rPr>
          <w:rFonts w:ascii="Times New Roman" w:hAnsi="Times New Roman" w:cs="Times New Roman"/>
          <w:sz w:val="24"/>
          <w:szCs w:val="24"/>
        </w:rPr>
        <w:t xml:space="preserve">shall continue uncured following notice of default as required by this SPPA, </w:t>
      </w:r>
      <w:r w:rsidRPr="23C04EF4">
        <w:rPr>
          <w:rFonts w:ascii="Times New Roman" w:hAnsi="Times New Roman" w:cs="Times New Roman"/>
          <w:sz w:val="24"/>
          <w:szCs w:val="24"/>
        </w:rPr>
        <w:t xml:space="preserve">Contractor’s </w:t>
      </w:r>
      <w:r w:rsidR="39275DC1" w:rsidRPr="23C04EF4">
        <w:rPr>
          <w:rFonts w:ascii="Times New Roman" w:hAnsi="Times New Roman" w:cs="Times New Roman"/>
          <w:sz w:val="24"/>
          <w:szCs w:val="24"/>
        </w:rPr>
        <w:t>sole remedies are the following:</w:t>
      </w:r>
      <w:bookmarkEnd w:id="171"/>
      <w:bookmarkEnd w:id="172"/>
    </w:p>
    <w:p w14:paraId="12DEE669" w14:textId="50AD5C75" w:rsidR="0077016D" w:rsidRPr="00722E1D" w:rsidRDefault="00F622AD" w:rsidP="00175E35">
      <w:pPr>
        <w:pStyle w:val="Heading3"/>
        <w:numPr>
          <w:ilvl w:val="0"/>
          <w:numId w:val="0"/>
        </w:numPr>
        <w:tabs>
          <w:tab w:val="left" w:pos="1440"/>
          <w:tab w:val="left" w:pos="2160"/>
        </w:tabs>
        <w:ind w:left="2160" w:hanging="720"/>
        <w:rPr>
          <w:rFonts w:ascii="Times New Roman" w:hAnsi="Times New Roman" w:cs="Times New Roman"/>
          <w:sz w:val="24"/>
          <w:szCs w:val="24"/>
        </w:rPr>
      </w:pPr>
      <w:r w:rsidRPr="00722E1D">
        <w:rPr>
          <w:rFonts w:ascii="Times New Roman" w:hAnsi="Times New Roman" w:cs="Times New Roman"/>
          <w:b/>
          <w:sz w:val="24"/>
          <w:szCs w:val="24"/>
        </w:rPr>
        <w:t>11.6.1.</w:t>
      </w:r>
      <w:r w:rsidRPr="00722E1D">
        <w:rPr>
          <w:rFonts w:ascii="Times New Roman" w:hAnsi="Times New Roman" w:cs="Times New Roman"/>
          <w:b/>
          <w:sz w:val="24"/>
          <w:szCs w:val="24"/>
        </w:rPr>
        <w:tab/>
      </w:r>
      <w:r w:rsidR="004D109B">
        <w:rPr>
          <w:rFonts w:ascii="Times New Roman" w:hAnsi="Times New Roman" w:cs="Times New Roman"/>
          <w:b/>
          <w:sz w:val="24"/>
          <w:szCs w:val="24"/>
        </w:rPr>
        <w:t>Contractor’s</w:t>
      </w:r>
      <w:r w:rsidR="004D109B" w:rsidRPr="00722E1D">
        <w:rPr>
          <w:rFonts w:ascii="Times New Roman" w:hAnsi="Times New Roman" w:cs="Times New Roman"/>
          <w:b/>
          <w:sz w:val="24"/>
          <w:szCs w:val="24"/>
        </w:rPr>
        <w:t xml:space="preserve"> </w:t>
      </w:r>
      <w:r w:rsidR="0077016D" w:rsidRPr="00722E1D">
        <w:rPr>
          <w:rFonts w:ascii="Times New Roman" w:hAnsi="Times New Roman" w:cs="Times New Roman"/>
          <w:b/>
          <w:sz w:val="24"/>
          <w:szCs w:val="24"/>
        </w:rPr>
        <w:t>Termination of SPP</w:t>
      </w:r>
      <w:r w:rsidR="00633129" w:rsidRPr="00722E1D">
        <w:rPr>
          <w:rFonts w:ascii="Times New Roman" w:hAnsi="Times New Roman" w:cs="Times New Roman"/>
          <w:b/>
          <w:sz w:val="24"/>
          <w:szCs w:val="24"/>
        </w:rPr>
        <w:t xml:space="preserve">A.  </w:t>
      </w:r>
      <w:r w:rsidR="0077016D" w:rsidRPr="00722E1D">
        <w:rPr>
          <w:rFonts w:ascii="Times New Roman" w:hAnsi="Times New Roman" w:cs="Times New Roman"/>
          <w:sz w:val="24"/>
          <w:szCs w:val="24"/>
        </w:rPr>
        <w:t xml:space="preserve">Except as specifically provided otherwise in this SPPA, if </w:t>
      </w:r>
      <w:r w:rsidR="00AB76CA" w:rsidRPr="00722E1D">
        <w:rPr>
          <w:rFonts w:ascii="Times New Roman" w:hAnsi="Times New Roman" w:cs="Times New Roman"/>
          <w:sz w:val="24"/>
          <w:szCs w:val="24"/>
        </w:rPr>
        <w:t xml:space="preserve">the </w:t>
      </w:r>
      <w:r w:rsidR="004D109B">
        <w:rPr>
          <w:rFonts w:ascii="Times New Roman" w:hAnsi="Times New Roman" w:cs="Times New Roman"/>
          <w:sz w:val="24"/>
          <w:szCs w:val="24"/>
        </w:rPr>
        <w:t xml:space="preserve">Judicial </w:t>
      </w:r>
      <w:r w:rsidR="008623F7">
        <w:rPr>
          <w:rFonts w:ascii="Times New Roman" w:hAnsi="Times New Roman" w:cs="Times New Roman"/>
          <w:sz w:val="24"/>
          <w:szCs w:val="24"/>
        </w:rPr>
        <w:t>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defaults under this SPPA</w:t>
      </w:r>
      <w:r w:rsidR="007671F5">
        <w:rPr>
          <w:rFonts w:ascii="Times New Roman" w:hAnsi="Times New Roman" w:cs="Times New Roman"/>
          <w:sz w:val="24"/>
          <w:szCs w:val="24"/>
        </w:rPr>
        <w:t>,</w:t>
      </w:r>
      <w:r w:rsidR="0077016D" w:rsidRPr="00722E1D">
        <w:rPr>
          <w:rFonts w:ascii="Times New Roman" w:hAnsi="Times New Roman" w:cs="Times New Roman"/>
          <w:sz w:val="24"/>
          <w:szCs w:val="24"/>
        </w:rPr>
        <w:t xml:space="preserve"> </w:t>
      </w:r>
      <w:r w:rsidR="007671F5">
        <w:rPr>
          <w:rFonts w:ascii="Times New Roman" w:hAnsi="Times New Roman" w:cs="Times New Roman"/>
          <w:sz w:val="24"/>
          <w:szCs w:val="24"/>
        </w:rPr>
        <w:t>Contractor</w:t>
      </w:r>
      <w:r w:rsidR="007671F5"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have the right to immediately terminate this SPPA.  In that event, Termination under this subsection shall not relieve </w:t>
      </w:r>
      <w:r w:rsidR="00EF2513" w:rsidRPr="00722E1D">
        <w:rPr>
          <w:rFonts w:ascii="Times New Roman" w:hAnsi="Times New Roman" w:cs="Times New Roman"/>
          <w:sz w:val="24"/>
          <w:szCs w:val="24"/>
        </w:rPr>
        <w:t xml:space="preserve">the </w:t>
      </w:r>
      <w:r w:rsidR="007671F5">
        <w:rPr>
          <w:rFonts w:ascii="Times New Roman" w:hAnsi="Times New Roman" w:cs="Times New Roman"/>
          <w:sz w:val="24"/>
          <w:szCs w:val="24"/>
        </w:rPr>
        <w:t xml:space="preserve">Judicial Council </w:t>
      </w:r>
      <w:r w:rsidR="0077016D" w:rsidRPr="00722E1D">
        <w:rPr>
          <w:rFonts w:ascii="Times New Roman" w:hAnsi="Times New Roman" w:cs="Times New Roman"/>
          <w:sz w:val="24"/>
          <w:szCs w:val="24"/>
        </w:rPr>
        <w:t xml:space="preserve">from the obligation to pay any sum then due to </w:t>
      </w:r>
      <w:r w:rsidR="007671F5">
        <w:rPr>
          <w:rFonts w:ascii="Times New Roman" w:hAnsi="Times New Roman" w:cs="Times New Roman"/>
          <w:sz w:val="24"/>
          <w:szCs w:val="24"/>
        </w:rPr>
        <w:t>Contractor</w:t>
      </w:r>
      <w:r w:rsidR="007671F5"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or from any claim for damages previously accrued or then accruing against </w:t>
      </w:r>
      <w:r w:rsidR="00AB76CA" w:rsidRPr="00722E1D">
        <w:rPr>
          <w:rFonts w:ascii="Times New Roman" w:hAnsi="Times New Roman" w:cs="Times New Roman"/>
          <w:sz w:val="24"/>
          <w:szCs w:val="24"/>
        </w:rPr>
        <w:t xml:space="preserve">the </w:t>
      </w:r>
      <w:r w:rsidR="007671F5">
        <w:rPr>
          <w:rFonts w:ascii="Times New Roman" w:hAnsi="Times New Roman" w:cs="Times New Roman"/>
          <w:sz w:val="24"/>
          <w:szCs w:val="24"/>
        </w:rPr>
        <w:t>Judicial Council</w:t>
      </w:r>
      <w:r w:rsidR="0077016D" w:rsidRPr="00722E1D">
        <w:rPr>
          <w:rFonts w:ascii="Times New Roman" w:hAnsi="Times New Roman" w:cs="Times New Roman"/>
          <w:sz w:val="24"/>
          <w:szCs w:val="24"/>
        </w:rPr>
        <w:t xml:space="preserve">.  Upon any termination of this SPPA under </w:t>
      </w:r>
      <w:r w:rsidR="004E4F2A" w:rsidRPr="00722E1D">
        <w:rPr>
          <w:rFonts w:ascii="Times New Roman" w:hAnsi="Times New Roman" w:cs="Times New Roman"/>
          <w:sz w:val="24"/>
          <w:szCs w:val="24"/>
        </w:rPr>
        <w:t>this subsection</w:t>
      </w:r>
      <w:r w:rsidR="0077016D" w:rsidRPr="00722E1D">
        <w:rPr>
          <w:rFonts w:ascii="Times New Roman" w:hAnsi="Times New Roman" w:cs="Times New Roman"/>
          <w:sz w:val="24"/>
          <w:szCs w:val="24"/>
        </w:rPr>
        <w:t xml:space="preserve">, </w:t>
      </w:r>
      <w:r w:rsidR="00AB76CA" w:rsidRPr="00722E1D">
        <w:rPr>
          <w:rFonts w:ascii="Times New Roman" w:hAnsi="Times New Roman" w:cs="Times New Roman"/>
          <w:sz w:val="24"/>
          <w:szCs w:val="24"/>
        </w:rPr>
        <w:t xml:space="preserve">the </w:t>
      </w:r>
      <w:r w:rsidR="007671F5">
        <w:rPr>
          <w:rFonts w:ascii="Times New Roman" w:hAnsi="Times New Roman" w:cs="Times New Roman"/>
          <w:sz w:val="24"/>
          <w:szCs w:val="24"/>
        </w:rPr>
        <w:t>Judicial Council</w:t>
      </w:r>
      <w:r w:rsidR="00AB76CA"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shall execute such documents as </w:t>
      </w:r>
      <w:r w:rsidR="007671F5">
        <w:rPr>
          <w:rFonts w:ascii="Times New Roman" w:hAnsi="Times New Roman" w:cs="Times New Roman"/>
          <w:sz w:val="24"/>
          <w:szCs w:val="24"/>
        </w:rPr>
        <w:t>Contractor</w:t>
      </w:r>
      <w:r w:rsidR="007671F5"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 xml:space="preserve">may request to memorialize the Termination and to release </w:t>
      </w:r>
      <w:r w:rsidR="007671F5">
        <w:rPr>
          <w:rFonts w:ascii="Times New Roman" w:hAnsi="Times New Roman" w:cs="Times New Roman"/>
          <w:sz w:val="24"/>
          <w:szCs w:val="24"/>
        </w:rPr>
        <w:t>Contractor</w:t>
      </w:r>
      <w:r w:rsidR="007671F5" w:rsidRPr="00722E1D">
        <w:rPr>
          <w:rFonts w:ascii="Times New Roman" w:hAnsi="Times New Roman" w:cs="Times New Roman"/>
          <w:sz w:val="24"/>
          <w:szCs w:val="24"/>
        </w:rPr>
        <w:t xml:space="preserve"> </w:t>
      </w:r>
      <w:r w:rsidR="0077016D" w:rsidRPr="00722E1D">
        <w:rPr>
          <w:rFonts w:ascii="Times New Roman" w:hAnsi="Times New Roman" w:cs="Times New Roman"/>
          <w:sz w:val="24"/>
          <w:szCs w:val="24"/>
        </w:rPr>
        <w:t>from the terms and conditions of this SPPA.</w:t>
      </w:r>
    </w:p>
    <w:p w14:paraId="0C3A1334" w14:textId="217C0C49" w:rsidR="0077016D" w:rsidRPr="00722E1D" w:rsidRDefault="00F622AD" w:rsidP="00175E35">
      <w:pPr>
        <w:pStyle w:val="Heading3"/>
        <w:numPr>
          <w:ilvl w:val="2"/>
          <w:numId w:val="0"/>
        </w:numPr>
        <w:tabs>
          <w:tab w:val="left" w:pos="1440"/>
          <w:tab w:val="left" w:pos="2160"/>
        </w:tabs>
        <w:ind w:left="2160" w:hanging="720"/>
        <w:rPr>
          <w:rFonts w:ascii="Times New Roman" w:hAnsi="Times New Roman" w:cs="Times New Roman"/>
          <w:sz w:val="24"/>
          <w:szCs w:val="24"/>
        </w:rPr>
      </w:pPr>
      <w:r w:rsidRPr="47F79418">
        <w:rPr>
          <w:rFonts w:ascii="Times New Roman" w:hAnsi="Times New Roman" w:cs="Times New Roman"/>
          <w:b/>
          <w:bCs/>
          <w:sz w:val="24"/>
          <w:szCs w:val="24"/>
        </w:rPr>
        <w:t>11.6.2.</w:t>
      </w:r>
      <w:r>
        <w:tab/>
      </w:r>
      <w:r w:rsidR="001B3979" w:rsidRPr="47F79418">
        <w:rPr>
          <w:rFonts w:ascii="Times New Roman" w:hAnsi="Times New Roman" w:cs="Times New Roman"/>
          <w:b/>
          <w:bCs/>
          <w:sz w:val="24"/>
          <w:szCs w:val="24"/>
        </w:rPr>
        <w:t>Actual Damages According to Proof</w:t>
      </w:r>
      <w:r w:rsidR="00633129" w:rsidRPr="47F79418">
        <w:rPr>
          <w:rFonts w:ascii="Times New Roman" w:hAnsi="Times New Roman" w:cs="Times New Roman"/>
          <w:b/>
          <w:bCs/>
          <w:sz w:val="24"/>
          <w:szCs w:val="24"/>
        </w:rPr>
        <w:t xml:space="preserve">.  </w:t>
      </w:r>
      <w:r w:rsidR="0077016D" w:rsidRPr="47F79418">
        <w:rPr>
          <w:rFonts w:ascii="Times New Roman" w:hAnsi="Times New Roman" w:cs="Times New Roman"/>
          <w:sz w:val="24"/>
          <w:szCs w:val="24"/>
        </w:rPr>
        <w:t xml:space="preserve">If </w:t>
      </w:r>
      <w:r w:rsidR="007671F5" w:rsidRPr="47F79418">
        <w:rPr>
          <w:rFonts w:ascii="Times New Roman" w:hAnsi="Times New Roman" w:cs="Times New Roman"/>
          <w:sz w:val="24"/>
          <w:szCs w:val="24"/>
        </w:rPr>
        <w:t xml:space="preserve">Contractor </w:t>
      </w:r>
      <w:r w:rsidR="0077016D" w:rsidRPr="47F79418">
        <w:rPr>
          <w:rFonts w:ascii="Times New Roman" w:hAnsi="Times New Roman" w:cs="Times New Roman"/>
          <w:sz w:val="24"/>
          <w:szCs w:val="24"/>
        </w:rPr>
        <w:t xml:space="preserve">elects to terminate </w:t>
      </w:r>
      <w:r w:rsidR="0018254D" w:rsidRPr="47F79418">
        <w:rPr>
          <w:rFonts w:ascii="Times New Roman" w:hAnsi="Times New Roman" w:cs="Times New Roman"/>
          <w:sz w:val="24"/>
          <w:szCs w:val="24"/>
        </w:rPr>
        <w:t xml:space="preserve">this </w:t>
      </w:r>
      <w:r w:rsidR="0077016D" w:rsidRPr="47F79418">
        <w:rPr>
          <w:rFonts w:ascii="Times New Roman" w:hAnsi="Times New Roman" w:cs="Times New Roman"/>
          <w:sz w:val="24"/>
          <w:szCs w:val="24"/>
        </w:rPr>
        <w:t xml:space="preserve">SPPA due to </w:t>
      </w:r>
      <w:r w:rsidR="00AB76CA" w:rsidRPr="47F79418">
        <w:rPr>
          <w:rFonts w:ascii="Times New Roman" w:hAnsi="Times New Roman" w:cs="Times New Roman"/>
          <w:sz w:val="24"/>
          <w:szCs w:val="24"/>
        </w:rPr>
        <w:t xml:space="preserve">the </w:t>
      </w:r>
      <w:r w:rsidR="007671F5" w:rsidRPr="47F79418">
        <w:rPr>
          <w:rFonts w:ascii="Times New Roman" w:hAnsi="Times New Roman" w:cs="Times New Roman"/>
          <w:sz w:val="24"/>
          <w:szCs w:val="24"/>
        </w:rPr>
        <w:t>Judicial Council’s</w:t>
      </w:r>
      <w:r w:rsidR="00AB76CA" w:rsidRPr="47F79418">
        <w:rPr>
          <w:rFonts w:ascii="Times New Roman" w:hAnsi="Times New Roman" w:cs="Times New Roman"/>
          <w:sz w:val="24"/>
          <w:szCs w:val="24"/>
        </w:rPr>
        <w:t xml:space="preserve"> </w:t>
      </w:r>
      <w:r w:rsidR="0077016D" w:rsidRPr="47F79418">
        <w:rPr>
          <w:rFonts w:ascii="Times New Roman" w:hAnsi="Times New Roman" w:cs="Times New Roman"/>
          <w:sz w:val="24"/>
          <w:szCs w:val="24"/>
        </w:rPr>
        <w:t xml:space="preserve">default, </w:t>
      </w:r>
      <w:r w:rsidR="007671F5" w:rsidRPr="47F79418">
        <w:rPr>
          <w:rFonts w:ascii="Times New Roman" w:hAnsi="Times New Roman" w:cs="Times New Roman"/>
          <w:sz w:val="24"/>
          <w:szCs w:val="24"/>
        </w:rPr>
        <w:t xml:space="preserve">Contractor </w:t>
      </w:r>
      <w:r w:rsidR="0077016D" w:rsidRPr="47F79418">
        <w:rPr>
          <w:rFonts w:ascii="Times New Roman" w:hAnsi="Times New Roman" w:cs="Times New Roman"/>
          <w:sz w:val="24"/>
          <w:szCs w:val="24"/>
        </w:rPr>
        <w:t>shall fulfill its obligation under Section</w:t>
      </w:r>
      <w:r w:rsidR="00037C6D" w:rsidRPr="47F79418">
        <w:rPr>
          <w:rFonts w:ascii="Times New Roman" w:hAnsi="Times New Roman" w:cs="Times New Roman"/>
          <w:sz w:val="24"/>
          <w:szCs w:val="24"/>
        </w:rPr>
        <w:t> </w:t>
      </w:r>
      <w:r w:rsidR="0077016D" w:rsidRPr="47F79418">
        <w:rPr>
          <w:rFonts w:ascii="Times New Roman" w:hAnsi="Times New Roman" w:cs="Times New Roman"/>
          <w:sz w:val="24"/>
          <w:szCs w:val="24"/>
        </w:rPr>
        <w:t>1</w:t>
      </w:r>
      <w:r w:rsidR="004E4F2A" w:rsidRPr="47F79418">
        <w:rPr>
          <w:rFonts w:ascii="Times New Roman" w:hAnsi="Times New Roman" w:cs="Times New Roman"/>
          <w:sz w:val="24"/>
          <w:szCs w:val="24"/>
        </w:rPr>
        <w:t>1</w:t>
      </w:r>
      <w:r w:rsidR="0077016D" w:rsidRPr="47F79418">
        <w:rPr>
          <w:rFonts w:ascii="Times New Roman" w:hAnsi="Times New Roman" w:cs="Times New Roman"/>
          <w:sz w:val="24"/>
          <w:szCs w:val="24"/>
        </w:rPr>
        <w:t xml:space="preserve">.1 of the SLA and thereafter </w:t>
      </w:r>
      <w:r w:rsidR="00AB76CA" w:rsidRPr="47F79418">
        <w:rPr>
          <w:rFonts w:ascii="Times New Roman" w:hAnsi="Times New Roman" w:cs="Times New Roman"/>
          <w:sz w:val="24"/>
          <w:szCs w:val="24"/>
        </w:rPr>
        <w:t xml:space="preserve">the </w:t>
      </w:r>
      <w:r w:rsidR="007671F5" w:rsidRPr="47F79418">
        <w:rPr>
          <w:rFonts w:ascii="Times New Roman" w:hAnsi="Times New Roman" w:cs="Times New Roman"/>
          <w:sz w:val="24"/>
          <w:szCs w:val="24"/>
        </w:rPr>
        <w:t>Judicial Council</w:t>
      </w:r>
      <w:r w:rsidR="00AB76CA" w:rsidRPr="47F79418">
        <w:rPr>
          <w:rFonts w:ascii="Times New Roman" w:hAnsi="Times New Roman" w:cs="Times New Roman"/>
          <w:sz w:val="24"/>
          <w:szCs w:val="24"/>
        </w:rPr>
        <w:t xml:space="preserve"> </w:t>
      </w:r>
      <w:r w:rsidR="0077016D" w:rsidRPr="47F79418">
        <w:rPr>
          <w:rFonts w:ascii="Times New Roman" w:hAnsi="Times New Roman" w:cs="Times New Roman"/>
          <w:sz w:val="24"/>
          <w:szCs w:val="24"/>
        </w:rPr>
        <w:t xml:space="preserve">shall pay </w:t>
      </w:r>
      <w:r w:rsidR="007671F5" w:rsidRPr="47F79418">
        <w:rPr>
          <w:rFonts w:ascii="Times New Roman" w:hAnsi="Times New Roman" w:cs="Times New Roman"/>
          <w:sz w:val="24"/>
          <w:szCs w:val="24"/>
        </w:rPr>
        <w:t xml:space="preserve">Contractor </w:t>
      </w:r>
      <w:r w:rsidR="0077016D" w:rsidRPr="47F79418">
        <w:rPr>
          <w:rFonts w:ascii="Times New Roman" w:hAnsi="Times New Roman" w:cs="Times New Roman"/>
          <w:sz w:val="24"/>
          <w:szCs w:val="24"/>
        </w:rPr>
        <w:t xml:space="preserve">any </w:t>
      </w:r>
      <w:r w:rsidR="001B3979" w:rsidRPr="47F79418">
        <w:rPr>
          <w:rFonts w:ascii="Times New Roman" w:hAnsi="Times New Roman" w:cs="Times New Roman"/>
          <w:sz w:val="24"/>
          <w:szCs w:val="24"/>
        </w:rPr>
        <w:t>actual damages established according to proof</w:t>
      </w:r>
      <w:r w:rsidR="00C27501" w:rsidRPr="47F79418">
        <w:rPr>
          <w:rFonts w:ascii="Times New Roman" w:hAnsi="Times New Roman" w:cs="Times New Roman"/>
          <w:sz w:val="24"/>
          <w:szCs w:val="24"/>
        </w:rPr>
        <w:t xml:space="preserve"> </w:t>
      </w:r>
      <w:r w:rsidR="0077016D" w:rsidRPr="47F79418">
        <w:rPr>
          <w:rFonts w:ascii="Times New Roman" w:hAnsi="Times New Roman" w:cs="Times New Roman"/>
          <w:sz w:val="24"/>
          <w:szCs w:val="24"/>
        </w:rPr>
        <w:t>that may be due pursuant to Section</w:t>
      </w:r>
      <w:r w:rsidR="00037C6D" w:rsidRPr="47F79418">
        <w:rPr>
          <w:rFonts w:ascii="Times New Roman" w:hAnsi="Times New Roman" w:cs="Times New Roman"/>
          <w:sz w:val="24"/>
          <w:szCs w:val="24"/>
        </w:rPr>
        <w:t> </w:t>
      </w:r>
      <w:r w:rsidR="001B3979" w:rsidRPr="47F79418">
        <w:rPr>
          <w:rFonts w:ascii="Times New Roman" w:hAnsi="Times New Roman" w:cs="Times New Roman"/>
          <w:sz w:val="24"/>
          <w:szCs w:val="24"/>
        </w:rPr>
        <w:t>11.6.</w:t>
      </w:r>
      <w:r w:rsidR="00FB0996" w:rsidRPr="47F79418">
        <w:rPr>
          <w:rFonts w:ascii="Times New Roman" w:hAnsi="Times New Roman" w:cs="Times New Roman"/>
          <w:sz w:val="24"/>
          <w:szCs w:val="24"/>
        </w:rPr>
        <w:t>3</w:t>
      </w:r>
      <w:r w:rsidR="001B3979" w:rsidRPr="47F79418">
        <w:rPr>
          <w:rFonts w:ascii="Times New Roman" w:hAnsi="Times New Roman" w:cs="Times New Roman"/>
          <w:sz w:val="24"/>
          <w:szCs w:val="24"/>
        </w:rPr>
        <w:t>, below</w:t>
      </w:r>
      <w:r w:rsidR="0077016D" w:rsidRPr="47F79418">
        <w:rPr>
          <w:rFonts w:ascii="Times New Roman" w:hAnsi="Times New Roman" w:cs="Times New Roman"/>
          <w:sz w:val="24"/>
          <w:szCs w:val="24"/>
        </w:rPr>
        <w:t xml:space="preserve">.  The payment of </w:t>
      </w:r>
      <w:r w:rsidR="00DD2026" w:rsidRPr="47F79418">
        <w:rPr>
          <w:rFonts w:ascii="Times New Roman" w:hAnsi="Times New Roman" w:cs="Times New Roman"/>
          <w:sz w:val="24"/>
          <w:szCs w:val="24"/>
        </w:rPr>
        <w:t xml:space="preserve">actual damages </w:t>
      </w:r>
      <w:r w:rsidR="0077016D" w:rsidRPr="47F79418">
        <w:rPr>
          <w:rFonts w:ascii="Times New Roman" w:hAnsi="Times New Roman" w:cs="Times New Roman"/>
          <w:sz w:val="24"/>
          <w:szCs w:val="24"/>
        </w:rPr>
        <w:t xml:space="preserve">shall be the sole remedy available to </w:t>
      </w:r>
      <w:r w:rsidR="00EF42C3" w:rsidRPr="47F79418">
        <w:rPr>
          <w:rFonts w:ascii="Times New Roman" w:hAnsi="Times New Roman" w:cs="Times New Roman"/>
          <w:sz w:val="24"/>
          <w:szCs w:val="24"/>
        </w:rPr>
        <w:t xml:space="preserve">Contractor </w:t>
      </w:r>
      <w:r w:rsidR="0077016D" w:rsidRPr="47F79418">
        <w:rPr>
          <w:rFonts w:ascii="Times New Roman" w:hAnsi="Times New Roman" w:cs="Times New Roman"/>
          <w:sz w:val="24"/>
          <w:szCs w:val="24"/>
        </w:rPr>
        <w:t xml:space="preserve">under </w:t>
      </w:r>
      <w:r w:rsidR="00DD2026" w:rsidRPr="47F79418">
        <w:rPr>
          <w:rFonts w:ascii="Times New Roman" w:hAnsi="Times New Roman" w:cs="Times New Roman"/>
          <w:sz w:val="24"/>
          <w:szCs w:val="24"/>
        </w:rPr>
        <w:t xml:space="preserve">this </w:t>
      </w:r>
      <w:r w:rsidR="0077016D" w:rsidRPr="47F79418">
        <w:rPr>
          <w:rFonts w:ascii="Times New Roman" w:hAnsi="Times New Roman" w:cs="Times New Roman"/>
          <w:sz w:val="24"/>
          <w:szCs w:val="24"/>
        </w:rPr>
        <w:t xml:space="preserve">SPPA or the SLA for a default by </w:t>
      </w:r>
      <w:r w:rsidR="00EF2513" w:rsidRPr="47F79418">
        <w:rPr>
          <w:rFonts w:ascii="Times New Roman" w:hAnsi="Times New Roman" w:cs="Times New Roman"/>
          <w:sz w:val="24"/>
          <w:szCs w:val="24"/>
        </w:rPr>
        <w:t xml:space="preserve">the </w:t>
      </w:r>
      <w:r w:rsidR="00EF42C3" w:rsidRPr="47F79418">
        <w:rPr>
          <w:rFonts w:ascii="Times New Roman" w:hAnsi="Times New Roman" w:cs="Times New Roman"/>
          <w:sz w:val="24"/>
          <w:szCs w:val="24"/>
        </w:rPr>
        <w:t>Judicial Council</w:t>
      </w:r>
      <w:r w:rsidR="0077016D" w:rsidRPr="47F79418">
        <w:rPr>
          <w:rFonts w:ascii="Times New Roman" w:hAnsi="Times New Roman" w:cs="Times New Roman"/>
          <w:sz w:val="24"/>
          <w:szCs w:val="24"/>
        </w:rPr>
        <w:t>.</w:t>
      </w:r>
    </w:p>
    <w:p w14:paraId="33C66442" w14:textId="3872C0F1" w:rsidR="00F622AD" w:rsidRDefault="00F622AD" w:rsidP="47F79418">
      <w:pPr>
        <w:pStyle w:val="Heading3"/>
        <w:numPr>
          <w:ilvl w:val="2"/>
          <w:numId w:val="0"/>
        </w:numPr>
        <w:tabs>
          <w:tab w:val="left" w:pos="1440"/>
          <w:tab w:val="left" w:pos="2160"/>
        </w:tabs>
        <w:ind w:left="2160" w:hanging="720"/>
        <w:rPr>
          <w:szCs w:val="22"/>
        </w:rPr>
      </w:pPr>
      <w:bookmarkStart w:id="173" w:name="_FORCE_MAJEURE"/>
      <w:bookmarkStart w:id="174" w:name="_Toc304548985"/>
      <w:bookmarkEnd w:id="173"/>
      <w:r w:rsidRPr="47F79418">
        <w:rPr>
          <w:rFonts w:ascii="Times New Roman" w:hAnsi="Times New Roman" w:cs="Times New Roman"/>
          <w:b/>
          <w:bCs/>
          <w:sz w:val="24"/>
          <w:szCs w:val="24"/>
        </w:rPr>
        <w:t>11.6.</w:t>
      </w:r>
      <w:r w:rsidR="00BB096A" w:rsidRPr="47F79418">
        <w:rPr>
          <w:rFonts w:ascii="Times New Roman" w:hAnsi="Times New Roman" w:cs="Times New Roman"/>
          <w:b/>
          <w:bCs/>
          <w:sz w:val="24"/>
          <w:szCs w:val="24"/>
        </w:rPr>
        <w:t>3</w:t>
      </w:r>
      <w:r w:rsidRPr="47F79418">
        <w:rPr>
          <w:rFonts w:ascii="Times New Roman" w:hAnsi="Times New Roman" w:cs="Times New Roman"/>
          <w:b/>
          <w:bCs/>
          <w:sz w:val="24"/>
          <w:szCs w:val="24"/>
        </w:rPr>
        <w:t>.</w:t>
      </w:r>
      <w:r>
        <w:tab/>
      </w:r>
      <w:r w:rsidR="008C2413" w:rsidRPr="47F79418">
        <w:rPr>
          <w:rFonts w:ascii="Times New Roman" w:hAnsi="Times New Roman" w:cs="Times New Roman"/>
          <w:sz w:val="24"/>
          <w:szCs w:val="24"/>
        </w:rPr>
        <w:t xml:space="preserve">Upon termination of this SPPA for default of </w:t>
      </w:r>
      <w:r w:rsidR="00C85B82" w:rsidRPr="47F79418">
        <w:rPr>
          <w:rFonts w:ascii="Times New Roman" w:hAnsi="Times New Roman" w:cs="Times New Roman"/>
          <w:sz w:val="24"/>
          <w:szCs w:val="24"/>
        </w:rPr>
        <w:t xml:space="preserve">the </w:t>
      </w:r>
      <w:r w:rsidR="00EF42C3" w:rsidRPr="47F79418">
        <w:rPr>
          <w:rFonts w:ascii="Times New Roman" w:hAnsi="Times New Roman" w:cs="Times New Roman"/>
          <w:sz w:val="24"/>
          <w:szCs w:val="24"/>
        </w:rPr>
        <w:t>Judicial Council</w:t>
      </w:r>
      <w:r w:rsidR="008C2413" w:rsidRPr="47F79418">
        <w:rPr>
          <w:rFonts w:ascii="Times New Roman" w:hAnsi="Times New Roman" w:cs="Times New Roman"/>
          <w:sz w:val="24"/>
          <w:szCs w:val="24"/>
        </w:rPr>
        <w:t xml:space="preserve"> </w:t>
      </w:r>
      <w:r w:rsidR="00EF42C3" w:rsidRPr="47F79418">
        <w:rPr>
          <w:rFonts w:ascii="Times New Roman" w:hAnsi="Times New Roman" w:cs="Times New Roman"/>
          <w:sz w:val="24"/>
          <w:szCs w:val="24"/>
        </w:rPr>
        <w:t>Contractor</w:t>
      </w:r>
      <w:r w:rsidR="008C2413" w:rsidRPr="47F79418">
        <w:rPr>
          <w:rFonts w:ascii="Times New Roman" w:hAnsi="Times New Roman" w:cs="Times New Roman"/>
          <w:sz w:val="24"/>
          <w:szCs w:val="24"/>
        </w:rPr>
        <w:t xml:space="preserve"> shall remove the System and restore the Licensed Area to its original condition, less normal wear and tear, pursuant to Section 11.1 of the SLA.  After </w:t>
      </w:r>
      <w:r w:rsidR="00EF42C3" w:rsidRPr="47F79418">
        <w:rPr>
          <w:rFonts w:ascii="Times New Roman" w:hAnsi="Times New Roman" w:cs="Times New Roman"/>
          <w:sz w:val="24"/>
          <w:szCs w:val="24"/>
        </w:rPr>
        <w:t xml:space="preserve">Contractor </w:t>
      </w:r>
      <w:r w:rsidR="008C2413" w:rsidRPr="47F79418">
        <w:rPr>
          <w:rFonts w:ascii="Times New Roman" w:hAnsi="Times New Roman" w:cs="Times New Roman"/>
          <w:sz w:val="24"/>
          <w:szCs w:val="24"/>
        </w:rPr>
        <w:t xml:space="preserve">has removed the System and restored the Licensed Area, </w:t>
      </w:r>
      <w:r w:rsidR="00C85B82" w:rsidRPr="47F79418">
        <w:rPr>
          <w:rFonts w:ascii="Times New Roman" w:hAnsi="Times New Roman" w:cs="Times New Roman"/>
          <w:sz w:val="24"/>
          <w:szCs w:val="24"/>
        </w:rPr>
        <w:t xml:space="preserve">the </w:t>
      </w:r>
      <w:r w:rsidR="00EF42C3" w:rsidRPr="47F79418">
        <w:rPr>
          <w:rFonts w:ascii="Times New Roman" w:hAnsi="Times New Roman" w:cs="Times New Roman"/>
          <w:sz w:val="24"/>
          <w:szCs w:val="24"/>
        </w:rPr>
        <w:t>Judicial Council</w:t>
      </w:r>
      <w:r w:rsidR="00C85B82" w:rsidRPr="47F79418">
        <w:rPr>
          <w:rFonts w:ascii="Times New Roman" w:hAnsi="Times New Roman" w:cs="Times New Roman"/>
          <w:sz w:val="24"/>
          <w:szCs w:val="24"/>
        </w:rPr>
        <w:t xml:space="preserve"> </w:t>
      </w:r>
      <w:r w:rsidR="008C2413" w:rsidRPr="47F79418">
        <w:rPr>
          <w:rFonts w:ascii="Times New Roman" w:hAnsi="Times New Roman" w:cs="Times New Roman"/>
          <w:sz w:val="24"/>
          <w:szCs w:val="24"/>
        </w:rPr>
        <w:t>shall pay C</w:t>
      </w:r>
      <w:r w:rsidR="00E5596C" w:rsidRPr="47F79418">
        <w:rPr>
          <w:rFonts w:ascii="Times New Roman" w:hAnsi="Times New Roman" w:cs="Times New Roman"/>
          <w:sz w:val="24"/>
          <w:szCs w:val="24"/>
        </w:rPr>
        <w:t>ontractor</w:t>
      </w:r>
      <w:r w:rsidR="008C2413" w:rsidRPr="47F79418">
        <w:rPr>
          <w:rFonts w:ascii="Times New Roman" w:hAnsi="Times New Roman" w:cs="Times New Roman"/>
          <w:sz w:val="24"/>
          <w:szCs w:val="24"/>
        </w:rPr>
        <w:t xml:space="preserve"> actual damages established according to proof</w:t>
      </w:r>
      <w:r w:rsidR="00FB0996" w:rsidRPr="47F79418">
        <w:rPr>
          <w:rFonts w:ascii="Times New Roman" w:hAnsi="Times New Roman" w:cs="Times New Roman"/>
          <w:sz w:val="24"/>
          <w:szCs w:val="24"/>
        </w:rPr>
        <w:t xml:space="preserve"> </w:t>
      </w:r>
      <w:r w:rsidR="008C2413" w:rsidRPr="47F79418">
        <w:rPr>
          <w:rFonts w:ascii="Times New Roman" w:hAnsi="Times New Roman" w:cs="Times New Roman"/>
          <w:sz w:val="24"/>
          <w:szCs w:val="24"/>
        </w:rPr>
        <w:t xml:space="preserve">within sixty (60) calendar days of the </w:t>
      </w:r>
      <w:r w:rsidR="001B4029" w:rsidRPr="47F79418">
        <w:rPr>
          <w:rFonts w:ascii="Times New Roman" w:hAnsi="Times New Roman" w:cs="Times New Roman"/>
          <w:sz w:val="24"/>
          <w:szCs w:val="24"/>
        </w:rPr>
        <w:t>Judicial Council’</w:t>
      </w:r>
      <w:r w:rsidR="00C85B82" w:rsidRPr="47F79418">
        <w:rPr>
          <w:rFonts w:ascii="Times New Roman" w:hAnsi="Times New Roman" w:cs="Times New Roman"/>
          <w:sz w:val="24"/>
          <w:szCs w:val="24"/>
        </w:rPr>
        <w:t>s</w:t>
      </w:r>
      <w:r w:rsidR="008C2413" w:rsidRPr="47F79418">
        <w:rPr>
          <w:rFonts w:ascii="Times New Roman" w:hAnsi="Times New Roman" w:cs="Times New Roman"/>
          <w:sz w:val="24"/>
          <w:szCs w:val="24"/>
        </w:rPr>
        <w:t xml:space="preserve"> acceptance of the removal of the System and restoration of the Licensed Area.</w:t>
      </w:r>
    </w:p>
    <w:p w14:paraId="70340DC5" w14:textId="02536478" w:rsidR="47F79418" w:rsidRDefault="47F79418" w:rsidP="47F79418">
      <w:pPr>
        <w:pStyle w:val="Heading3"/>
        <w:numPr>
          <w:ilvl w:val="2"/>
          <w:numId w:val="0"/>
        </w:numPr>
        <w:tabs>
          <w:tab w:val="left" w:pos="1440"/>
          <w:tab w:val="left" w:pos="2160"/>
        </w:tabs>
        <w:ind w:left="2160" w:hanging="720"/>
        <w:rPr>
          <w:rFonts w:ascii="Times New Roman" w:hAnsi="Times New Roman" w:cs="Times New Roman"/>
          <w:sz w:val="24"/>
          <w:szCs w:val="24"/>
        </w:rPr>
      </w:pPr>
      <w:r w:rsidRPr="00F05E2B">
        <w:rPr>
          <w:rFonts w:ascii="Times New Roman" w:hAnsi="Times New Roman" w:cs="Times New Roman"/>
          <w:sz w:val="24"/>
          <w:szCs w:val="24"/>
        </w:rPr>
        <w:t>11.6.4</w:t>
      </w:r>
      <w:r>
        <w:tab/>
      </w:r>
      <w:r w:rsidRPr="00F05E2B">
        <w:rPr>
          <w:rFonts w:ascii="Times New Roman" w:hAnsi="Times New Roman" w:cs="Times New Roman"/>
          <w:sz w:val="24"/>
          <w:szCs w:val="24"/>
        </w:rPr>
        <w:t>For the purpose of this SPPA, the term “actual damages” shall mean lost anticipated profits for the unrealized portion of the SPPA Term following termination.</w:t>
      </w:r>
    </w:p>
    <w:p w14:paraId="2373323A" w14:textId="4F909C5D" w:rsidR="0077016D" w:rsidRPr="00722E1D" w:rsidRDefault="2581CEF3" w:rsidP="00175E35">
      <w:pPr>
        <w:pStyle w:val="Heading1"/>
        <w:rPr>
          <w:rFonts w:ascii="Times New Roman" w:hAnsi="Times New Roman" w:cs="Times New Roman"/>
          <w:b/>
          <w:bCs/>
          <w:sz w:val="24"/>
          <w:szCs w:val="24"/>
        </w:rPr>
      </w:pPr>
      <w:bookmarkStart w:id="175" w:name="_Toc92983432"/>
      <w:bookmarkStart w:id="176" w:name="_Toc92984221"/>
      <w:r w:rsidRPr="3C1FC618">
        <w:rPr>
          <w:rFonts w:ascii="Times New Roman" w:hAnsi="Times New Roman" w:cs="Times New Roman"/>
          <w:b/>
          <w:bCs/>
          <w:sz w:val="24"/>
          <w:szCs w:val="24"/>
        </w:rPr>
        <w:t>FORCE MAJEURE</w:t>
      </w:r>
      <w:r w:rsidR="68DA82A4" w:rsidRPr="3C1FC618">
        <w:rPr>
          <w:rFonts w:ascii="Times New Roman" w:hAnsi="Times New Roman" w:cs="Times New Roman"/>
          <w:b/>
          <w:bCs/>
          <w:sz w:val="24"/>
          <w:szCs w:val="24"/>
        </w:rPr>
        <w:t>; CAPACITY REDUCTION; DEMAND REDUCTION</w:t>
      </w:r>
      <w:bookmarkEnd w:id="174"/>
      <w:bookmarkEnd w:id="175"/>
      <w:bookmarkEnd w:id="176"/>
    </w:p>
    <w:p w14:paraId="155AA21B" w14:textId="0074AE42" w:rsidR="0077016D" w:rsidRPr="00722E1D" w:rsidRDefault="39275DC1" w:rsidP="00175E35">
      <w:pPr>
        <w:pStyle w:val="Heading2"/>
        <w:keepNext/>
        <w:keepLines/>
        <w:tabs>
          <w:tab w:val="num" w:pos="1440"/>
        </w:tabs>
        <w:ind w:left="1440"/>
        <w:rPr>
          <w:rFonts w:ascii="Times New Roman" w:hAnsi="Times New Roman" w:cs="Times New Roman"/>
          <w:sz w:val="24"/>
          <w:szCs w:val="24"/>
        </w:rPr>
      </w:pPr>
      <w:bookmarkStart w:id="177" w:name="_Early_Termination_Due"/>
      <w:bookmarkStart w:id="178" w:name="_Toc304548986"/>
      <w:bookmarkStart w:id="179" w:name="_Toc92983433"/>
      <w:bookmarkEnd w:id="177"/>
      <w:r w:rsidRPr="23C04EF4">
        <w:rPr>
          <w:rFonts w:ascii="Times New Roman" w:hAnsi="Times New Roman" w:cs="Times New Roman"/>
          <w:b/>
          <w:bCs/>
          <w:sz w:val="24"/>
          <w:szCs w:val="24"/>
        </w:rPr>
        <w:t xml:space="preserve">Early Termination Due to Force Majeure.  </w:t>
      </w:r>
      <w:r w:rsidRPr="23C04EF4">
        <w:rPr>
          <w:rFonts w:ascii="Times New Roman" w:hAnsi="Times New Roman" w:cs="Times New Roman"/>
          <w:sz w:val="24"/>
          <w:szCs w:val="24"/>
        </w:rPr>
        <w:t>If a Force Majeure occurs, the affected Party shall promptly provide written notice to the other Party describing the nature of the event; the length of time it is expected to continue; and efforts, planned or under way, to overcome the effects of the event.  The Parties shall cooperate in good faith to overcome the effects of the Force Majeure.  The obligations of each Party shall be suspended for the continuance of any inability to perform caused by a Force Majeure, but for no longer period.  If a Force Majeure prevents a Party from performing its obligations under this SPPA and such event continues for more than 365</w:t>
      </w:r>
      <w:r w:rsidR="4F170C95" w:rsidRPr="23C04EF4">
        <w:rPr>
          <w:rFonts w:ascii="Times New Roman" w:hAnsi="Times New Roman" w:cs="Times New Roman"/>
          <w:sz w:val="24"/>
          <w:szCs w:val="24"/>
        </w:rPr>
        <w:t> </w:t>
      </w:r>
      <w:r w:rsidRPr="23C04EF4">
        <w:rPr>
          <w:rFonts w:ascii="Times New Roman" w:hAnsi="Times New Roman" w:cs="Times New Roman"/>
          <w:sz w:val="24"/>
          <w:szCs w:val="24"/>
        </w:rPr>
        <w:t>days, then, except as provided in Section</w:t>
      </w:r>
      <w:r w:rsidR="4F170C95" w:rsidRPr="23C04EF4">
        <w:rPr>
          <w:rFonts w:ascii="Times New Roman" w:hAnsi="Times New Roman" w:cs="Times New Roman"/>
          <w:sz w:val="24"/>
          <w:szCs w:val="24"/>
        </w:rPr>
        <w:t> 12</w:t>
      </w:r>
      <w:r w:rsidRPr="23C04EF4">
        <w:rPr>
          <w:rFonts w:ascii="Times New Roman" w:hAnsi="Times New Roman" w:cs="Times New Roman"/>
          <w:sz w:val="24"/>
          <w:szCs w:val="24"/>
        </w:rPr>
        <w:t>.2 hereof, either Party may terminate this SPPA</w:t>
      </w:r>
      <w:r w:rsidR="17A7AF16" w:rsidRPr="23C04EF4">
        <w:rPr>
          <w:rFonts w:ascii="Times New Roman" w:hAnsi="Times New Roman" w:cs="Times New Roman"/>
          <w:sz w:val="24"/>
          <w:szCs w:val="24"/>
        </w:rPr>
        <w:t>,</w:t>
      </w:r>
      <w:r w:rsidRPr="23C04EF4">
        <w:rPr>
          <w:rFonts w:ascii="Times New Roman" w:hAnsi="Times New Roman" w:cs="Times New Roman"/>
          <w:sz w:val="24"/>
          <w:szCs w:val="24"/>
        </w:rPr>
        <w:t xml:space="preserve"> neither Party shall be in default</w:t>
      </w:r>
      <w:r w:rsidR="17A7AF16" w:rsidRPr="23C04EF4">
        <w:rPr>
          <w:rFonts w:ascii="Times New Roman" w:hAnsi="Times New Roman" w:cs="Times New Roman"/>
          <w:sz w:val="24"/>
          <w:szCs w:val="24"/>
        </w:rPr>
        <w:t xml:space="preserve"> and </w:t>
      </w:r>
      <w:r w:rsidR="53C540AE" w:rsidRPr="23C04EF4">
        <w:rPr>
          <w:rFonts w:ascii="Times New Roman" w:hAnsi="Times New Roman" w:cs="Times New Roman"/>
          <w:sz w:val="24"/>
          <w:szCs w:val="24"/>
        </w:rPr>
        <w:t xml:space="preserve">the </w:t>
      </w:r>
      <w:r w:rsidR="3D13C82F" w:rsidRPr="23C04EF4">
        <w:rPr>
          <w:rFonts w:ascii="Times New Roman" w:hAnsi="Times New Roman" w:cs="Times New Roman"/>
          <w:sz w:val="24"/>
          <w:szCs w:val="24"/>
        </w:rPr>
        <w:t>Judicial Council</w:t>
      </w:r>
      <w:r w:rsidR="53C540AE" w:rsidRPr="23C04EF4">
        <w:rPr>
          <w:rFonts w:ascii="Times New Roman" w:hAnsi="Times New Roman" w:cs="Times New Roman"/>
          <w:sz w:val="24"/>
          <w:szCs w:val="24"/>
        </w:rPr>
        <w:t xml:space="preserve"> </w:t>
      </w:r>
      <w:r w:rsidR="17A7AF16" w:rsidRPr="23C04EF4">
        <w:rPr>
          <w:rFonts w:ascii="Times New Roman" w:hAnsi="Times New Roman" w:cs="Times New Roman"/>
          <w:sz w:val="24"/>
          <w:szCs w:val="24"/>
        </w:rPr>
        <w:t>shall not be obligated to pay actual damages</w:t>
      </w:r>
      <w:r w:rsidRPr="23C04EF4">
        <w:rPr>
          <w:rFonts w:ascii="Times New Roman" w:hAnsi="Times New Roman" w:cs="Times New Roman"/>
          <w:sz w:val="24"/>
          <w:szCs w:val="24"/>
        </w:rPr>
        <w:t>.</w:t>
      </w:r>
      <w:bookmarkEnd w:id="178"/>
      <w:bookmarkEnd w:id="179"/>
    </w:p>
    <w:p w14:paraId="230562D9" w14:textId="6ECB58A1" w:rsidR="0077016D" w:rsidRPr="00722E1D" w:rsidRDefault="39275DC1" w:rsidP="00175E35">
      <w:pPr>
        <w:pStyle w:val="Heading2"/>
        <w:ind w:left="1440"/>
        <w:rPr>
          <w:rFonts w:ascii="Times New Roman" w:hAnsi="Times New Roman" w:cs="Times New Roman"/>
          <w:sz w:val="24"/>
          <w:szCs w:val="24"/>
        </w:rPr>
      </w:pPr>
      <w:bookmarkStart w:id="180" w:name="_Toc92983434"/>
      <w:r w:rsidRPr="23C04EF4">
        <w:rPr>
          <w:rFonts w:ascii="Times New Roman" w:hAnsi="Times New Roman" w:cs="Times New Roman"/>
          <w:b/>
          <w:bCs/>
          <w:sz w:val="24"/>
          <w:szCs w:val="24"/>
        </w:rPr>
        <w:t xml:space="preserve">Capacity Reduction.  </w:t>
      </w:r>
      <w:r w:rsidRPr="23C04EF4">
        <w:rPr>
          <w:rFonts w:ascii="Times New Roman" w:hAnsi="Times New Roman" w:cs="Times New Roman"/>
          <w:sz w:val="24"/>
          <w:szCs w:val="24"/>
        </w:rPr>
        <w:t xml:space="preserve">If a Force Majeure occurs that reduces the EEP of the System and </w:t>
      </w:r>
      <w:r w:rsidR="3D13C82F"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determines the System cannot, within </w:t>
      </w:r>
      <w:r w:rsidR="17A7AF16" w:rsidRPr="23C04EF4">
        <w:rPr>
          <w:rFonts w:ascii="Times New Roman" w:hAnsi="Times New Roman" w:cs="Times New Roman"/>
          <w:sz w:val="24"/>
          <w:szCs w:val="24"/>
        </w:rPr>
        <w:t>ninety (90) calendar days</w:t>
      </w:r>
      <w:r w:rsidRPr="23C04EF4">
        <w:rPr>
          <w:rFonts w:ascii="Times New Roman" w:hAnsi="Times New Roman" w:cs="Times New Roman"/>
          <w:sz w:val="24"/>
          <w:szCs w:val="24"/>
        </w:rPr>
        <w:t xml:space="preserve">, be restored to a capacity sufficient to satisfy its obligations under this SPPA, </w:t>
      </w:r>
      <w:r w:rsidR="3D13C82F"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shall give </w:t>
      </w:r>
      <w:r w:rsidR="53C540AE" w:rsidRPr="23C04EF4">
        <w:rPr>
          <w:rFonts w:ascii="Times New Roman" w:hAnsi="Times New Roman" w:cs="Times New Roman"/>
          <w:sz w:val="24"/>
          <w:szCs w:val="24"/>
        </w:rPr>
        <w:t xml:space="preserve">the </w:t>
      </w:r>
      <w:r w:rsidR="3D13C82F" w:rsidRPr="23C04EF4">
        <w:rPr>
          <w:rFonts w:ascii="Times New Roman" w:hAnsi="Times New Roman" w:cs="Times New Roman"/>
          <w:sz w:val="24"/>
          <w:szCs w:val="24"/>
        </w:rPr>
        <w:t>Judicial Council</w:t>
      </w:r>
      <w:r w:rsidR="53C540AE" w:rsidRPr="23C04EF4">
        <w:rPr>
          <w:rFonts w:ascii="Times New Roman" w:hAnsi="Times New Roman" w:cs="Times New Roman"/>
          <w:sz w:val="24"/>
          <w:szCs w:val="24"/>
        </w:rPr>
        <w:t xml:space="preserve"> </w:t>
      </w:r>
      <w:r w:rsidRPr="23C04EF4">
        <w:rPr>
          <w:rFonts w:ascii="Times New Roman" w:hAnsi="Times New Roman" w:cs="Times New Roman"/>
          <w:sz w:val="24"/>
          <w:szCs w:val="24"/>
        </w:rPr>
        <w:t xml:space="preserve">written notice of such determination as soon as possible.  If </w:t>
      </w:r>
      <w:r w:rsidR="3D13C82F"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demonstrates to </w:t>
      </w:r>
      <w:r w:rsidR="5722FC5A" w:rsidRPr="23C04EF4">
        <w:rPr>
          <w:rFonts w:ascii="Times New Roman" w:hAnsi="Times New Roman" w:cs="Times New Roman"/>
          <w:sz w:val="24"/>
          <w:szCs w:val="24"/>
        </w:rPr>
        <w:t xml:space="preserve">the </w:t>
      </w:r>
      <w:r w:rsidR="3D13C82F" w:rsidRPr="23C04EF4">
        <w:rPr>
          <w:rFonts w:ascii="Times New Roman" w:hAnsi="Times New Roman" w:cs="Times New Roman"/>
          <w:sz w:val="24"/>
          <w:szCs w:val="24"/>
        </w:rPr>
        <w:t>Judicial Council’s</w:t>
      </w:r>
      <w:r w:rsidR="5722FC5A" w:rsidRPr="23C04EF4">
        <w:rPr>
          <w:rFonts w:ascii="Times New Roman" w:hAnsi="Times New Roman" w:cs="Times New Roman"/>
          <w:sz w:val="24"/>
          <w:szCs w:val="24"/>
        </w:rPr>
        <w:t xml:space="preserve"> </w:t>
      </w:r>
      <w:r w:rsidRPr="23C04EF4">
        <w:rPr>
          <w:rFonts w:ascii="Times New Roman" w:hAnsi="Times New Roman" w:cs="Times New Roman"/>
          <w:sz w:val="24"/>
          <w:szCs w:val="24"/>
        </w:rPr>
        <w:t xml:space="preserve">reasonable satisfaction that the System can, within </w:t>
      </w:r>
      <w:r w:rsidR="17A7AF16" w:rsidRPr="23C04EF4">
        <w:rPr>
          <w:rFonts w:ascii="Times New Roman" w:hAnsi="Times New Roman" w:cs="Times New Roman"/>
          <w:sz w:val="24"/>
          <w:szCs w:val="24"/>
        </w:rPr>
        <w:t>ninety (90) calendar days</w:t>
      </w:r>
      <w:r w:rsidRPr="23C04EF4">
        <w:rPr>
          <w:rFonts w:ascii="Times New Roman" w:hAnsi="Times New Roman" w:cs="Times New Roman"/>
          <w:sz w:val="24"/>
          <w:szCs w:val="24"/>
        </w:rPr>
        <w:t xml:space="preserve">, be repaired and restored such that the </w:t>
      </w:r>
      <w:r w:rsidR="65A7D39E" w:rsidRPr="23C04EF4">
        <w:rPr>
          <w:rFonts w:ascii="Times New Roman" w:hAnsi="Times New Roman" w:cs="Times New Roman"/>
          <w:sz w:val="24"/>
          <w:szCs w:val="24"/>
        </w:rPr>
        <w:t xml:space="preserve">PV </w:t>
      </w:r>
      <w:r w:rsidRPr="23C04EF4">
        <w:rPr>
          <w:rFonts w:ascii="Times New Roman" w:hAnsi="Times New Roman" w:cs="Times New Roman"/>
          <w:sz w:val="24"/>
          <w:szCs w:val="24"/>
        </w:rPr>
        <w:t>System can deliver at least fifty percent</w:t>
      </w:r>
      <w:r w:rsidR="3C696028" w:rsidRPr="23C04EF4">
        <w:rPr>
          <w:rFonts w:ascii="Times New Roman" w:hAnsi="Times New Roman" w:cs="Times New Roman"/>
          <w:sz w:val="24"/>
          <w:szCs w:val="24"/>
        </w:rPr>
        <w:t> </w:t>
      </w:r>
      <w:r w:rsidRPr="23C04EF4">
        <w:rPr>
          <w:rFonts w:ascii="Times New Roman" w:hAnsi="Times New Roman" w:cs="Times New Roman"/>
          <w:sz w:val="24"/>
          <w:szCs w:val="24"/>
        </w:rPr>
        <w:t xml:space="preserve">(50%) of the applicable EEP for the remaining Term, then </w:t>
      </w:r>
      <w:r w:rsidR="3D13C82F"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may elect to prosecute such repairs as necessary to deliver at least 50% of the applicable EEP for the remaining Term.  </w:t>
      </w:r>
      <w:r w:rsidR="3D13C82F"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must notify </w:t>
      </w:r>
      <w:r w:rsidR="5722FC5A" w:rsidRPr="23C04EF4">
        <w:rPr>
          <w:rFonts w:ascii="Times New Roman" w:hAnsi="Times New Roman" w:cs="Times New Roman"/>
          <w:sz w:val="24"/>
          <w:szCs w:val="24"/>
        </w:rPr>
        <w:t xml:space="preserve">the </w:t>
      </w:r>
      <w:r w:rsidR="3D13C82F" w:rsidRPr="23C04EF4">
        <w:rPr>
          <w:rFonts w:ascii="Times New Roman" w:hAnsi="Times New Roman" w:cs="Times New Roman"/>
          <w:sz w:val="24"/>
          <w:szCs w:val="24"/>
        </w:rPr>
        <w:t>Judicial Council</w:t>
      </w:r>
      <w:r w:rsidR="5722FC5A" w:rsidRPr="23C04EF4">
        <w:rPr>
          <w:rFonts w:ascii="Times New Roman" w:hAnsi="Times New Roman" w:cs="Times New Roman"/>
          <w:sz w:val="24"/>
          <w:szCs w:val="24"/>
        </w:rPr>
        <w:t xml:space="preserve"> </w:t>
      </w:r>
      <w:r w:rsidRPr="23C04EF4">
        <w:rPr>
          <w:rFonts w:ascii="Times New Roman" w:hAnsi="Times New Roman" w:cs="Times New Roman"/>
          <w:sz w:val="24"/>
          <w:szCs w:val="24"/>
        </w:rPr>
        <w:t xml:space="preserve">of such election in writing, which notice must specify the procedures and dates for the planned repairs.  If </w:t>
      </w:r>
      <w:r w:rsidR="3D13C82F"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notifies </w:t>
      </w:r>
      <w:r w:rsidR="333A268F" w:rsidRPr="23C04EF4">
        <w:rPr>
          <w:rFonts w:ascii="Times New Roman" w:hAnsi="Times New Roman" w:cs="Times New Roman"/>
          <w:sz w:val="24"/>
          <w:szCs w:val="24"/>
        </w:rPr>
        <w:t xml:space="preserve">the </w:t>
      </w:r>
      <w:r w:rsidR="3D13C82F" w:rsidRPr="23C04EF4">
        <w:rPr>
          <w:rFonts w:ascii="Times New Roman" w:hAnsi="Times New Roman" w:cs="Times New Roman"/>
          <w:sz w:val="24"/>
          <w:szCs w:val="24"/>
        </w:rPr>
        <w:t>Judicial Council</w:t>
      </w:r>
      <w:r w:rsidR="333A268F" w:rsidRPr="23C04EF4">
        <w:rPr>
          <w:rFonts w:ascii="Times New Roman" w:hAnsi="Times New Roman" w:cs="Times New Roman"/>
          <w:sz w:val="24"/>
          <w:szCs w:val="24"/>
        </w:rPr>
        <w:t xml:space="preserve"> </w:t>
      </w:r>
      <w:r w:rsidRPr="23C04EF4">
        <w:rPr>
          <w:rFonts w:ascii="Times New Roman" w:hAnsi="Times New Roman" w:cs="Times New Roman"/>
          <w:sz w:val="24"/>
          <w:szCs w:val="24"/>
        </w:rPr>
        <w:t xml:space="preserve">of such election, the Parties agree to amend the provisions in </w:t>
      </w:r>
      <w:r w:rsidR="17A7AF16" w:rsidRPr="23C04EF4">
        <w:rPr>
          <w:rFonts w:ascii="Times New Roman" w:hAnsi="Times New Roman" w:cs="Times New Roman"/>
          <w:sz w:val="24"/>
          <w:szCs w:val="24"/>
        </w:rPr>
        <w:t xml:space="preserve">this </w:t>
      </w:r>
      <w:r w:rsidRPr="23C04EF4">
        <w:rPr>
          <w:rFonts w:ascii="Times New Roman" w:hAnsi="Times New Roman" w:cs="Times New Roman"/>
          <w:sz w:val="24"/>
          <w:szCs w:val="24"/>
        </w:rPr>
        <w:t xml:space="preserve">SPPA relating to or derived directly from EEP, </w:t>
      </w:r>
      <w:r w:rsidR="17A7AF16" w:rsidRPr="23C04EF4">
        <w:rPr>
          <w:rFonts w:ascii="Times New Roman" w:hAnsi="Times New Roman" w:cs="Times New Roman"/>
          <w:sz w:val="24"/>
          <w:szCs w:val="24"/>
        </w:rPr>
        <w:t xml:space="preserve">including the </w:t>
      </w:r>
      <w:r w:rsidRPr="23C04EF4">
        <w:rPr>
          <w:rFonts w:ascii="Times New Roman" w:hAnsi="Times New Roman" w:cs="Times New Roman"/>
          <w:sz w:val="24"/>
          <w:szCs w:val="24"/>
        </w:rPr>
        <w:t>GEP</w:t>
      </w:r>
      <w:r w:rsidR="17A7AF16" w:rsidRPr="23C04EF4">
        <w:rPr>
          <w:rFonts w:ascii="Times New Roman" w:hAnsi="Times New Roman" w:cs="Times New Roman"/>
          <w:sz w:val="24"/>
          <w:szCs w:val="24"/>
        </w:rPr>
        <w:t>,</w:t>
      </w:r>
      <w:r w:rsidRPr="23C04EF4">
        <w:rPr>
          <w:rFonts w:ascii="Times New Roman" w:hAnsi="Times New Roman" w:cs="Times New Roman"/>
          <w:sz w:val="24"/>
          <w:szCs w:val="24"/>
        </w:rPr>
        <w:t xml:space="preserve"> to reflect the capacity of the </w:t>
      </w:r>
      <w:r w:rsidR="511023D1" w:rsidRPr="23C04EF4">
        <w:rPr>
          <w:rFonts w:ascii="Times New Roman" w:hAnsi="Times New Roman" w:cs="Times New Roman"/>
          <w:sz w:val="24"/>
          <w:szCs w:val="24"/>
        </w:rPr>
        <w:t xml:space="preserve">PV </w:t>
      </w:r>
      <w:r w:rsidRPr="23C04EF4">
        <w:rPr>
          <w:rFonts w:ascii="Times New Roman" w:hAnsi="Times New Roman" w:cs="Times New Roman"/>
          <w:sz w:val="24"/>
          <w:szCs w:val="24"/>
        </w:rPr>
        <w:t xml:space="preserve">System that remains operable after </w:t>
      </w:r>
      <w:r w:rsidR="3D13C82F" w:rsidRPr="23C04EF4">
        <w:rPr>
          <w:rFonts w:ascii="Times New Roman" w:hAnsi="Times New Roman" w:cs="Times New Roman"/>
          <w:sz w:val="24"/>
          <w:szCs w:val="24"/>
        </w:rPr>
        <w:t xml:space="preserve">Contractor’s </w:t>
      </w:r>
      <w:r w:rsidRPr="23C04EF4">
        <w:rPr>
          <w:rFonts w:ascii="Times New Roman" w:hAnsi="Times New Roman" w:cs="Times New Roman"/>
          <w:sz w:val="24"/>
          <w:szCs w:val="24"/>
        </w:rPr>
        <w:t xml:space="preserve">repairs pursuant to this section.  No other terms or conditions in </w:t>
      </w:r>
      <w:r w:rsidR="17A7AF16" w:rsidRPr="23C04EF4">
        <w:rPr>
          <w:rFonts w:ascii="Times New Roman" w:hAnsi="Times New Roman" w:cs="Times New Roman"/>
          <w:sz w:val="24"/>
          <w:szCs w:val="24"/>
        </w:rPr>
        <w:t xml:space="preserve">this </w:t>
      </w:r>
      <w:r w:rsidRPr="23C04EF4">
        <w:rPr>
          <w:rFonts w:ascii="Times New Roman" w:hAnsi="Times New Roman" w:cs="Times New Roman"/>
          <w:sz w:val="24"/>
          <w:szCs w:val="24"/>
        </w:rPr>
        <w:t>SPPA shall be changed and the Term shall not be extended.</w:t>
      </w:r>
      <w:bookmarkEnd w:id="180"/>
    </w:p>
    <w:p w14:paraId="136E0919" w14:textId="415B257C" w:rsidR="095ECC8E" w:rsidRPr="00722E1D" w:rsidRDefault="5C2BE57A" w:rsidP="00175E35">
      <w:pPr>
        <w:pStyle w:val="Heading2"/>
        <w:spacing w:line="259" w:lineRule="auto"/>
        <w:ind w:left="1440"/>
        <w:rPr>
          <w:rFonts w:ascii="Times New Roman" w:eastAsia="Arial" w:hAnsi="Times New Roman" w:cs="Times New Roman"/>
          <w:sz w:val="24"/>
          <w:szCs w:val="24"/>
        </w:rPr>
      </w:pPr>
      <w:bookmarkStart w:id="181" w:name="_Toc92983435"/>
      <w:r w:rsidRPr="23C04EF4">
        <w:rPr>
          <w:rFonts w:ascii="Times New Roman" w:hAnsi="Times New Roman" w:cs="Times New Roman"/>
          <w:b/>
          <w:bCs/>
          <w:sz w:val="24"/>
          <w:szCs w:val="24"/>
        </w:rPr>
        <w:t>Demand Reduction.</w:t>
      </w:r>
      <w:r w:rsidR="79C3139C" w:rsidRPr="23C04EF4">
        <w:rPr>
          <w:rFonts w:ascii="Times New Roman" w:hAnsi="Times New Roman" w:cs="Times New Roman"/>
          <w:b/>
          <w:bCs/>
          <w:sz w:val="24"/>
          <w:szCs w:val="24"/>
        </w:rPr>
        <w:t xml:space="preserve"> </w:t>
      </w:r>
      <w:r w:rsidRPr="23C04EF4">
        <w:rPr>
          <w:rFonts w:ascii="Times New Roman" w:hAnsi="Times New Roman" w:cs="Times New Roman"/>
          <w:sz w:val="24"/>
          <w:szCs w:val="24"/>
        </w:rPr>
        <w:t xml:space="preserve"> </w:t>
      </w:r>
      <w:r w:rsidR="4B691C15" w:rsidRPr="23C04EF4">
        <w:rPr>
          <w:rFonts w:ascii="Times New Roman" w:hAnsi="Times New Roman" w:cs="Times New Roman"/>
          <w:sz w:val="24"/>
          <w:szCs w:val="24"/>
        </w:rPr>
        <w:t>I</w:t>
      </w:r>
      <w:r w:rsidR="1BA362C7" w:rsidRPr="23C04EF4">
        <w:rPr>
          <w:rFonts w:ascii="Times New Roman" w:hAnsi="Times New Roman" w:cs="Times New Roman"/>
          <w:sz w:val="24"/>
          <w:szCs w:val="24"/>
        </w:rPr>
        <w:t xml:space="preserve">f </w:t>
      </w:r>
      <w:r w:rsidR="4B691C15" w:rsidRPr="23C04EF4">
        <w:rPr>
          <w:rFonts w:ascii="Times New Roman" w:hAnsi="Times New Roman" w:cs="Times New Roman"/>
          <w:sz w:val="24"/>
          <w:szCs w:val="24"/>
        </w:rPr>
        <w:t>the Court is required to close</w:t>
      </w:r>
      <w:r w:rsidR="62328C94" w:rsidRPr="23C04EF4">
        <w:rPr>
          <w:rFonts w:ascii="Times New Roman" w:hAnsi="Times New Roman" w:cs="Times New Roman"/>
          <w:sz w:val="24"/>
          <w:szCs w:val="24"/>
        </w:rPr>
        <w:t xml:space="preserve"> or cease </w:t>
      </w:r>
      <w:r w:rsidR="68D99C82" w:rsidRPr="23C04EF4">
        <w:rPr>
          <w:rFonts w:ascii="Times New Roman" w:hAnsi="Times New Roman" w:cs="Times New Roman"/>
          <w:sz w:val="24"/>
          <w:szCs w:val="24"/>
        </w:rPr>
        <w:t xml:space="preserve">regular </w:t>
      </w:r>
      <w:r w:rsidR="62328C94" w:rsidRPr="23C04EF4">
        <w:rPr>
          <w:rFonts w:ascii="Times New Roman" w:hAnsi="Times New Roman" w:cs="Times New Roman"/>
          <w:sz w:val="24"/>
          <w:szCs w:val="24"/>
        </w:rPr>
        <w:t>operations</w:t>
      </w:r>
      <w:r w:rsidR="4B691C15" w:rsidRPr="23C04EF4">
        <w:rPr>
          <w:rFonts w:ascii="Times New Roman" w:hAnsi="Times New Roman" w:cs="Times New Roman"/>
          <w:sz w:val="24"/>
          <w:szCs w:val="24"/>
        </w:rPr>
        <w:t xml:space="preserve"> for </w:t>
      </w:r>
      <w:r w:rsidR="0FDFDBD1" w:rsidRPr="23C04EF4">
        <w:rPr>
          <w:rFonts w:ascii="Times New Roman" w:hAnsi="Times New Roman" w:cs="Times New Roman"/>
          <w:sz w:val="24"/>
          <w:szCs w:val="24"/>
        </w:rPr>
        <w:t>twenty</w:t>
      </w:r>
      <w:r w:rsidR="53FF83B3" w:rsidRPr="23C04EF4">
        <w:rPr>
          <w:rFonts w:ascii="Times New Roman" w:hAnsi="Times New Roman" w:cs="Times New Roman"/>
          <w:sz w:val="24"/>
          <w:szCs w:val="24"/>
        </w:rPr>
        <w:t xml:space="preserve"> </w:t>
      </w:r>
      <w:r w:rsidR="1C710EF0" w:rsidRPr="23C04EF4">
        <w:rPr>
          <w:rFonts w:ascii="Times New Roman" w:hAnsi="Times New Roman" w:cs="Times New Roman"/>
          <w:sz w:val="24"/>
          <w:szCs w:val="24"/>
        </w:rPr>
        <w:t>(</w:t>
      </w:r>
      <w:r w:rsidR="0FDFDBD1" w:rsidRPr="23C04EF4">
        <w:rPr>
          <w:rFonts w:ascii="Times New Roman" w:hAnsi="Times New Roman" w:cs="Times New Roman"/>
          <w:sz w:val="24"/>
          <w:szCs w:val="24"/>
        </w:rPr>
        <w:t>20</w:t>
      </w:r>
      <w:r w:rsidR="1C710EF0" w:rsidRPr="23C04EF4">
        <w:rPr>
          <w:rFonts w:ascii="Times New Roman" w:hAnsi="Times New Roman" w:cs="Times New Roman"/>
          <w:sz w:val="24"/>
          <w:szCs w:val="24"/>
        </w:rPr>
        <w:t xml:space="preserve">) business days or more in any given </w:t>
      </w:r>
      <w:r w:rsidR="11B719D4" w:rsidRPr="23C04EF4">
        <w:rPr>
          <w:rFonts w:ascii="Times New Roman" w:hAnsi="Times New Roman" w:cs="Times New Roman"/>
          <w:sz w:val="24"/>
          <w:szCs w:val="24"/>
        </w:rPr>
        <w:t>Billing Cycle</w:t>
      </w:r>
      <w:r w:rsidR="1C710EF0" w:rsidRPr="23C04EF4">
        <w:rPr>
          <w:rFonts w:ascii="Times New Roman" w:hAnsi="Times New Roman" w:cs="Times New Roman"/>
          <w:sz w:val="24"/>
          <w:szCs w:val="24"/>
        </w:rPr>
        <w:t xml:space="preserve">, </w:t>
      </w:r>
      <w:r w:rsidR="0CDC1A94" w:rsidRPr="23C04EF4">
        <w:rPr>
          <w:rFonts w:ascii="Times New Roman" w:hAnsi="Times New Roman" w:cs="Times New Roman"/>
          <w:sz w:val="24"/>
          <w:szCs w:val="24"/>
        </w:rPr>
        <w:t>excluding regular Court holidays</w:t>
      </w:r>
      <w:r w:rsidR="0B8D5D9F" w:rsidRPr="23C04EF4">
        <w:rPr>
          <w:rFonts w:ascii="Times New Roman" w:hAnsi="Times New Roman" w:cs="Times New Roman"/>
          <w:sz w:val="24"/>
          <w:szCs w:val="24"/>
        </w:rPr>
        <w:t>,</w:t>
      </w:r>
      <w:r w:rsidR="4D322D80" w:rsidRPr="23C04EF4">
        <w:rPr>
          <w:rFonts w:ascii="Times New Roman" w:hAnsi="Times New Roman" w:cs="Times New Roman"/>
          <w:sz w:val="24"/>
          <w:szCs w:val="24"/>
        </w:rPr>
        <w:t xml:space="preserve"> </w:t>
      </w:r>
      <w:r w:rsidR="61099136" w:rsidRPr="23C04EF4">
        <w:rPr>
          <w:rFonts w:ascii="Times New Roman" w:hAnsi="Times New Roman" w:cs="Times New Roman"/>
          <w:sz w:val="24"/>
          <w:szCs w:val="24"/>
        </w:rPr>
        <w:t>as a result of a public health order</w:t>
      </w:r>
      <w:r w:rsidR="0CDC1A94" w:rsidRPr="23C04EF4">
        <w:rPr>
          <w:rFonts w:ascii="Times New Roman" w:hAnsi="Times New Roman" w:cs="Times New Roman"/>
          <w:sz w:val="24"/>
          <w:szCs w:val="24"/>
        </w:rPr>
        <w:t xml:space="preserve">, </w:t>
      </w:r>
      <w:r w:rsidR="1BD6E6CA" w:rsidRPr="23C04EF4">
        <w:rPr>
          <w:rFonts w:ascii="Times New Roman" w:hAnsi="Times New Roman" w:cs="Times New Roman"/>
          <w:sz w:val="24"/>
          <w:szCs w:val="24"/>
        </w:rPr>
        <w:t xml:space="preserve">the </w:t>
      </w:r>
      <w:r w:rsidR="5635B8BA" w:rsidRPr="23C04EF4">
        <w:rPr>
          <w:rFonts w:ascii="Times New Roman" w:hAnsi="Times New Roman" w:cs="Times New Roman"/>
          <w:sz w:val="24"/>
          <w:szCs w:val="24"/>
        </w:rPr>
        <w:t>Judicial Council</w:t>
      </w:r>
      <w:r w:rsidR="28CDBE08" w:rsidRPr="23C04EF4">
        <w:rPr>
          <w:rFonts w:ascii="Times New Roman" w:hAnsi="Times New Roman" w:cs="Times New Roman"/>
          <w:sz w:val="24"/>
          <w:szCs w:val="24"/>
        </w:rPr>
        <w:t xml:space="preserve"> </w:t>
      </w:r>
      <w:r w:rsidR="4B691C15" w:rsidRPr="23C04EF4">
        <w:rPr>
          <w:rFonts w:ascii="Times New Roman" w:hAnsi="Times New Roman" w:cs="Times New Roman"/>
          <w:sz w:val="24"/>
          <w:szCs w:val="24"/>
        </w:rPr>
        <w:t>shall promptly provide written notice</w:t>
      </w:r>
      <w:r w:rsidR="16050412" w:rsidRPr="23C04EF4">
        <w:rPr>
          <w:rFonts w:ascii="Times New Roman" w:hAnsi="Times New Roman" w:cs="Times New Roman"/>
          <w:sz w:val="24"/>
          <w:szCs w:val="24"/>
        </w:rPr>
        <w:t xml:space="preserve"> thereof</w:t>
      </w:r>
      <w:r w:rsidR="4B691C15" w:rsidRPr="23C04EF4">
        <w:rPr>
          <w:rFonts w:ascii="Times New Roman" w:hAnsi="Times New Roman" w:cs="Times New Roman"/>
          <w:sz w:val="24"/>
          <w:szCs w:val="24"/>
        </w:rPr>
        <w:t xml:space="preserve"> to the </w:t>
      </w:r>
      <w:r w:rsidR="5635B8BA" w:rsidRPr="23C04EF4">
        <w:rPr>
          <w:rFonts w:ascii="Times New Roman" w:hAnsi="Times New Roman" w:cs="Times New Roman"/>
          <w:sz w:val="24"/>
          <w:szCs w:val="24"/>
        </w:rPr>
        <w:t>Contractor</w:t>
      </w:r>
      <w:r w:rsidR="7267981A" w:rsidRPr="23C04EF4">
        <w:rPr>
          <w:rFonts w:ascii="Times New Roman" w:hAnsi="Times New Roman" w:cs="Times New Roman"/>
          <w:sz w:val="24"/>
          <w:szCs w:val="24"/>
        </w:rPr>
        <w:t>, hereinafter a “Demand Reduction Event</w:t>
      </w:r>
      <w:r w:rsidR="7B3F2393" w:rsidRPr="23C04EF4">
        <w:rPr>
          <w:rFonts w:ascii="Times New Roman" w:hAnsi="Times New Roman" w:cs="Times New Roman"/>
          <w:sz w:val="24"/>
          <w:szCs w:val="24"/>
        </w:rPr>
        <w:t>.</w:t>
      </w:r>
      <w:r w:rsidR="7267981A" w:rsidRPr="23C04EF4">
        <w:rPr>
          <w:rFonts w:ascii="Times New Roman" w:hAnsi="Times New Roman" w:cs="Times New Roman"/>
          <w:sz w:val="24"/>
          <w:szCs w:val="24"/>
        </w:rPr>
        <w:t xml:space="preserve">” </w:t>
      </w:r>
      <w:r w:rsidR="79C3139C" w:rsidRPr="23C04EF4">
        <w:rPr>
          <w:rFonts w:ascii="Times New Roman" w:hAnsi="Times New Roman" w:cs="Times New Roman"/>
          <w:sz w:val="24"/>
          <w:szCs w:val="24"/>
        </w:rPr>
        <w:t xml:space="preserve"> </w:t>
      </w:r>
      <w:r w:rsidR="7188C6B5" w:rsidRPr="23C04EF4">
        <w:rPr>
          <w:rFonts w:ascii="Times New Roman" w:hAnsi="Times New Roman" w:cs="Times New Roman"/>
          <w:sz w:val="24"/>
          <w:szCs w:val="24"/>
        </w:rPr>
        <w:t xml:space="preserve">Such notice shall </w:t>
      </w:r>
      <w:r w:rsidR="009AAFD4" w:rsidRPr="23C04EF4">
        <w:rPr>
          <w:rFonts w:ascii="Times New Roman" w:hAnsi="Times New Roman" w:cs="Times New Roman"/>
          <w:sz w:val="24"/>
          <w:szCs w:val="24"/>
        </w:rPr>
        <w:t>includ</w:t>
      </w:r>
      <w:r w:rsidR="7A967270" w:rsidRPr="23C04EF4">
        <w:rPr>
          <w:rFonts w:ascii="Times New Roman" w:hAnsi="Times New Roman" w:cs="Times New Roman"/>
          <w:sz w:val="24"/>
          <w:szCs w:val="24"/>
        </w:rPr>
        <w:t>e</w:t>
      </w:r>
      <w:r w:rsidR="009AAFD4" w:rsidRPr="23C04EF4">
        <w:rPr>
          <w:rFonts w:ascii="Times New Roman" w:hAnsi="Times New Roman" w:cs="Times New Roman"/>
          <w:sz w:val="24"/>
          <w:szCs w:val="24"/>
        </w:rPr>
        <w:t xml:space="preserve"> the date of commencement of the Demand Reduction Event, </w:t>
      </w:r>
      <w:r w:rsidR="7267981A" w:rsidRPr="23C04EF4">
        <w:rPr>
          <w:rFonts w:ascii="Times New Roman" w:hAnsi="Times New Roman" w:cs="Times New Roman"/>
          <w:sz w:val="24"/>
          <w:szCs w:val="24"/>
        </w:rPr>
        <w:t>as well as</w:t>
      </w:r>
      <w:r w:rsidR="4B691C15" w:rsidRPr="23C04EF4">
        <w:rPr>
          <w:rFonts w:ascii="Times New Roman" w:hAnsi="Times New Roman" w:cs="Times New Roman"/>
          <w:sz w:val="24"/>
          <w:szCs w:val="24"/>
        </w:rPr>
        <w:t xml:space="preserve"> the length of time it is expected to continue.</w:t>
      </w:r>
      <w:r w:rsidR="109D45A9" w:rsidRPr="23C04EF4">
        <w:rPr>
          <w:rFonts w:ascii="Times New Roman" w:hAnsi="Times New Roman" w:cs="Times New Roman"/>
          <w:sz w:val="24"/>
          <w:szCs w:val="24"/>
        </w:rPr>
        <w:t xml:space="preserve"> </w:t>
      </w:r>
      <w:r w:rsidR="79C3139C" w:rsidRPr="23C04EF4">
        <w:rPr>
          <w:rFonts w:ascii="Times New Roman" w:hAnsi="Times New Roman" w:cs="Times New Roman"/>
          <w:sz w:val="24"/>
          <w:szCs w:val="24"/>
        </w:rPr>
        <w:t xml:space="preserve"> </w:t>
      </w:r>
      <w:r w:rsidR="109D45A9" w:rsidRPr="23C04EF4">
        <w:rPr>
          <w:rFonts w:ascii="Times New Roman" w:hAnsi="Times New Roman" w:cs="Times New Roman"/>
          <w:sz w:val="24"/>
          <w:szCs w:val="24"/>
        </w:rPr>
        <w:t xml:space="preserve">The </w:t>
      </w:r>
      <w:r w:rsidR="5635B8BA" w:rsidRPr="23C04EF4">
        <w:rPr>
          <w:rFonts w:ascii="Times New Roman" w:hAnsi="Times New Roman" w:cs="Times New Roman"/>
          <w:sz w:val="24"/>
          <w:szCs w:val="24"/>
        </w:rPr>
        <w:t>Judicial Council</w:t>
      </w:r>
      <w:r w:rsidR="109D45A9" w:rsidRPr="23C04EF4">
        <w:rPr>
          <w:rFonts w:ascii="Times New Roman" w:hAnsi="Times New Roman" w:cs="Times New Roman"/>
          <w:sz w:val="24"/>
          <w:szCs w:val="24"/>
        </w:rPr>
        <w:t xml:space="preserve"> shall </w:t>
      </w:r>
      <w:r w:rsidR="5FB27FF2" w:rsidRPr="23C04EF4">
        <w:rPr>
          <w:rFonts w:ascii="Times New Roman" w:hAnsi="Times New Roman" w:cs="Times New Roman"/>
          <w:sz w:val="24"/>
          <w:szCs w:val="24"/>
        </w:rPr>
        <w:t xml:space="preserve">also </w:t>
      </w:r>
      <w:r w:rsidR="109D45A9" w:rsidRPr="23C04EF4">
        <w:rPr>
          <w:rFonts w:ascii="Times New Roman" w:hAnsi="Times New Roman" w:cs="Times New Roman"/>
          <w:sz w:val="24"/>
          <w:szCs w:val="24"/>
        </w:rPr>
        <w:t>provide notice of the date of cessation</w:t>
      </w:r>
      <w:r w:rsidR="3A00912A" w:rsidRPr="23C04EF4">
        <w:rPr>
          <w:rFonts w:ascii="Times New Roman" w:hAnsi="Times New Roman" w:cs="Times New Roman"/>
          <w:sz w:val="24"/>
          <w:szCs w:val="24"/>
        </w:rPr>
        <w:t xml:space="preserve"> of the Demand Reduction Event</w:t>
      </w:r>
      <w:r w:rsidR="109D45A9" w:rsidRPr="23C04EF4">
        <w:rPr>
          <w:rFonts w:ascii="Times New Roman" w:hAnsi="Times New Roman" w:cs="Times New Roman"/>
          <w:sz w:val="24"/>
          <w:szCs w:val="24"/>
        </w:rPr>
        <w:t>.</w:t>
      </w:r>
      <w:r w:rsidR="79C3139C" w:rsidRPr="23C04EF4">
        <w:rPr>
          <w:rFonts w:ascii="Times New Roman" w:hAnsi="Times New Roman" w:cs="Times New Roman"/>
          <w:sz w:val="24"/>
          <w:szCs w:val="24"/>
        </w:rPr>
        <w:t xml:space="preserve"> </w:t>
      </w:r>
      <w:r w:rsidR="109D45A9" w:rsidRPr="23C04EF4">
        <w:rPr>
          <w:rFonts w:ascii="Times New Roman" w:hAnsi="Times New Roman" w:cs="Times New Roman"/>
          <w:sz w:val="24"/>
          <w:szCs w:val="24"/>
        </w:rPr>
        <w:t xml:space="preserve"> </w:t>
      </w:r>
      <w:r w:rsidR="3169A59B" w:rsidRPr="23C04EF4">
        <w:rPr>
          <w:rFonts w:ascii="Times New Roman" w:hAnsi="Times New Roman" w:cs="Times New Roman"/>
          <w:sz w:val="24"/>
          <w:szCs w:val="24"/>
        </w:rPr>
        <w:t xml:space="preserve">In any Billing Cycle in which a Demand Reduction Event occurs, </w:t>
      </w:r>
      <w:r w:rsidR="21D6420C" w:rsidRPr="23C04EF4">
        <w:rPr>
          <w:rFonts w:ascii="Times New Roman" w:hAnsi="Times New Roman" w:cs="Times New Roman"/>
          <w:sz w:val="24"/>
          <w:szCs w:val="24"/>
        </w:rPr>
        <w:t xml:space="preserve">the Court shall only be contractually required to purchase the amount of </w:t>
      </w:r>
      <w:r w:rsidR="588C0F29" w:rsidRPr="23C04EF4">
        <w:rPr>
          <w:rFonts w:ascii="Times New Roman" w:hAnsi="Times New Roman" w:cs="Times New Roman"/>
          <w:sz w:val="24"/>
          <w:szCs w:val="24"/>
        </w:rPr>
        <w:t>electricity actually used by the Court.</w:t>
      </w:r>
      <w:bookmarkEnd w:id="181"/>
    </w:p>
    <w:p w14:paraId="7969CA41" w14:textId="34596F46" w:rsidR="0077016D" w:rsidRPr="00722E1D" w:rsidRDefault="47F4DF2A" w:rsidP="00175E35">
      <w:pPr>
        <w:pStyle w:val="Heading1"/>
        <w:rPr>
          <w:rFonts w:ascii="Times New Roman" w:hAnsi="Times New Roman" w:cs="Times New Roman"/>
          <w:b/>
          <w:bCs/>
          <w:sz w:val="24"/>
          <w:szCs w:val="24"/>
        </w:rPr>
      </w:pPr>
      <w:bookmarkStart w:id="182" w:name="_Toc92983436"/>
      <w:bookmarkStart w:id="183" w:name="_Toc92984222"/>
      <w:r w:rsidRPr="3C1FC618">
        <w:rPr>
          <w:rFonts w:ascii="Times New Roman" w:hAnsi="Times New Roman" w:cs="Times New Roman"/>
          <w:b/>
          <w:bCs/>
          <w:sz w:val="24"/>
          <w:szCs w:val="24"/>
        </w:rPr>
        <w:t xml:space="preserve">CONTRACTOR </w:t>
      </w:r>
      <w:r w:rsidR="2581CEF3" w:rsidRPr="3C1FC618">
        <w:rPr>
          <w:rFonts w:ascii="Times New Roman" w:hAnsi="Times New Roman" w:cs="Times New Roman"/>
          <w:b/>
          <w:bCs/>
          <w:sz w:val="24"/>
          <w:szCs w:val="24"/>
        </w:rPr>
        <w:t>INDEMNIFICATION</w:t>
      </w:r>
      <w:bookmarkEnd w:id="182"/>
      <w:bookmarkEnd w:id="183"/>
    </w:p>
    <w:p w14:paraId="6A812941" w14:textId="30D57A61" w:rsidR="0077016D" w:rsidRPr="00501EBB" w:rsidRDefault="3973EB01" w:rsidP="00175E35">
      <w:pPr>
        <w:pStyle w:val="Heading2"/>
        <w:tabs>
          <w:tab w:val="num" w:pos="1440"/>
        </w:tabs>
        <w:ind w:left="1440"/>
        <w:rPr>
          <w:rFonts w:ascii="Times New Roman" w:hAnsi="Times New Roman" w:cs="Times New Roman"/>
          <w:sz w:val="24"/>
          <w:szCs w:val="24"/>
        </w:rPr>
      </w:pPr>
      <w:bookmarkStart w:id="184" w:name="_Toc92983437"/>
      <w:r w:rsidRPr="23C04EF4">
        <w:rPr>
          <w:rFonts w:ascii="Times New Roman" w:hAnsi="Times New Roman" w:cs="Times New Roman"/>
          <w:b/>
          <w:bCs/>
          <w:sz w:val="24"/>
          <w:szCs w:val="24"/>
        </w:rPr>
        <w:t xml:space="preserve">Contractor </w:t>
      </w:r>
      <w:r w:rsidR="39275DC1" w:rsidRPr="23C04EF4">
        <w:rPr>
          <w:rFonts w:ascii="Times New Roman" w:hAnsi="Times New Roman" w:cs="Times New Roman"/>
          <w:b/>
          <w:bCs/>
          <w:sz w:val="24"/>
          <w:szCs w:val="24"/>
        </w:rPr>
        <w:t>Indemnity.</w:t>
      </w:r>
      <w:r w:rsidR="39275DC1" w:rsidRPr="23C04EF4">
        <w:rPr>
          <w:rFonts w:ascii="Times New Roman" w:hAnsi="Times New Roman" w:cs="Times New Roman"/>
          <w:sz w:val="24"/>
          <w:szCs w:val="24"/>
        </w:rPr>
        <w:t xml:space="preserve">  </w:t>
      </w:r>
      <w:r w:rsidRPr="23C04EF4">
        <w:rPr>
          <w:rFonts w:ascii="Times New Roman" w:hAnsi="Times New Roman" w:cs="Times New Roman"/>
          <w:sz w:val="24"/>
          <w:szCs w:val="24"/>
        </w:rPr>
        <w:t xml:space="preserve">Contractor </w:t>
      </w:r>
      <w:r w:rsidR="39275DC1" w:rsidRPr="23C04EF4">
        <w:rPr>
          <w:rFonts w:ascii="Times New Roman" w:hAnsi="Times New Roman" w:cs="Times New Roman"/>
          <w:sz w:val="24"/>
          <w:szCs w:val="24"/>
        </w:rPr>
        <w:t>shall indemnify, defend</w:t>
      </w:r>
      <w:r w:rsidR="79C3139C" w:rsidRPr="23C04EF4">
        <w:rPr>
          <w:rFonts w:ascii="Times New Roman" w:hAnsi="Times New Roman" w:cs="Times New Roman"/>
          <w:sz w:val="24"/>
          <w:szCs w:val="24"/>
        </w:rPr>
        <w:t>,</w:t>
      </w:r>
      <w:r w:rsidR="39275DC1" w:rsidRPr="23C04EF4">
        <w:rPr>
          <w:rFonts w:ascii="Times New Roman" w:hAnsi="Times New Roman" w:cs="Times New Roman"/>
          <w:sz w:val="24"/>
          <w:szCs w:val="24"/>
        </w:rPr>
        <w:t xml:space="preserve"> and hold harmless </w:t>
      </w:r>
      <w:r w:rsidR="333A268F" w:rsidRPr="23C04EF4">
        <w:rPr>
          <w:rFonts w:ascii="Times New Roman" w:hAnsi="Times New Roman" w:cs="Times New Roman"/>
          <w:sz w:val="24"/>
          <w:szCs w:val="24"/>
        </w:rPr>
        <w:t xml:space="preserve">the </w:t>
      </w:r>
      <w:r w:rsidRPr="23C04EF4">
        <w:rPr>
          <w:rFonts w:ascii="Times New Roman" w:hAnsi="Times New Roman" w:cs="Times New Roman"/>
          <w:sz w:val="24"/>
          <w:szCs w:val="24"/>
        </w:rPr>
        <w:t>Judicial Council</w:t>
      </w:r>
      <w:r w:rsidR="39275DC1" w:rsidRPr="23C04EF4">
        <w:rPr>
          <w:rFonts w:ascii="Times New Roman" w:hAnsi="Times New Roman" w:cs="Times New Roman"/>
          <w:sz w:val="24"/>
          <w:szCs w:val="24"/>
        </w:rPr>
        <w:t>,</w:t>
      </w:r>
      <w:r w:rsidR="090B682D" w:rsidRPr="23C04EF4">
        <w:rPr>
          <w:rFonts w:ascii="Times New Roman" w:hAnsi="Times New Roman" w:cs="Times New Roman"/>
          <w:sz w:val="24"/>
          <w:szCs w:val="24"/>
        </w:rPr>
        <w:t xml:space="preserve"> the Court</w:t>
      </w:r>
      <w:r w:rsidR="79C3139C" w:rsidRPr="23C04EF4">
        <w:rPr>
          <w:rFonts w:ascii="Times New Roman" w:hAnsi="Times New Roman" w:cs="Times New Roman"/>
          <w:sz w:val="24"/>
          <w:szCs w:val="24"/>
        </w:rPr>
        <w:t>,</w:t>
      </w:r>
      <w:r w:rsidR="39275DC1" w:rsidRPr="23C04EF4">
        <w:rPr>
          <w:rFonts w:ascii="Times New Roman" w:hAnsi="Times New Roman" w:cs="Times New Roman"/>
          <w:sz w:val="24"/>
          <w:szCs w:val="24"/>
        </w:rPr>
        <w:t xml:space="preserve"> and </w:t>
      </w:r>
      <w:r w:rsidR="090B682D" w:rsidRPr="23C04EF4">
        <w:rPr>
          <w:rFonts w:ascii="Times New Roman" w:hAnsi="Times New Roman" w:cs="Times New Roman"/>
          <w:sz w:val="24"/>
          <w:szCs w:val="24"/>
        </w:rPr>
        <w:t>their respective judicial officers,</w:t>
      </w:r>
      <w:r w:rsidR="39275DC1" w:rsidRPr="23C04EF4">
        <w:rPr>
          <w:rFonts w:ascii="Times New Roman" w:hAnsi="Times New Roman" w:cs="Times New Roman"/>
          <w:sz w:val="24"/>
          <w:szCs w:val="24"/>
        </w:rPr>
        <w:t xml:space="preserve"> officers, agents</w:t>
      </w:r>
      <w:r w:rsidR="79C3139C" w:rsidRPr="23C04EF4">
        <w:rPr>
          <w:rFonts w:ascii="Times New Roman" w:hAnsi="Times New Roman" w:cs="Times New Roman"/>
          <w:sz w:val="24"/>
          <w:szCs w:val="24"/>
        </w:rPr>
        <w:t>,</w:t>
      </w:r>
      <w:r w:rsidR="39275DC1" w:rsidRPr="23C04EF4">
        <w:rPr>
          <w:rFonts w:ascii="Times New Roman" w:hAnsi="Times New Roman" w:cs="Times New Roman"/>
          <w:sz w:val="24"/>
          <w:szCs w:val="24"/>
        </w:rPr>
        <w:t xml:space="preserve"> and employees from and against any claims, damages, or expenses, including an amount equal to reasonable attorney’s fees, and liabilities arising out of or in any way connected with this SPPA for claims, damages, expenses, or liabilities for loss or damage to any property, or for any death or injury to any person or persons in proportion to and to the extent that such claims, damages, expenses, or liabilities arising from the negligence or willful acts or omissions of </w:t>
      </w:r>
      <w:r w:rsidR="72BB1692" w:rsidRPr="23C04EF4">
        <w:rPr>
          <w:rFonts w:ascii="Times New Roman" w:hAnsi="Times New Roman" w:cs="Times New Roman"/>
          <w:sz w:val="24"/>
          <w:szCs w:val="24"/>
        </w:rPr>
        <w:t>Contractor</w:t>
      </w:r>
      <w:r w:rsidR="39275DC1" w:rsidRPr="23C04EF4">
        <w:rPr>
          <w:rFonts w:ascii="Times New Roman" w:hAnsi="Times New Roman" w:cs="Times New Roman"/>
          <w:sz w:val="24"/>
          <w:szCs w:val="24"/>
        </w:rPr>
        <w:t>, or its officers, agents, employees, assigns</w:t>
      </w:r>
      <w:r w:rsidR="79C3139C" w:rsidRPr="23C04EF4">
        <w:rPr>
          <w:rFonts w:ascii="Times New Roman" w:hAnsi="Times New Roman" w:cs="Times New Roman"/>
          <w:sz w:val="24"/>
          <w:szCs w:val="24"/>
        </w:rPr>
        <w:t>,</w:t>
      </w:r>
      <w:r w:rsidR="39275DC1" w:rsidRPr="23C04EF4">
        <w:rPr>
          <w:rFonts w:ascii="Times New Roman" w:hAnsi="Times New Roman" w:cs="Times New Roman"/>
          <w:sz w:val="24"/>
          <w:szCs w:val="24"/>
        </w:rPr>
        <w:t xml:space="preserve"> and successor.</w:t>
      </w:r>
      <w:bookmarkEnd w:id="184"/>
    </w:p>
    <w:p w14:paraId="78189660" w14:textId="2879746F" w:rsidR="0077016D" w:rsidRPr="00722E1D" w:rsidRDefault="2581CEF3" w:rsidP="00175E35">
      <w:pPr>
        <w:pStyle w:val="Heading1"/>
        <w:rPr>
          <w:rFonts w:ascii="Times New Roman" w:hAnsi="Times New Roman" w:cs="Times New Roman"/>
          <w:b/>
          <w:bCs/>
          <w:sz w:val="24"/>
          <w:szCs w:val="24"/>
        </w:rPr>
      </w:pPr>
      <w:bookmarkStart w:id="185" w:name="_OTHER_TERMS_AND"/>
      <w:bookmarkStart w:id="186" w:name="_Toc304548991"/>
      <w:bookmarkStart w:id="187" w:name="_Toc92983438"/>
      <w:bookmarkStart w:id="188" w:name="_Toc92984223"/>
      <w:bookmarkEnd w:id="185"/>
      <w:r w:rsidRPr="3C1FC618">
        <w:rPr>
          <w:rFonts w:ascii="Times New Roman" w:hAnsi="Times New Roman" w:cs="Times New Roman"/>
          <w:b/>
          <w:bCs/>
          <w:sz w:val="24"/>
          <w:szCs w:val="24"/>
        </w:rPr>
        <w:t>OTHER TERMS AND CONDITIONS</w:t>
      </w:r>
      <w:bookmarkEnd w:id="186"/>
      <w:bookmarkEnd w:id="187"/>
      <w:bookmarkEnd w:id="188"/>
    </w:p>
    <w:p w14:paraId="624DD310" w14:textId="340B3B8B" w:rsidR="0077016D" w:rsidRPr="00722E1D" w:rsidRDefault="39275DC1" w:rsidP="00175E35">
      <w:pPr>
        <w:pStyle w:val="Heading2"/>
        <w:tabs>
          <w:tab w:val="num" w:pos="1440"/>
        </w:tabs>
        <w:ind w:left="1440"/>
        <w:rPr>
          <w:rFonts w:ascii="Times New Roman" w:hAnsi="Times New Roman" w:cs="Times New Roman"/>
          <w:b/>
          <w:bCs/>
          <w:sz w:val="24"/>
          <w:szCs w:val="24"/>
        </w:rPr>
      </w:pPr>
      <w:bookmarkStart w:id="189" w:name="_Toc304548992"/>
      <w:bookmarkStart w:id="190" w:name="_Toc92983439"/>
      <w:r w:rsidRPr="23C04EF4">
        <w:rPr>
          <w:rFonts w:ascii="Times New Roman" w:hAnsi="Times New Roman" w:cs="Times New Roman"/>
          <w:b/>
          <w:bCs/>
          <w:sz w:val="24"/>
          <w:szCs w:val="24"/>
        </w:rPr>
        <w:t xml:space="preserve">Approval.  </w:t>
      </w:r>
      <w:r w:rsidRPr="23C04EF4">
        <w:rPr>
          <w:rFonts w:ascii="Times New Roman" w:hAnsi="Times New Roman" w:cs="Times New Roman"/>
          <w:sz w:val="24"/>
          <w:szCs w:val="24"/>
        </w:rPr>
        <w:t xml:space="preserve">This SPPA is of no force or effect until signed by both </w:t>
      </w:r>
      <w:r w:rsidR="72BB1692"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and </w:t>
      </w:r>
      <w:r w:rsidR="53C540AE" w:rsidRPr="23C04EF4">
        <w:rPr>
          <w:rFonts w:ascii="Times New Roman" w:hAnsi="Times New Roman" w:cs="Times New Roman"/>
          <w:sz w:val="24"/>
          <w:szCs w:val="24"/>
        </w:rPr>
        <w:t xml:space="preserve">the </w:t>
      </w:r>
      <w:r w:rsidR="72BB1692" w:rsidRPr="23C04EF4">
        <w:rPr>
          <w:rFonts w:ascii="Times New Roman" w:hAnsi="Times New Roman" w:cs="Times New Roman"/>
          <w:sz w:val="24"/>
          <w:szCs w:val="24"/>
        </w:rPr>
        <w:t>Judicial Council</w:t>
      </w:r>
      <w:r w:rsidR="53C540AE" w:rsidRPr="23C04EF4">
        <w:rPr>
          <w:rFonts w:ascii="Times New Roman" w:hAnsi="Times New Roman" w:cs="Times New Roman"/>
          <w:sz w:val="24"/>
          <w:szCs w:val="24"/>
        </w:rPr>
        <w:t>,</w:t>
      </w:r>
      <w:r w:rsidR="66079603" w:rsidRPr="23C04EF4">
        <w:rPr>
          <w:rFonts w:ascii="Times New Roman" w:hAnsi="Times New Roman" w:cs="Times New Roman"/>
          <w:sz w:val="24"/>
          <w:szCs w:val="24"/>
        </w:rPr>
        <w:t xml:space="preserve"> a</w:t>
      </w:r>
      <w:r w:rsidRPr="23C04EF4">
        <w:rPr>
          <w:rFonts w:ascii="Times New Roman" w:hAnsi="Times New Roman" w:cs="Times New Roman"/>
          <w:sz w:val="24"/>
          <w:szCs w:val="24"/>
        </w:rPr>
        <w:t xml:space="preserve">nd the SLA has been duly executed and approved.  </w:t>
      </w:r>
      <w:r w:rsidR="72BB1692"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may not commence performance until such approvals have been obtained.</w:t>
      </w:r>
      <w:bookmarkEnd w:id="189"/>
      <w:bookmarkEnd w:id="190"/>
    </w:p>
    <w:p w14:paraId="5EA7061F" w14:textId="3A6A718E" w:rsidR="0077016D" w:rsidRPr="00722E1D" w:rsidRDefault="39275DC1" w:rsidP="00175E35">
      <w:pPr>
        <w:pStyle w:val="Heading2"/>
        <w:tabs>
          <w:tab w:val="num" w:pos="1440"/>
        </w:tabs>
        <w:ind w:left="1440"/>
        <w:rPr>
          <w:rFonts w:ascii="Times New Roman" w:hAnsi="Times New Roman" w:cs="Times New Roman"/>
          <w:sz w:val="24"/>
          <w:szCs w:val="24"/>
        </w:rPr>
      </w:pPr>
      <w:bookmarkStart w:id="191" w:name="_Toc304548994"/>
      <w:bookmarkStart w:id="192" w:name="_Toc92983440"/>
      <w:r w:rsidRPr="23C04EF4">
        <w:rPr>
          <w:rFonts w:ascii="Times New Roman" w:hAnsi="Times New Roman" w:cs="Times New Roman"/>
          <w:b/>
          <w:bCs/>
          <w:sz w:val="24"/>
          <w:szCs w:val="24"/>
        </w:rPr>
        <w:t xml:space="preserve">Taxes.  </w:t>
      </w:r>
      <w:r w:rsidR="72BB1692" w:rsidRPr="23C04EF4">
        <w:rPr>
          <w:rFonts w:ascii="Times New Roman" w:hAnsi="Times New Roman" w:cs="Times New Roman"/>
          <w:sz w:val="24"/>
          <w:szCs w:val="24"/>
        </w:rPr>
        <w:t>Contractor</w:t>
      </w:r>
      <w:r w:rsidRPr="23C04EF4">
        <w:rPr>
          <w:rFonts w:ascii="Times New Roman" w:hAnsi="Times New Roman" w:cs="Times New Roman"/>
          <w:sz w:val="24"/>
          <w:szCs w:val="24"/>
        </w:rPr>
        <w:t>, its successor and assigns, shall pay all taxes, including possessory interest or other tax, assessments</w:t>
      </w:r>
      <w:r w:rsidR="79C3139C" w:rsidRPr="23C04EF4">
        <w:rPr>
          <w:rFonts w:ascii="Times New Roman" w:hAnsi="Times New Roman" w:cs="Times New Roman"/>
          <w:sz w:val="24"/>
          <w:szCs w:val="24"/>
        </w:rPr>
        <w:t>,</w:t>
      </w:r>
      <w:r w:rsidRPr="23C04EF4">
        <w:rPr>
          <w:rFonts w:ascii="Times New Roman" w:hAnsi="Times New Roman" w:cs="Times New Roman"/>
          <w:sz w:val="24"/>
          <w:szCs w:val="24"/>
        </w:rPr>
        <w:t xml:space="preserve"> or charges that may at any time be levied upon any interest in System or this SPPA.  </w:t>
      </w:r>
      <w:r w:rsidR="53C540AE" w:rsidRPr="23C04EF4">
        <w:rPr>
          <w:rFonts w:ascii="Times New Roman" w:hAnsi="Times New Roman" w:cs="Times New Roman"/>
          <w:sz w:val="24"/>
          <w:szCs w:val="24"/>
        </w:rPr>
        <w:t xml:space="preserve">The </w:t>
      </w:r>
      <w:r w:rsidR="72BB1692" w:rsidRPr="23C04EF4">
        <w:rPr>
          <w:rFonts w:ascii="Times New Roman" w:hAnsi="Times New Roman" w:cs="Times New Roman"/>
          <w:sz w:val="24"/>
          <w:szCs w:val="24"/>
        </w:rPr>
        <w:t>Judicial Council</w:t>
      </w:r>
      <w:r w:rsidRPr="23C04EF4">
        <w:rPr>
          <w:rFonts w:ascii="Times New Roman" w:hAnsi="Times New Roman" w:cs="Times New Roman"/>
          <w:sz w:val="24"/>
          <w:szCs w:val="24"/>
        </w:rPr>
        <w:t xml:space="preserve"> will not pay municipal energy or utility users’ taxes or franchise fees on Electricity purchased from </w:t>
      </w:r>
      <w:r w:rsidR="72BB1692"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as a private on-site solar energy provider.  </w:t>
      </w:r>
      <w:r w:rsidR="72BB1692"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 xml:space="preserve">shall pay all such taxes, assessments, or other charges as and when required by the taxing authority.  To the extent any such taxes are levied on </w:t>
      </w:r>
      <w:r w:rsidR="53C540AE" w:rsidRPr="23C04EF4">
        <w:rPr>
          <w:rFonts w:ascii="Times New Roman" w:hAnsi="Times New Roman" w:cs="Times New Roman"/>
          <w:sz w:val="24"/>
          <w:szCs w:val="24"/>
        </w:rPr>
        <w:t xml:space="preserve">the </w:t>
      </w:r>
      <w:r w:rsidR="72BB1692"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 xml:space="preserve">with respect to purchases of Electricity from </w:t>
      </w:r>
      <w:r w:rsidR="72BB1692"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w:t>
      </w:r>
      <w:r w:rsidR="72BB1692"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shall reimburse </w:t>
      </w:r>
      <w:r w:rsidR="53C540AE" w:rsidRPr="23C04EF4">
        <w:rPr>
          <w:rFonts w:ascii="Times New Roman" w:hAnsi="Times New Roman" w:cs="Times New Roman"/>
          <w:sz w:val="24"/>
          <w:szCs w:val="24"/>
        </w:rPr>
        <w:t xml:space="preserve">the </w:t>
      </w:r>
      <w:r w:rsidR="72BB1692" w:rsidRPr="23C04EF4">
        <w:rPr>
          <w:rFonts w:ascii="Times New Roman" w:hAnsi="Times New Roman" w:cs="Times New Roman"/>
          <w:sz w:val="24"/>
          <w:szCs w:val="24"/>
        </w:rPr>
        <w:t xml:space="preserve">Judicial Council </w:t>
      </w:r>
      <w:r w:rsidRPr="23C04EF4">
        <w:rPr>
          <w:rFonts w:ascii="Times New Roman" w:hAnsi="Times New Roman" w:cs="Times New Roman"/>
          <w:sz w:val="24"/>
          <w:szCs w:val="24"/>
        </w:rPr>
        <w:t>for such taxes within thirty</w:t>
      </w:r>
      <w:r w:rsidR="1C8D9D8D" w:rsidRPr="23C04EF4">
        <w:rPr>
          <w:rFonts w:ascii="Times New Roman" w:hAnsi="Times New Roman" w:cs="Times New Roman"/>
          <w:sz w:val="24"/>
          <w:szCs w:val="24"/>
        </w:rPr>
        <w:t> </w:t>
      </w:r>
      <w:r w:rsidRPr="23C04EF4">
        <w:rPr>
          <w:rFonts w:ascii="Times New Roman" w:hAnsi="Times New Roman" w:cs="Times New Roman"/>
          <w:sz w:val="24"/>
          <w:szCs w:val="24"/>
        </w:rPr>
        <w:t>(30) calendar day</w:t>
      </w:r>
      <w:r w:rsidR="79C3139C" w:rsidRPr="23C04EF4">
        <w:rPr>
          <w:rFonts w:ascii="Times New Roman" w:hAnsi="Times New Roman" w:cs="Times New Roman"/>
          <w:sz w:val="24"/>
          <w:szCs w:val="24"/>
        </w:rPr>
        <w:t>s’</w:t>
      </w:r>
      <w:r w:rsidRPr="23C04EF4">
        <w:rPr>
          <w:rFonts w:ascii="Times New Roman" w:hAnsi="Times New Roman" w:cs="Times New Roman"/>
          <w:sz w:val="24"/>
          <w:szCs w:val="24"/>
        </w:rPr>
        <w:t xml:space="preserve"> written notice by </w:t>
      </w:r>
      <w:r w:rsidR="53C540AE" w:rsidRPr="23C04EF4">
        <w:rPr>
          <w:rFonts w:ascii="Times New Roman" w:hAnsi="Times New Roman" w:cs="Times New Roman"/>
          <w:sz w:val="24"/>
          <w:szCs w:val="24"/>
        </w:rPr>
        <w:t xml:space="preserve">the </w:t>
      </w:r>
      <w:r w:rsidR="72BB1692" w:rsidRPr="23C04EF4">
        <w:rPr>
          <w:rFonts w:ascii="Times New Roman" w:hAnsi="Times New Roman" w:cs="Times New Roman"/>
          <w:sz w:val="24"/>
          <w:szCs w:val="24"/>
        </w:rPr>
        <w:t>Judicial Council</w:t>
      </w:r>
      <w:r w:rsidR="6CA7512C" w:rsidRPr="23C04EF4">
        <w:rPr>
          <w:rFonts w:ascii="Times New Roman" w:hAnsi="Times New Roman" w:cs="Times New Roman"/>
          <w:sz w:val="24"/>
          <w:szCs w:val="24"/>
        </w:rPr>
        <w:t xml:space="preserve"> </w:t>
      </w:r>
      <w:r w:rsidRPr="23C04EF4">
        <w:rPr>
          <w:rFonts w:ascii="Times New Roman" w:hAnsi="Times New Roman" w:cs="Times New Roman"/>
          <w:sz w:val="24"/>
          <w:szCs w:val="24"/>
        </w:rPr>
        <w:t xml:space="preserve">to </w:t>
      </w:r>
      <w:r w:rsidR="72BB1692" w:rsidRPr="23C04EF4">
        <w:rPr>
          <w:rFonts w:ascii="Times New Roman" w:hAnsi="Times New Roman" w:cs="Times New Roman"/>
          <w:sz w:val="24"/>
          <w:szCs w:val="24"/>
        </w:rPr>
        <w:t xml:space="preserve">Contractor </w:t>
      </w:r>
      <w:r w:rsidRPr="23C04EF4">
        <w:rPr>
          <w:rFonts w:ascii="Times New Roman" w:hAnsi="Times New Roman" w:cs="Times New Roman"/>
          <w:sz w:val="24"/>
          <w:szCs w:val="24"/>
        </w:rPr>
        <w:t>of such taxes and amounts thereof.</w:t>
      </w:r>
      <w:bookmarkEnd w:id="191"/>
      <w:bookmarkEnd w:id="192"/>
    </w:p>
    <w:p w14:paraId="48A2B006" w14:textId="436C07F8" w:rsidR="0077016D" w:rsidRPr="00722E1D" w:rsidRDefault="39275DC1" w:rsidP="00175E35">
      <w:pPr>
        <w:pStyle w:val="Heading2"/>
        <w:tabs>
          <w:tab w:val="num" w:pos="1440"/>
        </w:tabs>
        <w:ind w:left="1440"/>
        <w:rPr>
          <w:rFonts w:ascii="Times New Roman" w:hAnsi="Times New Roman" w:cs="Times New Roman"/>
          <w:sz w:val="24"/>
          <w:szCs w:val="24"/>
        </w:rPr>
      </w:pPr>
      <w:bookmarkStart w:id="193" w:name="_Toc304548995"/>
      <w:bookmarkStart w:id="194" w:name="_Toc92983441"/>
      <w:r w:rsidRPr="23C04EF4">
        <w:rPr>
          <w:rFonts w:ascii="Times New Roman" w:hAnsi="Times New Roman" w:cs="Times New Roman"/>
          <w:b/>
          <w:bCs/>
          <w:sz w:val="24"/>
          <w:szCs w:val="24"/>
        </w:rPr>
        <w:t xml:space="preserve">Notices.  </w:t>
      </w:r>
      <w:r w:rsidRPr="23C04EF4">
        <w:rPr>
          <w:rFonts w:ascii="Times New Roman" w:hAnsi="Times New Roman" w:cs="Times New Roman"/>
          <w:sz w:val="24"/>
          <w:szCs w:val="24"/>
        </w:rPr>
        <w:t>Except as otherwise expressly provided in this SPPA, all notices and other communications to be given or made under this SPPA shall be in writing and shall be personally delivered (including by means of professional messenger service) or sent by overnight courier, or sent by registered or certified mail, postage prepaid, return receipt requested to the addresses set forth below.  Notices may also be delivered by electronic mail to the email address indicated below provided that the originator verifies that recipient has received such notice and originator delivers a copy of such notice to recipient using the means in the first sentence of this paragraph as soon as possible.  All such notices or other communications shall be deemed received upon the earlier of:</w:t>
      </w:r>
      <w:bookmarkEnd w:id="193"/>
      <w:bookmarkEnd w:id="194"/>
    </w:p>
    <w:p w14:paraId="2447AB13" w14:textId="77777777" w:rsidR="0077016D" w:rsidRPr="00722E1D" w:rsidRDefault="39275DC1" w:rsidP="00175E35">
      <w:pPr>
        <w:pStyle w:val="Heading4"/>
        <w:tabs>
          <w:tab w:val="num" w:pos="2160"/>
        </w:tabs>
        <w:ind w:left="2160"/>
        <w:rPr>
          <w:rFonts w:ascii="Times New Roman" w:hAnsi="Times New Roman" w:cs="Times New Roman"/>
          <w:sz w:val="24"/>
          <w:szCs w:val="24"/>
        </w:rPr>
      </w:pPr>
      <w:r w:rsidRPr="23C04EF4">
        <w:rPr>
          <w:rFonts w:ascii="Times New Roman" w:hAnsi="Times New Roman" w:cs="Times New Roman"/>
          <w:sz w:val="24"/>
          <w:szCs w:val="24"/>
        </w:rPr>
        <w:t>Personally delivered or sent by overnight courier, the date of delivery to the address of the person to receive such notice</w:t>
      </w:r>
      <w:r w:rsidR="2A88726A" w:rsidRPr="23C04EF4">
        <w:rPr>
          <w:rFonts w:ascii="Times New Roman" w:hAnsi="Times New Roman" w:cs="Times New Roman"/>
          <w:sz w:val="24"/>
          <w:szCs w:val="24"/>
        </w:rPr>
        <w:t>.</w:t>
      </w:r>
    </w:p>
    <w:p w14:paraId="6C7ACA05" w14:textId="77777777" w:rsidR="0077016D" w:rsidRPr="00722E1D" w:rsidRDefault="39275DC1" w:rsidP="00175E35">
      <w:pPr>
        <w:pStyle w:val="Heading4"/>
        <w:tabs>
          <w:tab w:val="num" w:pos="2160"/>
        </w:tabs>
        <w:ind w:left="2160"/>
        <w:rPr>
          <w:rFonts w:ascii="Times New Roman" w:hAnsi="Times New Roman" w:cs="Times New Roman"/>
          <w:sz w:val="24"/>
          <w:szCs w:val="24"/>
        </w:rPr>
      </w:pPr>
      <w:r w:rsidRPr="23C04EF4">
        <w:rPr>
          <w:rFonts w:ascii="Times New Roman" w:hAnsi="Times New Roman" w:cs="Times New Roman"/>
          <w:sz w:val="24"/>
          <w:szCs w:val="24"/>
        </w:rPr>
        <w:t>Mailed as provided above, on the date of receipt or rejection</w:t>
      </w:r>
      <w:r w:rsidR="2A88726A" w:rsidRPr="23C04EF4">
        <w:rPr>
          <w:rFonts w:ascii="Times New Roman" w:hAnsi="Times New Roman" w:cs="Times New Roman"/>
          <w:sz w:val="24"/>
          <w:szCs w:val="24"/>
        </w:rPr>
        <w:t>.</w:t>
      </w:r>
    </w:p>
    <w:p w14:paraId="3DA52504" w14:textId="03209146" w:rsidR="0077016D" w:rsidRPr="00722E1D" w:rsidRDefault="39275DC1" w:rsidP="00175E35">
      <w:pPr>
        <w:pStyle w:val="Heading4"/>
        <w:tabs>
          <w:tab w:val="num" w:pos="2160"/>
        </w:tabs>
        <w:ind w:left="2160"/>
        <w:rPr>
          <w:rFonts w:ascii="Times New Roman" w:hAnsi="Times New Roman" w:cs="Times New Roman"/>
          <w:sz w:val="24"/>
          <w:szCs w:val="24"/>
        </w:rPr>
      </w:pPr>
      <w:r w:rsidRPr="23C04EF4">
        <w:rPr>
          <w:rFonts w:ascii="Times New Roman" w:hAnsi="Times New Roman" w:cs="Times New Roman"/>
          <w:sz w:val="24"/>
          <w:szCs w:val="24"/>
        </w:rPr>
        <w:t>Given by electronic email, when received by the other party if received between Monday through Friday between 9</w:t>
      </w:r>
      <w:r w:rsidR="1C8D9D8D" w:rsidRPr="23C04EF4">
        <w:rPr>
          <w:rFonts w:ascii="Times New Roman" w:hAnsi="Times New Roman" w:cs="Times New Roman"/>
          <w:sz w:val="24"/>
          <w:szCs w:val="24"/>
        </w:rPr>
        <w:t>:00 </w:t>
      </w:r>
      <w:r w:rsidRPr="23C04EF4">
        <w:rPr>
          <w:rFonts w:ascii="Times New Roman" w:hAnsi="Times New Roman" w:cs="Times New Roman"/>
          <w:sz w:val="24"/>
          <w:szCs w:val="24"/>
        </w:rPr>
        <w:t>a.m. and 5:00</w:t>
      </w:r>
      <w:r w:rsidR="1C8D9D8D" w:rsidRPr="23C04EF4">
        <w:rPr>
          <w:rFonts w:ascii="Times New Roman" w:hAnsi="Times New Roman" w:cs="Times New Roman"/>
          <w:sz w:val="24"/>
          <w:szCs w:val="24"/>
        </w:rPr>
        <w:t> </w:t>
      </w:r>
      <w:r w:rsidRPr="23C04EF4">
        <w:rPr>
          <w:rFonts w:ascii="Times New Roman" w:hAnsi="Times New Roman" w:cs="Times New Roman"/>
          <w:sz w:val="24"/>
          <w:szCs w:val="24"/>
        </w:rPr>
        <w:t>p.m. so long as such day is not a State or federal holiday and otherwise, on the next day, provided that if the next day is a Saturday, Sunday, or a State or federal holiday, such notice shall be effective on the following business day.</w:t>
      </w:r>
    </w:p>
    <w:p w14:paraId="5C585F4C" w14:textId="71F24155" w:rsidR="00ED1F7A" w:rsidRPr="00722E1D" w:rsidRDefault="0077016D" w:rsidP="00175E35">
      <w:pPr>
        <w:pStyle w:val="NoSpacing"/>
        <w:ind w:left="2160"/>
        <w:rPr>
          <w:rFonts w:ascii="Times New Roman" w:hAnsi="Times New Roman" w:cs="Times New Roman"/>
          <w:sz w:val="24"/>
          <w:szCs w:val="24"/>
        </w:rPr>
      </w:pPr>
      <w:r w:rsidRPr="00722E1D">
        <w:rPr>
          <w:rFonts w:ascii="Times New Roman" w:hAnsi="Times New Roman" w:cs="Times New Roman"/>
          <w:sz w:val="24"/>
          <w:szCs w:val="24"/>
        </w:rPr>
        <w:t xml:space="preserve">To </w:t>
      </w:r>
      <w:r w:rsidR="00311103">
        <w:rPr>
          <w:rFonts w:ascii="Times New Roman" w:hAnsi="Times New Roman" w:cs="Times New Roman"/>
          <w:sz w:val="24"/>
          <w:szCs w:val="24"/>
        </w:rPr>
        <w:t>Contractor</w:t>
      </w:r>
      <w:r w:rsidRPr="00722E1D">
        <w:rPr>
          <w:rFonts w:ascii="Times New Roman" w:hAnsi="Times New Roman" w:cs="Times New Roman"/>
          <w:sz w:val="24"/>
          <w:szCs w:val="24"/>
        </w:rPr>
        <w:t>:</w:t>
      </w:r>
      <w:r w:rsidRPr="00722E1D">
        <w:rPr>
          <w:rFonts w:ascii="Times New Roman" w:hAnsi="Times New Roman" w:cs="Times New Roman"/>
          <w:sz w:val="24"/>
          <w:szCs w:val="24"/>
        </w:rPr>
        <w:tab/>
      </w:r>
    </w:p>
    <w:p w14:paraId="454CBFB3" w14:textId="77777777" w:rsidR="0077016D"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CONTRACTOR:</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2C630EBE" w14:textId="77777777" w:rsidR="0077016D"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TITLE:</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6F396B42" w14:textId="77777777" w:rsidR="0077016D"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ADDRESS:</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08D4B3D2" w14:textId="77777777" w:rsidR="0077016D"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PHONE:</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0FE9F669" w14:textId="77777777" w:rsidR="0077016D"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EMAIL:</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1D9EC1EF" w14:textId="77777777" w:rsidR="00ED1F7A" w:rsidRPr="00722E1D" w:rsidRDefault="00ED1F7A" w:rsidP="00175E35">
      <w:pPr>
        <w:pStyle w:val="NoSpacing"/>
        <w:ind w:left="2160"/>
        <w:rPr>
          <w:rFonts w:ascii="Times New Roman" w:hAnsi="Times New Roman" w:cs="Times New Roman"/>
          <w:sz w:val="24"/>
          <w:szCs w:val="24"/>
        </w:rPr>
      </w:pPr>
    </w:p>
    <w:p w14:paraId="270ADAC6" w14:textId="77777777" w:rsidR="00ED1F7A" w:rsidRPr="00722E1D" w:rsidRDefault="0077016D" w:rsidP="00175E35">
      <w:pPr>
        <w:pStyle w:val="NoSpacing"/>
        <w:ind w:left="2160"/>
        <w:rPr>
          <w:rFonts w:ascii="Times New Roman" w:hAnsi="Times New Roman" w:cs="Times New Roman"/>
          <w:sz w:val="24"/>
          <w:szCs w:val="24"/>
        </w:rPr>
      </w:pPr>
      <w:r w:rsidRPr="00722E1D">
        <w:rPr>
          <w:rFonts w:ascii="Times New Roman" w:hAnsi="Times New Roman" w:cs="Times New Roman"/>
          <w:sz w:val="24"/>
          <w:szCs w:val="24"/>
        </w:rPr>
        <w:t>Copy to Lender/System Lessor:</w:t>
      </w:r>
      <w:r w:rsidRPr="00722E1D">
        <w:rPr>
          <w:rFonts w:ascii="Times New Roman" w:hAnsi="Times New Roman" w:cs="Times New Roman"/>
          <w:sz w:val="24"/>
          <w:szCs w:val="24"/>
        </w:rPr>
        <w:tab/>
      </w:r>
    </w:p>
    <w:p w14:paraId="66779826" w14:textId="77777777" w:rsidR="0077016D"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LENDER:</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1514C8D1" w14:textId="77777777" w:rsidR="0077016D"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ADDRESS:</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5968B9B0" w14:textId="77777777" w:rsidR="0077016D"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PHONE:</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58FE93D0" w14:textId="77777777" w:rsidR="0077016D" w:rsidRPr="00722E1D" w:rsidRDefault="0077016D" w:rsidP="00175E35">
      <w:pPr>
        <w:pStyle w:val="NoSpacing"/>
        <w:ind w:left="2880"/>
        <w:rPr>
          <w:rFonts w:ascii="Times New Roman" w:hAnsi="Times New Roman" w:cs="Times New Roman"/>
          <w:sz w:val="24"/>
          <w:szCs w:val="24"/>
        </w:rPr>
      </w:pPr>
      <w:bookmarkStart w:id="195" w:name="OLE_LINK1"/>
      <w:bookmarkStart w:id="196" w:name="OLE_LINK2"/>
      <w:r w:rsidRPr="00722E1D">
        <w:rPr>
          <w:rFonts w:ascii="Times New Roman" w:hAnsi="Times New Roman" w:cs="Times New Roman"/>
          <w:sz w:val="24"/>
          <w:szCs w:val="24"/>
        </w:rPr>
        <w:t>EMAIL:</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397977DE" w14:textId="77777777" w:rsidR="00ED1F7A" w:rsidRPr="00722E1D" w:rsidRDefault="00ED1F7A" w:rsidP="00175E35">
      <w:pPr>
        <w:pStyle w:val="NoSpacing"/>
        <w:ind w:left="2160"/>
        <w:rPr>
          <w:rFonts w:ascii="Times New Roman" w:hAnsi="Times New Roman" w:cs="Times New Roman"/>
          <w:sz w:val="24"/>
          <w:szCs w:val="24"/>
        </w:rPr>
      </w:pPr>
    </w:p>
    <w:bookmarkEnd w:id="195"/>
    <w:bookmarkEnd w:id="196"/>
    <w:p w14:paraId="24568CC8" w14:textId="75C14B3E" w:rsidR="00ED1F7A" w:rsidRPr="00722E1D" w:rsidRDefault="0077016D" w:rsidP="00175E35">
      <w:pPr>
        <w:pStyle w:val="NoSpacing"/>
        <w:ind w:left="2160"/>
        <w:rPr>
          <w:rFonts w:ascii="Times New Roman" w:hAnsi="Times New Roman" w:cs="Times New Roman"/>
          <w:sz w:val="24"/>
          <w:szCs w:val="24"/>
        </w:rPr>
      </w:pPr>
      <w:r w:rsidRPr="00722E1D">
        <w:rPr>
          <w:rFonts w:ascii="Times New Roman" w:hAnsi="Times New Roman" w:cs="Times New Roman"/>
          <w:sz w:val="24"/>
          <w:szCs w:val="24"/>
        </w:rPr>
        <w:t xml:space="preserve">To </w:t>
      </w:r>
      <w:r w:rsidR="00311103">
        <w:rPr>
          <w:rFonts w:ascii="Times New Roman" w:hAnsi="Times New Roman" w:cs="Times New Roman"/>
          <w:sz w:val="24"/>
          <w:szCs w:val="24"/>
        </w:rPr>
        <w:t>Judicial Council</w:t>
      </w:r>
      <w:r w:rsidRPr="00722E1D">
        <w:rPr>
          <w:rFonts w:ascii="Times New Roman" w:hAnsi="Times New Roman" w:cs="Times New Roman"/>
          <w:sz w:val="24"/>
          <w:szCs w:val="24"/>
        </w:rPr>
        <w:t>:</w:t>
      </w:r>
      <w:r w:rsidRPr="00722E1D">
        <w:rPr>
          <w:rFonts w:ascii="Times New Roman" w:hAnsi="Times New Roman" w:cs="Times New Roman"/>
          <w:sz w:val="24"/>
          <w:szCs w:val="24"/>
        </w:rPr>
        <w:tab/>
      </w:r>
    </w:p>
    <w:p w14:paraId="27639CE4" w14:textId="5884B287" w:rsidR="0077016D" w:rsidRPr="00722E1D" w:rsidRDefault="00C85B82"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JUDICIAL COUNCIL OF CALIFORNIA</w:t>
      </w:r>
    </w:p>
    <w:p w14:paraId="33868E34" w14:textId="77777777" w:rsidR="0077016D"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ATTN:</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4C0A1D48" w14:textId="77777777" w:rsidR="0077016D"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TITLE:</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3B123C6E" w14:textId="77777777" w:rsidR="0077016D"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ADDRESS:</w:t>
      </w:r>
      <w:r w:rsidRPr="00722E1D">
        <w:rPr>
          <w:rFonts w:ascii="Times New Roman" w:hAnsi="Times New Roman" w:cs="Times New Roman"/>
          <w:sz w:val="24"/>
          <w:szCs w:val="24"/>
        </w:rPr>
        <w:tab/>
      </w:r>
      <w:r w:rsidRPr="00722E1D">
        <w:rPr>
          <w:rFonts w:ascii="Times New Roman" w:hAnsi="Times New Roman" w:cs="Times New Roman"/>
          <w:sz w:val="24"/>
          <w:szCs w:val="24"/>
        </w:rPr>
        <w:tab/>
      </w:r>
    </w:p>
    <w:p w14:paraId="45A529AB" w14:textId="77777777" w:rsidR="00ED1F7A" w:rsidRPr="00722E1D" w:rsidRDefault="0077016D" w:rsidP="00175E35">
      <w:pPr>
        <w:pStyle w:val="NoSpacing"/>
        <w:ind w:left="2880"/>
        <w:rPr>
          <w:rFonts w:ascii="Times New Roman" w:hAnsi="Times New Roman" w:cs="Times New Roman"/>
          <w:sz w:val="24"/>
          <w:szCs w:val="24"/>
        </w:rPr>
      </w:pPr>
      <w:r w:rsidRPr="00722E1D">
        <w:rPr>
          <w:rFonts w:ascii="Times New Roman" w:hAnsi="Times New Roman" w:cs="Times New Roman"/>
          <w:sz w:val="24"/>
          <w:szCs w:val="24"/>
        </w:rPr>
        <w:t>PHONE:</w:t>
      </w:r>
      <w:r w:rsidRPr="00722E1D">
        <w:rPr>
          <w:rFonts w:ascii="Times New Roman" w:hAnsi="Times New Roman" w:cs="Times New Roman"/>
          <w:sz w:val="24"/>
          <w:szCs w:val="24"/>
        </w:rPr>
        <w:tab/>
      </w:r>
    </w:p>
    <w:p w14:paraId="6C3C5990" w14:textId="77777777" w:rsidR="0077016D" w:rsidRPr="00722E1D" w:rsidRDefault="0077016D" w:rsidP="00175E35">
      <w:pPr>
        <w:pStyle w:val="NoSpacing"/>
        <w:rPr>
          <w:rFonts w:ascii="Times New Roman" w:hAnsi="Times New Roman" w:cs="Times New Roman"/>
          <w:sz w:val="24"/>
          <w:szCs w:val="24"/>
        </w:rPr>
      </w:pPr>
      <w:r w:rsidRPr="00722E1D">
        <w:rPr>
          <w:rFonts w:ascii="Times New Roman" w:hAnsi="Times New Roman" w:cs="Times New Roman"/>
          <w:sz w:val="24"/>
          <w:szCs w:val="24"/>
        </w:rPr>
        <w:tab/>
      </w:r>
    </w:p>
    <w:p w14:paraId="0712F1E6" w14:textId="68561C1C" w:rsidR="0077016D" w:rsidRPr="00722E1D" w:rsidRDefault="363583AF" w:rsidP="00175E35">
      <w:pPr>
        <w:pStyle w:val="Heading2"/>
        <w:tabs>
          <w:tab w:val="num" w:pos="1440"/>
        </w:tabs>
        <w:ind w:left="1440"/>
        <w:rPr>
          <w:rFonts w:ascii="Times New Roman" w:hAnsi="Times New Roman" w:cs="Times New Roman"/>
          <w:sz w:val="24"/>
          <w:szCs w:val="24"/>
        </w:rPr>
      </w:pPr>
      <w:bookmarkStart w:id="197" w:name="_Toc304548996"/>
      <w:bookmarkStart w:id="198" w:name="_Toc92983442"/>
      <w:r w:rsidRPr="23C04EF4">
        <w:rPr>
          <w:rFonts w:ascii="Times New Roman" w:hAnsi="Times New Roman" w:cs="Times New Roman"/>
          <w:b/>
          <w:bCs/>
          <w:sz w:val="24"/>
          <w:szCs w:val="24"/>
        </w:rPr>
        <w:t xml:space="preserve">Contractor </w:t>
      </w:r>
      <w:r w:rsidR="39275DC1" w:rsidRPr="23C04EF4">
        <w:rPr>
          <w:rFonts w:ascii="Times New Roman" w:hAnsi="Times New Roman" w:cs="Times New Roman"/>
          <w:b/>
          <w:bCs/>
          <w:sz w:val="24"/>
          <w:szCs w:val="24"/>
        </w:rPr>
        <w:t xml:space="preserve">Certification.  </w:t>
      </w:r>
      <w:r w:rsidR="39275DC1" w:rsidRPr="23C04EF4">
        <w:rPr>
          <w:rFonts w:ascii="Times New Roman" w:hAnsi="Times New Roman" w:cs="Times New Roman"/>
          <w:sz w:val="24"/>
          <w:szCs w:val="24"/>
        </w:rPr>
        <w:t xml:space="preserve">If </w:t>
      </w:r>
      <w:r w:rsidRPr="23C04EF4">
        <w:rPr>
          <w:rFonts w:ascii="Times New Roman" w:hAnsi="Times New Roman" w:cs="Times New Roman"/>
          <w:sz w:val="24"/>
          <w:szCs w:val="24"/>
        </w:rPr>
        <w:t xml:space="preserve">Contractor </w:t>
      </w:r>
      <w:r w:rsidR="39275DC1" w:rsidRPr="23C04EF4">
        <w:rPr>
          <w:rFonts w:ascii="Times New Roman" w:hAnsi="Times New Roman" w:cs="Times New Roman"/>
          <w:sz w:val="24"/>
          <w:szCs w:val="24"/>
        </w:rPr>
        <w:t xml:space="preserve">is a different party from </w:t>
      </w:r>
      <w:r w:rsidRPr="23C04EF4">
        <w:rPr>
          <w:rFonts w:ascii="Times New Roman" w:hAnsi="Times New Roman" w:cs="Times New Roman"/>
          <w:sz w:val="24"/>
          <w:szCs w:val="24"/>
        </w:rPr>
        <w:t xml:space="preserve">Licensee </w:t>
      </w:r>
      <w:r w:rsidR="39275DC1" w:rsidRPr="23C04EF4">
        <w:rPr>
          <w:rFonts w:ascii="Times New Roman" w:hAnsi="Times New Roman" w:cs="Times New Roman"/>
          <w:sz w:val="24"/>
          <w:szCs w:val="24"/>
        </w:rPr>
        <w:t xml:space="preserve">under the SLA, this SPPA shall not be effective unless and until </w:t>
      </w:r>
      <w:r w:rsidRPr="23C04EF4">
        <w:rPr>
          <w:rFonts w:ascii="Times New Roman" w:hAnsi="Times New Roman" w:cs="Times New Roman"/>
          <w:sz w:val="24"/>
          <w:szCs w:val="24"/>
        </w:rPr>
        <w:t xml:space="preserve">Contractor </w:t>
      </w:r>
      <w:r w:rsidR="39275DC1" w:rsidRPr="23C04EF4">
        <w:rPr>
          <w:rFonts w:ascii="Times New Roman" w:hAnsi="Times New Roman" w:cs="Times New Roman"/>
          <w:sz w:val="24"/>
          <w:szCs w:val="24"/>
        </w:rPr>
        <w:t xml:space="preserve">has executed </w:t>
      </w:r>
      <w:r w:rsidRPr="23C04EF4">
        <w:rPr>
          <w:rFonts w:ascii="Times New Roman" w:hAnsi="Times New Roman" w:cs="Times New Roman"/>
          <w:sz w:val="24"/>
          <w:szCs w:val="24"/>
        </w:rPr>
        <w:t xml:space="preserve">Licensee’s </w:t>
      </w:r>
      <w:r w:rsidR="39275DC1" w:rsidRPr="23C04EF4">
        <w:rPr>
          <w:rFonts w:ascii="Times New Roman" w:hAnsi="Times New Roman" w:cs="Times New Roman"/>
          <w:sz w:val="24"/>
          <w:szCs w:val="24"/>
        </w:rPr>
        <w:t>Certification</w:t>
      </w:r>
      <w:r w:rsidR="62C83150" w:rsidRPr="23C04EF4">
        <w:rPr>
          <w:rFonts w:ascii="Times New Roman" w:hAnsi="Times New Roman" w:cs="Times New Roman"/>
          <w:sz w:val="24"/>
          <w:szCs w:val="24"/>
        </w:rPr>
        <w:t>s</w:t>
      </w:r>
      <w:r w:rsidR="39275DC1" w:rsidRPr="23C04EF4">
        <w:rPr>
          <w:rFonts w:ascii="Times New Roman" w:hAnsi="Times New Roman" w:cs="Times New Roman"/>
          <w:sz w:val="24"/>
          <w:szCs w:val="24"/>
        </w:rPr>
        <w:t xml:space="preserve">, attached as Exhibit </w:t>
      </w:r>
      <w:r w:rsidR="62C83150" w:rsidRPr="23C04EF4">
        <w:rPr>
          <w:rFonts w:ascii="Times New Roman" w:hAnsi="Times New Roman" w:cs="Times New Roman"/>
          <w:sz w:val="24"/>
          <w:szCs w:val="24"/>
        </w:rPr>
        <w:t xml:space="preserve">O </w:t>
      </w:r>
      <w:r w:rsidR="39275DC1" w:rsidRPr="23C04EF4">
        <w:rPr>
          <w:rFonts w:ascii="Times New Roman" w:hAnsi="Times New Roman" w:cs="Times New Roman"/>
          <w:sz w:val="24"/>
          <w:szCs w:val="24"/>
        </w:rPr>
        <w:t>to the SLA.</w:t>
      </w:r>
      <w:bookmarkEnd w:id="197"/>
      <w:bookmarkEnd w:id="198"/>
    </w:p>
    <w:p w14:paraId="7CD6B7CD" w14:textId="5A03989F" w:rsidR="0077016D" w:rsidRPr="00722E1D" w:rsidRDefault="39275DC1" w:rsidP="00175E35">
      <w:pPr>
        <w:pStyle w:val="Heading2"/>
        <w:tabs>
          <w:tab w:val="num" w:pos="1440"/>
        </w:tabs>
        <w:ind w:left="1440"/>
        <w:rPr>
          <w:rFonts w:ascii="Times New Roman" w:hAnsi="Times New Roman" w:cs="Times New Roman"/>
          <w:sz w:val="24"/>
          <w:szCs w:val="24"/>
        </w:rPr>
      </w:pPr>
      <w:bookmarkStart w:id="199" w:name="_Toc92983443"/>
      <w:r w:rsidRPr="23C04EF4">
        <w:rPr>
          <w:rFonts w:ascii="Times New Roman" w:hAnsi="Times New Roman" w:cs="Times New Roman"/>
          <w:b/>
          <w:bCs/>
          <w:sz w:val="24"/>
          <w:szCs w:val="24"/>
        </w:rPr>
        <w:t xml:space="preserve">Recycling Certification.  </w:t>
      </w:r>
      <w:r w:rsidR="72115CCC"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shall certify in writing under penalty of perjury, the minimum, if not exact, percentage of recycled content, both </w:t>
      </w:r>
      <w:r w:rsidR="3A90ECC1" w:rsidRPr="23C04EF4">
        <w:rPr>
          <w:rFonts w:ascii="Times New Roman" w:hAnsi="Times New Roman" w:cs="Times New Roman"/>
          <w:sz w:val="24"/>
          <w:szCs w:val="24"/>
        </w:rPr>
        <w:t>post-consumer</w:t>
      </w:r>
      <w:r w:rsidRPr="23C04EF4">
        <w:rPr>
          <w:rFonts w:ascii="Times New Roman" w:hAnsi="Times New Roman" w:cs="Times New Roman"/>
          <w:sz w:val="24"/>
          <w:szCs w:val="24"/>
        </w:rPr>
        <w:t xml:space="preserve"> waste and secondary waste as defined in the Public Contract Code, Section </w:t>
      </w:r>
      <w:r w:rsidR="41AED5E7" w:rsidRPr="23C04EF4">
        <w:rPr>
          <w:rFonts w:ascii="Times New Roman" w:hAnsi="Times New Roman" w:cs="Times New Roman"/>
          <w:sz w:val="24"/>
          <w:szCs w:val="24"/>
        </w:rPr>
        <w:t>12153, et seq. (“State Agency Buy Recycled Campaign”)</w:t>
      </w:r>
      <w:r w:rsidRPr="23C04EF4">
        <w:rPr>
          <w:rFonts w:ascii="Times New Roman" w:hAnsi="Times New Roman" w:cs="Times New Roman"/>
          <w:sz w:val="24"/>
          <w:szCs w:val="24"/>
        </w:rPr>
        <w:t>, in materials, goods, or supplies offered or products used in the performance of this Agreement, regardless of whether the product meets the required recycled product percentage as defined in the Public Contract Code Section 12200</w:t>
      </w:r>
      <w:r w:rsidR="41AED5E7" w:rsidRPr="23C04EF4">
        <w:rPr>
          <w:rFonts w:ascii="Times New Roman" w:hAnsi="Times New Roman" w:cs="Times New Roman"/>
          <w:sz w:val="24"/>
          <w:szCs w:val="24"/>
        </w:rPr>
        <w:t xml:space="preserve"> et seq</w:t>
      </w:r>
      <w:r w:rsidRPr="23C04EF4">
        <w:rPr>
          <w:rFonts w:ascii="Times New Roman" w:hAnsi="Times New Roman" w:cs="Times New Roman"/>
          <w:sz w:val="24"/>
          <w:szCs w:val="24"/>
        </w:rPr>
        <w:t xml:space="preserve">.  </w:t>
      </w:r>
      <w:r w:rsidR="3FD0559F"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may certify that the product contains zero recycled content</w:t>
      </w:r>
      <w:r w:rsidR="70673643" w:rsidRPr="23C04EF4">
        <w:rPr>
          <w:rFonts w:ascii="Times New Roman" w:hAnsi="Times New Roman" w:cs="Times New Roman"/>
          <w:sz w:val="24"/>
          <w:szCs w:val="24"/>
        </w:rPr>
        <w:t xml:space="preserve"> </w:t>
      </w:r>
      <w:r w:rsidR="62C83150" w:rsidRPr="23C04EF4">
        <w:rPr>
          <w:rFonts w:ascii="Times New Roman" w:hAnsi="Times New Roman" w:cs="Times New Roman"/>
          <w:sz w:val="24"/>
          <w:szCs w:val="24"/>
        </w:rPr>
        <w:t>(</w:t>
      </w:r>
      <w:r w:rsidR="7AD6AB0B" w:rsidRPr="23C04EF4">
        <w:rPr>
          <w:rFonts w:ascii="Times New Roman" w:hAnsi="Times New Roman" w:cs="Times New Roman"/>
          <w:sz w:val="24"/>
          <w:szCs w:val="24"/>
        </w:rPr>
        <w:t xml:space="preserve">Public Contract Code Section </w:t>
      </w:r>
      <w:r w:rsidR="62C83150" w:rsidRPr="23C04EF4">
        <w:rPr>
          <w:rFonts w:ascii="Times New Roman" w:hAnsi="Times New Roman" w:cs="Times New Roman"/>
          <w:sz w:val="24"/>
          <w:szCs w:val="24"/>
        </w:rPr>
        <w:t>12205)</w:t>
      </w:r>
      <w:r w:rsidRPr="23C04EF4">
        <w:rPr>
          <w:rFonts w:ascii="Times New Roman" w:hAnsi="Times New Roman" w:cs="Times New Roman"/>
          <w:sz w:val="24"/>
          <w:szCs w:val="24"/>
        </w:rPr>
        <w:t>.</w:t>
      </w:r>
      <w:bookmarkEnd w:id="199"/>
    </w:p>
    <w:p w14:paraId="54563CF7" w14:textId="62F61D07" w:rsidR="0077016D" w:rsidRPr="00722E1D" w:rsidRDefault="39275DC1" w:rsidP="00175E35">
      <w:pPr>
        <w:pStyle w:val="Heading2"/>
        <w:tabs>
          <w:tab w:val="num" w:pos="1440"/>
        </w:tabs>
        <w:ind w:left="1440"/>
        <w:rPr>
          <w:rFonts w:ascii="Times New Roman" w:hAnsi="Times New Roman" w:cs="Times New Roman"/>
          <w:sz w:val="24"/>
          <w:szCs w:val="24"/>
        </w:rPr>
      </w:pPr>
      <w:bookmarkStart w:id="200" w:name="_Toc304548998"/>
      <w:bookmarkStart w:id="201" w:name="_Toc92983444"/>
      <w:r w:rsidRPr="23C04EF4">
        <w:rPr>
          <w:rFonts w:ascii="Times New Roman" w:hAnsi="Times New Roman" w:cs="Times New Roman"/>
          <w:b/>
          <w:bCs/>
          <w:sz w:val="24"/>
          <w:szCs w:val="24"/>
        </w:rPr>
        <w:t xml:space="preserve">Continued Operations.  </w:t>
      </w:r>
      <w:r w:rsidR="0937A65A"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shall continue to deliver energy and fulfill its obligations under this SPPA during the period of any dispute between the Parties.</w:t>
      </w:r>
      <w:bookmarkEnd w:id="200"/>
      <w:bookmarkEnd w:id="201"/>
    </w:p>
    <w:p w14:paraId="0ADB0306" w14:textId="778C5319" w:rsidR="0077016D" w:rsidRPr="009940C2" w:rsidRDefault="39275DC1" w:rsidP="00175E35">
      <w:pPr>
        <w:pStyle w:val="Heading2"/>
        <w:tabs>
          <w:tab w:val="num" w:pos="1440"/>
        </w:tabs>
        <w:ind w:left="1440"/>
        <w:rPr>
          <w:rFonts w:ascii="Times New Roman" w:hAnsi="Times New Roman" w:cs="Times New Roman"/>
          <w:sz w:val="24"/>
          <w:szCs w:val="24"/>
        </w:rPr>
      </w:pPr>
      <w:bookmarkStart w:id="202" w:name="_Toc92983445"/>
      <w:r w:rsidRPr="23C04EF4">
        <w:rPr>
          <w:rFonts w:ascii="Times New Roman" w:hAnsi="Times New Roman" w:cs="Times New Roman"/>
          <w:b/>
          <w:bCs/>
          <w:sz w:val="24"/>
          <w:szCs w:val="24"/>
        </w:rPr>
        <w:t xml:space="preserve">Compensation.  </w:t>
      </w:r>
      <w:r w:rsidRPr="23C04EF4">
        <w:rPr>
          <w:rFonts w:ascii="Times New Roman" w:hAnsi="Times New Roman" w:cs="Times New Roman"/>
          <w:sz w:val="24"/>
          <w:szCs w:val="24"/>
        </w:rPr>
        <w:t xml:space="preserve">The consideration to be paid </w:t>
      </w:r>
      <w:r w:rsidR="4CDA4DF1" w:rsidRPr="23C04EF4">
        <w:rPr>
          <w:rFonts w:ascii="Times New Roman" w:hAnsi="Times New Roman" w:cs="Times New Roman"/>
          <w:sz w:val="24"/>
          <w:szCs w:val="24"/>
        </w:rPr>
        <w:t>Contractor</w:t>
      </w:r>
      <w:r w:rsidRPr="23C04EF4">
        <w:rPr>
          <w:rFonts w:ascii="Times New Roman" w:hAnsi="Times New Roman" w:cs="Times New Roman"/>
          <w:sz w:val="24"/>
          <w:szCs w:val="24"/>
        </w:rPr>
        <w:t xml:space="preserve">, as provided herein, shall be in compensation for all of </w:t>
      </w:r>
      <w:r w:rsidR="4CDA4DF1" w:rsidRPr="23C04EF4">
        <w:rPr>
          <w:rFonts w:ascii="Times New Roman" w:hAnsi="Times New Roman" w:cs="Times New Roman"/>
          <w:sz w:val="24"/>
          <w:szCs w:val="24"/>
        </w:rPr>
        <w:t xml:space="preserve">Contractor’s </w:t>
      </w:r>
      <w:r w:rsidRPr="23C04EF4">
        <w:rPr>
          <w:rFonts w:ascii="Times New Roman" w:hAnsi="Times New Roman" w:cs="Times New Roman"/>
          <w:sz w:val="24"/>
          <w:szCs w:val="24"/>
        </w:rPr>
        <w:t>expenses incurred in the performance hereof, including travel, per diem, and taxes, unless otherwise expressly so provided.</w:t>
      </w:r>
      <w:bookmarkEnd w:id="202"/>
    </w:p>
    <w:p w14:paraId="3C1D74DA" w14:textId="77777777" w:rsidR="00657AFE" w:rsidRPr="008C17B6" w:rsidRDefault="39275DC1" w:rsidP="00175E35">
      <w:pPr>
        <w:pStyle w:val="Heading2"/>
        <w:tabs>
          <w:tab w:val="num" w:pos="1440"/>
        </w:tabs>
        <w:ind w:left="1440"/>
        <w:rPr>
          <w:rFonts w:ascii="Times New Roman" w:hAnsi="Times New Roman" w:cs="Times New Roman"/>
          <w:b/>
          <w:bCs/>
          <w:caps/>
          <w:sz w:val="24"/>
          <w:szCs w:val="24"/>
          <w:u w:val="single"/>
        </w:rPr>
      </w:pPr>
      <w:bookmarkStart w:id="203" w:name="_Toc304549002"/>
      <w:bookmarkStart w:id="204" w:name="_Toc92983446"/>
      <w:r w:rsidRPr="23C04EF4">
        <w:rPr>
          <w:rFonts w:ascii="Times New Roman" w:hAnsi="Times New Roman" w:cs="Times New Roman"/>
          <w:b/>
          <w:bCs/>
          <w:sz w:val="24"/>
          <w:szCs w:val="24"/>
        </w:rPr>
        <w:t>Counterparts.</w:t>
      </w:r>
      <w:bookmarkEnd w:id="203"/>
      <w:r w:rsidRPr="23C04EF4">
        <w:rPr>
          <w:rFonts w:ascii="Times New Roman" w:hAnsi="Times New Roman" w:cs="Times New Roman"/>
          <w:b/>
          <w:bCs/>
          <w:sz w:val="24"/>
          <w:szCs w:val="24"/>
        </w:rPr>
        <w:t xml:space="preserve">  </w:t>
      </w:r>
      <w:r w:rsidR="72227823" w:rsidRPr="23C04EF4">
        <w:rPr>
          <w:rFonts w:ascii="Times New Roman" w:hAnsi="Times New Roman"/>
          <w:sz w:val="24"/>
          <w:szCs w:val="24"/>
        </w:rPr>
        <w:t>This SPPA may be executed in counterparts (including PDF copies), each of which shall be deemed an original as against the Party signing such counterpart and which together shall constitute one and the same instrument.  The Parties agree that the signature pages of this SPPA may be executed, scanned, and transmitted electronically and electronic signatures shall be deemed original signatures for purposes of this SPPA, with such scanned and electronic signatures having the same legal effect as original signatures.</w:t>
      </w:r>
      <w:bookmarkEnd w:id="204"/>
      <w:r w:rsidRPr="23C04EF4">
        <w:rPr>
          <w:rFonts w:ascii="Times New Roman" w:hAnsi="Times New Roman"/>
          <w:sz w:val="24"/>
          <w:szCs w:val="24"/>
        </w:rPr>
        <w:t xml:space="preserve"> </w:t>
      </w:r>
      <w:bookmarkStart w:id="205" w:name="_Toc304549003"/>
    </w:p>
    <w:p w14:paraId="417E9D08" w14:textId="0E465AFE" w:rsidR="0077016D" w:rsidRDefault="39275DC1" w:rsidP="00175E35">
      <w:pPr>
        <w:pStyle w:val="Heading2"/>
        <w:tabs>
          <w:tab w:val="num" w:pos="1440"/>
        </w:tabs>
        <w:spacing w:after="600"/>
        <w:ind w:left="1440"/>
        <w:rPr>
          <w:rFonts w:ascii="Times New Roman" w:hAnsi="Times New Roman" w:cs="Times New Roman"/>
          <w:sz w:val="24"/>
          <w:szCs w:val="24"/>
        </w:rPr>
      </w:pPr>
      <w:bookmarkStart w:id="206" w:name="_Toc92983447"/>
      <w:r w:rsidRPr="23C04EF4">
        <w:rPr>
          <w:rFonts w:ascii="Times New Roman" w:hAnsi="Times New Roman" w:cs="Times New Roman"/>
          <w:b/>
          <w:bCs/>
          <w:sz w:val="24"/>
          <w:szCs w:val="24"/>
        </w:rPr>
        <w:t xml:space="preserve">Authority.  </w:t>
      </w:r>
      <w:r w:rsidRPr="23C04EF4">
        <w:rPr>
          <w:rFonts w:ascii="Times New Roman" w:hAnsi="Times New Roman" w:cs="Times New Roman"/>
          <w:sz w:val="24"/>
          <w:szCs w:val="24"/>
        </w:rPr>
        <w:t>The signatories hereto represent and warrant that they are duly authorized on behalf of their respective entities to enter into and consummate this SPPA.</w:t>
      </w:r>
      <w:bookmarkStart w:id="207" w:name="_Toc304549004"/>
      <w:bookmarkEnd w:id="205"/>
      <w:bookmarkEnd w:id="206"/>
    </w:p>
    <w:p w14:paraId="315B0EB4" w14:textId="28A6DBFA" w:rsidR="000D5C63" w:rsidRPr="00722E1D" w:rsidRDefault="0021287F" w:rsidP="0021287F">
      <w:pPr>
        <w:pStyle w:val="BodyText"/>
        <w:spacing w:after="0"/>
        <w:ind w:firstLine="0"/>
        <w:jc w:val="center"/>
        <w:sectPr w:rsidR="000D5C63" w:rsidRPr="00722E1D" w:rsidSect="00A56FDE">
          <w:headerReference w:type="default" r:id="rId16"/>
          <w:footerReference w:type="default" r:id="rId17"/>
          <w:headerReference w:type="first" r:id="rId18"/>
          <w:pgSz w:w="12240" w:h="15840" w:code="1"/>
          <w:pgMar w:top="1267" w:right="1267" w:bottom="1080" w:left="1440" w:header="432" w:footer="432" w:gutter="0"/>
          <w:pgNumType w:start="1"/>
          <w:cols w:space="720"/>
          <w:docGrid w:linePitch="360"/>
        </w:sectPr>
      </w:pPr>
      <w:r>
        <w:rPr>
          <w:rFonts w:ascii="Times New Roman" w:hAnsi="Times New Roman"/>
          <w:b/>
          <w:sz w:val="24"/>
          <w:szCs w:val="24"/>
          <w:u w:val="single"/>
        </w:rPr>
        <w:t xml:space="preserve">END OF </w:t>
      </w:r>
      <w:r w:rsidRPr="00722E1D">
        <w:rPr>
          <w:rFonts w:ascii="Times New Roman" w:hAnsi="Times New Roman"/>
          <w:b/>
          <w:sz w:val="24"/>
          <w:szCs w:val="24"/>
          <w:u w:val="single"/>
        </w:rPr>
        <w:t>EXHIBIT</w:t>
      </w:r>
    </w:p>
    <w:p w14:paraId="0D4FE9AF" w14:textId="77777777" w:rsidR="0077016D" w:rsidRPr="00722E1D" w:rsidRDefault="5CC9F8FF" w:rsidP="381E4166">
      <w:pPr>
        <w:tabs>
          <w:tab w:val="num" w:pos="1440"/>
        </w:tabs>
        <w:spacing w:after="600"/>
        <w:ind w:left="1440" w:hanging="720"/>
        <w:jc w:val="center"/>
        <w:outlineLvl w:val="0"/>
        <w:rPr>
          <w:rFonts w:ascii="Times New Roman" w:hAnsi="Times New Roman" w:cs="Times New Roman"/>
          <w:b/>
          <w:bCs/>
          <w:caps/>
          <w:sz w:val="24"/>
          <w:szCs w:val="24"/>
          <w:u w:val="single"/>
        </w:rPr>
      </w:pPr>
      <w:bookmarkStart w:id="208" w:name="_Toc92984224"/>
      <w:r w:rsidRPr="2062B75B">
        <w:rPr>
          <w:rFonts w:ascii="Times New Roman" w:hAnsi="Times New Roman" w:cs="Times New Roman"/>
          <w:b/>
          <w:bCs/>
          <w:caps/>
          <w:sz w:val="24"/>
          <w:szCs w:val="24"/>
          <w:u w:val="single"/>
        </w:rPr>
        <w:t>EXHIBIT C - FORMAT FOR CONTRACTOR ELECTRICITY INVOICE</w:t>
      </w:r>
      <w:bookmarkEnd w:id="207"/>
      <w:bookmarkEnd w:id="208"/>
    </w:p>
    <w:p w14:paraId="4DC48D54" w14:textId="77777777" w:rsidR="0077016D" w:rsidRPr="00722E1D" w:rsidRDefault="0077016D" w:rsidP="00175E35">
      <w:pPr>
        <w:tabs>
          <w:tab w:val="left" w:pos="360"/>
          <w:tab w:val="num" w:pos="1440"/>
        </w:tabs>
        <w:spacing w:after="240"/>
        <w:ind w:left="1440" w:hanging="720"/>
        <w:rPr>
          <w:rFonts w:ascii="Times New Roman" w:hAnsi="Times New Roman" w:cs="Times New Roman"/>
          <w:b/>
          <w:sz w:val="24"/>
          <w:szCs w:val="24"/>
        </w:rPr>
      </w:pPr>
      <w:r w:rsidRPr="00722E1D">
        <w:rPr>
          <w:rFonts w:ascii="Times New Roman" w:hAnsi="Times New Roman" w:cs="Times New Roman"/>
          <w:b/>
          <w:sz w:val="24"/>
          <w:szCs w:val="24"/>
        </w:rPr>
        <w:t>1.</w:t>
      </w:r>
      <w:r w:rsidRPr="00722E1D">
        <w:rPr>
          <w:rFonts w:ascii="Times New Roman" w:hAnsi="Times New Roman" w:cs="Times New Roman"/>
          <w:b/>
          <w:sz w:val="24"/>
          <w:szCs w:val="24"/>
        </w:rPr>
        <w:tab/>
        <w:t>Invoice for current Billing Cycle</w:t>
      </w:r>
      <w:r w:rsidRPr="00722E1D">
        <w:rPr>
          <w:rFonts w:ascii="Times New Roman" w:hAnsi="Times New Roman" w:cs="Times New Roman"/>
          <w:sz w:val="24"/>
          <w:szCs w:val="24"/>
        </w:rPr>
        <w:t>:</w:t>
      </w:r>
    </w:p>
    <w:p w14:paraId="086EB68C" w14:textId="77777777" w:rsidR="0077016D" w:rsidRPr="00722E1D" w:rsidRDefault="0077016D" w:rsidP="00175E35">
      <w:pPr>
        <w:tabs>
          <w:tab w:val="num" w:pos="1440"/>
        </w:tabs>
        <w:spacing w:after="120"/>
        <w:ind w:left="1440" w:hanging="720"/>
        <w:rPr>
          <w:rFonts w:ascii="Times New Roman" w:hAnsi="Times New Roman" w:cs="Times New Roman"/>
          <w:sz w:val="24"/>
          <w:szCs w:val="24"/>
        </w:rPr>
      </w:pPr>
      <w:r w:rsidRPr="00722E1D">
        <w:rPr>
          <w:rFonts w:ascii="Times New Roman" w:hAnsi="Times New Roman" w:cs="Times New Roman"/>
          <w:sz w:val="24"/>
          <w:szCs w:val="24"/>
        </w:rPr>
        <w:t>Meter Readings:</w:t>
      </w:r>
    </w:p>
    <w:p w14:paraId="1A5DC2F9" w14:textId="77777777" w:rsidR="0077016D" w:rsidRPr="00722E1D" w:rsidRDefault="0077016D" w:rsidP="00175E35">
      <w:pPr>
        <w:tabs>
          <w:tab w:val="num" w:pos="1440"/>
        </w:tabs>
        <w:spacing w:after="120"/>
        <w:ind w:left="1440" w:hanging="720"/>
        <w:rPr>
          <w:rFonts w:ascii="Times New Roman" w:hAnsi="Times New Roman" w:cs="Times New Roman"/>
          <w:sz w:val="24"/>
          <w:szCs w:val="24"/>
        </w:rPr>
      </w:pPr>
      <w:r w:rsidRPr="00722E1D">
        <w:rPr>
          <w:rFonts w:ascii="Times New Roman" w:hAnsi="Times New Roman" w:cs="Times New Roman"/>
          <w:sz w:val="24"/>
          <w:szCs w:val="24"/>
        </w:rPr>
        <w:t>Start Date</w:t>
      </w:r>
      <w:r w:rsidR="00A01169"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 ______________</w:t>
      </w:r>
      <w:r w:rsidR="00A01169" w:rsidRPr="00722E1D">
        <w:rPr>
          <w:rFonts w:ascii="Times New Roman" w:hAnsi="Times New Roman" w:cs="Times New Roman"/>
          <w:sz w:val="24"/>
          <w:szCs w:val="24"/>
        </w:rPr>
        <w:tab/>
      </w:r>
      <w:r w:rsidRPr="00722E1D">
        <w:rPr>
          <w:rFonts w:ascii="Times New Roman" w:hAnsi="Times New Roman" w:cs="Times New Roman"/>
          <w:sz w:val="24"/>
          <w:szCs w:val="24"/>
        </w:rPr>
        <w:t>End Date</w:t>
      </w:r>
      <w:r w:rsidR="00A01169" w:rsidRPr="00722E1D">
        <w:rPr>
          <w:rFonts w:ascii="Times New Roman" w:hAnsi="Times New Roman" w:cs="Times New Roman"/>
          <w:sz w:val="24"/>
          <w:szCs w:val="24"/>
        </w:rPr>
        <w:t xml:space="preserve">: </w:t>
      </w:r>
      <w:r w:rsidRPr="00722E1D">
        <w:rPr>
          <w:rFonts w:ascii="Times New Roman" w:hAnsi="Times New Roman" w:cs="Times New Roman"/>
          <w:sz w:val="24"/>
          <w:szCs w:val="24"/>
        </w:rPr>
        <w:t xml:space="preserve"> ______________</w:t>
      </w:r>
    </w:p>
    <w:p w14:paraId="1A0D8115" w14:textId="77777777" w:rsidR="0077016D" w:rsidRPr="00722E1D" w:rsidRDefault="0077016D" w:rsidP="00175E35">
      <w:pPr>
        <w:tabs>
          <w:tab w:val="num" w:pos="1440"/>
        </w:tabs>
        <w:spacing w:after="120"/>
        <w:ind w:left="1440" w:hanging="720"/>
        <w:rPr>
          <w:rFonts w:ascii="Times New Roman" w:hAnsi="Times New Roman" w:cs="Times New Roman"/>
          <w:sz w:val="24"/>
          <w:szCs w:val="24"/>
        </w:rPr>
      </w:pPr>
      <w:r w:rsidRPr="00722E1D">
        <w:rPr>
          <w:rFonts w:ascii="Times New Roman" w:hAnsi="Times New Roman" w:cs="Times New Roman"/>
          <w:sz w:val="24"/>
          <w:szCs w:val="24"/>
        </w:rPr>
        <w:t>Quantity Delivered:  _______________ kWh</w:t>
      </w:r>
    </w:p>
    <w:p w14:paraId="131DC611" w14:textId="51E5AD6F" w:rsidR="0077016D" w:rsidRPr="00722E1D" w:rsidRDefault="00A01169" w:rsidP="00175E35">
      <w:pPr>
        <w:tabs>
          <w:tab w:val="num" w:pos="1440"/>
        </w:tabs>
        <w:spacing w:after="120"/>
        <w:ind w:left="1440" w:hanging="720"/>
        <w:rPr>
          <w:rFonts w:ascii="Times New Roman" w:hAnsi="Times New Roman" w:cs="Times New Roman"/>
          <w:sz w:val="24"/>
          <w:szCs w:val="24"/>
        </w:rPr>
      </w:pPr>
      <w:r w:rsidRPr="3CFD24F4">
        <w:rPr>
          <w:rFonts w:ascii="Times New Roman" w:hAnsi="Times New Roman" w:cs="Times New Roman"/>
          <w:sz w:val="24"/>
          <w:szCs w:val="24"/>
        </w:rPr>
        <w:t>Fixed Price:  $/kWh</w:t>
      </w:r>
      <w:r w:rsidR="0077016D" w:rsidRPr="3CFD24F4">
        <w:rPr>
          <w:rFonts w:ascii="Times New Roman" w:hAnsi="Times New Roman" w:cs="Times New Roman"/>
          <w:sz w:val="24"/>
          <w:szCs w:val="24"/>
        </w:rPr>
        <w:t>_______________</w:t>
      </w:r>
    </w:p>
    <w:p w14:paraId="78443FEE" w14:textId="77777777" w:rsidR="0077016D" w:rsidRPr="00722E1D" w:rsidRDefault="0077016D" w:rsidP="00175E35">
      <w:pPr>
        <w:tabs>
          <w:tab w:val="num" w:pos="1440"/>
        </w:tabs>
        <w:spacing w:after="480"/>
        <w:ind w:left="1440" w:hanging="720"/>
        <w:rPr>
          <w:rFonts w:ascii="Times New Roman" w:hAnsi="Times New Roman" w:cs="Times New Roman"/>
          <w:sz w:val="24"/>
          <w:szCs w:val="24"/>
        </w:rPr>
      </w:pPr>
      <w:r w:rsidRPr="00722E1D">
        <w:rPr>
          <w:rFonts w:ascii="Times New Roman" w:hAnsi="Times New Roman" w:cs="Times New Roman"/>
          <w:sz w:val="24"/>
          <w:szCs w:val="24"/>
        </w:rPr>
        <w:t>Invoice Amount Due for Billing Cycle:  $_______________</w:t>
      </w:r>
    </w:p>
    <w:p w14:paraId="6D5591C8" w14:textId="77777777" w:rsidR="0077016D" w:rsidRPr="00722E1D" w:rsidRDefault="0077016D" w:rsidP="00175E35">
      <w:pPr>
        <w:tabs>
          <w:tab w:val="left" w:pos="360"/>
          <w:tab w:val="num" w:pos="1440"/>
        </w:tabs>
        <w:spacing w:after="240"/>
        <w:ind w:left="1440" w:hanging="720"/>
        <w:rPr>
          <w:rFonts w:ascii="Times New Roman" w:hAnsi="Times New Roman" w:cs="Times New Roman"/>
          <w:b/>
          <w:sz w:val="24"/>
          <w:szCs w:val="24"/>
        </w:rPr>
      </w:pPr>
      <w:r w:rsidRPr="00722E1D">
        <w:rPr>
          <w:rFonts w:ascii="Times New Roman" w:hAnsi="Times New Roman" w:cs="Times New Roman"/>
          <w:b/>
          <w:sz w:val="24"/>
          <w:szCs w:val="24"/>
        </w:rPr>
        <w:t>2.</w:t>
      </w:r>
      <w:r>
        <w:tab/>
      </w:r>
      <w:r w:rsidRPr="00722E1D">
        <w:rPr>
          <w:rFonts w:ascii="Times New Roman" w:hAnsi="Times New Roman" w:cs="Times New Roman"/>
          <w:b/>
          <w:sz w:val="24"/>
          <w:szCs w:val="24"/>
        </w:rPr>
        <w:t>TOU Delivery Periods for Current Billing Cycle</w:t>
      </w:r>
    </w:p>
    <w:p w14:paraId="7B290C2D" w14:textId="60735622" w:rsidR="002DF9C9" w:rsidRPr="005D6E81" w:rsidRDefault="002DF9C9" w:rsidP="005D6E81">
      <w:pPr>
        <w:tabs>
          <w:tab w:val="left" w:pos="360"/>
          <w:tab w:val="num" w:pos="1440"/>
        </w:tabs>
        <w:spacing w:after="120" w:line="259" w:lineRule="auto"/>
        <w:ind w:left="1440" w:hanging="720"/>
        <w:rPr>
          <w:rFonts w:ascii="Times New Roman" w:hAnsi="Times New Roman" w:cs="Times New Roman"/>
          <w:sz w:val="24"/>
          <w:szCs w:val="24"/>
        </w:rPr>
      </w:pPr>
      <w:r w:rsidRPr="005D6E81">
        <w:rPr>
          <w:rFonts w:ascii="Times New Roman" w:hAnsi="Times New Roman" w:cs="Times New Roman"/>
          <w:sz w:val="24"/>
          <w:szCs w:val="24"/>
        </w:rPr>
        <w:t>Season</w:t>
      </w:r>
      <w:r w:rsidRPr="002DF9C9">
        <w:rPr>
          <w:rFonts w:ascii="Times New Roman" w:hAnsi="Times New Roman" w:cs="Times New Roman"/>
          <w:sz w:val="24"/>
          <w:szCs w:val="24"/>
        </w:rPr>
        <w:t xml:space="preserve">, </w:t>
      </w:r>
      <w:r w:rsidRPr="005D6E81">
        <w:rPr>
          <w:rFonts w:ascii="Times New Roman" w:hAnsi="Times New Roman" w:cs="Times New Roman"/>
          <w:sz w:val="24"/>
          <w:szCs w:val="24"/>
        </w:rPr>
        <w:t>peak</w:t>
      </w:r>
      <w:r w:rsidRPr="002DF9C9">
        <w:rPr>
          <w:rFonts w:ascii="Times New Roman" w:hAnsi="Times New Roman" w:cs="Times New Roman"/>
          <w:sz w:val="24"/>
          <w:szCs w:val="24"/>
        </w:rPr>
        <w:t>, and similar categories</w:t>
      </w:r>
      <w:r w:rsidRPr="005D6E81">
        <w:rPr>
          <w:rFonts w:ascii="Times New Roman" w:hAnsi="Times New Roman" w:cs="Times New Roman"/>
          <w:sz w:val="24"/>
          <w:szCs w:val="24"/>
        </w:rPr>
        <w:t xml:space="preserve"> to accommodate different utility TOU programs</w:t>
      </w:r>
    </w:p>
    <w:p w14:paraId="06C69D52" w14:textId="77777777" w:rsidR="0077016D" w:rsidRPr="00722E1D" w:rsidRDefault="0077016D" w:rsidP="00175E35">
      <w:pPr>
        <w:tabs>
          <w:tab w:val="num" w:pos="1440"/>
        </w:tabs>
        <w:spacing w:after="120"/>
        <w:ind w:left="1440" w:hanging="720"/>
        <w:rPr>
          <w:rFonts w:ascii="Times New Roman" w:hAnsi="Times New Roman" w:cs="Times New Roman"/>
          <w:sz w:val="24"/>
          <w:szCs w:val="24"/>
        </w:rPr>
      </w:pPr>
      <w:r w:rsidRPr="00722E1D">
        <w:rPr>
          <w:rFonts w:ascii="Times New Roman" w:hAnsi="Times New Roman" w:cs="Times New Roman"/>
          <w:sz w:val="24"/>
          <w:szCs w:val="24"/>
        </w:rPr>
        <w:t>Season:</w:t>
      </w:r>
      <w:r w:rsidRPr="00722E1D">
        <w:rPr>
          <w:rFonts w:ascii="Times New Roman" w:hAnsi="Times New Roman" w:cs="Times New Roman"/>
          <w:sz w:val="24"/>
          <w:szCs w:val="24"/>
        </w:rPr>
        <w:tab/>
      </w:r>
      <w:r w:rsidRPr="00722E1D">
        <w:rPr>
          <w:rFonts w:ascii="Times New Roman" w:hAnsi="Times New Roman" w:cs="Times New Roman"/>
          <w:sz w:val="24"/>
          <w:szCs w:val="24"/>
        </w:rPr>
        <w:tab/>
        <w:t>______________</w:t>
      </w:r>
    </w:p>
    <w:p w14:paraId="0C8E096A" w14:textId="213EB898" w:rsidR="0077016D" w:rsidRPr="00722E1D" w:rsidRDefault="5CC9F8FF" w:rsidP="381E4166">
      <w:pPr>
        <w:tabs>
          <w:tab w:val="num" w:pos="1440"/>
        </w:tabs>
        <w:spacing w:after="120" w:line="259" w:lineRule="auto"/>
        <w:ind w:left="1440" w:hanging="720"/>
      </w:pPr>
      <w:r w:rsidRPr="381E4166">
        <w:rPr>
          <w:rFonts w:ascii="Times New Roman" w:hAnsi="Times New Roman" w:cs="Times New Roman"/>
          <w:sz w:val="24"/>
          <w:szCs w:val="24"/>
        </w:rPr>
        <w:t xml:space="preserve">  </w:t>
      </w:r>
    </w:p>
    <w:p w14:paraId="400BEAF2" w14:textId="77777777" w:rsidR="0077016D" w:rsidRPr="00722E1D" w:rsidRDefault="0077016D" w:rsidP="00175E35">
      <w:pPr>
        <w:tabs>
          <w:tab w:val="num" w:pos="1440"/>
        </w:tabs>
        <w:spacing w:after="120"/>
        <w:ind w:left="1440" w:hanging="720"/>
        <w:rPr>
          <w:rFonts w:ascii="Times New Roman" w:hAnsi="Times New Roman" w:cs="Times New Roman"/>
          <w:sz w:val="24"/>
          <w:szCs w:val="24"/>
        </w:rPr>
      </w:pPr>
      <w:r w:rsidRPr="00722E1D">
        <w:rPr>
          <w:rFonts w:ascii="Times New Roman" w:hAnsi="Times New Roman" w:cs="Times New Roman"/>
          <w:sz w:val="24"/>
          <w:szCs w:val="24"/>
        </w:rPr>
        <w:t>Mid-peak hours:</w:t>
      </w:r>
      <w:r w:rsidRPr="00722E1D">
        <w:rPr>
          <w:rFonts w:ascii="Times New Roman" w:hAnsi="Times New Roman" w:cs="Times New Roman"/>
          <w:sz w:val="24"/>
          <w:szCs w:val="24"/>
        </w:rPr>
        <w:tab/>
        <w:t>______________ kWh</w:t>
      </w:r>
    </w:p>
    <w:p w14:paraId="24410BAD" w14:textId="77777777" w:rsidR="0077016D" w:rsidRPr="00722E1D" w:rsidRDefault="0077016D" w:rsidP="00175E35">
      <w:pPr>
        <w:tabs>
          <w:tab w:val="num" w:pos="1440"/>
        </w:tabs>
        <w:spacing w:after="120"/>
        <w:ind w:left="1440" w:hanging="720"/>
        <w:rPr>
          <w:rFonts w:ascii="Times New Roman" w:hAnsi="Times New Roman" w:cs="Times New Roman"/>
          <w:sz w:val="24"/>
          <w:szCs w:val="24"/>
        </w:rPr>
      </w:pPr>
      <w:r w:rsidRPr="00722E1D">
        <w:rPr>
          <w:rFonts w:ascii="Times New Roman" w:hAnsi="Times New Roman" w:cs="Times New Roman"/>
          <w:sz w:val="24"/>
          <w:szCs w:val="24"/>
        </w:rPr>
        <w:t>Off-peak hours:</w:t>
      </w:r>
      <w:r w:rsidRPr="00722E1D">
        <w:rPr>
          <w:rFonts w:ascii="Times New Roman" w:hAnsi="Times New Roman" w:cs="Times New Roman"/>
          <w:sz w:val="24"/>
          <w:szCs w:val="24"/>
        </w:rPr>
        <w:tab/>
        <w:t>______________ kWh</w:t>
      </w:r>
    </w:p>
    <w:p w14:paraId="6E69A371" w14:textId="77777777" w:rsidR="0077016D" w:rsidRPr="00722E1D" w:rsidRDefault="0077016D" w:rsidP="00175E35">
      <w:pPr>
        <w:tabs>
          <w:tab w:val="num" w:pos="1440"/>
        </w:tabs>
        <w:spacing w:after="480"/>
        <w:ind w:left="1440" w:hanging="720"/>
        <w:rPr>
          <w:rFonts w:ascii="Times New Roman" w:hAnsi="Times New Roman" w:cs="Times New Roman"/>
          <w:sz w:val="24"/>
          <w:szCs w:val="24"/>
        </w:rPr>
      </w:pPr>
      <w:r w:rsidRPr="00722E1D">
        <w:rPr>
          <w:rFonts w:ascii="Times New Roman" w:hAnsi="Times New Roman" w:cs="Times New Roman"/>
          <w:sz w:val="24"/>
          <w:szCs w:val="24"/>
        </w:rPr>
        <w:t>Total kWh:</w:t>
      </w:r>
      <w:r w:rsidR="00A01169" w:rsidRPr="00722E1D">
        <w:rPr>
          <w:rFonts w:ascii="Times New Roman" w:hAnsi="Times New Roman" w:cs="Times New Roman"/>
          <w:sz w:val="24"/>
          <w:szCs w:val="24"/>
        </w:rPr>
        <w:tab/>
      </w:r>
      <w:r w:rsidR="00A01169" w:rsidRPr="00722E1D">
        <w:rPr>
          <w:rFonts w:ascii="Times New Roman" w:hAnsi="Times New Roman" w:cs="Times New Roman"/>
          <w:sz w:val="24"/>
          <w:szCs w:val="24"/>
        </w:rPr>
        <w:tab/>
      </w:r>
      <w:r w:rsidRPr="00722E1D">
        <w:rPr>
          <w:rFonts w:ascii="Times New Roman" w:hAnsi="Times New Roman" w:cs="Times New Roman"/>
          <w:sz w:val="24"/>
          <w:szCs w:val="24"/>
        </w:rPr>
        <w:t>______________ kWh</w:t>
      </w:r>
    </w:p>
    <w:p w14:paraId="65B01DB6" w14:textId="2C203A16" w:rsidR="0077016D" w:rsidRPr="00722E1D" w:rsidRDefault="0077016D" w:rsidP="00175E35">
      <w:pPr>
        <w:tabs>
          <w:tab w:val="left" w:pos="360"/>
          <w:tab w:val="num" w:pos="1440"/>
        </w:tabs>
        <w:spacing w:after="240"/>
        <w:ind w:left="1440" w:hanging="720"/>
        <w:rPr>
          <w:rFonts w:ascii="Times New Roman" w:hAnsi="Times New Roman" w:cs="Times New Roman"/>
          <w:b/>
          <w:sz w:val="24"/>
          <w:szCs w:val="24"/>
        </w:rPr>
      </w:pPr>
      <w:r w:rsidRPr="00722E1D">
        <w:rPr>
          <w:rFonts w:ascii="Times New Roman" w:hAnsi="Times New Roman" w:cs="Times New Roman"/>
          <w:b/>
          <w:sz w:val="24"/>
          <w:szCs w:val="24"/>
        </w:rPr>
        <w:t>3.</w:t>
      </w:r>
      <w:r w:rsidRPr="00722E1D">
        <w:rPr>
          <w:rFonts w:ascii="Times New Roman" w:hAnsi="Times New Roman" w:cs="Times New Roman"/>
          <w:b/>
          <w:sz w:val="24"/>
          <w:szCs w:val="24"/>
        </w:rPr>
        <w:tab/>
      </w:r>
      <w:r w:rsidR="0004430F">
        <w:rPr>
          <w:rFonts w:ascii="Times New Roman" w:hAnsi="Times New Roman" w:cs="Times New Roman"/>
          <w:b/>
          <w:sz w:val="24"/>
          <w:szCs w:val="24"/>
        </w:rPr>
        <w:t>Contractor</w:t>
      </w:r>
      <w:r w:rsidR="0004430F" w:rsidRPr="00722E1D">
        <w:rPr>
          <w:rFonts w:ascii="Times New Roman" w:hAnsi="Times New Roman" w:cs="Times New Roman"/>
          <w:b/>
          <w:sz w:val="24"/>
          <w:szCs w:val="24"/>
        </w:rPr>
        <w:t xml:space="preserve"> </w:t>
      </w:r>
      <w:r w:rsidRPr="00722E1D">
        <w:rPr>
          <w:rFonts w:ascii="Times New Roman" w:hAnsi="Times New Roman" w:cs="Times New Roman"/>
          <w:b/>
          <w:sz w:val="24"/>
          <w:szCs w:val="24"/>
        </w:rPr>
        <w:t>Performance Current Contract Year to Date</w:t>
      </w:r>
    </w:p>
    <w:p w14:paraId="3070AC1B" w14:textId="3649D119" w:rsidR="0077016D" w:rsidRPr="00722E1D" w:rsidRDefault="0077016D" w:rsidP="00175E35">
      <w:pPr>
        <w:tabs>
          <w:tab w:val="num" w:pos="1440"/>
        </w:tabs>
        <w:spacing w:after="240"/>
        <w:ind w:left="1440" w:hanging="720"/>
        <w:rPr>
          <w:rFonts w:ascii="Times New Roman" w:hAnsi="Times New Roman" w:cs="Times New Roman"/>
          <w:sz w:val="24"/>
          <w:szCs w:val="24"/>
        </w:rPr>
      </w:pPr>
      <w:r w:rsidRPr="00722E1D">
        <w:rPr>
          <w:rFonts w:ascii="Times New Roman" w:hAnsi="Times New Roman" w:cs="Times New Roman"/>
          <w:sz w:val="24"/>
          <w:szCs w:val="24"/>
        </w:rPr>
        <w:t>Contract Year:  ______</w:t>
      </w:r>
      <w:r>
        <w:tab/>
      </w:r>
      <w:r>
        <w:tab/>
      </w:r>
      <w:r>
        <w:tab/>
      </w:r>
      <w:r w:rsidRPr="00722E1D">
        <w:rPr>
          <w:rFonts w:ascii="Times New Roman" w:hAnsi="Times New Roman" w:cs="Times New Roman"/>
          <w:sz w:val="24"/>
          <w:szCs w:val="24"/>
        </w:rPr>
        <w:t>Contract Year EEP:  ___________kWh</w:t>
      </w:r>
    </w:p>
    <w:p w14:paraId="6D874B3E" w14:textId="5FC3E573" w:rsidR="0077016D" w:rsidRPr="00722E1D" w:rsidRDefault="0077016D" w:rsidP="00175E35">
      <w:pPr>
        <w:tabs>
          <w:tab w:val="num" w:pos="1440"/>
        </w:tabs>
        <w:spacing w:after="120"/>
        <w:ind w:left="1440" w:hanging="720"/>
        <w:rPr>
          <w:rFonts w:ascii="Times New Roman" w:hAnsi="Times New Roman" w:cs="Times New Roman"/>
          <w:sz w:val="24"/>
          <w:szCs w:val="24"/>
        </w:rPr>
      </w:pPr>
      <w:r w:rsidRPr="00722E1D">
        <w:rPr>
          <w:rFonts w:ascii="Times New Roman" w:hAnsi="Times New Roman" w:cs="Times New Roman"/>
          <w:sz w:val="24"/>
          <w:szCs w:val="24"/>
          <w:u w:val="single"/>
        </w:rPr>
        <w:t>Month</w:t>
      </w:r>
      <w:r w:rsidRPr="002DF9C9">
        <w:rPr>
          <w:rFonts w:ascii="Times New Roman" w:hAnsi="Times New Roman" w:cs="Times New Roman"/>
          <w:sz w:val="24"/>
          <w:szCs w:val="24"/>
          <w:u w:val="single"/>
        </w:rPr>
        <w:t xml:space="preserve"> </w:t>
      </w:r>
      <w:r>
        <w:tab/>
      </w:r>
      <w:r w:rsidR="00871466">
        <w:tab/>
      </w:r>
      <w:r w:rsidRPr="00722E1D">
        <w:rPr>
          <w:rFonts w:ascii="Times New Roman" w:hAnsi="Times New Roman" w:cs="Times New Roman"/>
          <w:sz w:val="24"/>
          <w:szCs w:val="24"/>
          <w:u w:val="single"/>
        </w:rPr>
        <w:t>kWh Billed</w:t>
      </w:r>
      <w:r>
        <w:tab/>
      </w:r>
      <w:r>
        <w:tab/>
      </w:r>
      <w:r w:rsidR="00871466">
        <w:tab/>
      </w:r>
      <w:r>
        <w:tab/>
      </w:r>
      <w:r w:rsidRPr="00722E1D">
        <w:rPr>
          <w:rFonts w:ascii="Times New Roman" w:hAnsi="Times New Roman" w:cs="Times New Roman"/>
          <w:sz w:val="24"/>
          <w:szCs w:val="24"/>
          <w:u w:val="single"/>
        </w:rPr>
        <w:t>Month</w:t>
      </w:r>
      <w:r>
        <w:tab/>
      </w:r>
      <w:r>
        <w:tab/>
      </w:r>
      <w:r w:rsidRPr="00722E1D">
        <w:rPr>
          <w:rFonts w:ascii="Times New Roman" w:hAnsi="Times New Roman" w:cs="Times New Roman"/>
          <w:sz w:val="24"/>
          <w:szCs w:val="24"/>
          <w:u w:val="single"/>
        </w:rPr>
        <w:t>kWh Billed</w:t>
      </w:r>
    </w:p>
    <w:p w14:paraId="7A5E75A4" w14:textId="77777777" w:rsidR="0077016D" w:rsidRPr="00722E1D" w:rsidRDefault="0077016D" w:rsidP="00175E35">
      <w:pPr>
        <w:tabs>
          <w:tab w:val="num" w:pos="1440"/>
        </w:tabs>
        <w:spacing w:after="60"/>
        <w:ind w:left="1440" w:hanging="720"/>
        <w:rPr>
          <w:rFonts w:ascii="Times New Roman" w:hAnsi="Times New Roman" w:cs="Times New Roman"/>
          <w:sz w:val="24"/>
          <w:szCs w:val="24"/>
        </w:rPr>
      </w:pPr>
      <w:r w:rsidRPr="00722E1D">
        <w:rPr>
          <w:rFonts w:ascii="Times New Roman" w:hAnsi="Times New Roman" w:cs="Times New Roman"/>
          <w:sz w:val="24"/>
          <w:szCs w:val="24"/>
        </w:rPr>
        <w:t>Month 1</w:t>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t>Month 7</w:t>
      </w:r>
    </w:p>
    <w:p w14:paraId="14D418FB" w14:textId="77777777" w:rsidR="0077016D" w:rsidRPr="00722E1D" w:rsidRDefault="0077016D" w:rsidP="00175E35">
      <w:pPr>
        <w:tabs>
          <w:tab w:val="num" w:pos="1440"/>
        </w:tabs>
        <w:spacing w:after="60"/>
        <w:ind w:left="1440" w:hanging="720"/>
        <w:rPr>
          <w:rFonts w:ascii="Times New Roman" w:hAnsi="Times New Roman" w:cs="Times New Roman"/>
          <w:sz w:val="24"/>
          <w:szCs w:val="24"/>
        </w:rPr>
      </w:pPr>
      <w:r w:rsidRPr="00722E1D">
        <w:rPr>
          <w:rFonts w:ascii="Times New Roman" w:hAnsi="Times New Roman" w:cs="Times New Roman"/>
          <w:sz w:val="24"/>
          <w:szCs w:val="24"/>
        </w:rPr>
        <w:t>Month 2</w:t>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t>Month 8</w:t>
      </w:r>
    </w:p>
    <w:p w14:paraId="27CF072A" w14:textId="77777777" w:rsidR="0077016D" w:rsidRPr="00722E1D" w:rsidRDefault="0077016D" w:rsidP="00175E35">
      <w:pPr>
        <w:tabs>
          <w:tab w:val="num" w:pos="1440"/>
        </w:tabs>
        <w:spacing w:after="60"/>
        <w:ind w:left="1440" w:hanging="720"/>
        <w:rPr>
          <w:rFonts w:ascii="Times New Roman" w:hAnsi="Times New Roman" w:cs="Times New Roman"/>
          <w:sz w:val="24"/>
          <w:szCs w:val="24"/>
        </w:rPr>
      </w:pPr>
      <w:r w:rsidRPr="00722E1D">
        <w:rPr>
          <w:rFonts w:ascii="Times New Roman" w:hAnsi="Times New Roman" w:cs="Times New Roman"/>
          <w:sz w:val="24"/>
          <w:szCs w:val="24"/>
        </w:rPr>
        <w:t>Month 3</w:t>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t>Month 9</w:t>
      </w:r>
    </w:p>
    <w:p w14:paraId="4C528FA7" w14:textId="77777777" w:rsidR="0077016D" w:rsidRPr="00722E1D" w:rsidRDefault="0077016D" w:rsidP="00175E35">
      <w:pPr>
        <w:tabs>
          <w:tab w:val="num" w:pos="1440"/>
        </w:tabs>
        <w:spacing w:after="60"/>
        <w:ind w:left="1440" w:hanging="720"/>
        <w:rPr>
          <w:rFonts w:ascii="Times New Roman" w:hAnsi="Times New Roman" w:cs="Times New Roman"/>
          <w:sz w:val="24"/>
          <w:szCs w:val="24"/>
        </w:rPr>
      </w:pPr>
      <w:r w:rsidRPr="00722E1D">
        <w:rPr>
          <w:rFonts w:ascii="Times New Roman" w:hAnsi="Times New Roman" w:cs="Times New Roman"/>
          <w:sz w:val="24"/>
          <w:szCs w:val="24"/>
        </w:rPr>
        <w:t>Month 4</w:t>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t>Month 10</w:t>
      </w:r>
    </w:p>
    <w:p w14:paraId="165DD8C1" w14:textId="77777777" w:rsidR="0077016D" w:rsidRPr="00722E1D" w:rsidRDefault="0077016D" w:rsidP="00175E35">
      <w:pPr>
        <w:tabs>
          <w:tab w:val="num" w:pos="1440"/>
        </w:tabs>
        <w:spacing w:after="60"/>
        <w:ind w:left="1440" w:hanging="720"/>
        <w:rPr>
          <w:rFonts w:ascii="Times New Roman" w:hAnsi="Times New Roman" w:cs="Times New Roman"/>
          <w:sz w:val="24"/>
          <w:szCs w:val="24"/>
        </w:rPr>
      </w:pPr>
      <w:r w:rsidRPr="00722E1D">
        <w:rPr>
          <w:rFonts w:ascii="Times New Roman" w:hAnsi="Times New Roman" w:cs="Times New Roman"/>
          <w:sz w:val="24"/>
          <w:szCs w:val="24"/>
        </w:rPr>
        <w:t>Month 5</w:t>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t>Month 11</w:t>
      </w:r>
    </w:p>
    <w:p w14:paraId="29512AD9" w14:textId="77777777" w:rsidR="0077016D" w:rsidRPr="00722E1D" w:rsidRDefault="0077016D" w:rsidP="00175E35">
      <w:pPr>
        <w:tabs>
          <w:tab w:val="num" w:pos="1440"/>
        </w:tabs>
        <w:ind w:left="1440" w:hanging="720"/>
        <w:rPr>
          <w:rFonts w:ascii="Times New Roman" w:hAnsi="Times New Roman" w:cs="Times New Roman"/>
          <w:sz w:val="24"/>
          <w:szCs w:val="24"/>
        </w:rPr>
      </w:pPr>
      <w:r w:rsidRPr="00722E1D">
        <w:rPr>
          <w:rFonts w:ascii="Times New Roman" w:hAnsi="Times New Roman" w:cs="Times New Roman"/>
          <w:sz w:val="24"/>
          <w:szCs w:val="24"/>
        </w:rPr>
        <w:t>Month 6</w:t>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r>
      <w:r w:rsidRPr="00722E1D">
        <w:rPr>
          <w:rFonts w:ascii="Times New Roman" w:hAnsi="Times New Roman" w:cs="Times New Roman"/>
          <w:sz w:val="24"/>
          <w:szCs w:val="24"/>
        </w:rPr>
        <w:tab/>
        <w:t>Month 12</w:t>
      </w:r>
    </w:p>
    <w:p w14:paraId="29E58C4B" w14:textId="77777777" w:rsidR="0077016D" w:rsidRPr="00722E1D" w:rsidRDefault="0077016D" w:rsidP="00175E35">
      <w:pPr>
        <w:tabs>
          <w:tab w:val="num" w:pos="1440"/>
          <w:tab w:val="right" w:pos="6930"/>
        </w:tabs>
        <w:ind w:left="1440" w:hanging="720"/>
        <w:rPr>
          <w:rFonts w:ascii="Times New Roman" w:hAnsi="Times New Roman" w:cs="Times New Roman"/>
          <w:b/>
          <w:sz w:val="24"/>
          <w:szCs w:val="24"/>
          <w:u w:val="single"/>
        </w:rPr>
      </w:pPr>
      <w:r w:rsidRPr="00722E1D">
        <w:rPr>
          <w:rFonts w:ascii="Times New Roman" w:hAnsi="Times New Roman" w:cs="Times New Roman"/>
          <w:b/>
          <w:sz w:val="24"/>
          <w:szCs w:val="24"/>
          <w:u w:val="single"/>
        </w:rPr>
        <w:tab/>
      </w:r>
    </w:p>
    <w:p w14:paraId="6643DB55" w14:textId="77777777" w:rsidR="0077016D" w:rsidRPr="00722E1D" w:rsidRDefault="0077016D" w:rsidP="00175E35">
      <w:pPr>
        <w:tabs>
          <w:tab w:val="num" w:pos="1440"/>
        </w:tabs>
        <w:spacing w:before="60" w:after="440"/>
        <w:ind w:left="1440" w:hanging="720"/>
        <w:rPr>
          <w:rFonts w:ascii="Times New Roman" w:hAnsi="Times New Roman" w:cs="Times New Roman"/>
          <w:sz w:val="24"/>
          <w:szCs w:val="24"/>
        </w:rPr>
      </w:pPr>
      <w:r w:rsidRPr="00722E1D">
        <w:rPr>
          <w:rFonts w:ascii="Times New Roman" w:hAnsi="Times New Roman" w:cs="Times New Roman"/>
          <w:sz w:val="24"/>
          <w:szCs w:val="24"/>
        </w:rPr>
        <w:t>Total kWh Billed YTD: ____________</w:t>
      </w:r>
    </w:p>
    <w:p w14:paraId="54422DA9" w14:textId="40902919" w:rsidR="00AA06AE" w:rsidRPr="00722E1D" w:rsidRDefault="0021287F" w:rsidP="0021287F">
      <w:pPr>
        <w:pStyle w:val="BodyText"/>
        <w:spacing w:after="0"/>
        <w:ind w:firstLine="0"/>
        <w:jc w:val="center"/>
        <w:rPr>
          <w:rFonts w:ascii="Times New Roman" w:hAnsi="Times New Roman"/>
          <w:sz w:val="24"/>
          <w:szCs w:val="24"/>
        </w:rPr>
      </w:pPr>
      <w:r>
        <w:rPr>
          <w:rFonts w:ascii="Times New Roman" w:hAnsi="Times New Roman"/>
          <w:b/>
          <w:sz w:val="24"/>
          <w:szCs w:val="24"/>
          <w:u w:val="single"/>
        </w:rPr>
        <w:t xml:space="preserve">END OF </w:t>
      </w:r>
      <w:r w:rsidRPr="00722E1D">
        <w:rPr>
          <w:rFonts w:ascii="Times New Roman" w:hAnsi="Times New Roman"/>
          <w:b/>
          <w:sz w:val="24"/>
          <w:szCs w:val="24"/>
          <w:u w:val="single"/>
        </w:rPr>
        <w:t>EXHIBIT</w:t>
      </w:r>
    </w:p>
    <w:sectPr w:rsidR="00AA06AE" w:rsidRPr="00722E1D" w:rsidSect="00BC1745">
      <w:headerReference w:type="default" r:id="rId19"/>
      <w:footerReference w:type="defaul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3BA2" w14:textId="77777777" w:rsidR="00926F75" w:rsidRDefault="00926F75">
      <w:r>
        <w:separator/>
      </w:r>
    </w:p>
  </w:endnote>
  <w:endnote w:type="continuationSeparator" w:id="0">
    <w:p w14:paraId="4BC43D69" w14:textId="77777777" w:rsidR="00926F75" w:rsidRDefault="00926F75">
      <w:r>
        <w:continuationSeparator/>
      </w:r>
    </w:p>
  </w:endnote>
  <w:endnote w:type="continuationNotice" w:id="1">
    <w:p w14:paraId="132322FB" w14:textId="77777777" w:rsidR="00926F75" w:rsidRDefault="00926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AEC9" w14:textId="04627D46" w:rsidR="00220B72" w:rsidRDefault="00220B72" w:rsidP="00835570">
    <w:pPr>
      <w:jc w:val="center"/>
    </w:pPr>
    <w:r w:rsidRPr="003E6408">
      <w:rPr>
        <w:bCs/>
      </w:rPr>
      <w:fldChar w:fldCharType="begin"/>
    </w:r>
    <w:r w:rsidRPr="003E6408">
      <w:rPr>
        <w:bCs/>
      </w:rPr>
      <w:instrText xml:space="preserve"> PAGE  \* Arabic  \* MERGEFORMAT </w:instrText>
    </w:r>
    <w:r w:rsidRPr="003E6408">
      <w:rPr>
        <w:bCs/>
      </w:rPr>
      <w:fldChar w:fldCharType="separate"/>
    </w:r>
    <w:r w:rsidRPr="003E6408">
      <w:rPr>
        <w:bCs/>
        <w:noProof/>
      </w:rPr>
      <w:t>1</w:t>
    </w:r>
    <w:r w:rsidRPr="003E6408">
      <w:rPr>
        <w:bCs/>
      </w:rPr>
      <w:fldChar w:fldCharType="end"/>
    </w:r>
    <w:r w:rsidRPr="003E6408">
      <w:rPr>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A9EA" w14:textId="77777777" w:rsidR="00220B72" w:rsidRDefault="00220B72" w:rsidP="00B321C8">
    <w:pPr>
      <w:jc w:val="cen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SECTIONPAGES  \* Arabic  \* MERGEFORMAT </w:instrText>
    </w:r>
    <w:r>
      <w:rPr>
        <w:b/>
      </w:rPr>
      <w:fldChar w:fldCharType="separate"/>
    </w:r>
    <w:r>
      <w:rPr>
        <w:b/>
        <w:noProof/>
      </w:rPr>
      <w:t>1</w:t>
    </w:r>
    <w:r>
      <w:rPr>
        <w:b/>
      </w:rPr>
      <w:fldChar w:fldCharType="end"/>
    </w:r>
  </w:p>
  <w:p w14:paraId="5E1545F4" w14:textId="77777777" w:rsidR="00220B72" w:rsidRDefault="00220B72" w:rsidP="00B321C8">
    <w:pPr>
      <w:pStyle w:val="Footer"/>
    </w:pPr>
    <w:r>
      <w:rPr>
        <w:sz w:val="18"/>
      </w:rPr>
      <w:t>Final SPPA – April 15, 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684D" w14:textId="77777777" w:rsidR="00220B72" w:rsidRPr="009C73E9" w:rsidRDefault="00220B72" w:rsidP="00B80D27">
    <w:pPr>
      <w:jc w:val="center"/>
      <w:rPr>
        <w:rFonts w:ascii="Times New Roman" w:hAnsi="Times New Roman" w:cs="Times New Roman"/>
      </w:rPr>
    </w:pPr>
    <w:r w:rsidRPr="009C73E9">
      <w:rPr>
        <w:rFonts w:ascii="Times New Roman" w:hAnsi="Times New Roman" w:cs="Times New Roman"/>
      </w:rPr>
      <w:t>A-</w:t>
    </w:r>
    <w:r w:rsidRPr="009C73E9">
      <w:rPr>
        <w:rFonts w:ascii="Times New Roman" w:hAnsi="Times New Roman" w:cs="Times New Roman"/>
      </w:rPr>
      <w:fldChar w:fldCharType="begin"/>
    </w:r>
    <w:r w:rsidRPr="009C73E9">
      <w:rPr>
        <w:rFonts w:ascii="Times New Roman" w:hAnsi="Times New Roman" w:cs="Times New Roman"/>
      </w:rPr>
      <w:instrText xml:space="preserve"> PAGE  \* Arabic  \* MERGEFORMAT </w:instrText>
    </w:r>
    <w:r w:rsidRPr="009C73E9">
      <w:rPr>
        <w:rFonts w:ascii="Times New Roman" w:hAnsi="Times New Roman" w:cs="Times New Roman"/>
      </w:rPr>
      <w:fldChar w:fldCharType="separate"/>
    </w:r>
    <w:r w:rsidRPr="009C73E9">
      <w:rPr>
        <w:rFonts w:ascii="Times New Roman" w:hAnsi="Times New Roman" w:cs="Times New Roman"/>
      </w:rPr>
      <w:t>1</w:t>
    </w:r>
    <w:r w:rsidRPr="009C73E9">
      <w:rPr>
        <w:rFonts w:ascii="Times New Roman" w:hAnsi="Times New Roman" w:cs="Times New Roman"/>
      </w:rPr>
      <w:fldChar w:fldCharType="end"/>
    </w:r>
    <w:r w:rsidRPr="009C73E9">
      <w:rPr>
        <w:rFonts w:ascii="Times New Roman" w:hAnsi="Times New Roman" w:cs="Times New Roman"/>
      </w:rPr>
      <w:t xml:space="preserve"> </w:t>
    </w:r>
  </w:p>
  <w:p w14:paraId="13C62B97" w14:textId="3A97A3B4" w:rsidR="00220B72" w:rsidRDefault="00220B72" w:rsidP="00877B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5F15" w14:textId="49459894" w:rsidR="00220B72" w:rsidRDefault="00220B72" w:rsidP="00A56FDE">
    <w:pPr>
      <w:jc w:val="center"/>
      <w:rPr>
        <w:sz w:val="18"/>
      </w:rPr>
    </w:pPr>
    <w:r w:rsidRPr="009C73E9">
      <w:rPr>
        <w:rFonts w:ascii="Times New Roman" w:hAnsi="Times New Roman" w:cs="Times New Roman"/>
      </w:rPr>
      <w:t>B-</w:t>
    </w:r>
    <w:r w:rsidRPr="009C73E9">
      <w:rPr>
        <w:rFonts w:ascii="Times New Roman" w:hAnsi="Times New Roman" w:cs="Times New Roman"/>
      </w:rPr>
      <w:fldChar w:fldCharType="begin"/>
    </w:r>
    <w:r w:rsidRPr="009C73E9">
      <w:rPr>
        <w:rFonts w:ascii="Times New Roman" w:hAnsi="Times New Roman" w:cs="Times New Roman"/>
      </w:rPr>
      <w:instrText xml:space="preserve"> PAGE  \* Arabic  \* MERGEFORMAT </w:instrText>
    </w:r>
    <w:r w:rsidRPr="009C73E9">
      <w:rPr>
        <w:rFonts w:ascii="Times New Roman" w:hAnsi="Times New Roman" w:cs="Times New Roman"/>
      </w:rPr>
      <w:fldChar w:fldCharType="separate"/>
    </w:r>
    <w:r w:rsidRPr="009C73E9">
      <w:rPr>
        <w:rFonts w:ascii="Times New Roman" w:hAnsi="Times New Roman" w:cs="Times New Roman"/>
      </w:rPr>
      <w:t>24</w:t>
    </w:r>
    <w:r w:rsidRPr="009C73E9">
      <w:rPr>
        <w:rFonts w:ascii="Times New Roman" w:hAnsi="Times New Roman" w:cs="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3F9B" w14:textId="480B42B9" w:rsidR="00220B72" w:rsidRPr="005904CF" w:rsidRDefault="00220B72" w:rsidP="00AA06AE">
    <w:pPr>
      <w:jc w:val="center"/>
    </w:pPr>
    <w:r w:rsidRPr="009C73E9">
      <w:rPr>
        <w:rFonts w:ascii="Times New Roman" w:hAnsi="Times New Roman" w:cs="Times New Roman"/>
      </w:rPr>
      <w:t>C-</w:t>
    </w:r>
    <w:r w:rsidRPr="009C73E9">
      <w:rPr>
        <w:rFonts w:ascii="Times New Roman" w:hAnsi="Times New Roman" w:cs="Times New Roman"/>
      </w:rPr>
      <w:fldChar w:fldCharType="begin"/>
    </w:r>
    <w:r w:rsidRPr="009C73E9">
      <w:rPr>
        <w:rFonts w:ascii="Times New Roman" w:hAnsi="Times New Roman" w:cs="Times New Roman"/>
      </w:rPr>
      <w:instrText xml:space="preserve"> PAGE  \* Arabic  \* MERGEFORMAT </w:instrText>
    </w:r>
    <w:r w:rsidRPr="009C73E9">
      <w:rPr>
        <w:rFonts w:ascii="Times New Roman" w:hAnsi="Times New Roman" w:cs="Times New Roman"/>
      </w:rPr>
      <w:fldChar w:fldCharType="separate"/>
    </w:r>
    <w:r w:rsidRPr="009C73E9">
      <w:rPr>
        <w:rFonts w:ascii="Times New Roman" w:hAnsi="Times New Roman" w:cs="Times New Roman"/>
      </w:rPr>
      <w:t>1</w:t>
    </w:r>
    <w:r w:rsidRPr="009C73E9">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E5CC1" w14:textId="77777777" w:rsidR="00926F75" w:rsidRDefault="00926F75">
      <w:r>
        <w:separator/>
      </w:r>
    </w:p>
  </w:footnote>
  <w:footnote w:type="continuationSeparator" w:id="0">
    <w:p w14:paraId="3BFA8232" w14:textId="77777777" w:rsidR="00926F75" w:rsidRDefault="00926F75">
      <w:r>
        <w:continuationSeparator/>
      </w:r>
    </w:p>
  </w:footnote>
  <w:footnote w:type="continuationNotice" w:id="1">
    <w:p w14:paraId="7C4817C2" w14:textId="77777777" w:rsidR="00926F75" w:rsidRDefault="00926F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5"/>
      <w:gridCol w:w="3175"/>
      <w:gridCol w:w="3175"/>
    </w:tblGrid>
    <w:tr w:rsidR="69E4270B" w14:paraId="654599E6" w14:textId="77777777" w:rsidTr="005D6E81">
      <w:tc>
        <w:tcPr>
          <w:tcW w:w="3175" w:type="dxa"/>
        </w:tcPr>
        <w:p w14:paraId="21F93AAC" w14:textId="11839FAB" w:rsidR="69E4270B" w:rsidRDefault="69E4270B" w:rsidP="005D6E81">
          <w:pPr>
            <w:pStyle w:val="Header"/>
            <w:ind w:left="-115"/>
          </w:pPr>
        </w:p>
      </w:tc>
      <w:tc>
        <w:tcPr>
          <w:tcW w:w="3175" w:type="dxa"/>
        </w:tcPr>
        <w:p w14:paraId="75D4B94A" w14:textId="44310CE1" w:rsidR="69E4270B" w:rsidRDefault="69E4270B" w:rsidP="005D6E81">
          <w:pPr>
            <w:pStyle w:val="Header"/>
            <w:jc w:val="center"/>
          </w:pPr>
        </w:p>
      </w:tc>
      <w:tc>
        <w:tcPr>
          <w:tcW w:w="3175" w:type="dxa"/>
        </w:tcPr>
        <w:p w14:paraId="5E3C80C1" w14:textId="27D48307" w:rsidR="69E4270B" w:rsidRDefault="69E4270B" w:rsidP="005D6E81">
          <w:pPr>
            <w:pStyle w:val="Header"/>
            <w:ind w:right="-115"/>
            <w:jc w:val="right"/>
          </w:pPr>
        </w:p>
      </w:tc>
    </w:tr>
  </w:tbl>
  <w:p w14:paraId="2B390DD1" w14:textId="5733F631" w:rsidR="00D9335D" w:rsidRDefault="00D93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4CBA" w14:textId="46245D5B" w:rsidR="00B501F5" w:rsidRPr="00483779" w:rsidRDefault="00B7142B" w:rsidP="00B501F5">
    <w:pPr>
      <w:pStyle w:val="Header"/>
      <w:jc w:val="both"/>
      <w:rPr>
        <w:rFonts w:ascii="Times New Roman" w:hAnsi="Times New Roman"/>
      </w:rPr>
    </w:pPr>
    <w:bookmarkStart w:id="1" w:name="_Hlk90466034"/>
    <w:bookmarkStart w:id="2" w:name="_Hlk90466035"/>
    <w:bookmarkStart w:id="3" w:name="_Hlk90466085"/>
    <w:bookmarkStart w:id="4" w:name="_Hlk90466086"/>
    <w:bookmarkStart w:id="5" w:name="_Hlk90466118"/>
    <w:bookmarkStart w:id="6" w:name="_Hlk90466119"/>
    <w:bookmarkStart w:id="7" w:name="_Hlk90644217"/>
    <w:r w:rsidRPr="00B7142B">
      <w:rPr>
        <w:rFonts w:ascii="Times New Roman" w:hAnsi="Times New Roman"/>
      </w:rPr>
      <w:t>Statewide On-Site Solar and Battery Energy Storage Program</w:t>
    </w:r>
    <w:r w:rsidR="00B501F5">
      <w:rPr>
        <w:rFonts w:ascii="Times New Roman" w:hAnsi="Times New Roman"/>
      </w:rPr>
      <w:tab/>
    </w:r>
  </w:p>
  <w:p w14:paraId="69A93AB3" w14:textId="7C6B76D9" w:rsidR="00B501F5" w:rsidRDefault="00B501F5" w:rsidP="00456800">
    <w:pPr>
      <w:pStyle w:val="Header"/>
      <w:jc w:val="both"/>
    </w:pPr>
    <w:r w:rsidRPr="00483779">
      <w:rPr>
        <w:rFonts w:ascii="Times New Roman" w:hAnsi="Times New Roman"/>
      </w:rPr>
      <w:t>RFP-FS-2021-0</w:t>
    </w:r>
    <w:r w:rsidR="00B939E2">
      <w:rPr>
        <w:rFonts w:ascii="Times New Roman" w:hAnsi="Times New Roman"/>
      </w:rPr>
      <w:t>7</w:t>
    </w:r>
    <w:r w:rsidRPr="00483779">
      <w:rPr>
        <w:rFonts w:ascii="Times New Roman" w:hAnsi="Times New Roman"/>
      </w:rPr>
      <w:t>-BD</w:t>
    </w:r>
    <w:bookmarkEnd w:id="1"/>
    <w:bookmarkEnd w:id="2"/>
    <w:bookmarkEnd w:id="3"/>
    <w:bookmarkEnd w:id="4"/>
    <w:bookmarkEnd w:id="5"/>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52F0" w14:textId="6FDD1EDC" w:rsidR="002C3989" w:rsidRPr="00FF7828" w:rsidRDefault="002C3989" w:rsidP="002C3989">
    <w:pPr>
      <w:tabs>
        <w:tab w:val="center" w:pos="4680"/>
        <w:tab w:val="right" w:pos="9360"/>
      </w:tabs>
      <w:rPr>
        <w:rFonts w:ascii="Times New Roman" w:eastAsia="Times New Roman" w:hAnsi="Times New Roman"/>
        <w:sz w:val="20"/>
        <w:szCs w:val="20"/>
      </w:rPr>
    </w:pPr>
    <w:r w:rsidRPr="00FF7828">
      <w:rPr>
        <w:rFonts w:ascii="Times New Roman" w:eastAsia="Times New Roman" w:hAnsi="Times New Roman"/>
        <w:sz w:val="20"/>
        <w:szCs w:val="20"/>
      </w:rPr>
      <w:t>RFP Number: RFP-FS-2021-0</w:t>
    </w:r>
    <w:r>
      <w:rPr>
        <w:rFonts w:ascii="Times New Roman" w:eastAsia="Times New Roman" w:hAnsi="Times New Roman"/>
        <w:sz w:val="20"/>
        <w:szCs w:val="20"/>
      </w:rPr>
      <w:t>7</w:t>
    </w:r>
    <w:r w:rsidRPr="00FF7828">
      <w:rPr>
        <w:rFonts w:ascii="Times New Roman" w:eastAsia="Times New Roman" w:hAnsi="Times New Roman"/>
        <w:sz w:val="20"/>
        <w:szCs w:val="20"/>
      </w:rPr>
      <w:t>-BD</w:t>
    </w:r>
  </w:p>
  <w:p w14:paraId="641BD9AF" w14:textId="2F1C095C" w:rsidR="00220B72" w:rsidRPr="00B501F5" w:rsidRDefault="002C3989" w:rsidP="00B501F5">
    <w:pPr>
      <w:pStyle w:val="Header"/>
      <w:rPr>
        <w:rFonts w:ascii="Times New Roman" w:hAnsi="Times New Roman"/>
      </w:rPr>
    </w:pPr>
    <w:r w:rsidRPr="00FF7828">
      <w:rPr>
        <w:rFonts w:ascii="Times New Roman" w:hAnsi="Times New Roman"/>
        <w:sz w:val="20"/>
        <w:szCs w:val="20"/>
      </w:rPr>
      <w:t xml:space="preserve">RFP Title: </w:t>
    </w:r>
    <w:r w:rsidR="00B7142B" w:rsidRPr="00B7142B">
      <w:rPr>
        <w:rFonts w:ascii="Times New Roman" w:hAnsi="Times New Roman"/>
        <w:sz w:val="20"/>
        <w:szCs w:val="20"/>
      </w:rPr>
      <w:t>Statewide On-Site Solar and Battery Energy Storage Program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5EBA" w14:textId="77777777" w:rsidR="00220B72" w:rsidRDefault="00220B72" w:rsidP="00E412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4D50" w14:textId="77777777" w:rsidR="002C3989" w:rsidRPr="00FF7828" w:rsidRDefault="002C3989" w:rsidP="002C3989">
    <w:pPr>
      <w:tabs>
        <w:tab w:val="center" w:pos="4680"/>
        <w:tab w:val="right" w:pos="9360"/>
      </w:tabs>
      <w:rPr>
        <w:rFonts w:ascii="Times New Roman" w:eastAsia="Times New Roman" w:hAnsi="Times New Roman"/>
        <w:sz w:val="20"/>
        <w:szCs w:val="20"/>
      </w:rPr>
    </w:pPr>
    <w:r w:rsidRPr="00FF7828">
      <w:rPr>
        <w:rFonts w:ascii="Times New Roman" w:eastAsia="Times New Roman" w:hAnsi="Times New Roman"/>
        <w:sz w:val="20"/>
        <w:szCs w:val="20"/>
      </w:rPr>
      <w:t>RFP Number: RFP-FS-2021-0</w:t>
    </w:r>
    <w:r>
      <w:rPr>
        <w:rFonts w:ascii="Times New Roman" w:eastAsia="Times New Roman" w:hAnsi="Times New Roman"/>
        <w:sz w:val="20"/>
        <w:szCs w:val="20"/>
      </w:rPr>
      <w:t>7</w:t>
    </w:r>
    <w:r w:rsidRPr="00FF7828">
      <w:rPr>
        <w:rFonts w:ascii="Times New Roman" w:eastAsia="Times New Roman" w:hAnsi="Times New Roman"/>
        <w:sz w:val="20"/>
        <w:szCs w:val="20"/>
      </w:rPr>
      <w:t>-BD</w:t>
    </w:r>
  </w:p>
  <w:p w14:paraId="65C17B08" w14:textId="4C14813D" w:rsidR="00220B72" w:rsidRPr="00B501F5" w:rsidRDefault="002C3989" w:rsidP="00B501F5">
    <w:pPr>
      <w:rPr>
        <w:rFonts w:ascii="Times New Roman" w:hAnsi="Times New Roman" w:cs="Times New Roman"/>
      </w:rPr>
    </w:pPr>
    <w:r w:rsidRPr="00FF7828">
      <w:rPr>
        <w:rFonts w:ascii="Times New Roman" w:eastAsia="Times New Roman" w:hAnsi="Times New Roman"/>
        <w:sz w:val="20"/>
        <w:szCs w:val="20"/>
      </w:rPr>
      <w:t xml:space="preserve">RFP Title: </w:t>
    </w:r>
    <w:r w:rsidR="00E9431D" w:rsidRPr="00E9431D">
      <w:rPr>
        <w:rFonts w:ascii="Times New Roman" w:eastAsia="Times New Roman" w:hAnsi="Times New Roman"/>
        <w:sz w:val="20"/>
        <w:szCs w:val="20"/>
      </w:rPr>
      <w:t>Statewide On-Site Solar and Battery Energy Storage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0387"/>
    <w:multiLevelType w:val="multilevel"/>
    <w:tmpl w:val="1D34DC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E10AF6"/>
    <w:multiLevelType w:val="hybridMultilevel"/>
    <w:tmpl w:val="6A48AB62"/>
    <w:lvl w:ilvl="0" w:tplc="5D364552">
      <w:start w:val="1"/>
      <w:numFmt w:val="decimal"/>
      <w:lvlText w:val="%1."/>
      <w:lvlJc w:val="left"/>
      <w:pPr>
        <w:ind w:left="720" w:hanging="360"/>
      </w:pPr>
    </w:lvl>
    <w:lvl w:ilvl="1" w:tplc="B8484E5E">
      <w:start w:val="1"/>
      <w:numFmt w:val="decimal"/>
      <w:lvlText w:val="%2."/>
      <w:lvlJc w:val="left"/>
      <w:pPr>
        <w:ind w:left="1440" w:hanging="360"/>
      </w:pPr>
    </w:lvl>
    <w:lvl w:ilvl="2" w:tplc="FFFFFFFF">
      <w:start w:val="1"/>
      <w:numFmt w:val="lowerRoman"/>
      <w:lvlText w:val="%3."/>
      <w:lvlJc w:val="right"/>
      <w:pPr>
        <w:ind w:left="2160" w:hanging="180"/>
      </w:pPr>
    </w:lvl>
    <w:lvl w:ilvl="3" w:tplc="AF5C1088">
      <w:start w:val="1"/>
      <w:numFmt w:val="decimal"/>
      <w:lvlText w:val="%4."/>
      <w:lvlJc w:val="left"/>
      <w:pPr>
        <w:ind w:left="2880" w:hanging="360"/>
      </w:pPr>
    </w:lvl>
    <w:lvl w:ilvl="4" w:tplc="82B0206E">
      <w:start w:val="1"/>
      <w:numFmt w:val="lowerLetter"/>
      <w:lvlText w:val="%5."/>
      <w:lvlJc w:val="left"/>
      <w:pPr>
        <w:ind w:left="3600" w:hanging="360"/>
      </w:pPr>
    </w:lvl>
    <w:lvl w:ilvl="5" w:tplc="90B61F96">
      <w:start w:val="1"/>
      <w:numFmt w:val="lowerRoman"/>
      <w:lvlText w:val="%6."/>
      <w:lvlJc w:val="right"/>
      <w:pPr>
        <w:ind w:left="4320" w:hanging="180"/>
      </w:pPr>
    </w:lvl>
    <w:lvl w:ilvl="6" w:tplc="187E0E26">
      <w:start w:val="1"/>
      <w:numFmt w:val="decimal"/>
      <w:lvlText w:val="%7."/>
      <w:lvlJc w:val="left"/>
      <w:pPr>
        <w:ind w:left="5040" w:hanging="360"/>
      </w:pPr>
    </w:lvl>
    <w:lvl w:ilvl="7" w:tplc="2ADEE84C">
      <w:start w:val="1"/>
      <w:numFmt w:val="lowerLetter"/>
      <w:lvlText w:val="%8."/>
      <w:lvlJc w:val="left"/>
      <w:pPr>
        <w:ind w:left="5760" w:hanging="360"/>
      </w:pPr>
    </w:lvl>
    <w:lvl w:ilvl="8" w:tplc="5718AED0">
      <w:start w:val="1"/>
      <w:numFmt w:val="lowerRoman"/>
      <w:lvlText w:val="%9."/>
      <w:lvlJc w:val="right"/>
      <w:pPr>
        <w:ind w:left="6480" w:hanging="180"/>
      </w:pPr>
    </w:lvl>
  </w:abstractNum>
  <w:abstractNum w:abstractNumId="2" w15:restartNumberingAfterBreak="0">
    <w:nsid w:val="0E1911B4"/>
    <w:multiLevelType w:val="multilevel"/>
    <w:tmpl w:val="DC7E55FC"/>
    <w:lvl w:ilvl="0">
      <w:start w:val="1"/>
      <w:numFmt w:val="none"/>
      <w:lvlRestart w:val="0"/>
      <w:lvlText w:val="20."/>
      <w:lvlJc w:val="left"/>
      <w:pPr>
        <w:tabs>
          <w:tab w:val="num" w:pos="720"/>
        </w:tabs>
        <w:ind w:left="720" w:hanging="720"/>
      </w:pPr>
      <w:rPr>
        <w:rFonts w:ascii="Times New Roman" w:hAnsi="Times New Roman" w:cs="Times New Roman" w:hint="default"/>
        <w:b w:val="0"/>
        <w:bCs w:val="0"/>
        <w:i w:val="0"/>
        <w:iCs w:val="0"/>
        <w:caps/>
        <w:smallCaps w:val="0"/>
        <w:color w:val="auto"/>
        <w:sz w:val="24"/>
        <w:szCs w:val="24"/>
        <w:u w:val="none"/>
      </w:rPr>
    </w:lvl>
    <w:lvl w:ilvl="1">
      <w:start w:val="1"/>
      <w:numFmt w:val="decimal"/>
      <w:pStyle w:val="Legal2L2"/>
      <w:lvlText w:val="20.%2"/>
      <w:lvlJc w:val="left"/>
      <w:pPr>
        <w:tabs>
          <w:tab w:val="num" w:pos="1440"/>
        </w:tabs>
        <w:ind w:left="720"/>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2">
      <w:start w:val="3"/>
      <w:numFmt w:val="lowerLetter"/>
      <w:pStyle w:val="Legal2L3"/>
      <w:lvlText w:val="(%3)"/>
      <w:lvlJc w:val="left"/>
      <w:pPr>
        <w:tabs>
          <w:tab w:val="num" w:pos="1800"/>
        </w:tabs>
        <w:ind w:left="1440"/>
      </w:pPr>
      <w:rPr>
        <w:rFonts w:ascii="Arial" w:hAnsi="Arial" w:cs="Arial" w:hint="default"/>
        <w:b w:val="0"/>
        <w:bCs w:val="0"/>
        <w:i w:val="0"/>
        <w:iCs w:val="0"/>
        <w:caps w:val="0"/>
        <w:color w:val="auto"/>
        <w:sz w:val="24"/>
        <w:szCs w:val="24"/>
        <w:u w:val="none"/>
      </w:rPr>
    </w:lvl>
    <w:lvl w:ilvl="3">
      <w:start w:val="1"/>
      <w:numFmt w:val="lowerRoman"/>
      <w:pStyle w:val="Legal2L4"/>
      <w:lvlText w:val="(%4)"/>
      <w:lvlJc w:val="left"/>
      <w:pPr>
        <w:tabs>
          <w:tab w:val="num" w:pos="2880"/>
        </w:tabs>
        <w:ind w:left="1440" w:firstLine="720"/>
      </w:pPr>
      <w:rPr>
        <w:rFonts w:ascii="Times New Roman" w:hAnsi="Times New Roman" w:cs="Times New Roman" w:hint="default"/>
        <w:b w:val="0"/>
        <w:bCs w:val="0"/>
        <w:i w:val="0"/>
        <w:iCs w:val="0"/>
        <w:caps w:val="0"/>
        <w:color w:val="auto"/>
        <w:sz w:val="24"/>
        <w:szCs w:val="24"/>
        <w:u w:val="none"/>
      </w:rPr>
    </w:lvl>
    <w:lvl w:ilvl="4">
      <w:start w:val="1"/>
      <w:numFmt w:val="decimal"/>
      <w:pStyle w:val="Legal2L5"/>
      <w:lvlText w:val="(%5)"/>
      <w:lvlJc w:val="left"/>
      <w:pPr>
        <w:tabs>
          <w:tab w:val="num" w:pos="3600"/>
        </w:tabs>
        <w:ind w:firstLine="2880"/>
      </w:pPr>
      <w:rPr>
        <w:rFonts w:ascii="Times New Roman" w:hAnsi="Times New Roman" w:cs="Times New Roman" w:hint="default"/>
        <w:b w:val="0"/>
        <w:bCs w:val="0"/>
        <w:i w:val="0"/>
        <w:iCs w:val="0"/>
        <w:caps w:val="0"/>
        <w:color w:val="auto"/>
        <w:sz w:val="28"/>
        <w:szCs w:val="28"/>
        <w:u w:val="none"/>
      </w:rPr>
    </w:lvl>
    <w:lvl w:ilvl="5">
      <w:start w:val="1"/>
      <w:numFmt w:val="lowerLetter"/>
      <w:pStyle w:val="Legal2L6"/>
      <w:lvlText w:val="%6."/>
      <w:lvlJc w:val="left"/>
      <w:pPr>
        <w:tabs>
          <w:tab w:val="num" w:pos="4320"/>
        </w:tabs>
        <w:ind w:firstLine="3600"/>
      </w:pPr>
      <w:rPr>
        <w:rFonts w:ascii="Times New Roman" w:hAnsi="Times New Roman" w:cs="Times New Roman" w:hint="default"/>
        <w:b w:val="0"/>
        <w:bCs w:val="0"/>
        <w:i w:val="0"/>
        <w:iCs w:val="0"/>
        <w:caps w:val="0"/>
        <w:color w:val="auto"/>
        <w:sz w:val="28"/>
        <w:szCs w:val="28"/>
        <w:u w:val="none"/>
      </w:rPr>
    </w:lvl>
    <w:lvl w:ilvl="6">
      <w:start w:val="1"/>
      <w:numFmt w:val="lowerRoman"/>
      <w:pStyle w:val="Legal2L7"/>
      <w:lvlText w:val="%7."/>
      <w:lvlJc w:val="left"/>
      <w:pPr>
        <w:tabs>
          <w:tab w:val="num" w:pos="5040"/>
        </w:tabs>
        <w:ind w:firstLine="4320"/>
      </w:pPr>
      <w:rPr>
        <w:rFonts w:ascii="Times New Roman" w:hAnsi="Times New Roman" w:cs="Times New Roman" w:hint="default"/>
        <w:b w:val="0"/>
        <w:bCs w:val="0"/>
        <w:i w:val="0"/>
        <w:iCs w:val="0"/>
        <w:caps w:val="0"/>
        <w:color w:val="auto"/>
        <w:sz w:val="28"/>
        <w:szCs w:val="28"/>
        <w:u w:val="none"/>
      </w:rPr>
    </w:lvl>
    <w:lvl w:ilvl="7">
      <w:start w:val="1"/>
      <w:numFmt w:val="lowerLetter"/>
      <w:pStyle w:val="Legal2L8"/>
      <w:lvlText w:val="(%8)"/>
      <w:lvlJc w:val="left"/>
      <w:pPr>
        <w:tabs>
          <w:tab w:val="num" w:pos="1080"/>
        </w:tabs>
        <w:ind w:firstLine="720"/>
      </w:pPr>
      <w:rPr>
        <w:rFonts w:ascii="Times New Roman" w:hAnsi="Times New Roman" w:cs="Times New Roman" w:hint="default"/>
        <w:b w:val="0"/>
        <w:bCs w:val="0"/>
        <w:i w:val="0"/>
        <w:iCs w:val="0"/>
        <w:caps w:val="0"/>
        <w:color w:val="auto"/>
        <w:sz w:val="28"/>
        <w:szCs w:val="28"/>
        <w:u w:val="none"/>
      </w:rPr>
    </w:lvl>
    <w:lvl w:ilvl="8">
      <w:start w:val="1"/>
      <w:numFmt w:val="lowerRoman"/>
      <w:pStyle w:val="Legal2L9"/>
      <w:lvlText w:val="(%9)"/>
      <w:lvlJc w:val="left"/>
      <w:pPr>
        <w:tabs>
          <w:tab w:val="num" w:pos="2160"/>
        </w:tabs>
        <w:ind w:firstLine="1440"/>
      </w:pPr>
      <w:rPr>
        <w:rFonts w:ascii="Times New Roman" w:hAnsi="Times New Roman" w:cs="Times New Roman" w:hint="default"/>
        <w:b w:val="0"/>
        <w:bCs w:val="0"/>
        <w:i w:val="0"/>
        <w:iCs w:val="0"/>
        <w:caps w:val="0"/>
        <w:color w:val="auto"/>
        <w:sz w:val="28"/>
        <w:szCs w:val="28"/>
        <w:u w:val="none"/>
      </w:rPr>
    </w:lvl>
  </w:abstractNum>
  <w:abstractNum w:abstractNumId="3" w15:restartNumberingAfterBreak="0">
    <w:nsid w:val="181356F0"/>
    <w:multiLevelType w:val="multilevel"/>
    <w:tmpl w:val="41EA01A0"/>
    <w:lvl w:ilvl="0">
      <w:start w:val="1"/>
      <w:numFmt w:val="decimal"/>
      <w:pStyle w:val="Heading1"/>
      <w:lvlText w:val="%1."/>
      <w:lvlJc w:val="left"/>
      <w:pPr>
        <w:tabs>
          <w:tab w:val="num" w:pos="0"/>
        </w:tabs>
        <w:ind w:left="720" w:hanging="720"/>
      </w:pPr>
      <w:rPr>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270"/>
        </w:tabs>
        <w:ind w:left="1710" w:hanging="720"/>
      </w:pPr>
      <w:rPr>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2.4.1"/>
      <w:lvlJc w:val="left"/>
      <w:pPr>
        <w:tabs>
          <w:tab w:val="num" w:pos="-450"/>
        </w:tabs>
        <w:ind w:left="171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0"/>
        </w:tabs>
        <w:ind w:left="3600" w:hanging="720"/>
      </w:pPr>
      <w:rPr>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
      <w:lvlJc w:val="left"/>
      <w:pPr>
        <w:ind w:left="0" w:firstLine="2880"/>
      </w:pPr>
      <w:rPr>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
      <w:lvlJc w:val="left"/>
      <w:pPr>
        <w:ind w:left="0" w:firstLine="3600"/>
      </w:pPr>
      <w:rPr>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
      <w:lvlJc w:val="left"/>
      <w:pPr>
        <w:ind w:left="0" w:firstLine="4320"/>
      </w:pPr>
      <w:rPr>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
      <w:lvlJc w:val="left"/>
      <w:pPr>
        <w:ind w:left="0" w:firstLine="5040"/>
      </w:pPr>
      <w:rPr>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
      <w:lvlJc w:val="left"/>
      <w:pPr>
        <w:ind w:left="0" w:firstLine="5760"/>
      </w:pPr>
      <w:rPr>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2AA0FD2"/>
    <w:multiLevelType w:val="multilevel"/>
    <w:tmpl w:val="0846D728"/>
    <w:lvl w:ilvl="0">
      <w:start w:val="13"/>
      <w:numFmt w:val="decimal"/>
      <w:lvlText w:val="%1."/>
      <w:lvlJc w:val="left"/>
      <w:pPr>
        <w:tabs>
          <w:tab w:val="num" w:pos="0"/>
        </w:tabs>
        <w:ind w:left="360" w:hanging="360"/>
      </w:pPr>
      <w:rPr>
        <w:rFonts w:cs="Lucida Console" w:hint="default"/>
      </w:rPr>
    </w:lvl>
    <w:lvl w:ilvl="1">
      <w:start w:val="6"/>
      <w:numFmt w:val="decimal"/>
      <w:lvlText w:val="%1.%2."/>
      <w:lvlJc w:val="left"/>
      <w:pPr>
        <w:tabs>
          <w:tab w:val="num" w:pos="0"/>
        </w:tabs>
        <w:ind w:left="432" w:hanging="432"/>
      </w:pPr>
      <w:rPr>
        <w:rFonts w:ascii="Arial" w:hAnsi="Arial" w:cs="Arial" w:hint="default"/>
        <w:b/>
        <w:strike w:val="0"/>
        <w:color w:val="auto"/>
      </w:rPr>
    </w:lvl>
    <w:lvl w:ilvl="2">
      <w:start w:val="3"/>
      <w:numFmt w:val="decimal"/>
      <w:pStyle w:val="Level3ParagraphBody"/>
      <w:lvlText w:val="%1.%2.%3."/>
      <w:lvlJc w:val="left"/>
      <w:pPr>
        <w:tabs>
          <w:tab w:val="num" w:pos="0"/>
        </w:tabs>
        <w:ind w:left="864" w:hanging="504"/>
      </w:pPr>
      <w:rPr>
        <w:rFonts w:cs="Lucida Console" w:hint="default"/>
        <w:b/>
      </w:rPr>
    </w:lvl>
    <w:lvl w:ilvl="3">
      <w:start w:val="1"/>
      <w:numFmt w:val="decimal"/>
      <w:lvlText w:val="%1.%2.%3.%4."/>
      <w:lvlJc w:val="left"/>
      <w:pPr>
        <w:tabs>
          <w:tab w:val="num" w:pos="0"/>
        </w:tabs>
        <w:ind w:left="1728" w:hanging="648"/>
      </w:pPr>
      <w:rPr>
        <w:rFonts w:cs="Lucida Console" w:hint="default"/>
        <w:b w:val="0"/>
      </w:rPr>
    </w:lvl>
    <w:lvl w:ilvl="4">
      <w:start w:val="1"/>
      <w:numFmt w:val="decimal"/>
      <w:lvlText w:val="%1.%2.%3.%4.%5."/>
      <w:lvlJc w:val="left"/>
      <w:pPr>
        <w:tabs>
          <w:tab w:val="num" w:pos="0"/>
        </w:tabs>
        <w:ind w:left="2232" w:hanging="792"/>
      </w:pPr>
      <w:rPr>
        <w:rFonts w:cs="Lucida Console" w:hint="default"/>
      </w:rPr>
    </w:lvl>
    <w:lvl w:ilvl="5">
      <w:start w:val="1"/>
      <w:numFmt w:val="decimal"/>
      <w:lvlText w:val="%1.%2.%3.%4.%5.%6."/>
      <w:lvlJc w:val="left"/>
      <w:pPr>
        <w:tabs>
          <w:tab w:val="num" w:pos="0"/>
        </w:tabs>
        <w:ind w:left="2736" w:hanging="936"/>
      </w:pPr>
      <w:rPr>
        <w:rFonts w:cs="Lucida Console" w:hint="default"/>
      </w:rPr>
    </w:lvl>
    <w:lvl w:ilvl="6">
      <w:start w:val="1"/>
      <w:numFmt w:val="decimal"/>
      <w:lvlText w:val="%1.%2.%3.%4.%5.%6.%7."/>
      <w:lvlJc w:val="left"/>
      <w:pPr>
        <w:tabs>
          <w:tab w:val="num" w:pos="0"/>
        </w:tabs>
        <w:ind w:left="3240" w:hanging="1080"/>
      </w:pPr>
      <w:rPr>
        <w:rFonts w:cs="Lucida Console" w:hint="default"/>
      </w:rPr>
    </w:lvl>
    <w:lvl w:ilvl="7">
      <w:start w:val="1"/>
      <w:numFmt w:val="decimal"/>
      <w:lvlText w:val="%1.%2.%3.%4.%5.%6.%7.%8."/>
      <w:lvlJc w:val="left"/>
      <w:pPr>
        <w:tabs>
          <w:tab w:val="num" w:pos="0"/>
        </w:tabs>
        <w:ind w:left="3744" w:hanging="1224"/>
      </w:pPr>
      <w:rPr>
        <w:rFonts w:cs="Lucida Console" w:hint="default"/>
      </w:rPr>
    </w:lvl>
    <w:lvl w:ilvl="8">
      <w:start w:val="1"/>
      <w:numFmt w:val="decimal"/>
      <w:lvlText w:val="%1.%2.%3.%4.%5.%6.%7.%8.%9."/>
      <w:lvlJc w:val="left"/>
      <w:pPr>
        <w:tabs>
          <w:tab w:val="num" w:pos="0"/>
        </w:tabs>
        <w:ind w:left="5670" w:hanging="1440"/>
      </w:pPr>
      <w:rPr>
        <w:rFonts w:cs="Lucida Console" w:hint="default"/>
      </w:rPr>
    </w:lvl>
  </w:abstractNum>
  <w:abstractNum w:abstractNumId="5" w15:restartNumberingAfterBreak="0">
    <w:nsid w:val="2D380474"/>
    <w:multiLevelType w:val="multilevel"/>
    <w:tmpl w:val="64D00E0C"/>
    <w:name w:val="Mixed Legal Indented2"/>
    <w:lvl w:ilvl="0">
      <w:start w:val="1"/>
      <w:numFmt w:val="decimal"/>
      <w:pStyle w:val="Level1"/>
      <w:lvlText w:val="%1."/>
      <w:lvlJc w:val="left"/>
      <w:pPr>
        <w:tabs>
          <w:tab w:val="num" w:pos="720"/>
        </w:tabs>
        <w:ind w:left="720" w:hanging="720"/>
      </w:pPr>
      <w:rPr>
        <w:b w:val="0"/>
        <w:i w:val="0"/>
        <w:caps w:val="0"/>
        <w:color w:val="000000"/>
        <w:u w:val="none"/>
      </w:rPr>
    </w:lvl>
    <w:lvl w:ilvl="1">
      <w:start w:val="1"/>
      <w:numFmt w:val="decimal"/>
      <w:pStyle w:val="Level2"/>
      <w:isLgl/>
      <w:lvlText w:val="%1.%2"/>
      <w:lvlJc w:val="left"/>
      <w:pPr>
        <w:tabs>
          <w:tab w:val="num" w:pos="1440"/>
        </w:tabs>
        <w:ind w:left="1440" w:hanging="720"/>
      </w:pPr>
      <w:rPr>
        <w:b w:val="0"/>
        <w:i w:val="0"/>
        <w:caps w:val="0"/>
        <w:color w:val="000000"/>
        <w:u w:val="none"/>
      </w:rPr>
    </w:lvl>
    <w:lvl w:ilvl="2">
      <w:start w:val="1"/>
      <w:numFmt w:val="decimal"/>
      <w:pStyle w:val="Level3"/>
      <w:isLgl/>
      <w:lvlText w:val="%1.%2.%3"/>
      <w:lvlJc w:val="left"/>
      <w:pPr>
        <w:tabs>
          <w:tab w:val="num" w:pos="2160"/>
        </w:tabs>
        <w:ind w:left="2160" w:hanging="720"/>
      </w:pPr>
      <w:rPr>
        <w:b w:val="0"/>
        <w:i w:val="0"/>
        <w:caps w:val="0"/>
        <w:color w:val="000000"/>
        <w:u w:val="none"/>
      </w:rPr>
    </w:lvl>
    <w:lvl w:ilvl="3">
      <w:start w:val="1"/>
      <w:numFmt w:val="lowerLetter"/>
      <w:pStyle w:val="Level4"/>
      <w:lvlText w:val="(%4)"/>
      <w:lvlJc w:val="left"/>
      <w:pPr>
        <w:tabs>
          <w:tab w:val="num" w:pos="2880"/>
        </w:tabs>
        <w:ind w:left="2880" w:hanging="720"/>
      </w:pPr>
      <w:rPr>
        <w:b w:val="0"/>
        <w:i w:val="0"/>
        <w:caps w:val="0"/>
        <w:color w:val="000000"/>
        <w:u w:val="none"/>
      </w:rPr>
    </w:lvl>
    <w:lvl w:ilvl="4">
      <w:start w:val="1"/>
      <w:numFmt w:val="lowerRoman"/>
      <w:pStyle w:val="Level5"/>
      <w:lvlText w:val="(%5)"/>
      <w:lvlJc w:val="left"/>
      <w:pPr>
        <w:tabs>
          <w:tab w:val="num" w:pos="3600"/>
        </w:tabs>
        <w:ind w:left="3600" w:hanging="720"/>
      </w:pPr>
      <w:rPr>
        <w:b w:val="0"/>
        <w:i w:val="0"/>
        <w:caps w:val="0"/>
        <w:color w:val="000000"/>
        <w:u w:val="none"/>
      </w:rPr>
    </w:lvl>
    <w:lvl w:ilvl="5">
      <w:start w:val="1"/>
      <w:numFmt w:val="decimal"/>
      <w:pStyle w:val="Level6"/>
      <w:lvlText w:val="(%6)"/>
      <w:lvlJc w:val="left"/>
      <w:pPr>
        <w:tabs>
          <w:tab w:val="num" w:pos="4320"/>
        </w:tabs>
        <w:ind w:left="4320" w:hanging="720"/>
      </w:pPr>
      <w:rPr>
        <w:b w:val="0"/>
        <w:i w:val="0"/>
        <w:caps w:val="0"/>
        <w:color w:val="000000"/>
        <w:u w:val="none"/>
      </w:rPr>
    </w:lvl>
    <w:lvl w:ilvl="6">
      <w:start w:val="1"/>
      <w:numFmt w:val="lowerLetter"/>
      <w:pStyle w:val="Level7"/>
      <w:lvlText w:val="%7)"/>
      <w:lvlJc w:val="left"/>
      <w:pPr>
        <w:tabs>
          <w:tab w:val="num" w:pos="5040"/>
        </w:tabs>
        <w:ind w:left="5040" w:hanging="720"/>
      </w:pPr>
      <w:rPr>
        <w:b w:val="0"/>
        <w:i w:val="0"/>
        <w:caps w:val="0"/>
        <w:color w:val="000000"/>
        <w:u w:val="none"/>
      </w:rPr>
    </w:lvl>
    <w:lvl w:ilvl="7">
      <w:start w:val="1"/>
      <w:numFmt w:val="lowerRoman"/>
      <w:pStyle w:val="Level8"/>
      <w:lvlText w:val="%8)"/>
      <w:lvlJc w:val="left"/>
      <w:pPr>
        <w:tabs>
          <w:tab w:val="num" w:pos="5760"/>
        </w:tabs>
        <w:ind w:left="5760" w:hanging="720"/>
      </w:pPr>
      <w:rPr>
        <w:b w:val="0"/>
        <w:i w:val="0"/>
        <w:caps w:val="0"/>
        <w:color w:val="000000"/>
        <w:u w:val="none"/>
      </w:rPr>
    </w:lvl>
    <w:lvl w:ilvl="8">
      <w:start w:val="1"/>
      <w:numFmt w:val="decimal"/>
      <w:pStyle w:val="Level9"/>
      <w:lvlText w:val="%9)"/>
      <w:lvlJc w:val="left"/>
      <w:pPr>
        <w:tabs>
          <w:tab w:val="num" w:pos="6480"/>
        </w:tabs>
        <w:ind w:left="6480" w:hanging="720"/>
      </w:pPr>
      <w:rPr>
        <w:b w:val="0"/>
        <w:i w:val="0"/>
        <w:caps w:val="0"/>
        <w:color w:val="000000"/>
        <w:u w:val="none"/>
      </w:rPr>
    </w:lvl>
  </w:abstractNum>
  <w:abstractNum w:abstractNumId="6" w15:restartNumberingAfterBreak="0">
    <w:nsid w:val="3822361E"/>
    <w:multiLevelType w:val="hybridMultilevel"/>
    <w:tmpl w:val="FFFFFFFF"/>
    <w:lvl w:ilvl="0" w:tplc="B894A2F8">
      <w:start w:val="1"/>
      <w:numFmt w:val="decimal"/>
      <w:lvlText w:val="%1."/>
      <w:lvlJc w:val="left"/>
      <w:pPr>
        <w:ind w:left="720" w:hanging="360"/>
      </w:pPr>
    </w:lvl>
    <w:lvl w:ilvl="1" w:tplc="B5A2778E">
      <w:start w:val="1"/>
      <w:numFmt w:val="lowerLetter"/>
      <w:lvlText w:val="%2."/>
      <w:lvlJc w:val="left"/>
      <w:pPr>
        <w:ind w:left="1440" w:hanging="360"/>
      </w:pPr>
    </w:lvl>
    <w:lvl w:ilvl="2" w:tplc="E60619DC">
      <w:start w:val="1"/>
      <w:numFmt w:val="lowerRoman"/>
      <w:lvlText w:val="%3."/>
      <w:lvlJc w:val="right"/>
      <w:pPr>
        <w:ind w:left="2160" w:hanging="180"/>
      </w:pPr>
    </w:lvl>
    <w:lvl w:ilvl="3" w:tplc="88383D38">
      <w:start w:val="1"/>
      <w:numFmt w:val="decimal"/>
      <w:lvlText w:val="%4."/>
      <w:lvlJc w:val="left"/>
      <w:pPr>
        <w:ind w:left="2880" w:hanging="360"/>
      </w:pPr>
    </w:lvl>
    <w:lvl w:ilvl="4" w:tplc="F550CA00">
      <w:start w:val="1"/>
      <w:numFmt w:val="lowerLetter"/>
      <w:lvlText w:val="%5."/>
      <w:lvlJc w:val="left"/>
      <w:pPr>
        <w:ind w:left="3600" w:hanging="360"/>
      </w:pPr>
    </w:lvl>
    <w:lvl w:ilvl="5" w:tplc="086C54C6">
      <w:start w:val="1"/>
      <w:numFmt w:val="lowerRoman"/>
      <w:lvlText w:val="%6."/>
      <w:lvlJc w:val="right"/>
      <w:pPr>
        <w:ind w:left="4320" w:hanging="180"/>
      </w:pPr>
    </w:lvl>
    <w:lvl w:ilvl="6" w:tplc="A43CFCE6">
      <w:start w:val="1"/>
      <w:numFmt w:val="decimal"/>
      <w:lvlText w:val="%7."/>
      <w:lvlJc w:val="left"/>
      <w:pPr>
        <w:ind w:left="5040" w:hanging="360"/>
      </w:pPr>
    </w:lvl>
    <w:lvl w:ilvl="7" w:tplc="C36A74D6">
      <w:start w:val="1"/>
      <w:numFmt w:val="lowerLetter"/>
      <w:lvlText w:val="%8."/>
      <w:lvlJc w:val="left"/>
      <w:pPr>
        <w:ind w:left="5760" w:hanging="360"/>
      </w:pPr>
    </w:lvl>
    <w:lvl w:ilvl="8" w:tplc="9CFE4774">
      <w:start w:val="1"/>
      <w:numFmt w:val="lowerRoman"/>
      <w:lvlText w:val="%9."/>
      <w:lvlJc w:val="right"/>
      <w:pPr>
        <w:ind w:left="6480" w:hanging="180"/>
      </w:pPr>
    </w:lvl>
  </w:abstractNum>
  <w:abstractNum w:abstractNumId="7" w15:restartNumberingAfterBreak="0">
    <w:nsid w:val="3CD85A6E"/>
    <w:multiLevelType w:val="hybridMultilevel"/>
    <w:tmpl w:val="EDC0781C"/>
    <w:lvl w:ilvl="0" w:tplc="57BE8D3E">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DB461B8"/>
    <w:multiLevelType w:val="hybridMultilevel"/>
    <w:tmpl w:val="18ACDF96"/>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55C1686"/>
    <w:multiLevelType w:val="multilevel"/>
    <w:tmpl w:val="99689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1155BB"/>
    <w:multiLevelType w:val="hybridMultilevel"/>
    <w:tmpl w:val="FFFFFFFF"/>
    <w:lvl w:ilvl="0" w:tplc="52A05EF2">
      <w:start w:val="1"/>
      <w:numFmt w:val="decimal"/>
      <w:lvlText w:val="%1."/>
      <w:lvlJc w:val="left"/>
      <w:pPr>
        <w:ind w:left="720" w:hanging="360"/>
      </w:pPr>
    </w:lvl>
    <w:lvl w:ilvl="1" w:tplc="F8544BC4">
      <w:start w:val="1"/>
      <w:numFmt w:val="lowerLetter"/>
      <w:lvlText w:val="%2."/>
      <w:lvlJc w:val="left"/>
      <w:pPr>
        <w:ind w:left="1440" w:hanging="360"/>
      </w:pPr>
    </w:lvl>
    <w:lvl w:ilvl="2" w:tplc="FBEAE1F6">
      <w:start w:val="1"/>
      <w:numFmt w:val="lowerRoman"/>
      <w:lvlText w:val="%3."/>
      <w:lvlJc w:val="right"/>
      <w:pPr>
        <w:ind w:left="2160" w:hanging="180"/>
      </w:pPr>
    </w:lvl>
    <w:lvl w:ilvl="3" w:tplc="14C66634">
      <w:start w:val="1"/>
      <w:numFmt w:val="decimal"/>
      <w:lvlText w:val="%4."/>
      <w:lvlJc w:val="left"/>
      <w:pPr>
        <w:ind w:left="2880" w:hanging="360"/>
      </w:pPr>
    </w:lvl>
    <w:lvl w:ilvl="4" w:tplc="4BCADAAC">
      <w:start w:val="1"/>
      <w:numFmt w:val="lowerLetter"/>
      <w:lvlText w:val="%5."/>
      <w:lvlJc w:val="left"/>
      <w:pPr>
        <w:ind w:left="3600" w:hanging="360"/>
      </w:pPr>
    </w:lvl>
    <w:lvl w:ilvl="5" w:tplc="93B4089A">
      <w:start w:val="1"/>
      <w:numFmt w:val="lowerRoman"/>
      <w:lvlText w:val="%6."/>
      <w:lvlJc w:val="right"/>
      <w:pPr>
        <w:ind w:left="4320" w:hanging="180"/>
      </w:pPr>
    </w:lvl>
    <w:lvl w:ilvl="6" w:tplc="4DEE2DCC">
      <w:start w:val="1"/>
      <w:numFmt w:val="decimal"/>
      <w:lvlText w:val="%7."/>
      <w:lvlJc w:val="left"/>
      <w:pPr>
        <w:ind w:left="5040" w:hanging="360"/>
      </w:pPr>
    </w:lvl>
    <w:lvl w:ilvl="7" w:tplc="35984F6A">
      <w:start w:val="1"/>
      <w:numFmt w:val="lowerLetter"/>
      <w:lvlText w:val="%8."/>
      <w:lvlJc w:val="left"/>
      <w:pPr>
        <w:ind w:left="5760" w:hanging="360"/>
      </w:pPr>
    </w:lvl>
    <w:lvl w:ilvl="8" w:tplc="F08A9EA6">
      <w:start w:val="1"/>
      <w:numFmt w:val="lowerRoman"/>
      <w:lvlText w:val="%9."/>
      <w:lvlJc w:val="right"/>
      <w:pPr>
        <w:ind w:left="6480" w:hanging="180"/>
      </w:pPr>
    </w:lvl>
  </w:abstractNum>
  <w:abstractNum w:abstractNumId="11" w15:restartNumberingAfterBreak="0">
    <w:nsid w:val="4A281E21"/>
    <w:multiLevelType w:val="hybridMultilevel"/>
    <w:tmpl w:val="FFFFFFFF"/>
    <w:lvl w:ilvl="0" w:tplc="0E089310">
      <w:start w:val="1"/>
      <w:numFmt w:val="decimal"/>
      <w:lvlText w:val="%1."/>
      <w:lvlJc w:val="left"/>
      <w:pPr>
        <w:ind w:left="720" w:hanging="360"/>
      </w:pPr>
    </w:lvl>
    <w:lvl w:ilvl="1" w:tplc="66622CE0">
      <w:start w:val="1"/>
      <w:numFmt w:val="lowerLetter"/>
      <w:lvlText w:val="%2."/>
      <w:lvlJc w:val="left"/>
      <w:pPr>
        <w:ind w:left="1440" w:hanging="360"/>
      </w:pPr>
    </w:lvl>
    <w:lvl w:ilvl="2" w:tplc="EFEA8F70">
      <w:start w:val="1"/>
      <w:numFmt w:val="lowerRoman"/>
      <w:lvlText w:val="%3."/>
      <w:lvlJc w:val="right"/>
      <w:pPr>
        <w:ind w:left="2160" w:hanging="180"/>
      </w:pPr>
    </w:lvl>
    <w:lvl w:ilvl="3" w:tplc="35D8026A">
      <w:start w:val="1"/>
      <w:numFmt w:val="decimal"/>
      <w:lvlText w:val="%4."/>
      <w:lvlJc w:val="left"/>
      <w:pPr>
        <w:ind w:left="2880" w:hanging="360"/>
      </w:pPr>
    </w:lvl>
    <w:lvl w:ilvl="4" w:tplc="F5CE7486">
      <w:start w:val="1"/>
      <w:numFmt w:val="lowerLetter"/>
      <w:lvlText w:val="%5."/>
      <w:lvlJc w:val="left"/>
      <w:pPr>
        <w:ind w:left="3600" w:hanging="360"/>
      </w:pPr>
    </w:lvl>
    <w:lvl w:ilvl="5" w:tplc="9ED02D78">
      <w:start w:val="1"/>
      <w:numFmt w:val="lowerRoman"/>
      <w:lvlText w:val="%6."/>
      <w:lvlJc w:val="right"/>
      <w:pPr>
        <w:ind w:left="4320" w:hanging="180"/>
      </w:pPr>
    </w:lvl>
    <w:lvl w:ilvl="6" w:tplc="E32EE28A">
      <w:start w:val="1"/>
      <w:numFmt w:val="decimal"/>
      <w:lvlText w:val="%7."/>
      <w:lvlJc w:val="left"/>
      <w:pPr>
        <w:ind w:left="5040" w:hanging="360"/>
      </w:pPr>
    </w:lvl>
    <w:lvl w:ilvl="7" w:tplc="584A6B92">
      <w:start w:val="1"/>
      <w:numFmt w:val="lowerLetter"/>
      <w:lvlText w:val="%8."/>
      <w:lvlJc w:val="left"/>
      <w:pPr>
        <w:ind w:left="5760" w:hanging="360"/>
      </w:pPr>
    </w:lvl>
    <w:lvl w:ilvl="8" w:tplc="2B9EB9A6">
      <w:start w:val="1"/>
      <w:numFmt w:val="lowerRoman"/>
      <w:lvlText w:val="%9."/>
      <w:lvlJc w:val="right"/>
      <w:pPr>
        <w:ind w:left="6480" w:hanging="180"/>
      </w:pPr>
    </w:lvl>
  </w:abstractNum>
  <w:abstractNum w:abstractNumId="12" w15:restartNumberingAfterBreak="0">
    <w:nsid w:val="60E21530"/>
    <w:multiLevelType w:val="hybridMultilevel"/>
    <w:tmpl w:val="10643870"/>
    <w:lvl w:ilvl="0" w:tplc="04090005">
      <w:start w:val="1"/>
      <w:numFmt w:val="bullet"/>
      <w:lvlText w:val=""/>
      <w:lvlJc w:val="left"/>
      <w:pPr>
        <w:ind w:left="2172" w:hanging="360"/>
      </w:pPr>
      <w:rPr>
        <w:rFonts w:ascii="Wingdings" w:hAnsi="Wingdings" w:hint="default"/>
      </w:rPr>
    </w:lvl>
    <w:lvl w:ilvl="1" w:tplc="04090003" w:tentative="1">
      <w:start w:val="1"/>
      <w:numFmt w:val="bullet"/>
      <w:lvlText w:val="o"/>
      <w:lvlJc w:val="left"/>
      <w:pPr>
        <w:ind w:left="2892" w:hanging="360"/>
      </w:pPr>
      <w:rPr>
        <w:rFonts w:ascii="Courier New" w:hAnsi="Courier New" w:cs="Courier New" w:hint="default"/>
      </w:rPr>
    </w:lvl>
    <w:lvl w:ilvl="2" w:tplc="04090005" w:tentative="1">
      <w:start w:val="1"/>
      <w:numFmt w:val="bullet"/>
      <w:lvlText w:val=""/>
      <w:lvlJc w:val="left"/>
      <w:pPr>
        <w:ind w:left="3612" w:hanging="360"/>
      </w:pPr>
      <w:rPr>
        <w:rFonts w:ascii="Wingdings" w:hAnsi="Wingdings" w:hint="default"/>
      </w:rPr>
    </w:lvl>
    <w:lvl w:ilvl="3" w:tplc="04090001" w:tentative="1">
      <w:start w:val="1"/>
      <w:numFmt w:val="bullet"/>
      <w:lvlText w:val=""/>
      <w:lvlJc w:val="left"/>
      <w:pPr>
        <w:ind w:left="4332" w:hanging="360"/>
      </w:pPr>
      <w:rPr>
        <w:rFonts w:ascii="Symbol" w:hAnsi="Symbol" w:hint="default"/>
      </w:rPr>
    </w:lvl>
    <w:lvl w:ilvl="4" w:tplc="04090003" w:tentative="1">
      <w:start w:val="1"/>
      <w:numFmt w:val="bullet"/>
      <w:lvlText w:val="o"/>
      <w:lvlJc w:val="left"/>
      <w:pPr>
        <w:ind w:left="5052" w:hanging="360"/>
      </w:pPr>
      <w:rPr>
        <w:rFonts w:ascii="Courier New" w:hAnsi="Courier New" w:cs="Courier New" w:hint="default"/>
      </w:rPr>
    </w:lvl>
    <w:lvl w:ilvl="5" w:tplc="04090005" w:tentative="1">
      <w:start w:val="1"/>
      <w:numFmt w:val="bullet"/>
      <w:lvlText w:val=""/>
      <w:lvlJc w:val="left"/>
      <w:pPr>
        <w:ind w:left="5772" w:hanging="360"/>
      </w:pPr>
      <w:rPr>
        <w:rFonts w:ascii="Wingdings" w:hAnsi="Wingdings" w:hint="default"/>
      </w:rPr>
    </w:lvl>
    <w:lvl w:ilvl="6" w:tplc="04090001" w:tentative="1">
      <w:start w:val="1"/>
      <w:numFmt w:val="bullet"/>
      <w:lvlText w:val=""/>
      <w:lvlJc w:val="left"/>
      <w:pPr>
        <w:ind w:left="6492" w:hanging="360"/>
      </w:pPr>
      <w:rPr>
        <w:rFonts w:ascii="Symbol" w:hAnsi="Symbol" w:hint="default"/>
      </w:rPr>
    </w:lvl>
    <w:lvl w:ilvl="7" w:tplc="04090003" w:tentative="1">
      <w:start w:val="1"/>
      <w:numFmt w:val="bullet"/>
      <w:lvlText w:val="o"/>
      <w:lvlJc w:val="left"/>
      <w:pPr>
        <w:ind w:left="7212" w:hanging="360"/>
      </w:pPr>
      <w:rPr>
        <w:rFonts w:ascii="Courier New" w:hAnsi="Courier New" w:cs="Courier New" w:hint="default"/>
      </w:rPr>
    </w:lvl>
    <w:lvl w:ilvl="8" w:tplc="04090005" w:tentative="1">
      <w:start w:val="1"/>
      <w:numFmt w:val="bullet"/>
      <w:lvlText w:val=""/>
      <w:lvlJc w:val="left"/>
      <w:pPr>
        <w:ind w:left="7932" w:hanging="360"/>
      </w:pPr>
      <w:rPr>
        <w:rFonts w:ascii="Wingdings" w:hAnsi="Wingdings" w:hint="default"/>
      </w:rPr>
    </w:lvl>
  </w:abstractNum>
  <w:abstractNum w:abstractNumId="13" w15:restartNumberingAfterBreak="0">
    <w:nsid w:val="63115C31"/>
    <w:multiLevelType w:val="hybridMultilevel"/>
    <w:tmpl w:val="000400AC"/>
    <w:name w:val="Heading"/>
    <w:lvl w:ilvl="0" w:tplc="58623B92">
      <w:start w:val="3"/>
      <w:numFmt w:val="decimal"/>
      <w:lvlText w:val="%1."/>
      <w:lvlJc w:val="left"/>
      <w:pPr>
        <w:tabs>
          <w:tab w:val="num" w:pos="0"/>
        </w:tabs>
        <w:ind w:left="1440" w:hanging="360"/>
      </w:pPr>
      <w:rPr>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0E73E2">
      <w:start w:val="1"/>
      <w:numFmt w:val="lowerLetter"/>
      <w:lvlText w:val="%2."/>
      <w:lvlJc w:val="left"/>
      <w:pPr>
        <w:tabs>
          <w:tab w:val="num" w:pos="0"/>
        </w:tabs>
        <w:ind w:left="2160" w:hanging="360"/>
      </w:pPr>
      <w:rPr>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305686">
      <w:start w:val="1"/>
      <w:numFmt w:val="lowerRoman"/>
      <w:lvlText w:val="%3."/>
      <w:lvlJc w:val="right"/>
      <w:pPr>
        <w:tabs>
          <w:tab w:val="num" w:pos="0"/>
        </w:tabs>
        <w:ind w:left="2880" w:hanging="180"/>
      </w:pPr>
      <w:rPr>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D0BD8E">
      <w:start w:val="1"/>
      <w:numFmt w:val="decimal"/>
      <w:lvlText w:val="%4."/>
      <w:lvlJc w:val="left"/>
      <w:pPr>
        <w:tabs>
          <w:tab w:val="num" w:pos="0"/>
        </w:tabs>
        <w:ind w:left="3600" w:hanging="360"/>
      </w:pPr>
      <w:rPr>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D4AB8E">
      <w:start w:val="1"/>
      <w:numFmt w:val="lowerLetter"/>
      <w:lvlText w:val="%5."/>
      <w:lvlJc w:val="left"/>
      <w:pPr>
        <w:tabs>
          <w:tab w:val="num" w:pos="0"/>
        </w:tabs>
        <w:ind w:left="4320" w:hanging="36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586BBA">
      <w:start w:val="1"/>
      <w:numFmt w:val="lowerRoman"/>
      <w:lvlText w:val="%6."/>
      <w:lvlJc w:val="right"/>
      <w:pPr>
        <w:tabs>
          <w:tab w:val="num" w:pos="0"/>
        </w:tabs>
        <w:ind w:left="5040" w:hanging="18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469F8">
      <w:start w:val="1"/>
      <w:numFmt w:val="decimal"/>
      <w:lvlText w:val="%7."/>
      <w:lvlJc w:val="left"/>
      <w:pPr>
        <w:tabs>
          <w:tab w:val="num" w:pos="0"/>
        </w:tabs>
        <w:ind w:left="5760" w:hanging="36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3629AE">
      <w:start w:val="1"/>
      <w:numFmt w:val="lowerLetter"/>
      <w:lvlText w:val="%8."/>
      <w:lvlJc w:val="left"/>
      <w:pPr>
        <w:tabs>
          <w:tab w:val="num" w:pos="0"/>
        </w:tabs>
        <w:ind w:left="6480" w:hanging="36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0AE548">
      <w:start w:val="1"/>
      <w:numFmt w:val="lowerRoman"/>
      <w:lvlText w:val="%9."/>
      <w:lvlJc w:val="right"/>
      <w:pPr>
        <w:tabs>
          <w:tab w:val="num" w:pos="0"/>
        </w:tabs>
        <w:ind w:left="7200" w:hanging="180"/>
      </w:pPr>
      <w:rPr>
        <w:b w:val="0"/>
        <w:i w:val="0"/>
        <w:caps w:val="0"/>
        <w:strike w:val="0"/>
        <w:dstrike w:val="0"/>
        <w:vanish w:val="0"/>
        <w:color w:val="00000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18C5807"/>
    <w:multiLevelType w:val="hybridMultilevel"/>
    <w:tmpl w:val="AAE247CE"/>
    <w:lvl w:ilvl="0" w:tplc="168C6D36">
      <w:start w:val="1"/>
      <w:numFmt w:val="decimal"/>
      <w:lvlText w:val="%1."/>
      <w:lvlJc w:val="left"/>
      <w:pPr>
        <w:ind w:left="720" w:hanging="360"/>
      </w:pPr>
    </w:lvl>
    <w:lvl w:ilvl="1" w:tplc="20A825F2">
      <w:start w:val="1"/>
      <w:numFmt w:val="decimal"/>
      <w:lvlText w:val="%2."/>
      <w:lvlJc w:val="left"/>
      <w:pPr>
        <w:ind w:left="1440" w:hanging="360"/>
      </w:pPr>
    </w:lvl>
    <w:lvl w:ilvl="2" w:tplc="2C1A5034">
      <w:start w:val="1"/>
      <w:numFmt w:val="lowerRoman"/>
      <w:lvlText w:val="%3."/>
      <w:lvlJc w:val="right"/>
      <w:pPr>
        <w:ind w:left="2160" w:hanging="180"/>
      </w:pPr>
    </w:lvl>
    <w:lvl w:ilvl="3" w:tplc="50007826">
      <w:start w:val="1"/>
      <w:numFmt w:val="decimal"/>
      <w:lvlText w:val="%4."/>
      <w:lvlJc w:val="left"/>
      <w:pPr>
        <w:ind w:left="2880" w:hanging="360"/>
      </w:pPr>
    </w:lvl>
    <w:lvl w:ilvl="4" w:tplc="BFF008D6">
      <w:start w:val="1"/>
      <w:numFmt w:val="lowerLetter"/>
      <w:lvlText w:val="%5."/>
      <w:lvlJc w:val="left"/>
      <w:pPr>
        <w:ind w:left="3600" w:hanging="360"/>
      </w:pPr>
    </w:lvl>
    <w:lvl w:ilvl="5" w:tplc="74624A02">
      <w:start w:val="1"/>
      <w:numFmt w:val="lowerRoman"/>
      <w:lvlText w:val="%6."/>
      <w:lvlJc w:val="right"/>
      <w:pPr>
        <w:ind w:left="4320" w:hanging="180"/>
      </w:pPr>
    </w:lvl>
    <w:lvl w:ilvl="6" w:tplc="B24203A4">
      <w:start w:val="1"/>
      <w:numFmt w:val="decimal"/>
      <w:lvlText w:val="%7."/>
      <w:lvlJc w:val="left"/>
      <w:pPr>
        <w:ind w:left="5040" w:hanging="360"/>
      </w:pPr>
    </w:lvl>
    <w:lvl w:ilvl="7" w:tplc="0E342B64">
      <w:start w:val="1"/>
      <w:numFmt w:val="lowerLetter"/>
      <w:lvlText w:val="%8."/>
      <w:lvlJc w:val="left"/>
      <w:pPr>
        <w:ind w:left="5760" w:hanging="360"/>
      </w:pPr>
    </w:lvl>
    <w:lvl w:ilvl="8" w:tplc="E6D8AA84">
      <w:start w:val="1"/>
      <w:numFmt w:val="lowerRoman"/>
      <w:lvlText w:val="%9."/>
      <w:lvlJc w:val="right"/>
      <w:pPr>
        <w:ind w:left="6480" w:hanging="180"/>
      </w:pPr>
    </w:lvl>
  </w:abstractNum>
  <w:abstractNum w:abstractNumId="15" w15:restartNumberingAfterBreak="0">
    <w:nsid w:val="7A526A73"/>
    <w:multiLevelType w:val="hybridMultilevel"/>
    <w:tmpl w:val="FFFFFFFF"/>
    <w:lvl w:ilvl="0" w:tplc="FD647FDE">
      <w:start w:val="1"/>
      <w:numFmt w:val="decimal"/>
      <w:lvlText w:val="%1."/>
      <w:lvlJc w:val="left"/>
      <w:pPr>
        <w:ind w:left="720" w:hanging="360"/>
      </w:pPr>
    </w:lvl>
    <w:lvl w:ilvl="1" w:tplc="01DA5866">
      <w:start w:val="1"/>
      <w:numFmt w:val="lowerLetter"/>
      <w:lvlText w:val="%2."/>
      <w:lvlJc w:val="left"/>
      <w:pPr>
        <w:ind w:left="1440" w:hanging="360"/>
      </w:pPr>
    </w:lvl>
    <w:lvl w:ilvl="2" w:tplc="91D4D52E">
      <w:start w:val="1"/>
      <w:numFmt w:val="lowerRoman"/>
      <w:lvlText w:val="%3."/>
      <w:lvlJc w:val="right"/>
      <w:pPr>
        <w:ind w:left="2160" w:hanging="180"/>
      </w:pPr>
    </w:lvl>
    <w:lvl w:ilvl="3" w:tplc="E312A778">
      <w:start w:val="1"/>
      <w:numFmt w:val="decimal"/>
      <w:lvlText w:val="%4."/>
      <w:lvlJc w:val="left"/>
      <w:pPr>
        <w:ind w:left="2880" w:hanging="360"/>
      </w:pPr>
    </w:lvl>
    <w:lvl w:ilvl="4" w:tplc="344CAB16">
      <w:start w:val="1"/>
      <w:numFmt w:val="lowerLetter"/>
      <w:lvlText w:val="%5."/>
      <w:lvlJc w:val="left"/>
      <w:pPr>
        <w:ind w:left="3600" w:hanging="360"/>
      </w:pPr>
    </w:lvl>
    <w:lvl w:ilvl="5" w:tplc="017EAD86">
      <w:start w:val="1"/>
      <w:numFmt w:val="lowerRoman"/>
      <w:lvlText w:val="%6."/>
      <w:lvlJc w:val="right"/>
      <w:pPr>
        <w:ind w:left="4320" w:hanging="180"/>
      </w:pPr>
    </w:lvl>
    <w:lvl w:ilvl="6" w:tplc="8626D5CE">
      <w:start w:val="1"/>
      <w:numFmt w:val="decimal"/>
      <w:lvlText w:val="%7."/>
      <w:lvlJc w:val="left"/>
      <w:pPr>
        <w:ind w:left="5040" w:hanging="360"/>
      </w:pPr>
    </w:lvl>
    <w:lvl w:ilvl="7" w:tplc="BFD273FA">
      <w:start w:val="1"/>
      <w:numFmt w:val="lowerLetter"/>
      <w:lvlText w:val="%8."/>
      <w:lvlJc w:val="left"/>
      <w:pPr>
        <w:ind w:left="5760" w:hanging="360"/>
      </w:pPr>
    </w:lvl>
    <w:lvl w:ilvl="8" w:tplc="9CC25CDA">
      <w:start w:val="1"/>
      <w:numFmt w:val="lowerRoman"/>
      <w:lvlText w:val="%9."/>
      <w:lvlJc w:val="right"/>
      <w:pPr>
        <w:ind w:left="6480" w:hanging="180"/>
      </w:pPr>
    </w:lvl>
  </w:abstractNum>
  <w:num w:numId="1">
    <w:abstractNumId w:val="14"/>
  </w:num>
  <w:num w:numId="2">
    <w:abstractNumId w:val="1"/>
  </w:num>
  <w:num w:numId="3">
    <w:abstractNumId w:val="13"/>
  </w:num>
  <w:num w:numId="4">
    <w:abstractNumId w:val="2"/>
  </w:num>
  <w:num w:numId="5">
    <w:abstractNumId w:val="4"/>
  </w:num>
  <w:num w:numId="6">
    <w:abstractNumId w:val="8"/>
  </w:num>
  <w:num w:numId="7">
    <w:abstractNumId w:val="3"/>
  </w:num>
  <w:num w:numId="8">
    <w:abstractNumId w:val="3"/>
    <w:lvlOverride w:ilvl="0">
      <w:startOverride w:val="11"/>
    </w:lvlOverride>
    <w:lvlOverride w:ilvl="1">
      <w:startOverride w:val="4"/>
    </w:lvlOverride>
    <w:lvlOverride w:ilvl="2"/>
    <w:lvlOverride w:ilvl="3"/>
    <w:lvlOverride w:ilvl="4"/>
    <w:lvlOverride w:ilvl="5"/>
    <w:lvlOverride w:ilvl="6"/>
    <w:lvlOverride w:ilvl="7"/>
    <w:lvlOverride w:ilvl="8"/>
  </w:num>
  <w:num w:numId="9">
    <w:abstractNumId w:val="12"/>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lvlOverride w:ilvl="0">
      <w:startOverride w:val="6"/>
    </w:lvlOverride>
    <w:lvlOverride w:ilvl="1">
      <w:startOverride w:val="3"/>
    </w:lvlOverride>
    <w:lvlOverride w:ilvl="2"/>
    <w:lvlOverride w:ilvl="3"/>
    <w:lvlOverride w:ilvl="4"/>
    <w:lvlOverride w:ilvl="5"/>
    <w:lvlOverride w:ilvl="6"/>
    <w:lvlOverride w:ilvl="7"/>
    <w:lvlOverride w:ilvl="8"/>
  </w:num>
  <w:num w:numId="45">
    <w:abstractNumId w:val="7"/>
  </w:num>
  <w:num w:numId="46">
    <w:abstractNumId w:val="3"/>
  </w:num>
  <w:num w:numId="47">
    <w:abstractNumId w:val="11"/>
  </w:num>
  <w:num w:numId="48">
    <w:abstractNumId w:val="15"/>
  </w:num>
  <w:num w:numId="49">
    <w:abstractNumId w:val="10"/>
  </w:num>
  <w:num w:numId="50">
    <w:abstractNumId w:val="6"/>
  </w:num>
  <w:num w:numId="51">
    <w:abstractNumId w:val="5"/>
  </w:num>
  <w:num w:numId="52">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DC"/>
    <w:rsid w:val="00001B10"/>
    <w:rsid w:val="000025D9"/>
    <w:rsid w:val="00002BE4"/>
    <w:rsid w:val="00003563"/>
    <w:rsid w:val="0000360D"/>
    <w:rsid w:val="000046E0"/>
    <w:rsid w:val="00004DB8"/>
    <w:rsid w:val="00005512"/>
    <w:rsid w:val="0000562E"/>
    <w:rsid w:val="00005AE7"/>
    <w:rsid w:val="000071A3"/>
    <w:rsid w:val="0000747E"/>
    <w:rsid w:val="00010AC8"/>
    <w:rsid w:val="00010FDA"/>
    <w:rsid w:val="0001170C"/>
    <w:rsid w:val="00011BA8"/>
    <w:rsid w:val="000123A2"/>
    <w:rsid w:val="000123D1"/>
    <w:rsid w:val="00013D15"/>
    <w:rsid w:val="00013E21"/>
    <w:rsid w:val="00013FB5"/>
    <w:rsid w:val="0001530D"/>
    <w:rsid w:val="000155F3"/>
    <w:rsid w:val="0001592D"/>
    <w:rsid w:val="00015CED"/>
    <w:rsid w:val="0001793C"/>
    <w:rsid w:val="000204D5"/>
    <w:rsid w:val="000208C7"/>
    <w:rsid w:val="00021C9B"/>
    <w:rsid w:val="00021DBA"/>
    <w:rsid w:val="00022BF3"/>
    <w:rsid w:val="00022EF2"/>
    <w:rsid w:val="00024C0E"/>
    <w:rsid w:val="00025100"/>
    <w:rsid w:val="00025654"/>
    <w:rsid w:val="000259B3"/>
    <w:rsid w:val="00025CC4"/>
    <w:rsid w:val="00026428"/>
    <w:rsid w:val="000268C7"/>
    <w:rsid w:val="00026998"/>
    <w:rsid w:val="000279BE"/>
    <w:rsid w:val="00030863"/>
    <w:rsid w:val="00030901"/>
    <w:rsid w:val="000315A6"/>
    <w:rsid w:val="000316EB"/>
    <w:rsid w:val="000323D7"/>
    <w:rsid w:val="00032830"/>
    <w:rsid w:val="00032CE1"/>
    <w:rsid w:val="00032DB8"/>
    <w:rsid w:val="00033501"/>
    <w:rsid w:val="000344EA"/>
    <w:rsid w:val="00034520"/>
    <w:rsid w:val="00035916"/>
    <w:rsid w:val="00036BDE"/>
    <w:rsid w:val="000377A2"/>
    <w:rsid w:val="00037C6D"/>
    <w:rsid w:val="00040182"/>
    <w:rsid w:val="000404E8"/>
    <w:rsid w:val="00041B61"/>
    <w:rsid w:val="00042FF1"/>
    <w:rsid w:val="00043587"/>
    <w:rsid w:val="000435F4"/>
    <w:rsid w:val="00043721"/>
    <w:rsid w:val="00043CC3"/>
    <w:rsid w:val="00043D23"/>
    <w:rsid w:val="0004430F"/>
    <w:rsid w:val="00044CDA"/>
    <w:rsid w:val="00044D06"/>
    <w:rsid w:val="00044DE2"/>
    <w:rsid w:val="00045A9D"/>
    <w:rsid w:val="00046A1B"/>
    <w:rsid w:val="00046AFD"/>
    <w:rsid w:val="0005031E"/>
    <w:rsid w:val="00050C10"/>
    <w:rsid w:val="000522F2"/>
    <w:rsid w:val="000526EB"/>
    <w:rsid w:val="00052F50"/>
    <w:rsid w:val="000536D7"/>
    <w:rsid w:val="000538A0"/>
    <w:rsid w:val="00053F0A"/>
    <w:rsid w:val="0005520F"/>
    <w:rsid w:val="000552DD"/>
    <w:rsid w:val="00055714"/>
    <w:rsid w:val="000568F9"/>
    <w:rsid w:val="00056A23"/>
    <w:rsid w:val="00056D91"/>
    <w:rsid w:val="00060EB4"/>
    <w:rsid w:val="00060EC9"/>
    <w:rsid w:val="00060F82"/>
    <w:rsid w:val="00061455"/>
    <w:rsid w:val="000625FC"/>
    <w:rsid w:val="00063191"/>
    <w:rsid w:val="000641AD"/>
    <w:rsid w:val="0006448F"/>
    <w:rsid w:val="000661FD"/>
    <w:rsid w:val="00066B65"/>
    <w:rsid w:val="000676B9"/>
    <w:rsid w:val="000676C6"/>
    <w:rsid w:val="00067703"/>
    <w:rsid w:val="0007092D"/>
    <w:rsid w:val="00071493"/>
    <w:rsid w:val="00072FCC"/>
    <w:rsid w:val="00073CF2"/>
    <w:rsid w:val="00073EC3"/>
    <w:rsid w:val="0007537B"/>
    <w:rsid w:val="00075DAD"/>
    <w:rsid w:val="000764D6"/>
    <w:rsid w:val="00077A04"/>
    <w:rsid w:val="00077F71"/>
    <w:rsid w:val="00080E50"/>
    <w:rsid w:val="0008184D"/>
    <w:rsid w:val="00081C20"/>
    <w:rsid w:val="00082C02"/>
    <w:rsid w:val="0008304F"/>
    <w:rsid w:val="000839D5"/>
    <w:rsid w:val="000848C6"/>
    <w:rsid w:val="00084CBE"/>
    <w:rsid w:val="00084F86"/>
    <w:rsid w:val="000850F5"/>
    <w:rsid w:val="0008533D"/>
    <w:rsid w:val="00085600"/>
    <w:rsid w:val="00085631"/>
    <w:rsid w:val="00086945"/>
    <w:rsid w:val="0008724E"/>
    <w:rsid w:val="00092D1C"/>
    <w:rsid w:val="000930D5"/>
    <w:rsid w:val="0009327C"/>
    <w:rsid w:val="00093410"/>
    <w:rsid w:val="00093C93"/>
    <w:rsid w:val="00094550"/>
    <w:rsid w:val="000959DC"/>
    <w:rsid w:val="00095E91"/>
    <w:rsid w:val="00096817"/>
    <w:rsid w:val="00097102"/>
    <w:rsid w:val="0009751A"/>
    <w:rsid w:val="000A0211"/>
    <w:rsid w:val="000A02CF"/>
    <w:rsid w:val="000A02E3"/>
    <w:rsid w:val="000A059E"/>
    <w:rsid w:val="000A0ACE"/>
    <w:rsid w:val="000A0CE5"/>
    <w:rsid w:val="000A21BB"/>
    <w:rsid w:val="000A2558"/>
    <w:rsid w:val="000A4336"/>
    <w:rsid w:val="000A4DA9"/>
    <w:rsid w:val="000A6676"/>
    <w:rsid w:val="000A7552"/>
    <w:rsid w:val="000A7BFD"/>
    <w:rsid w:val="000AA804"/>
    <w:rsid w:val="000B00AF"/>
    <w:rsid w:val="000B0292"/>
    <w:rsid w:val="000B02FD"/>
    <w:rsid w:val="000B0B94"/>
    <w:rsid w:val="000B0CAB"/>
    <w:rsid w:val="000B0FCF"/>
    <w:rsid w:val="000B1087"/>
    <w:rsid w:val="000B119A"/>
    <w:rsid w:val="000B18BD"/>
    <w:rsid w:val="000B26FD"/>
    <w:rsid w:val="000B33C7"/>
    <w:rsid w:val="000B39C8"/>
    <w:rsid w:val="000B3D0F"/>
    <w:rsid w:val="000B4506"/>
    <w:rsid w:val="000B4CE5"/>
    <w:rsid w:val="000B5294"/>
    <w:rsid w:val="000B56AE"/>
    <w:rsid w:val="000B5849"/>
    <w:rsid w:val="000B60CF"/>
    <w:rsid w:val="000B633B"/>
    <w:rsid w:val="000B6AAC"/>
    <w:rsid w:val="000B77E4"/>
    <w:rsid w:val="000B7BD2"/>
    <w:rsid w:val="000C0169"/>
    <w:rsid w:val="000C0606"/>
    <w:rsid w:val="000C107C"/>
    <w:rsid w:val="000C1155"/>
    <w:rsid w:val="000C1627"/>
    <w:rsid w:val="000C16FE"/>
    <w:rsid w:val="000C1B20"/>
    <w:rsid w:val="000C21AD"/>
    <w:rsid w:val="000C25FC"/>
    <w:rsid w:val="000C2D5C"/>
    <w:rsid w:val="000C2E8B"/>
    <w:rsid w:val="000C2F2E"/>
    <w:rsid w:val="000C30B5"/>
    <w:rsid w:val="000C3994"/>
    <w:rsid w:val="000C3A36"/>
    <w:rsid w:val="000C4008"/>
    <w:rsid w:val="000C4C03"/>
    <w:rsid w:val="000C4E33"/>
    <w:rsid w:val="000C50F3"/>
    <w:rsid w:val="000C5A93"/>
    <w:rsid w:val="000C5B4F"/>
    <w:rsid w:val="000C5CE0"/>
    <w:rsid w:val="000C606A"/>
    <w:rsid w:val="000C7DDB"/>
    <w:rsid w:val="000D04B1"/>
    <w:rsid w:val="000D0DD0"/>
    <w:rsid w:val="000D0F52"/>
    <w:rsid w:val="000D1066"/>
    <w:rsid w:val="000D141A"/>
    <w:rsid w:val="000D1424"/>
    <w:rsid w:val="000D211D"/>
    <w:rsid w:val="000D2CB6"/>
    <w:rsid w:val="000D32A5"/>
    <w:rsid w:val="000D32A9"/>
    <w:rsid w:val="000D3449"/>
    <w:rsid w:val="000D3ED5"/>
    <w:rsid w:val="000D4037"/>
    <w:rsid w:val="000D49D0"/>
    <w:rsid w:val="000D51B7"/>
    <w:rsid w:val="000D56B8"/>
    <w:rsid w:val="000D5C63"/>
    <w:rsid w:val="000D6F39"/>
    <w:rsid w:val="000D7886"/>
    <w:rsid w:val="000E0A19"/>
    <w:rsid w:val="000E1837"/>
    <w:rsid w:val="000E1A96"/>
    <w:rsid w:val="000E1FCE"/>
    <w:rsid w:val="000E212C"/>
    <w:rsid w:val="000E2520"/>
    <w:rsid w:val="000E39AD"/>
    <w:rsid w:val="000E3A76"/>
    <w:rsid w:val="000E5C89"/>
    <w:rsid w:val="000E5E21"/>
    <w:rsid w:val="000E66F0"/>
    <w:rsid w:val="000E74F7"/>
    <w:rsid w:val="000F000C"/>
    <w:rsid w:val="000F06CE"/>
    <w:rsid w:val="000F148C"/>
    <w:rsid w:val="000F17A6"/>
    <w:rsid w:val="000F28E7"/>
    <w:rsid w:val="000F3324"/>
    <w:rsid w:val="000F3E62"/>
    <w:rsid w:val="000F4067"/>
    <w:rsid w:val="000F44B0"/>
    <w:rsid w:val="000F4ECC"/>
    <w:rsid w:val="000F5555"/>
    <w:rsid w:val="000F5D2F"/>
    <w:rsid w:val="000F63E1"/>
    <w:rsid w:val="000F7695"/>
    <w:rsid w:val="000F7726"/>
    <w:rsid w:val="000F7884"/>
    <w:rsid w:val="000F7EE4"/>
    <w:rsid w:val="000F7F41"/>
    <w:rsid w:val="00100071"/>
    <w:rsid w:val="00100B01"/>
    <w:rsid w:val="00100B27"/>
    <w:rsid w:val="00101C39"/>
    <w:rsid w:val="00102483"/>
    <w:rsid w:val="001026FC"/>
    <w:rsid w:val="00102970"/>
    <w:rsid w:val="00103B86"/>
    <w:rsid w:val="00103D92"/>
    <w:rsid w:val="0010505B"/>
    <w:rsid w:val="001055A3"/>
    <w:rsid w:val="00106FEE"/>
    <w:rsid w:val="00107164"/>
    <w:rsid w:val="001074DD"/>
    <w:rsid w:val="00107EEA"/>
    <w:rsid w:val="0011088C"/>
    <w:rsid w:val="00111F69"/>
    <w:rsid w:val="00112E27"/>
    <w:rsid w:val="00113492"/>
    <w:rsid w:val="00113F28"/>
    <w:rsid w:val="00114B96"/>
    <w:rsid w:val="00114E95"/>
    <w:rsid w:val="00115C13"/>
    <w:rsid w:val="001176BF"/>
    <w:rsid w:val="0012116F"/>
    <w:rsid w:val="00122294"/>
    <w:rsid w:val="00122ACA"/>
    <w:rsid w:val="00123D49"/>
    <w:rsid w:val="0012430E"/>
    <w:rsid w:val="00124FA6"/>
    <w:rsid w:val="00127B60"/>
    <w:rsid w:val="001305DA"/>
    <w:rsid w:val="00130673"/>
    <w:rsid w:val="00131C6F"/>
    <w:rsid w:val="001324AA"/>
    <w:rsid w:val="0013278C"/>
    <w:rsid w:val="00132C2E"/>
    <w:rsid w:val="00133D56"/>
    <w:rsid w:val="001341AE"/>
    <w:rsid w:val="00134380"/>
    <w:rsid w:val="0013466E"/>
    <w:rsid w:val="001347B2"/>
    <w:rsid w:val="0013511D"/>
    <w:rsid w:val="00135947"/>
    <w:rsid w:val="00135E8E"/>
    <w:rsid w:val="00136639"/>
    <w:rsid w:val="00136BCC"/>
    <w:rsid w:val="00137FF4"/>
    <w:rsid w:val="001401DD"/>
    <w:rsid w:val="0014046A"/>
    <w:rsid w:val="00140726"/>
    <w:rsid w:val="00141BBD"/>
    <w:rsid w:val="00141C2E"/>
    <w:rsid w:val="001427EE"/>
    <w:rsid w:val="00142EF5"/>
    <w:rsid w:val="001431B1"/>
    <w:rsid w:val="00143D2E"/>
    <w:rsid w:val="00143DA9"/>
    <w:rsid w:val="00143F12"/>
    <w:rsid w:val="00144390"/>
    <w:rsid w:val="00144D01"/>
    <w:rsid w:val="0014793F"/>
    <w:rsid w:val="00147F61"/>
    <w:rsid w:val="00150857"/>
    <w:rsid w:val="00150E91"/>
    <w:rsid w:val="0015122E"/>
    <w:rsid w:val="0015254E"/>
    <w:rsid w:val="00152DBB"/>
    <w:rsid w:val="001533A4"/>
    <w:rsid w:val="001533D4"/>
    <w:rsid w:val="0015535A"/>
    <w:rsid w:val="00155E2C"/>
    <w:rsid w:val="00156D5D"/>
    <w:rsid w:val="00157732"/>
    <w:rsid w:val="00160499"/>
    <w:rsid w:val="00161197"/>
    <w:rsid w:val="00161719"/>
    <w:rsid w:val="00161D1B"/>
    <w:rsid w:val="0016217D"/>
    <w:rsid w:val="0016596E"/>
    <w:rsid w:val="00165FCE"/>
    <w:rsid w:val="00166405"/>
    <w:rsid w:val="00166443"/>
    <w:rsid w:val="001670F8"/>
    <w:rsid w:val="001673B1"/>
    <w:rsid w:val="00167EF0"/>
    <w:rsid w:val="00170555"/>
    <w:rsid w:val="001718F8"/>
    <w:rsid w:val="0017217D"/>
    <w:rsid w:val="00172978"/>
    <w:rsid w:val="001744C3"/>
    <w:rsid w:val="0017459D"/>
    <w:rsid w:val="00174791"/>
    <w:rsid w:val="00174F7F"/>
    <w:rsid w:val="00175399"/>
    <w:rsid w:val="00175746"/>
    <w:rsid w:val="00175ACB"/>
    <w:rsid w:val="00175E35"/>
    <w:rsid w:val="00177435"/>
    <w:rsid w:val="0018034C"/>
    <w:rsid w:val="00180691"/>
    <w:rsid w:val="0018254D"/>
    <w:rsid w:val="001825B1"/>
    <w:rsid w:val="00182682"/>
    <w:rsid w:val="00182BF9"/>
    <w:rsid w:val="001832F7"/>
    <w:rsid w:val="0018440D"/>
    <w:rsid w:val="001851AD"/>
    <w:rsid w:val="00186250"/>
    <w:rsid w:val="0018707B"/>
    <w:rsid w:val="0019104B"/>
    <w:rsid w:val="00191EA4"/>
    <w:rsid w:val="0019231C"/>
    <w:rsid w:val="00192689"/>
    <w:rsid w:val="00192AF6"/>
    <w:rsid w:val="0019308E"/>
    <w:rsid w:val="001942FA"/>
    <w:rsid w:val="00196721"/>
    <w:rsid w:val="001971AE"/>
    <w:rsid w:val="00197DDE"/>
    <w:rsid w:val="001A00FA"/>
    <w:rsid w:val="001A0CCB"/>
    <w:rsid w:val="001A0CCE"/>
    <w:rsid w:val="001A0E3A"/>
    <w:rsid w:val="001A1490"/>
    <w:rsid w:val="001A16F5"/>
    <w:rsid w:val="001A216E"/>
    <w:rsid w:val="001A2513"/>
    <w:rsid w:val="001A2897"/>
    <w:rsid w:val="001A43FD"/>
    <w:rsid w:val="001A46A4"/>
    <w:rsid w:val="001A54D4"/>
    <w:rsid w:val="001A5675"/>
    <w:rsid w:val="001A582A"/>
    <w:rsid w:val="001A6627"/>
    <w:rsid w:val="001A6912"/>
    <w:rsid w:val="001A72C6"/>
    <w:rsid w:val="001A75D8"/>
    <w:rsid w:val="001B0E53"/>
    <w:rsid w:val="001B132F"/>
    <w:rsid w:val="001B1DBF"/>
    <w:rsid w:val="001B23FD"/>
    <w:rsid w:val="001B2A6E"/>
    <w:rsid w:val="001B3958"/>
    <w:rsid w:val="001B3979"/>
    <w:rsid w:val="001B3CF9"/>
    <w:rsid w:val="001B4029"/>
    <w:rsid w:val="001B4709"/>
    <w:rsid w:val="001B4E6D"/>
    <w:rsid w:val="001B7048"/>
    <w:rsid w:val="001C0845"/>
    <w:rsid w:val="001C0DBB"/>
    <w:rsid w:val="001C1FD4"/>
    <w:rsid w:val="001C22E9"/>
    <w:rsid w:val="001C2672"/>
    <w:rsid w:val="001C3BF8"/>
    <w:rsid w:val="001C3FF1"/>
    <w:rsid w:val="001C4A15"/>
    <w:rsid w:val="001C5394"/>
    <w:rsid w:val="001C5814"/>
    <w:rsid w:val="001C6978"/>
    <w:rsid w:val="001C72CE"/>
    <w:rsid w:val="001C7514"/>
    <w:rsid w:val="001D0108"/>
    <w:rsid w:val="001D12A6"/>
    <w:rsid w:val="001D1455"/>
    <w:rsid w:val="001D299C"/>
    <w:rsid w:val="001D49CB"/>
    <w:rsid w:val="001D4A3C"/>
    <w:rsid w:val="001D515F"/>
    <w:rsid w:val="001D5AB9"/>
    <w:rsid w:val="001D7149"/>
    <w:rsid w:val="001D79BB"/>
    <w:rsid w:val="001E0C4E"/>
    <w:rsid w:val="001E1D6B"/>
    <w:rsid w:val="001E1D96"/>
    <w:rsid w:val="001E34F9"/>
    <w:rsid w:val="001E3A86"/>
    <w:rsid w:val="001E3E54"/>
    <w:rsid w:val="001E49AD"/>
    <w:rsid w:val="001E53B6"/>
    <w:rsid w:val="001E6222"/>
    <w:rsid w:val="001E6B1A"/>
    <w:rsid w:val="001E6F4D"/>
    <w:rsid w:val="001F00C6"/>
    <w:rsid w:val="001F05AD"/>
    <w:rsid w:val="001F0C25"/>
    <w:rsid w:val="001F1C49"/>
    <w:rsid w:val="001F1D85"/>
    <w:rsid w:val="001F1E67"/>
    <w:rsid w:val="001F3568"/>
    <w:rsid w:val="001F3ACA"/>
    <w:rsid w:val="001F3B30"/>
    <w:rsid w:val="001F49F0"/>
    <w:rsid w:val="001F5002"/>
    <w:rsid w:val="001F58C3"/>
    <w:rsid w:val="001F5B62"/>
    <w:rsid w:val="001F63E1"/>
    <w:rsid w:val="001F7BDB"/>
    <w:rsid w:val="001F7E48"/>
    <w:rsid w:val="001F7F32"/>
    <w:rsid w:val="00201E16"/>
    <w:rsid w:val="002024C7"/>
    <w:rsid w:val="00202938"/>
    <w:rsid w:val="00202ECE"/>
    <w:rsid w:val="00204B65"/>
    <w:rsid w:val="00205F54"/>
    <w:rsid w:val="00206577"/>
    <w:rsid w:val="002068C7"/>
    <w:rsid w:val="00207174"/>
    <w:rsid w:val="00207A02"/>
    <w:rsid w:val="00207DF1"/>
    <w:rsid w:val="002100EB"/>
    <w:rsid w:val="0021035E"/>
    <w:rsid w:val="00211C16"/>
    <w:rsid w:val="002123DC"/>
    <w:rsid w:val="00212404"/>
    <w:rsid w:val="002124AD"/>
    <w:rsid w:val="0021287F"/>
    <w:rsid w:val="0021382C"/>
    <w:rsid w:val="00215141"/>
    <w:rsid w:val="00216C2A"/>
    <w:rsid w:val="002176C3"/>
    <w:rsid w:val="002178C2"/>
    <w:rsid w:val="0022022C"/>
    <w:rsid w:val="00220B72"/>
    <w:rsid w:val="002215F8"/>
    <w:rsid w:val="0022170B"/>
    <w:rsid w:val="00221E29"/>
    <w:rsid w:val="00223409"/>
    <w:rsid w:val="0022449A"/>
    <w:rsid w:val="00225C1A"/>
    <w:rsid w:val="00225FC5"/>
    <w:rsid w:val="00226009"/>
    <w:rsid w:val="002278A7"/>
    <w:rsid w:val="00227AE1"/>
    <w:rsid w:val="00227F3D"/>
    <w:rsid w:val="00230363"/>
    <w:rsid w:val="002304C7"/>
    <w:rsid w:val="00231A67"/>
    <w:rsid w:val="00231E55"/>
    <w:rsid w:val="00232D8A"/>
    <w:rsid w:val="002336ED"/>
    <w:rsid w:val="0023456E"/>
    <w:rsid w:val="00234E54"/>
    <w:rsid w:val="0023553E"/>
    <w:rsid w:val="00237846"/>
    <w:rsid w:val="0024042B"/>
    <w:rsid w:val="00241D34"/>
    <w:rsid w:val="00241F81"/>
    <w:rsid w:val="002433AC"/>
    <w:rsid w:val="0024348F"/>
    <w:rsid w:val="002438D2"/>
    <w:rsid w:val="00243EE4"/>
    <w:rsid w:val="00244CDA"/>
    <w:rsid w:val="0024643E"/>
    <w:rsid w:val="00246A6A"/>
    <w:rsid w:val="00246B46"/>
    <w:rsid w:val="00246D3C"/>
    <w:rsid w:val="00247637"/>
    <w:rsid w:val="0025012A"/>
    <w:rsid w:val="0025031A"/>
    <w:rsid w:val="00250B3A"/>
    <w:rsid w:val="002514A7"/>
    <w:rsid w:val="00252775"/>
    <w:rsid w:val="00252A12"/>
    <w:rsid w:val="002530E1"/>
    <w:rsid w:val="00253C89"/>
    <w:rsid w:val="0025426E"/>
    <w:rsid w:val="00255814"/>
    <w:rsid w:val="00255FFD"/>
    <w:rsid w:val="002562CB"/>
    <w:rsid w:val="002565F0"/>
    <w:rsid w:val="00256988"/>
    <w:rsid w:val="0025698C"/>
    <w:rsid w:val="00257913"/>
    <w:rsid w:val="002604D1"/>
    <w:rsid w:val="00260BD0"/>
    <w:rsid w:val="00260CDF"/>
    <w:rsid w:val="00262B00"/>
    <w:rsid w:val="0026338B"/>
    <w:rsid w:val="0026360C"/>
    <w:rsid w:val="0026421B"/>
    <w:rsid w:val="00264748"/>
    <w:rsid w:val="0026475B"/>
    <w:rsid w:val="00264F79"/>
    <w:rsid w:val="00265C62"/>
    <w:rsid w:val="002669D5"/>
    <w:rsid w:val="00266DC9"/>
    <w:rsid w:val="00270C9C"/>
    <w:rsid w:val="00270DA1"/>
    <w:rsid w:val="00270EC5"/>
    <w:rsid w:val="0027179A"/>
    <w:rsid w:val="00273083"/>
    <w:rsid w:val="00273F7C"/>
    <w:rsid w:val="002747C5"/>
    <w:rsid w:val="002765EB"/>
    <w:rsid w:val="00276FB0"/>
    <w:rsid w:val="00277ABA"/>
    <w:rsid w:val="0028015D"/>
    <w:rsid w:val="002803F4"/>
    <w:rsid w:val="00281115"/>
    <w:rsid w:val="002840BF"/>
    <w:rsid w:val="002842EC"/>
    <w:rsid w:val="00284C92"/>
    <w:rsid w:val="00284CBD"/>
    <w:rsid w:val="0028693A"/>
    <w:rsid w:val="00287287"/>
    <w:rsid w:val="00287446"/>
    <w:rsid w:val="00287E36"/>
    <w:rsid w:val="00290013"/>
    <w:rsid w:val="0029034C"/>
    <w:rsid w:val="0029164A"/>
    <w:rsid w:val="002935FE"/>
    <w:rsid w:val="00293A3B"/>
    <w:rsid w:val="0029490A"/>
    <w:rsid w:val="00294F9B"/>
    <w:rsid w:val="00295FE5"/>
    <w:rsid w:val="0029668D"/>
    <w:rsid w:val="002966B5"/>
    <w:rsid w:val="00296A55"/>
    <w:rsid w:val="002A0AD7"/>
    <w:rsid w:val="002A0D20"/>
    <w:rsid w:val="002A0D32"/>
    <w:rsid w:val="002A16DC"/>
    <w:rsid w:val="002A170D"/>
    <w:rsid w:val="002A21E1"/>
    <w:rsid w:val="002A227E"/>
    <w:rsid w:val="002A22F5"/>
    <w:rsid w:val="002A3027"/>
    <w:rsid w:val="002A30B6"/>
    <w:rsid w:val="002A3276"/>
    <w:rsid w:val="002A42AC"/>
    <w:rsid w:val="002A4F90"/>
    <w:rsid w:val="002A6BB5"/>
    <w:rsid w:val="002A7ADC"/>
    <w:rsid w:val="002A7CA3"/>
    <w:rsid w:val="002B0736"/>
    <w:rsid w:val="002B0B0A"/>
    <w:rsid w:val="002B0E0D"/>
    <w:rsid w:val="002B1318"/>
    <w:rsid w:val="002B15C4"/>
    <w:rsid w:val="002B1658"/>
    <w:rsid w:val="002B1BB2"/>
    <w:rsid w:val="002B1F89"/>
    <w:rsid w:val="002B2536"/>
    <w:rsid w:val="002B2F64"/>
    <w:rsid w:val="002B3F85"/>
    <w:rsid w:val="002B4A3D"/>
    <w:rsid w:val="002B4C69"/>
    <w:rsid w:val="002B4F3E"/>
    <w:rsid w:val="002B5D3E"/>
    <w:rsid w:val="002B5F56"/>
    <w:rsid w:val="002B640D"/>
    <w:rsid w:val="002C027D"/>
    <w:rsid w:val="002C0D45"/>
    <w:rsid w:val="002C1C0D"/>
    <w:rsid w:val="002C2368"/>
    <w:rsid w:val="002C2563"/>
    <w:rsid w:val="002C2EA9"/>
    <w:rsid w:val="002C3989"/>
    <w:rsid w:val="002C414E"/>
    <w:rsid w:val="002C4A0B"/>
    <w:rsid w:val="002C4E48"/>
    <w:rsid w:val="002C543A"/>
    <w:rsid w:val="002C6662"/>
    <w:rsid w:val="002C6968"/>
    <w:rsid w:val="002C772E"/>
    <w:rsid w:val="002D126B"/>
    <w:rsid w:val="002D137B"/>
    <w:rsid w:val="002D13C4"/>
    <w:rsid w:val="002D1545"/>
    <w:rsid w:val="002D34F9"/>
    <w:rsid w:val="002D3EDD"/>
    <w:rsid w:val="002D5E29"/>
    <w:rsid w:val="002D6198"/>
    <w:rsid w:val="002D63BC"/>
    <w:rsid w:val="002D74BC"/>
    <w:rsid w:val="002D7647"/>
    <w:rsid w:val="002D7B08"/>
    <w:rsid w:val="002DF9C9"/>
    <w:rsid w:val="002E0908"/>
    <w:rsid w:val="002E0B0A"/>
    <w:rsid w:val="002E109F"/>
    <w:rsid w:val="002E214E"/>
    <w:rsid w:val="002E2783"/>
    <w:rsid w:val="002E34F8"/>
    <w:rsid w:val="002E354B"/>
    <w:rsid w:val="002E3600"/>
    <w:rsid w:val="002E401A"/>
    <w:rsid w:val="002E5D49"/>
    <w:rsid w:val="002E6063"/>
    <w:rsid w:val="002E6720"/>
    <w:rsid w:val="002F0132"/>
    <w:rsid w:val="002F0439"/>
    <w:rsid w:val="002F14D6"/>
    <w:rsid w:val="002F1ACE"/>
    <w:rsid w:val="002F3175"/>
    <w:rsid w:val="002F3872"/>
    <w:rsid w:val="002F3A90"/>
    <w:rsid w:val="002F3EC3"/>
    <w:rsid w:val="002F466A"/>
    <w:rsid w:val="002F46EF"/>
    <w:rsid w:val="002F481B"/>
    <w:rsid w:val="002F6BA8"/>
    <w:rsid w:val="002F6FDE"/>
    <w:rsid w:val="002F7287"/>
    <w:rsid w:val="002F7858"/>
    <w:rsid w:val="002F7E78"/>
    <w:rsid w:val="00301A04"/>
    <w:rsid w:val="00301C37"/>
    <w:rsid w:val="00301E3C"/>
    <w:rsid w:val="00301F32"/>
    <w:rsid w:val="003027B8"/>
    <w:rsid w:val="003031C0"/>
    <w:rsid w:val="00303D1F"/>
    <w:rsid w:val="00304D22"/>
    <w:rsid w:val="00305478"/>
    <w:rsid w:val="00305A25"/>
    <w:rsid w:val="00305F39"/>
    <w:rsid w:val="00306A0B"/>
    <w:rsid w:val="00307288"/>
    <w:rsid w:val="00307471"/>
    <w:rsid w:val="003074F6"/>
    <w:rsid w:val="00310F8C"/>
    <w:rsid w:val="00311103"/>
    <w:rsid w:val="00311454"/>
    <w:rsid w:val="003116F5"/>
    <w:rsid w:val="00311EAB"/>
    <w:rsid w:val="003133B8"/>
    <w:rsid w:val="00314076"/>
    <w:rsid w:val="00314887"/>
    <w:rsid w:val="003149A4"/>
    <w:rsid w:val="00315256"/>
    <w:rsid w:val="003159CA"/>
    <w:rsid w:val="00317567"/>
    <w:rsid w:val="00317AEB"/>
    <w:rsid w:val="003201D1"/>
    <w:rsid w:val="00320591"/>
    <w:rsid w:val="003207A1"/>
    <w:rsid w:val="00321D8E"/>
    <w:rsid w:val="00322DC6"/>
    <w:rsid w:val="003231E0"/>
    <w:rsid w:val="00325129"/>
    <w:rsid w:val="00325A09"/>
    <w:rsid w:val="00326361"/>
    <w:rsid w:val="003263D0"/>
    <w:rsid w:val="00326A45"/>
    <w:rsid w:val="00326DAA"/>
    <w:rsid w:val="00326EFF"/>
    <w:rsid w:val="0033001B"/>
    <w:rsid w:val="0033043E"/>
    <w:rsid w:val="0033127B"/>
    <w:rsid w:val="00331E56"/>
    <w:rsid w:val="0033288F"/>
    <w:rsid w:val="00333689"/>
    <w:rsid w:val="003345D1"/>
    <w:rsid w:val="00334741"/>
    <w:rsid w:val="003347A5"/>
    <w:rsid w:val="003354B7"/>
    <w:rsid w:val="00335C61"/>
    <w:rsid w:val="00335CD0"/>
    <w:rsid w:val="00336AFA"/>
    <w:rsid w:val="003372DF"/>
    <w:rsid w:val="003379DD"/>
    <w:rsid w:val="003401D6"/>
    <w:rsid w:val="00340CBB"/>
    <w:rsid w:val="00342362"/>
    <w:rsid w:val="0034288C"/>
    <w:rsid w:val="003431F5"/>
    <w:rsid w:val="00343840"/>
    <w:rsid w:val="00343F5A"/>
    <w:rsid w:val="003442AA"/>
    <w:rsid w:val="00344B8E"/>
    <w:rsid w:val="003450CB"/>
    <w:rsid w:val="00345C0F"/>
    <w:rsid w:val="00346E1D"/>
    <w:rsid w:val="00347005"/>
    <w:rsid w:val="00351341"/>
    <w:rsid w:val="00351999"/>
    <w:rsid w:val="00351A62"/>
    <w:rsid w:val="003524D1"/>
    <w:rsid w:val="00352DBE"/>
    <w:rsid w:val="00352E7A"/>
    <w:rsid w:val="00353882"/>
    <w:rsid w:val="00353C8A"/>
    <w:rsid w:val="00353CA7"/>
    <w:rsid w:val="0035429F"/>
    <w:rsid w:val="00355B0E"/>
    <w:rsid w:val="00355FDB"/>
    <w:rsid w:val="003560BE"/>
    <w:rsid w:val="00356371"/>
    <w:rsid w:val="003568D2"/>
    <w:rsid w:val="00357C5A"/>
    <w:rsid w:val="0036006C"/>
    <w:rsid w:val="0036025F"/>
    <w:rsid w:val="0036032B"/>
    <w:rsid w:val="00360665"/>
    <w:rsid w:val="003613CA"/>
    <w:rsid w:val="00361A86"/>
    <w:rsid w:val="003632AC"/>
    <w:rsid w:val="00363721"/>
    <w:rsid w:val="00363DEF"/>
    <w:rsid w:val="003644A1"/>
    <w:rsid w:val="00365FE8"/>
    <w:rsid w:val="00366F91"/>
    <w:rsid w:val="003677C5"/>
    <w:rsid w:val="0037011A"/>
    <w:rsid w:val="00371329"/>
    <w:rsid w:val="003715EF"/>
    <w:rsid w:val="00371837"/>
    <w:rsid w:val="00371A35"/>
    <w:rsid w:val="00372F11"/>
    <w:rsid w:val="00373625"/>
    <w:rsid w:val="00373AC7"/>
    <w:rsid w:val="0037422F"/>
    <w:rsid w:val="00375956"/>
    <w:rsid w:val="00375A2F"/>
    <w:rsid w:val="00375AAD"/>
    <w:rsid w:val="00375BF6"/>
    <w:rsid w:val="00375F73"/>
    <w:rsid w:val="003771DE"/>
    <w:rsid w:val="0037760A"/>
    <w:rsid w:val="00381E2C"/>
    <w:rsid w:val="003822A3"/>
    <w:rsid w:val="00382919"/>
    <w:rsid w:val="00383472"/>
    <w:rsid w:val="00383B8E"/>
    <w:rsid w:val="0038424A"/>
    <w:rsid w:val="00384299"/>
    <w:rsid w:val="00384425"/>
    <w:rsid w:val="00384563"/>
    <w:rsid w:val="0038490A"/>
    <w:rsid w:val="00384C17"/>
    <w:rsid w:val="00385017"/>
    <w:rsid w:val="0038561C"/>
    <w:rsid w:val="00385743"/>
    <w:rsid w:val="00387A15"/>
    <w:rsid w:val="00387BA3"/>
    <w:rsid w:val="00387C18"/>
    <w:rsid w:val="00390875"/>
    <w:rsid w:val="00390E8D"/>
    <w:rsid w:val="003912E0"/>
    <w:rsid w:val="00391726"/>
    <w:rsid w:val="00391AC3"/>
    <w:rsid w:val="00391FAC"/>
    <w:rsid w:val="003922E6"/>
    <w:rsid w:val="00392CC0"/>
    <w:rsid w:val="00393320"/>
    <w:rsid w:val="00393418"/>
    <w:rsid w:val="00393EE3"/>
    <w:rsid w:val="003943C9"/>
    <w:rsid w:val="00394B61"/>
    <w:rsid w:val="00394B73"/>
    <w:rsid w:val="0039537D"/>
    <w:rsid w:val="003979D9"/>
    <w:rsid w:val="003A01E9"/>
    <w:rsid w:val="003A0B25"/>
    <w:rsid w:val="003A0FF5"/>
    <w:rsid w:val="003A1ABF"/>
    <w:rsid w:val="003A211C"/>
    <w:rsid w:val="003A2304"/>
    <w:rsid w:val="003A3722"/>
    <w:rsid w:val="003A430F"/>
    <w:rsid w:val="003A5EAD"/>
    <w:rsid w:val="003A622F"/>
    <w:rsid w:val="003A7710"/>
    <w:rsid w:val="003A7926"/>
    <w:rsid w:val="003B126B"/>
    <w:rsid w:val="003B1971"/>
    <w:rsid w:val="003B2A89"/>
    <w:rsid w:val="003B3E0B"/>
    <w:rsid w:val="003B4ECE"/>
    <w:rsid w:val="003B5DD1"/>
    <w:rsid w:val="003C0DEA"/>
    <w:rsid w:val="003C11F9"/>
    <w:rsid w:val="003C14C0"/>
    <w:rsid w:val="003C1FBA"/>
    <w:rsid w:val="003C22C2"/>
    <w:rsid w:val="003C285D"/>
    <w:rsid w:val="003C320D"/>
    <w:rsid w:val="003C3821"/>
    <w:rsid w:val="003C414D"/>
    <w:rsid w:val="003C4286"/>
    <w:rsid w:val="003C4DD3"/>
    <w:rsid w:val="003C5B33"/>
    <w:rsid w:val="003C5C0C"/>
    <w:rsid w:val="003C61ED"/>
    <w:rsid w:val="003C659F"/>
    <w:rsid w:val="003C65CB"/>
    <w:rsid w:val="003C6F47"/>
    <w:rsid w:val="003C71E0"/>
    <w:rsid w:val="003D257C"/>
    <w:rsid w:val="003D28D5"/>
    <w:rsid w:val="003D2D33"/>
    <w:rsid w:val="003D34F1"/>
    <w:rsid w:val="003D4984"/>
    <w:rsid w:val="003D543F"/>
    <w:rsid w:val="003D6148"/>
    <w:rsid w:val="003D6609"/>
    <w:rsid w:val="003D720F"/>
    <w:rsid w:val="003E0208"/>
    <w:rsid w:val="003E074A"/>
    <w:rsid w:val="003E0AA3"/>
    <w:rsid w:val="003E0B56"/>
    <w:rsid w:val="003E175B"/>
    <w:rsid w:val="003E1A01"/>
    <w:rsid w:val="003E1C21"/>
    <w:rsid w:val="003E23E3"/>
    <w:rsid w:val="003E2900"/>
    <w:rsid w:val="003E30D2"/>
    <w:rsid w:val="003E316E"/>
    <w:rsid w:val="003E3B4E"/>
    <w:rsid w:val="003E3B62"/>
    <w:rsid w:val="003E3D43"/>
    <w:rsid w:val="003E404B"/>
    <w:rsid w:val="003E419B"/>
    <w:rsid w:val="003E4996"/>
    <w:rsid w:val="003E6408"/>
    <w:rsid w:val="003F0B11"/>
    <w:rsid w:val="003F10D4"/>
    <w:rsid w:val="003F19EA"/>
    <w:rsid w:val="003F39C8"/>
    <w:rsid w:val="003F3EC7"/>
    <w:rsid w:val="003F509B"/>
    <w:rsid w:val="003F5263"/>
    <w:rsid w:val="003F6A80"/>
    <w:rsid w:val="003F7214"/>
    <w:rsid w:val="003F7CED"/>
    <w:rsid w:val="004007EB"/>
    <w:rsid w:val="00401D69"/>
    <w:rsid w:val="00402BCE"/>
    <w:rsid w:val="0040300E"/>
    <w:rsid w:val="00403604"/>
    <w:rsid w:val="004038A4"/>
    <w:rsid w:val="004043AA"/>
    <w:rsid w:val="00405050"/>
    <w:rsid w:val="00406096"/>
    <w:rsid w:val="004060CE"/>
    <w:rsid w:val="0040644E"/>
    <w:rsid w:val="004065BC"/>
    <w:rsid w:val="00407247"/>
    <w:rsid w:val="004108C5"/>
    <w:rsid w:val="00410A29"/>
    <w:rsid w:val="00410C45"/>
    <w:rsid w:val="00412702"/>
    <w:rsid w:val="004130B4"/>
    <w:rsid w:val="00413562"/>
    <w:rsid w:val="004148A3"/>
    <w:rsid w:val="00414927"/>
    <w:rsid w:val="00415AD6"/>
    <w:rsid w:val="00415F95"/>
    <w:rsid w:val="00415FA2"/>
    <w:rsid w:val="00416D5A"/>
    <w:rsid w:val="00417879"/>
    <w:rsid w:val="0042057E"/>
    <w:rsid w:val="00420619"/>
    <w:rsid w:val="00420F72"/>
    <w:rsid w:val="00421121"/>
    <w:rsid w:val="00421243"/>
    <w:rsid w:val="0042237E"/>
    <w:rsid w:val="004226D5"/>
    <w:rsid w:val="00422C53"/>
    <w:rsid w:val="004232CA"/>
    <w:rsid w:val="00423767"/>
    <w:rsid w:val="00423787"/>
    <w:rsid w:val="004247AE"/>
    <w:rsid w:val="0042556E"/>
    <w:rsid w:val="004256A7"/>
    <w:rsid w:val="004260FA"/>
    <w:rsid w:val="00426292"/>
    <w:rsid w:val="00426C82"/>
    <w:rsid w:val="00426D90"/>
    <w:rsid w:val="00426E8E"/>
    <w:rsid w:val="004270C8"/>
    <w:rsid w:val="00427171"/>
    <w:rsid w:val="00427253"/>
    <w:rsid w:val="004278C0"/>
    <w:rsid w:val="00430E22"/>
    <w:rsid w:val="00431D24"/>
    <w:rsid w:val="0043218B"/>
    <w:rsid w:val="0043225E"/>
    <w:rsid w:val="004329B4"/>
    <w:rsid w:val="00433A2E"/>
    <w:rsid w:val="00433CF3"/>
    <w:rsid w:val="004345EE"/>
    <w:rsid w:val="00434836"/>
    <w:rsid w:val="0043585D"/>
    <w:rsid w:val="00435E66"/>
    <w:rsid w:val="004364BF"/>
    <w:rsid w:val="00436FBD"/>
    <w:rsid w:val="00437851"/>
    <w:rsid w:val="00437DAB"/>
    <w:rsid w:val="00440E73"/>
    <w:rsid w:val="00441389"/>
    <w:rsid w:val="0044207F"/>
    <w:rsid w:val="00442135"/>
    <w:rsid w:val="00442D7B"/>
    <w:rsid w:val="004441BA"/>
    <w:rsid w:val="00444B27"/>
    <w:rsid w:val="00444C2C"/>
    <w:rsid w:val="00445033"/>
    <w:rsid w:val="00445423"/>
    <w:rsid w:val="004456DB"/>
    <w:rsid w:val="00445946"/>
    <w:rsid w:val="004461AF"/>
    <w:rsid w:val="00446203"/>
    <w:rsid w:val="00446467"/>
    <w:rsid w:val="004468D9"/>
    <w:rsid w:val="0044702B"/>
    <w:rsid w:val="004478C9"/>
    <w:rsid w:val="00450DAA"/>
    <w:rsid w:val="0045155E"/>
    <w:rsid w:val="00451B00"/>
    <w:rsid w:val="00452108"/>
    <w:rsid w:val="004532D5"/>
    <w:rsid w:val="004533F4"/>
    <w:rsid w:val="00453499"/>
    <w:rsid w:val="00453561"/>
    <w:rsid w:val="004551A4"/>
    <w:rsid w:val="00455D40"/>
    <w:rsid w:val="0045620B"/>
    <w:rsid w:val="004563EF"/>
    <w:rsid w:val="00456800"/>
    <w:rsid w:val="00457221"/>
    <w:rsid w:val="004573B2"/>
    <w:rsid w:val="00457669"/>
    <w:rsid w:val="00457E02"/>
    <w:rsid w:val="00460960"/>
    <w:rsid w:val="00460A8B"/>
    <w:rsid w:val="00460AED"/>
    <w:rsid w:val="00460F55"/>
    <w:rsid w:val="00461D0F"/>
    <w:rsid w:val="00461E11"/>
    <w:rsid w:val="0046248D"/>
    <w:rsid w:val="00462DAF"/>
    <w:rsid w:val="00463E18"/>
    <w:rsid w:val="00463EF8"/>
    <w:rsid w:val="00463F3C"/>
    <w:rsid w:val="004666B2"/>
    <w:rsid w:val="004669D4"/>
    <w:rsid w:val="00466EF3"/>
    <w:rsid w:val="0046715C"/>
    <w:rsid w:val="004676B0"/>
    <w:rsid w:val="00470888"/>
    <w:rsid w:val="00470D44"/>
    <w:rsid w:val="00472E40"/>
    <w:rsid w:val="00474763"/>
    <w:rsid w:val="00475A5B"/>
    <w:rsid w:val="00477FD8"/>
    <w:rsid w:val="00480D70"/>
    <w:rsid w:val="004810C3"/>
    <w:rsid w:val="00481292"/>
    <w:rsid w:val="0048355B"/>
    <w:rsid w:val="00483D19"/>
    <w:rsid w:val="00483EE5"/>
    <w:rsid w:val="00485FA1"/>
    <w:rsid w:val="00486627"/>
    <w:rsid w:val="00486A85"/>
    <w:rsid w:val="00486BA6"/>
    <w:rsid w:val="00486DE4"/>
    <w:rsid w:val="00487611"/>
    <w:rsid w:val="00490BAD"/>
    <w:rsid w:val="00490C97"/>
    <w:rsid w:val="00490FF8"/>
    <w:rsid w:val="004919CF"/>
    <w:rsid w:val="00492B8C"/>
    <w:rsid w:val="004933BE"/>
    <w:rsid w:val="004944A9"/>
    <w:rsid w:val="00494599"/>
    <w:rsid w:val="00494667"/>
    <w:rsid w:val="00494D7A"/>
    <w:rsid w:val="00494FCF"/>
    <w:rsid w:val="00495B8B"/>
    <w:rsid w:val="00495BE6"/>
    <w:rsid w:val="00495EA9"/>
    <w:rsid w:val="00496308"/>
    <w:rsid w:val="00496C14"/>
    <w:rsid w:val="004973B0"/>
    <w:rsid w:val="004A0486"/>
    <w:rsid w:val="004A10E7"/>
    <w:rsid w:val="004A11DC"/>
    <w:rsid w:val="004A1B8E"/>
    <w:rsid w:val="004A3B85"/>
    <w:rsid w:val="004A41E1"/>
    <w:rsid w:val="004A42AA"/>
    <w:rsid w:val="004A4D70"/>
    <w:rsid w:val="004A68A4"/>
    <w:rsid w:val="004B0007"/>
    <w:rsid w:val="004B1F20"/>
    <w:rsid w:val="004B223D"/>
    <w:rsid w:val="004B2603"/>
    <w:rsid w:val="004B29A7"/>
    <w:rsid w:val="004B2BE9"/>
    <w:rsid w:val="004B55C5"/>
    <w:rsid w:val="004B575D"/>
    <w:rsid w:val="004B5DE5"/>
    <w:rsid w:val="004B61EC"/>
    <w:rsid w:val="004B646F"/>
    <w:rsid w:val="004B694F"/>
    <w:rsid w:val="004B78BA"/>
    <w:rsid w:val="004B7CD1"/>
    <w:rsid w:val="004C1518"/>
    <w:rsid w:val="004C1637"/>
    <w:rsid w:val="004C2302"/>
    <w:rsid w:val="004C2650"/>
    <w:rsid w:val="004C2705"/>
    <w:rsid w:val="004C2FCE"/>
    <w:rsid w:val="004C36BC"/>
    <w:rsid w:val="004C398A"/>
    <w:rsid w:val="004C3D76"/>
    <w:rsid w:val="004C4538"/>
    <w:rsid w:val="004C561C"/>
    <w:rsid w:val="004C5CDA"/>
    <w:rsid w:val="004C6971"/>
    <w:rsid w:val="004C723F"/>
    <w:rsid w:val="004C75E5"/>
    <w:rsid w:val="004C76CD"/>
    <w:rsid w:val="004C7780"/>
    <w:rsid w:val="004D005F"/>
    <w:rsid w:val="004D08E6"/>
    <w:rsid w:val="004D109B"/>
    <w:rsid w:val="004D114B"/>
    <w:rsid w:val="004D1787"/>
    <w:rsid w:val="004D2093"/>
    <w:rsid w:val="004D2265"/>
    <w:rsid w:val="004D2467"/>
    <w:rsid w:val="004D259B"/>
    <w:rsid w:val="004D2D43"/>
    <w:rsid w:val="004D2EFD"/>
    <w:rsid w:val="004D32BC"/>
    <w:rsid w:val="004D38FA"/>
    <w:rsid w:val="004D59ED"/>
    <w:rsid w:val="004D5C6B"/>
    <w:rsid w:val="004D75B1"/>
    <w:rsid w:val="004D7A2B"/>
    <w:rsid w:val="004E0D0D"/>
    <w:rsid w:val="004E1FB0"/>
    <w:rsid w:val="004E2ED0"/>
    <w:rsid w:val="004E4F02"/>
    <w:rsid w:val="004E4F2A"/>
    <w:rsid w:val="004E5528"/>
    <w:rsid w:val="004E6BFF"/>
    <w:rsid w:val="004E6C9C"/>
    <w:rsid w:val="004E6EFD"/>
    <w:rsid w:val="004E7076"/>
    <w:rsid w:val="004E73A7"/>
    <w:rsid w:val="004E7E58"/>
    <w:rsid w:val="004F01DE"/>
    <w:rsid w:val="004F0B81"/>
    <w:rsid w:val="004F13EE"/>
    <w:rsid w:val="004F17A7"/>
    <w:rsid w:val="004F1BD3"/>
    <w:rsid w:val="004F1CD7"/>
    <w:rsid w:val="004F2097"/>
    <w:rsid w:val="004F2434"/>
    <w:rsid w:val="004F2C85"/>
    <w:rsid w:val="004F31C0"/>
    <w:rsid w:val="004F3B14"/>
    <w:rsid w:val="004F492E"/>
    <w:rsid w:val="004F4D8F"/>
    <w:rsid w:val="004F5DD7"/>
    <w:rsid w:val="004F5F03"/>
    <w:rsid w:val="004F67D0"/>
    <w:rsid w:val="004F6801"/>
    <w:rsid w:val="004F6F7A"/>
    <w:rsid w:val="004F6F7C"/>
    <w:rsid w:val="004F709D"/>
    <w:rsid w:val="004F7157"/>
    <w:rsid w:val="004F7A0B"/>
    <w:rsid w:val="004F7D0C"/>
    <w:rsid w:val="0050061D"/>
    <w:rsid w:val="00501246"/>
    <w:rsid w:val="0050172E"/>
    <w:rsid w:val="00501DA1"/>
    <w:rsid w:val="00501EBB"/>
    <w:rsid w:val="00502576"/>
    <w:rsid w:val="00502638"/>
    <w:rsid w:val="0050336C"/>
    <w:rsid w:val="005034FB"/>
    <w:rsid w:val="0050351F"/>
    <w:rsid w:val="005037D5"/>
    <w:rsid w:val="005037DA"/>
    <w:rsid w:val="00503E4D"/>
    <w:rsid w:val="005043AB"/>
    <w:rsid w:val="00504772"/>
    <w:rsid w:val="00505521"/>
    <w:rsid w:val="0050563D"/>
    <w:rsid w:val="00505ACB"/>
    <w:rsid w:val="00506777"/>
    <w:rsid w:val="00507070"/>
    <w:rsid w:val="00510972"/>
    <w:rsid w:val="005116AD"/>
    <w:rsid w:val="00511EC4"/>
    <w:rsid w:val="00512595"/>
    <w:rsid w:val="00512707"/>
    <w:rsid w:val="00513E3F"/>
    <w:rsid w:val="00513F7E"/>
    <w:rsid w:val="005140DF"/>
    <w:rsid w:val="00514BEF"/>
    <w:rsid w:val="00514FDF"/>
    <w:rsid w:val="005153EB"/>
    <w:rsid w:val="005154B2"/>
    <w:rsid w:val="00515F1A"/>
    <w:rsid w:val="00516598"/>
    <w:rsid w:val="00516DC6"/>
    <w:rsid w:val="00516E7E"/>
    <w:rsid w:val="00517707"/>
    <w:rsid w:val="00520592"/>
    <w:rsid w:val="00520E6E"/>
    <w:rsid w:val="005213C8"/>
    <w:rsid w:val="00521AFA"/>
    <w:rsid w:val="005222A8"/>
    <w:rsid w:val="00523837"/>
    <w:rsid w:val="00523AE0"/>
    <w:rsid w:val="005252F5"/>
    <w:rsid w:val="0052546B"/>
    <w:rsid w:val="00525510"/>
    <w:rsid w:val="00525535"/>
    <w:rsid w:val="00525876"/>
    <w:rsid w:val="005273AD"/>
    <w:rsid w:val="005301A6"/>
    <w:rsid w:val="00531180"/>
    <w:rsid w:val="00532296"/>
    <w:rsid w:val="00532441"/>
    <w:rsid w:val="005324E7"/>
    <w:rsid w:val="00532A31"/>
    <w:rsid w:val="00532A88"/>
    <w:rsid w:val="00533CC4"/>
    <w:rsid w:val="00535444"/>
    <w:rsid w:val="00535C85"/>
    <w:rsid w:val="00536753"/>
    <w:rsid w:val="00536AF1"/>
    <w:rsid w:val="00536C0C"/>
    <w:rsid w:val="00537AB2"/>
    <w:rsid w:val="005405DD"/>
    <w:rsid w:val="00540CAA"/>
    <w:rsid w:val="00540DBA"/>
    <w:rsid w:val="005416D4"/>
    <w:rsid w:val="00542634"/>
    <w:rsid w:val="0054284D"/>
    <w:rsid w:val="00543436"/>
    <w:rsid w:val="00543DB1"/>
    <w:rsid w:val="005442E5"/>
    <w:rsid w:val="00544316"/>
    <w:rsid w:val="00544EF4"/>
    <w:rsid w:val="005465E0"/>
    <w:rsid w:val="00547A86"/>
    <w:rsid w:val="005502D0"/>
    <w:rsid w:val="0055042F"/>
    <w:rsid w:val="00551E8E"/>
    <w:rsid w:val="00552A43"/>
    <w:rsid w:val="00553E18"/>
    <w:rsid w:val="0055413E"/>
    <w:rsid w:val="00554937"/>
    <w:rsid w:val="00555426"/>
    <w:rsid w:val="00555DCC"/>
    <w:rsid w:val="0055623C"/>
    <w:rsid w:val="00556285"/>
    <w:rsid w:val="005566EF"/>
    <w:rsid w:val="0055761C"/>
    <w:rsid w:val="00557B6A"/>
    <w:rsid w:val="00559B3E"/>
    <w:rsid w:val="005601AD"/>
    <w:rsid w:val="0056054C"/>
    <w:rsid w:val="00560B9F"/>
    <w:rsid w:val="005614C7"/>
    <w:rsid w:val="00561E94"/>
    <w:rsid w:val="00562C39"/>
    <w:rsid w:val="00563BBD"/>
    <w:rsid w:val="00563FEB"/>
    <w:rsid w:val="005646E2"/>
    <w:rsid w:val="00566DDB"/>
    <w:rsid w:val="0056725C"/>
    <w:rsid w:val="00570D6D"/>
    <w:rsid w:val="00571952"/>
    <w:rsid w:val="005721A4"/>
    <w:rsid w:val="00572760"/>
    <w:rsid w:val="00573AE8"/>
    <w:rsid w:val="00573CD6"/>
    <w:rsid w:val="005743DC"/>
    <w:rsid w:val="00574406"/>
    <w:rsid w:val="005752CC"/>
    <w:rsid w:val="00576B3D"/>
    <w:rsid w:val="00576B72"/>
    <w:rsid w:val="00576E52"/>
    <w:rsid w:val="00577986"/>
    <w:rsid w:val="00577C85"/>
    <w:rsid w:val="00577CD6"/>
    <w:rsid w:val="00577DD1"/>
    <w:rsid w:val="00580663"/>
    <w:rsid w:val="00581B4B"/>
    <w:rsid w:val="00582A40"/>
    <w:rsid w:val="005832E9"/>
    <w:rsid w:val="005836E0"/>
    <w:rsid w:val="0058557B"/>
    <w:rsid w:val="005857BE"/>
    <w:rsid w:val="00585949"/>
    <w:rsid w:val="00585C67"/>
    <w:rsid w:val="00586058"/>
    <w:rsid w:val="005866E5"/>
    <w:rsid w:val="00586BD7"/>
    <w:rsid w:val="00586D65"/>
    <w:rsid w:val="005877E0"/>
    <w:rsid w:val="005904CF"/>
    <w:rsid w:val="00590836"/>
    <w:rsid w:val="00590967"/>
    <w:rsid w:val="0059098D"/>
    <w:rsid w:val="00591217"/>
    <w:rsid w:val="0059283F"/>
    <w:rsid w:val="005953C9"/>
    <w:rsid w:val="00595FBD"/>
    <w:rsid w:val="00595FDE"/>
    <w:rsid w:val="005A163F"/>
    <w:rsid w:val="005A17C6"/>
    <w:rsid w:val="005A18A9"/>
    <w:rsid w:val="005A2F92"/>
    <w:rsid w:val="005A51F7"/>
    <w:rsid w:val="005A70E9"/>
    <w:rsid w:val="005A7237"/>
    <w:rsid w:val="005A7E62"/>
    <w:rsid w:val="005B02C1"/>
    <w:rsid w:val="005B065B"/>
    <w:rsid w:val="005B1440"/>
    <w:rsid w:val="005B20C8"/>
    <w:rsid w:val="005B29AF"/>
    <w:rsid w:val="005B4FBE"/>
    <w:rsid w:val="005B4FDA"/>
    <w:rsid w:val="005B56F1"/>
    <w:rsid w:val="005B5DF2"/>
    <w:rsid w:val="005B5F15"/>
    <w:rsid w:val="005B6414"/>
    <w:rsid w:val="005B6EC8"/>
    <w:rsid w:val="005B79FB"/>
    <w:rsid w:val="005BF5CF"/>
    <w:rsid w:val="005C00B7"/>
    <w:rsid w:val="005C091F"/>
    <w:rsid w:val="005C115B"/>
    <w:rsid w:val="005C1213"/>
    <w:rsid w:val="005C1274"/>
    <w:rsid w:val="005C1C95"/>
    <w:rsid w:val="005C2FC0"/>
    <w:rsid w:val="005C3F4C"/>
    <w:rsid w:val="005C4121"/>
    <w:rsid w:val="005C5170"/>
    <w:rsid w:val="005C5AD7"/>
    <w:rsid w:val="005C5C98"/>
    <w:rsid w:val="005C6E32"/>
    <w:rsid w:val="005C785B"/>
    <w:rsid w:val="005C7AD9"/>
    <w:rsid w:val="005C7CD9"/>
    <w:rsid w:val="005D01F5"/>
    <w:rsid w:val="005D0758"/>
    <w:rsid w:val="005D2170"/>
    <w:rsid w:val="005D2FCD"/>
    <w:rsid w:val="005D3222"/>
    <w:rsid w:val="005D4879"/>
    <w:rsid w:val="005D4CC9"/>
    <w:rsid w:val="005D62DC"/>
    <w:rsid w:val="005D6B1A"/>
    <w:rsid w:val="005D6E81"/>
    <w:rsid w:val="005E01C5"/>
    <w:rsid w:val="005E1137"/>
    <w:rsid w:val="005E2542"/>
    <w:rsid w:val="005E25DE"/>
    <w:rsid w:val="005E2E80"/>
    <w:rsid w:val="005E3165"/>
    <w:rsid w:val="005E36F0"/>
    <w:rsid w:val="005E4568"/>
    <w:rsid w:val="005E4771"/>
    <w:rsid w:val="005E521B"/>
    <w:rsid w:val="005E5920"/>
    <w:rsid w:val="005E61E6"/>
    <w:rsid w:val="005E66BF"/>
    <w:rsid w:val="005E6A01"/>
    <w:rsid w:val="005E6AC1"/>
    <w:rsid w:val="005F0F8A"/>
    <w:rsid w:val="005F24A7"/>
    <w:rsid w:val="005F2C85"/>
    <w:rsid w:val="005F335A"/>
    <w:rsid w:val="005F3431"/>
    <w:rsid w:val="005F3AAB"/>
    <w:rsid w:val="005F3FB7"/>
    <w:rsid w:val="005F4114"/>
    <w:rsid w:val="005F462D"/>
    <w:rsid w:val="005F46DF"/>
    <w:rsid w:val="005F48D9"/>
    <w:rsid w:val="005F4C57"/>
    <w:rsid w:val="005F52DD"/>
    <w:rsid w:val="005F5C16"/>
    <w:rsid w:val="005F6395"/>
    <w:rsid w:val="005F68B2"/>
    <w:rsid w:val="005F7984"/>
    <w:rsid w:val="005F9B65"/>
    <w:rsid w:val="006003CA"/>
    <w:rsid w:val="00600A0C"/>
    <w:rsid w:val="00603DE0"/>
    <w:rsid w:val="0060408F"/>
    <w:rsid w:val="00604C16"/>
    <w:rsid w:val="00605EFB"/>
    <w:rsid w:val="00606CDB"/>
    <w:rsid w:val="006071C7"/>
    <w:rsid w:val="006078C6"/>
    <w:rsid w:val="00610DD1"/>
    <w:rsid w:val="006127FE"/>
    <w:rsid w:val="006132F3"/>
    <w:rsid w:val="00613640"/>
    <w:rsid w:val="00613A45"/>
    <w:rsid w:val="00613EC2"/>
    <w:rsid w:val="00614E5F"/>
    <w:rsid w:val="00616A4F"/>
    <w:rsid w:val="006171D8"/>
    <w:rsid w:val="0061733A"/>
    <w:rsid w:val="006178FD"/>
    <w:rsid w:val="00620BE9"/>
    <w:rsid w:val="0062115D"/>
    <w:rsid w:val="006215E2"/>
    <w:rsid w:val="0062195D"/>
    <w:rsid w:val="00622820"/>
    <w:rsid w:val="00623504"/>
    <w:rsid w:val="00624E8C"/>
    <w:rsid w:val="006258D5"/>
    <w:rsid w:val="00625D3B"/>
    <w:rsid w:val="0062687B"/>
    <w:rsid w:val="00626963"/>
    <w:rsid w:val="00626E0D"/>
    <w:rsid w:val="00630D54"/>
    <w:rsid w:val="006326C1"/>
    <w:rsid w:val="0063284E"/>
    <w:rsid w:val="00633129"/>
    <w:rsid w:val="00633D2B"/>
    <w:rsid w:val="00633E71"/>
    <w:rsid w:val="00634BF8"/>
    <w:rsid w:val="00634DE5"/>
    <w:rsid w:val="00634F37"/>
    <w:rsid w:val="00635179"/>
    <w:rsid w:val="006355DC"/>
    <w:rsid w:val="00635844"/>
    <w:rsid w:val="00635D76"/>
    <w:rsid w:val="006360EB"/>
    <w:rsid w:val="00636A85"/>
    <w:rsid w:val="0063729F"/>
    <w:rsid w:val="0063785C"/>
    <w:rsid w:val="00640CB8"/>
    <w:rsid w:val="00640E3B"/>
    <w:rsid w:val="00640EB5"/>
    <w:rsid w:val="00641B77"/>
    <w:rsid w:val="00643BCF"/>
    <w:rsid w:val="00644B55"/>
    <w:rsid w:val="00644B7D"/>
    <w:rsid w:val="006451AF"/>
    <w:rsid w:val="0064613F"/>
    <w:rsid w:val="00646F92"/>
    <w:rsid w:val="006472EA"/>
    <w:rsid w:val="006474C8"/>
    <w:rsid w:val="006506C4"/>
    <w:rsid w:val="00650777"/>
    <w:rsid w:val="006509A4"/>
    <w:rsid w:val="00651070"/>
    <w:rsid w:val="00651437"/>
    <w:rsid w:val="00652178"/>
    <w:rsid w:val="00652222"/>
    <w:rsid w:val="0065292D"/>
    <w:rsid w:val="00652D94"/>
    <w:rsid w:val="0065339E"/>
    <w:rsid w:val="00653C2F"/>
    <w:rsid w:val="00654332"/>
    <w:rsid w:val="00654B6D"/>
    <w:rsid w:val="00654FE6"/>
    <w:rsid w:val="006559A9"/>
    <w:rsid w:val="00655D09"/>
    <w:rsid w:val="0065698E"/>
    <w:rsid w:val="00657AFE"/>
    <w:rsid w:val="006604AB"/>
    <w:rsid w:val="00660A0E"/>
    <w:rsid w:val="00661C26"/>
    <w:rsid w:val="00661CB1"/>
    <w:rsid w:val="00661D29"/>
    <w:rsid w:val="00661D97"/>
    <w:rsid w:val="00662352"/>
    <w:rsid w:val="006625B1"/>
    <w:rsid w:val="006631F3"/>
    <w:rsid w:val="0066467A"/>
    <w:rsid w:val="00665440"/>
    <w:rsid w:val="00667E18"/>
    <w:rsid w:val="0067003B"/>
    <w:rsid w:val="00670351"/>
    <w:rsid w:val="0067044A"/>
    <w:rsid w:val="00672168"/>
    <w:rsid w:val="00672EC3"/>
    <w:rsid w:val="00673464"/>
    <w:rsid w:val="00674B62"/>
    <w:rsid w:val="00674D13"/>
    <w:rsid w:val="00675260"/>
    <w:rsid w:val="00675704"/>
    <w:rsid w:val="00675820"/>
    <w:rsid w:val="0067585D"/>
    <w:rsid w:val="00675A99"/>
    <w:rsid w:val="00675C81"/>
    <w:rsid w:val="006765A5"/>
    <w:rsid w:val="006771D8"/>
    <w:rsid w:val="00677655"/>
    <w:rsid w:val="00677F54"/>
    <w:rsid w:val="006800B7"/>
    <w:rsid w:val="006806A5"/>
    <w:rsid w:val="00680901"/>
    <w:rsid w:val="00680A33"/>
    <w:rsid w:val="006810F2"/>
    <w:rsid w:val="00681269"/>
    <w:rsid w:val="00681455"/>
    <w:rsid w:val="00681BC2"/>
    <w:rsid w:val="00681C38"/>
    <w:rsid w:val="00682B56"/>
    <w:rsid w:val="006851EB"/>
    <w:rsid w:val="00685837"/>
    <w:rsid w:val="0068673A"/>
    <w:rsid w:val="00686FC3"/>
    <w:rsid w:val="00687387"/>
    <w:rsid w:val="006878E7"/>
    <w:rsid w:val="00687E77"/>
    <w:rsid w:val="006906BE"/>
    <w:rsid w:val="0069084A"/>
    <w:rsid w:val="00690DCC"/>
    <w:rsid w:val="00691535"/>
    <w:rsid w:val="00691C63"/>
    <w:rsid w:val="0069240F"/>
    <w:rsid w:val="006932C9"/>
    <w:rsid w:val="00693EDF"/>
    <w:rsid w:val="00694593"/>
    <w:rsid w:val="00694E89"/>
    <w:rsid w:val="00695A26"/>
    <w:rsid w:val="00696A7C"/>
    <w:rsid w:val="0069704C"/>
    <w:rsid w:val="006976C4"/>
    <w:rsid w:val="006A0584"/>
    <w:rsid w:val="006A13C2"/>
    <w:rsid w:val="006A14AE"/>
    <w:rsid w:val="006A1C98"/>
    <w:rsid w:val="006A1EC5"/>
    <w:rsid w:val="006A2B08"/>
    <w:rsid w:val="006A2BC6"/>
    <w:rsid w:val="006A41EA"/>
    <w:rsid w:val="006A4BC9"/>
    <w:rsid w:val="006A5215"/>
    <w:rsid w:val="006A53A2"/>
    <w:rsid w:val="006A5535"/>
    <w:rsid w:val="006A55A0"/>
    <w:rsid w:val="006A5F78"/>
    <w:rsid w:val="006A6195"/>
    <w:rsid w:val="006A6553"/>
    <w:rsid w:val="006A7D33"/>
    <w:rsid w:val="006B04A0"/>
    <w:rsid w:val="006B0A6C"/>
    <w:rsid w:val="006B1149"/>
    <w:rsid w:val="006B2813"/>
    <w:rsid w:val="006B2C6C"/>
    <w:rsid w:val="006B359E"/>
    <w:rsid w:val="006B3C32"/>
    <w:rsid w:val="006B3EAE"/>
    <w:rsid w:val="006B463C"/>
    <w:rsid w:val="006B4971"/>
    <w:rsid w:val="006B5F55"/>
    <w:rsid w:val="006B622C"/>
    <w:rsid w:val="006B6ADA"/>
    <w:rsid w:val="006B73B4"/>
    <w:rsid w:val="006B78CA"/>
    <w:rsid w:val="006B7A4B"/>
    <w:rsid w:val="006B7C45"/>
    <w:rsid w:val="006C0F4F"/>
    <w:rsid w:val="006C1B42"/>
    <w:rsid w:val="006C1BF8"/>
    <w:rsid w:val="006C1C58"/>
    <w:rsid w:val="006C1E07"/>
    <w:rsid w:val="006C221A"/>
    <w:rsid w:val="006C28B4"/>
    <w:rsid w:val="006C37EE"/>
    <w:rsid w:val="006C39D6"/>
    <w:rsid w:val="006C3E2F"/>
    <w:rsid w:val="006C4904"/>
    <w:rsid w:val="006C4F10"/>
    <w:rsid w:val="006C588C"/>
    <w:rsid w:val="006C5E74"/>
    <w:rsid w:val="006C7599"/>
    <w:rsid w:val="006C7B6E"/>
    <w:rsid w:val="006C7BF9"/>
    <w:rsid w:val="006D09AC"/>
    <w:rsid w:val="006D0CE1"/>
    <w:rsid w:val="006D122E"/>
    <w:rsid w:val="006D16D6"/>
    <w:rsid w:val="006D18F7"/>
    <w:rsid w:val="006D1AA1"/>
    <w:rsid w:val="006D1CD7"/>
    <w:rsid w:val="006D29C6"/>
    <w:rsid w:val="006D2D1F"/>
    <w:rsid w:val="006D2D72"/>
    <w:rsid w:val="006D36DC"/>
    <w:rsid w:val="006D4100"/>
    <w:rsid w:val="006D4342"/>
    <w:rsid w:val="006D4914"/>
    <w:rsid w:val="006D4BEA"/>
    <w:rsid w:val="006D5095"/>
    <w:rsid w:val="006D5794"/>
    <w:rsid w:val="006D5D82"/>
    <w:rsid w:val="006D613E"/>
    <w:rsid w:val="006D61D4"/>
    <w:rsid w:val="006D6265"/>
    <w:rsid w:val="006D6CC1"/>
    <w:rsid w:val="006D7D27"/>
    <w:rsid w:val="006E0707"/>
    <w:rsid w:val="006E0ECC"/>
    <w:rsid w:val="006E1160"/>
    <w:rsid w:val="006E1777"/>
    <w:rsid w:val="006E29EE"/>
    <w:rsid w:val="006E2A0D"/>
    <w:rsid w:val="006E3A13"/>
    <w:rsid w:val="006E3ABE"/>
    <w:rsid w:val="006E3AF1"/>
    <w:rsid w:val="006E3F67"/>
    <w:rsid w:val="006E47A1"/>
    <w:rsid w:val="006E544C"/>
    <w:rsid w:val="006E5DDA"/>
    <w:rsid w:val="006E61D9"/>
    <w:rsid w:val="006E6342"/>
    <w:rsid w:val="006E686E"/>
    <w:rsid w:val="006E6A86"/>
    <w:rsid w:val="006E6E65"/>
    <w:rsid w:val="006E709A"/>
    <w:rsid w:val="006E739B"/>
    <w:rsid w:val="006E7A98"/>
    <w:rsid w:val="006F06DC"/>
    <w:rsid w:val="006F1D21"/>
    <w:rsid w:val="006F2FFA"/>
    <w:rsid w:val="006F4C43"/>
    <w:rsid w:val="006F4FAD"/>
    <w:rsid w:val="006F64A7"/>
    <w:rsid w:val="006F67BE"/>
    <w:rsid w:val="006F6909"/>
    <w:rsid w:val="006F6BD0"/>
    <w:rsid w:val="006F6DF6"/>
    <w:rsid w:val="006F7071"/>
    <w:rsid w:val="006F7A77"/>
    <w:rsid w:val="00700D27"/>
    <w:rsid w:val="00701213"/>
    <w:rsid w:val="0070124B"/>
    <w:rsid w:val="00701B04"/>
    <w:rsid w:val="007031AF"/>
    <w:rsid w:val="00704D2F"/>
    <w:rsid w:val="007051E9"/>
    <w:rsid w:val="007052B6"/>
    <w:rsid w:val="00705D56"/>
    <w:rsid w:val="00705F69"/>
    <w:rsid w:val="0070667E"/>
    <w:rsid w:val="007066B0"/>
    <w:rsid w:val="0070681A"/>
    <w:rsid w:val="00706E3A"/>
    <w:rsid w:val="00707D34"/>
    <w:rsid w:val="00710311"/>
    <w:rsid w:val="0071051F"/>
    <w:rsid w:val="00710DC2"/>
    <w:rsid w:val="00711C32"/>
    <w:rsid w:val="00712C92"/>
    <w:rsid w:val="0071347E"/>
    <w:rsid w:val="007134A1"/>
    <w:rsid w:val="0071381E"/>
    <w:rsid w:val="007140E6"/>
    <w:rsid w:val="0071437D"/>
    <w:rsid w:val="00714D50"/>
    <w:rsid w:val="007154D9"/>
    <w:rsid w:val="00717037"/>
    <w:rsid w:val="007203E2"/>
    <w:rsid w:val="007204E0"/>
    <w:rsid w:val="007211B1"/>
    <w:rsid w:val="00721790"/>
    <w:rsid w:val="00722605"/>
    <w:rsid w:val="00722E1D"/>
    <w:rsid w:val="00723A2E"/>
    <w:rsid w:val="00723AA8"/>
    <w:rsid w:val="007241EA"/>
    <w:rsid w:val="00725066"/>
    <w:rsid w:val="007259C8"/>
    <w:rsid w:val="00726279"/>
    <w:rsid w:val="00730BAE"/>
    <w:rsid w:val="00731284"/>
    <w:rsid w:val="007312A3"/>
    <w:rsid w:val="00731CD7"/>
    <w:rsid w:val="00732691"/>
    <w:rsid w:val="0073287E"/>
    <w:rsid w:val="00732993"/>
    <w:rsid w:val="00733F79"/>
    <w:rsid w:val="007343B6"/>
    <w:rsid w:val="00734452"/>
    <w:rsid w:val="00734AF5"/>
    <w:rsid w:val="0073618E"/>
    <w:rsid w:val="0073738B"/>
    <w:rsid w:val="007374E0"/>
    <w:rsid w:val="007376F7"/>
    <w:rsid w:val="0074272B"/>
    <w:rsid w:val="00742970"/>
    <w:rsid w:val="00742A3D"/>
    <w:rsid w:val="007434BC"/>
    <w:rsid w:val="00743C1A"/>
    <w:rsid w:val="0074402E"/>
    <w:rsid w:val="007448E3"/>
    <w:rsid w:val="007450EC"/>
    <w:rsid w:val="0074581B"/>
    <w:rsid w:val="00746255"/>
    <w:rsid w:val="007478F3"/>
    <w:rsid w:val="00750CA1"/>
    <w:rsid w:val="007515E2"/>
    <w:rsid w:val="00752E20"/>
    <w:rsid w:val="00753477"/>
    <w:rsid w:val="00753578"/>
    <w:rsid w:val="00753D25"/>
    <w:rsid w:val="00755A2F"/>
    <w:rsid w:val="00755DF9"/>
    <w:rsid w:val="00756C03"/>
    <w:rsid w:val="00756C20"/>
    <w:rsid w:val="00757234"/>
    <w:rsid w:val="00757F5D"/>
    <w:rsid w:val="00760360"/>
    <w:rsid w:val="00760B31"/>
    <w:rsid w:val="00760D06"/>
    <w:rsid w:val="00760FA4"/>
    <w:rsid w:val="00761AF1"/>
    <w:rsid w:val="00762F49"/>
    <w:rsid w:val="00763271"/>
    <w:rsid w:val="00764307"/>
    <w:rsid w:val="00764F44"/>
    <w:rsid w:val="00765978"/>
    <w:rsid w:val="00765C8E"/>
    <w:rsid w:val="007671F5"/>
    <w:rsid w:val="00767D98"/>
    <w:rsid w:val="0077016D"/>
    <w:rsid w:val="007704C9"/>
    <w:rsid w:val="00770716"/>
    <w:rsid w:val="0077094A"/>
    <w:rsid w:val="007714B9"/>
    <w:rsid w:val="007715CD"/>
    <w:rsid w:val="0077163A"/>
    <w:rsid w:val="00772C2F"/>
    <w:rsid w:val="007734F8"/>
    <w:rsid w:val="00774AD5"/>
    <w:rsid w:val="00775B44"/>
    <w:rsid w:val="0077764F"/>
    <w:rsid w:val="00777A8C"/>
    <w:rsid w:val="00777F44"/>
    <w:rsid w:val="00782309"/>
    <w:rsid w:val="007823AD"/>
    <w:rsid w:val="0078263D"/>
    <w:rsid w:val="00782712"/>
    <w:rsid w:val="00782DEC"/>
    <w:rsid w:val="007830FD"/>
    <w:rsid w:val="00783E01"/>
    <w:rsid w:val="00784A6D"/>
    <w:rsid w:val="00784D20"/>
    <w:rsid w:val="00785912"/>
    <w:rsid w:val="00785B9D"/>
    <w:rsid w:val="00785E5D"/>
    <w:rsid w:val="0078651F"/>
    <w:rsid w:val="00786CB4"/>
    <w:rsid w:val="00786D0D"/>
    <w:rsid w:val="007873D4"/>
    <w:rsid w:val="00787755"/>
    <w:rsid w:val="00787ED6"/>
    <w:rsid w:val="00790650"/>
    <w:rsid w:val="00790DF1"/>
    <w:rsid w:val="00790E2B"/>
    <w:rsid w:val="00792648"/>
    <w:rsid w:val="007946E4"/>
    <w:rsid w:val="00794A9B"/>
    <w:rsid w:val="00795236"/>
    <w:rsid w:val="00795551"/>
    <w:rsid w:val="00795908"/>
    <w:rsid w:val="00795A05"/>
    <w:rsid w:val="00796019"/>
    <w:rsid w:val="007967B0"/>
    <w:rsid w:val="00796A0A"/>
    <w:rsid w:val="00796AC9"/>
    <w:rsid w:val="00797FCE"/>
    <w:rsid w:val="007A0EE2"/>
    <w:rsid w:val="007A146D"/>
    <w:rsid w:val="007A2C46"/>
    <w:rsid w:val="007A3702"/>
    <w:rsid w:val="007A3CAE"/>
    <w:rsid w:val="007A3E96"/>
    <w:rsid w:val="007A40D4"/>
    <w:rsid w:val="007A4548"/>
    <w:rsid w:val="007A5A89"/>
    <w:rsid w:val="007A6373"/>
    <w:rsid w:val="007A6901"/>
    <w:rsid w:val="007A6A6D"/>
    <w:rsid w:val="007A70C1"/>
    <w:rsid w:val="007A774C"/>
    <w:rsid w:val="007A796B"/>
    <w:rsid w:val="007A7D79"/>
    <w:rsid w:val="007B0156"/>
    <w:rsid w:val="007B07A1"/>
    <w:rsid w:val="007B199A"/>
    <w:rsid w:val="007B1E97"/>
    <w:rsid w:val="007B2155"/>
    <w:rsid w:val="007B216B"/>
    <w:rsid w:val="007B224A"/>
    <w:rsid w:val="007B2715"/>
    <w:rsid w:val="007B2CF8"/>
    <w:rsid w:val="007B317B"/>
    <w:rsid w:val="007B3305"/>
    <w:rsid w:val="007B44A6"/>
    <w:rsid w:val="007B4E1D"/>
    <w:rsid w:val="007B5E33"/>
    <w:rsid w:val="007B5E9E"/>
    <w:rsid w:val="007B635C"/>
    <w:rsid w:val="007B6BC5"/>
    <w:rsid w:val="007B6F86"/>
    <w:rsid w:val="007B7061"/>
    <w:rsid w:val="007C001A"/>
    <w:rsid w:val="007C03D0"/>
    <w:rsid w:val="007C10EF"/>
    <w:rsid w:val="007C1502"/>
    <w:rsid w:val="007C259E"/>
    <w:rsid w:val="007C26A0"/>
    <w:rsid w:val="007C32EA"/>
    <w:rsid w:val="007C37ED"/>
    <w:rsid w:val="007C4029"/>
    <w:rsid w:val="007C518F"/>
    <w:rsid w:val="007C5E4F"/>
    <w:rsid w:val="007C60A7"/>
    <w:rsid w:val="007C618A"/>
    <w:rsid w:val="007C6A49"/>
    <w:rsid w:val="007C764E"/>
    <w:rsid w:val="007C7B0C"/>
    <w:rsid w:val="007C7F30"/>
    <w:rsid w:val="007C81CE"/>
    <w:rsid w:val="007D02A0"/>
    <w:rsid w:val="007D1D8F"/>
    <w:rsid w:val="007D1F10"/>
    <w:rsid w:val="007D27C8"/>
    <w:rsid w:val="007D3187"/>
    <w:rsid w:val="007D33E7"/>
    <w:rsid w:val="007D4305"/>
    <w:rsid w:val="007D47F5"/>
    <w:rsid w:val="007D5D3C"/>
    <w:rsid w:val="007D5D53"/>
    <w:rsid w:val="007D5D86"/>
    <w:rsid w:val="007D671F"/>
    <w:rsid w:val="007D7BE4"/>
    <w:rsid w:val="007D7CA0"/>
    <w:rsid w:val="007E13B3"/>
    <w:rsid w:val="007E1952"/>
    <w:rsid w:val="007E2002"/>
    <w:rsid w:val="007E5370"/>
    <w:rsid w:val="007E62FB"/>
    <w:rsid w:val="007E647A"/>
    <w:rsid w:val="007E6731"/>
    <w:rsid w:val="007E6A79"/>
    <w:rsid w:val="007E70B5"/>
    <w:rsid w:val="007E717A"/>
    <w:rsid w:val="007E72E5"/>
    <w:rsid w:val="007E7503"/>
    <w:rsid w:val="007E7706"/>
    <w:rsid w:val="007E7CC2"/>
    <w:rsid w:val="007F1CAA"/>
    <w:rsid w:val="007F2100"/>
    <w:rsid w:val="007F2681"/>
    <w:rsid w:val="007F40AC"/>
    <w:rsid w:val="007F4484"/>
    <w:rsid w:val="007F4699"/>
    <w:rsid w:val="007F52C4"/>
    <w:rsid w:val="007F56BE"/>
    <w:rsid w:val="007F59AD"/>
    <w:rsid w:val="007F6247"/>
    <w:rsid w:val="007F62EA"/>
    <w:rsid w:val="007F661D"/>
    <w:rsid w:val="007F7228"/>
    <w:rsid w:val="007F772B"/>
    <w:rsid w:val="007F7EE9"/>
    <w:rsid w:val="00800488"/>
    <w:rsid w:val="008005A2"/>
    <w:rsid w:val="00800658"/>
    <w:rsid w:val="0080066C"/>
    <w:rsid w:val="00801089"/>
    <w:rsid w:val="008021AF"/>
    <w:rsid w:val="0080236A"/>
    <w:rsid w:val="008028E1"/>
    <w:rsid w:val="00803414"/>
    <w:rsid w:val="00803915"/>
    <w:rsid w:val="00803FFE"/>
    <w:rsid w:val="008041E7"/>
    <w:rsid w:val="0080517C"/>
    <w:rsid w:val="0080584F"/>
    <w:rsid w:val="0080586E"/>
    <w:rsid w:val="008061C1"/>
    <w:rsid w:val="00806AA0"/>
    <w:rsid w:val="00806F15"/>
    <w:rsid w:val="00810555"/>
    <w:rsid w:val="00811474"/>
    <w:rsid w:val="00811A19"/>
    <w:rsid w:val="00811CF3"/>
    <w:rsid w:val="008120B3"/>
    <w:rsid w:val="00812362"/>
    <w:rsid w:val="008128DE"/>
    <w:rsid w:val="00814543"/>
    <w:rsid w:val="008149B5"/>
    <w:rsid w:val="00815997"/>
    <w:rsid w:val="0081729F"/>
    <w:rsid w:val="00817464"/>
    <w:rsid w:val="008175F6"/>
    <w:rsid w:val="008176EC"/>
    <w:rsid w:val="00817EF9"/>
    <w:rsid w:val="0081FCFA"/>
    <w:rsid w:val="00820E8A"/>
    <w:rsid w:val="008219A6"/>
    <w:rsid w:val="00822160"/>
    <w:rsid w:val="008226CC"/>
    <w:rsid w:val="00822930"/>
    <w:rsid w:val="00822B88"/>
    <w:rsid w:val="008232E7"/>
    <w:rsid w:val="0082396D"/>
    <w:rsid w:val="00823C42"/>
    <w:rsid w:val="008255BF"/>
    <w:rsid w:val="0082623F"/>
    <w:rsid w:val="0083062A"/>
    <w:rsid w:val="00830D24"/>
    <w:rsid w:val="008326DE"/>
    <w:rsid w:val="008327AA"/>
    <w:rsid w:val="00832BB2"/>
    <w:rsid w:val="008338DD"/>
    <w:rsid w:val="00834533"/>
    <w:rsid w:val="0083465A"/>
    <w:rsid w:val="00834BB3"/>
    <w:rsid w:val="00834D3A"/>
    <w:rsid w:val="00835570"/>
    <w:rsid w:val="00837037"/>
    <w:rsid w:val="008374F8"/>
    <w:rsid w:val="00840A67"/>
    <w:rsid w:val="00840D23"/>
    <w:rsid w:val="00841501"/>
    <w:rsid w:val="0084192C"/>
    <w:rsid w:val="008424B9"/>
    <w:rsid w:val="00842AA6"/>
    <w:rsid w:val="00843968"/>
    <w:rsid w:val="00844537"/>
    <w:rsid w:val="00844F13"/>
    <w:rsid w:val="00845022"/>
    <w:rsid w:val="0084535D"/>
    <w:rsid w:val="008466C6"/>
    <w:rsid w:val="0084796F"/>
    <w:rsid w:val="00850837"/>
    <w:rsid w:val="00851482"/>
    <w:rsid w:val="00851FFA"/>
    <w:rsid w:val="00852406"/>
    <w:rsid w:val="00852977"/>
    <w:rsid w:val="00852F70"/>
    <w:rsid w:val="008534D2"/>
    <w:rsid w:val="008538E2"/>
    <w:rsid w:val="0085409A"/>
    <w:rsid w:val="0085438A"/>
    <w:rsid w:val="00854682"/>
    <w:rsid w:val="00854BC4"/>
    <w:rsid w:val="008551CE"/>
    <w:rsid w:val="00855FD4"/>
    <w:rsid w:val="00857395"/>
    <w:rsid w:val="00857DB3"/>
    <w:rsid w:val="00860040"/>
    <w:rsid w:val="00860BEA"/>
    <w:rsid w:val="00861EEE"/>
    <w:rsid w:val="008623F7"/>
    <w:rsid w:val="008624FE"/>
    <w:rsid w:val="00862AE8"/>
    <w:rsid w:val="008636C3"/>
    <w:rsid w:val="00863977"/>
    <w:rsid w:val="00863FA7"/>
    <w:rsid w:val="008641DB"/>
    <w:rsid w:val="008654DD"/>
    <w:rsid w:val="008664EB"/>
    <w:rsid w:val="00867043"/>
    <w:rsid w:val="00867612"/>
    <w:rsid w:val="0086762E"/>
    <w:rsid w:val="00871466"/>
    <w:rsid w:val="00871D0E"/>
    <w:rsid w:val="00872A6F"/>
    <w:rsid w:val="00873685"/>
    <w:rsid w:val="00874249"/>
    <w:rsid w:val="00874E1E"/>
    <w:rsid w:val="008757BB"/>
    <w:rsid w:val="00875F51"/>
    <w:rsid w:val="008765AF"/>
    <w:rsid w:val="008768FC"/>
    <w:rsid w:val="00876C23"/>
    <w:rsid w:val="00877BBA"/>
    <w:rsid w:val="00877C14"/>
    <w:rsid w:val="00880DBE"/>
    <w:rsid w:val="0088208B"/>
    <w:rsid w:val="0088266F"/>
    <w:rsid w:val="0088461D"/>
    <w:rsid w:val="00884D03"/>
    <w:rsid w:val="00884E7A"/>
    <w:rsid w:val="008853C3"/>
    <w:rsid w:val="008859A7"/>
    <w:rsid w:val="00885B2A"/>
    <w:rsid w:val="008860B7"/>
    <w:rsid w:val="008872FC"/>
    <w:rsid w:val="0088735C"/>
    <w:rsid w:val="0088756C"/>
    <w:rsid w:val="00891240"/>
    <w:rsid w:val="00891FD1"/>
    <w:rsid w:val="008935AE"/>
    <w:rsid w:val="00893B8C"/>
    <w:rsid w:val="00893D15"/>
    <w:rsid w:val="0089404C"/>
    <w:rsid w:val="008955FF"/>
    <w:rsid w:val="00895CE7"/>
    <w:rsid w:val="00895FCD"/>
    <w:rsid w:val="00897431"/>
    <w:rsid w:val="008A0364"/>
    <w:rsid w:val="008A1E06"/>
    <w:rsid w:val="008A2670"/>
    <w:rsid w:val="008A2A2A"/>
    <w:rsid w:val="008A2EF3"/>
    <w:rsid w:val="008A3184"/>
    <w:rsid w:val="008A3869"/>
    <w:rsid w:val="008A4A44"/>
    <w:rsid w:val="008A4B8D"/>
    <w:rsid w:val="008A728A"/>
    <w:rsid w:val="008B0AA6"/>
    <w:rsid w:val="008B0C94"/>
    <w:rsid w:val="008B20C8"/>
    <w:rsid w:val="008B2455"/>
    <w:rsid w:val="008B3245"/>
    <w:rsid w:val="008B388E"/>
    <w:rsid w:val="008B38B7"/>
    <w:rsid w:val="008B3DED"/>
    <w:rsid w:val="008B3F13"/>
    <w:rsid w:val="008B409B"/>
    <w:rsid w:val="008B478D"/>
    <w:rsid w:val="008B4FF3"/>
    <w:rsid w:val="008B5F97"/>
    <w:rsid w:val="008B6702"/>
    <w:rsid w:val="008B672A"/>
    <w:rsid w:val="008B69BB"/>
    <w:rsid w:val="008B7624"/>
    <w:rsid w:val="008B798C"/>
    <w:rsid w:val="008B7FE8"/>
    <w:rsid w:val="008C0614"/>
    <w:rsid w:val="008C0EBA"/>
    <w:rsid w:val="008C17B6"/>
    <w:rsid w:val="008C2413"/>
    <w:rsid w:val="008C27D2"/>
    <w:rsid w:val="008C32D7"/>
    <w:rsid w:val="008C4347"/>
    <w:rsid w:val="008C5636"/>
    <w:rsid w:val="008C7444"/>
    <w:rsid w:val="008D0818"/>
    <w:rsid w:val="008D1222"/>
    <w:rsid w:val="008D181C"/>
    <w:rsid w:val="008D31A4"/>
    <w:rsid w:val="008D3397"/>
    <w:rsid w:val="008D53BD"/>
    <w:rsid w:val="008D54A2"/>
    <w:rsid w:val="008D57D2"/>
    <w:rsid w:val="008D6F57"/>
    <w:rsid w:val="008D761B"/>
    <w:rsid w:val="008D7D18"/>
    <w:rsid w:val="008D7ED8"/>
    <w:rsid w:val="008DF228"/>
    <w:rsid w:val="008E0151"/>
    <w:rsid w:val="008E025A"/>
    <w:rsid w:val="008E07E4"/>
    <w:rsid w:val="008E1153"/>
    <w:rsid w:val="008E16F8"/>
    <w:rsid w:val="008E1738"/>
    <w:rsid w:val="008E3EFE"/>
    <w:rsid w:val="008E5229"/>
    <w:rsid w:val="008E5EC3"/>
    <w:rsid w:val="008E7397"/>
    <w:rsid w:val="008E7E5C"/>
    <w:rsid w:val="008F0B69"/>
    <w:rsid w:val="008F1D34"/>
    <w:rsid w:val="008F2844"/>
    <w:rsid w:val="008F30AD"/>
    <w:rsid w:val="008F3AA7"/>
    <w:rsid w:val="008F41D1"/>
    <w:rsid w:val="008F4802"/>
    <w:rsid w:val="008F53E2"/>
    <w:rsid w:val="008F5F3E"/>
    <w:rsid w:val="008F6FC4"/>
    <w:rsid w:val="008F7EE7"/>
    <w:rsid w:val="00900557"/>
    <w:rsid w:val="00900F2E"/>
    <w:rsid w:val="0090144B"/>
    <w:rsid w:val="009015FF"/>
    <w:rsid w:val="009022E0"/>
    <w:rsid w:val="00902C81"/>
    <w:rsid w:val="00902D7A"/>
    <w:rsid w:val="00902EF2"/>
    <w:rsid w:val="009033BE"/>
    <w:rsid w:val="0090435C"/>
    <w:rsid w:val="00904641"/>
    <w:rsid w:val="00904D85"/>
    <w:rsid w:val="00905B6A"/>
    <w:rsid w:val="00906BBB"/>
    <w:rsid w:val="00907717"/>
    <w:rsid w:val="00907744"/>
    <w:rsid w:val="00907E36"/>
    <w:rsid w:val="009101DF"/>
    <w:rsid w:val="00910808"/>
    <w:rsid w:val="0091171D"/>
    <w:rsid w:val="0091253D"/>
    <w:rsid w:val="009126E1"/>
    <w:rsid w:val="00913367"/>
    <w:rsid w:val="00913701"/>
    <w:rsid w:val="00913AA7"/>
    <w:rsid w:val="00913B50"/>
    <w:rsid w:val="00913ED3"/>
    <w:rsid w:val="00913FFB"/>
    <w:rsid w:val="009143F4"/>
    <w:rsid w:val="00914CE5"/>
    <w:rsid w:val="00915369"/>
    <w:rsid w:val="00915FBF"/>
    <w:rsid w:val="009167D0"/>
    <w:rsid w:val="00917104"/>
    <w:rsid w:val="00917902"/>
    <w:rsid w:val="009179F8"/>
    <w:rsid w:val="00917BF5"/>
    <w:rsid w:val="00920E1C"/>
    <w:rsid w:val="00921735"/>
    <w:rsid w:val="00921E1A"/>
    <w:rsid w:val="00921ECA"/>
    <w:rsid w:val="00922853"/>
    <w:rsid w:val="0092348C"/>
    <w:rsid w:val="00923813"/>
    <w:rsid w:val="009247B5"/>
    <w:rsid w:val="009254A4"/>
    <w:rsid w:val="009265E3"/>
    <w:rsid w:val="00926E2B"/>
    <w:rsid w:val="00926F75"/>
    <w:rsid w:val="009274F6"/>
    <w:rsid w:val="009274F9"/>
    <w:rsid w:val="00927519"/>
    <w:rsid w:val="009300E6"/>
    <w:rsid w:val="00931857"/>
    <w:rsid w:val="0093193A"/>
    <w:rsid w:val="00931CA5"/>
    <w:rsid w:val="00932E30"/>
    <w:rsid w:val="00933FE0"/>
    <w:rsid w:val="0093492B"/>
    <w:rsid w:val="00934AF5"/>
    <w:rsid w:val="00934B10"/>
    <w:rsid w:val="00934CEF"/>
    <w:rsid w:val="00934DBD"/>
    <w:rsid w:val="00935A2A"/>
    <w:rsid w:val="00936DC6"/>
    <w:rsid w:val="00936E9C"/>
    <w:rsid w:val="00940485"/>
    <w:rsid w:val="00941755"/>
    <w:rsid w:val="0094209A"/>
    <w:rsid w:val="009428A1"/>
    <w:rsid w:val="0094295A"/>
    <w:rsid w:val="00943F3E"/>
    <w:rsid w:val="00945BEF"/>
    <w:rsid w:val="00946458"/>
    <w:rsid w:val="00946636"/>
    <w:rsid w:val="0094687F"/>
    <w:rsid w:val="00946AF7"/>
    <w:rsid w:val="00946BA6"/>
    <w:rsid w:val="009473F5"/>
    <w:rsid w:val="00950120"/>
    <w:rsid w:val="009501F5"/>
    <w:rsid w:val="0095045C"/>
    <w:rsid w:val="00950551"/>
    <w:rsid w:val="009510C6"/>
    <w:rsid w:val="00951912"/>
    <w:rsid w:val="009519CF"/>
    <w:rsid w:val="0095272A"/>
    <w:rsid w:val="009528CC"/>
    <w:rsid w:val="00954155"/>
    <w:rsid w:val="00954835"/>
    <w:rsid w:val="00954A0C"/>
    <w:rsid w:val="00954AF8"/>
    <w:rsid w:val="00955530"/>
    <w:rsid w:val="00955AE9"/>
    <w:rsid w:val="009565FB"/>
    <w:rsid w:val="00956AB2"/>
    <w:rsid w:val="009570FB"/>
    <w:rsid w:val="0095766E"/>
    <w:rsid w:val="0095788D"/>
    <w:rsid w:val="00957CCE"/>
    <w:rsid w:val="00960A22"/>
    <w:rsid w:val="00962A17"/>
    <w:rsid w:val="0096314B"/>
    <w:rsid w:val="00963786"/>
    <w:rsid w:val="00963BC7"/>
    <w:rsid w:val="00963F3D"/>
    <w:rsid w:val="0096422F"/>
    <w:rsid w:val="00964708"/>
    <w:rsid w:val="00964799"/>
    <w:rsid w:val="009673B2"/>
    <w:rsid w:val="00967F38"/>
    <w:rsid w:val="009700BF"/>
    <w:rsid w:val="0097012C"/>
    <w:rsid w:val="0097063B"/>
    <w:rsid w:val="009707A4"/>
    <w:rsid w:val="00971D35"/>
    <w:rsid w:val="00971DAC"/>
    <w:rsid w:val="00972491"/>
    <w:rsid w:val="00972A5A"/>
    <w:rsid w:val="00972FDC"/>
    <w:rsid w:val="0097344D"/>
    <w:rsid w:val="00973525"/>
    <w:rsid w:val="0097379E"/>
    <w:rsid w:val="00973875"/>
    <w:rsid w:val="0097443D"/>
    <w:rsid w:val="0097497B"/>
    <w:rsid w:val="00974F23"/>
    <w:rsid w:val="0097597B"/>
    <w:rsid w:val="009765E3"/>
    <w:rsid w:val="00979257"/>
    <w:rsid w:val="009811E4"/>
    <w:rsid w:val="00981A4C"/>
    <w:rsid w:val="00981BCF"/>
    <w:rsid w:val="00982A4A"/>
    <w:rsid w:val="00982A57"/>
    <w:rsid w:val="009833DD"/>
    <w:rsid w:val="00984ABF"/>
    <w:rsid w:val="0098516E"/>
    <w:rsid w:val="00985CE4"/>
    <w:rsid w:val="009860D0"/>
    <w:rsid w:val="00986764"/>
    <w:rsid w:val="0098682D"/>
    <w:rsid w:val="00986B5B"/>
    <w:rsid w:val="00987476"/>
    <w:rsid w:val="0098759D"/>
    <w:rsid w:val="00987DA9"/>
    <w:rsid w:val="009901B1"/>
    <w:rsid w:val="009901C1"/>
    <w:rsid w:val="00990859"/>
    <w:rsid w:val="00990FC9"/>
    <w:rsid w:val="00991234"/>
    <w:rsid w:val="00991602"/>
    <w:rsid w:val="0099178E"/>
    <w:rsid w:val="00991CCB"/>
    <w:rsid w:val="00991CE3"/>
    <w:rsid w:val="0099209D"/>
    <w:rsid w:val="00992F1C"/>
    <w:rsid w:val="00992FBD"/>
    <w:rsid w:val="0099306E"/>
    <w:rsid w:val="0099408C"/>
    <w:rsid w:val="009940C2"/>
    <w:rsid w:val="009944DB"/>
    <w:rsid w:val="009946A8"/>
    <w:rsid w:val="00995172"/>
    <w:rsid w:val="0099576D"/>
    <w:rsid w:val="00995ACC"/>
    <w:rsid w:val="00996479"/>
    <w:rsid w:val="0099689F"/>
    <w:rsid w:val="00996954"/>
    <w:rsid w:val="00996CA6"/>
    <w:rsid w:val="00997884"/>
    <w:rsid w:val="009979BF"/>
    <w:rsid w:val="009A0003"/>
    <w:rsid w:val="009A05EF"/>
    <w:rsid w:val="009A063D"/>
    <w:rsid w:val="009A17E4"/>
    <w:rsid w:val="009A18D3"/>
    <w:rsid w:val="009A1948"/>
    <w:rsid w:val="009A19B6"/>
    <w:rsid w:val="009A2AED"/>
    <w:rsid w:val="009A2ED2"/>
    <w:rsid w:val="009A31C3"/>
    <w:rsid w:val="009A32CC"/>
    <w:rsid w:val="009A382C"/>
    <w:rsid w:val="009A4222"/>
    <w:rsid w:val="009A4770"/>
    <w:rsid w:val="009A53A8"/>
    <w:rsid w:val="009A66FC"/>
    <w:rsid w:val="009A6FD1"/>
    <w:rsid w:val="009A706E"/>
    <w:rsid w:val="009AAFD4"/>
    <w:rsid w:val="009B0DA7"/>
    <w:rsid w:val="009B1B24"/>
    <w:rsid w:val="009B1D61"/>
    <w:rsid w:val="009B2359"/>
    <w:rsid w:val="009B269C"/>
    <w:rsid w:val="009B332C"/>
    <w:rsid w:val="009B3582"/>
    <w:rsid w:val="009B4102"/>
    <w:rsid w:val="009B43B4"/>
    <w:rsid w:val="009B4D1D"/>
    <w:rsid w:val="009B50A6"/>
    <w:rsid w:val="009B5B8B"/>
    <w:rsid w:val="009B5EE6"/>
    <w:rsid w:val="009B6AA8"/>
    <w:rsid w:val="009B724C"/>
    <w:rsid w:val="009B747B"/>
    <w:rsid w:val="009B7AB4"/>
    <w:rsid w:val="009B7D0D"/>
    <w:rsid w:val="009B7D7F"/>
    <w:rsid w:val="009B7DB3"/>
    <w:rsid w:val="009C01CF"/>
    <w:rsid w:val="009C0247"/>
    <w:rsid w:val="009C02E8"/>
    <w:rsid w:val="009C0BC2"/>
    <w:rsid w:val="009C0C1B"/>
    <w:rsid w:val="009C3009"/>
    <w:rsid w:val="009C3206"/>
    <w:rsid w:val="009C327B"/>
    <w:rsid w:val="009C3750"/>
    <w:rsid w:val="009C3AC0"/>
    <w:rsid w:val="009C3D83"/>
    <w:rsid w:val="009C3EF2"/>
    <w:rsid w:val="009C3FEF"/>
    <w:rsid w:val="009C494E"/>
    <w:rsid w:val="009C505D"/>
    <w:rsid w:val="009C53B4"/>
    <w:rsid w:val="009C6BF4"/>
    <w:rsid w:val="009C73E9"/>
    <w:rsid w:val="009C73F6"/>
    <w:rsid w:val="009D14FC"/>
    <w:rsid w:val="009D156D"/>
    <w:rsid w:val="009D16FB"/>
    <w:rsid w:val="009D18A4"/>
    <w:rsid w:val="009D2A43"/>
    <w:rsid w:val="009D3B95"/>
    <w:rsid w:val="009D4DA0"/>
    <w:rsid w:val="009D5F79"/>
    <w:rsid w:val="009D614C"/>
    <w:rsid w:val="009D639A"/>
    <w:rsid w:val="009D731A"/>
    <w:rsid w:val="009D76ED"/>
    <w:rsid w:val="009E04AD"/>
    <w:rsid w:val="009E0543"/>
    <w:rsid w:val="009E12F0"/>
    <w:rsid w:val="009E381F"/>
    <w:rsid w:val="009E3BC2"/>
    <w:rsid w:val="009E3C3C"/>
    <w:rsid w:val="009E3C56"/>
    <w:rsid w:val="009E3E31"/>
    <w:rsid w:val="009E4610"/>
    <w:rsid w:val="009E494C"/>
    <w:rsid w:val="009E5CAE"/>
    <w:rsid w:val="009E5E47"/>
    <w:rsid w:val="009E623F"/>
    <w:rsid w:val="009E7186"/>
    <w:rsid w:val="009E7645"/>
    <w:rsid w:val="009F0CD3"/>
    <w:rsid w:val="009F13FA"/>
    <w:rsid w:val="009F2D2C"/>
    <w:rsid w:val="009F33A4"/>
    <w:rsid w:val="009F34F5"/>
    <w:rsid w:val="009F3803"/>
    <w:rsid w:val="009F396D"/>
    <w:rsid w:val="009F3EA4"/>
    <w:rsid w:val="009F3FD2"/>
    <w:rsid w:val="009F42B7"/>
    <w:rsid w:val="009F504B"/>
    <w:rsid w:val="009F6711"/>
    <w:rsid w:val="009F67BB"/>
    <w:rsid w:val="009F7168"/>
    <w:rsid w:val="009F71EE"/>
    <w:rsid w:val="009F7289"/>
    <w:rsid w:val="00A00DFA"/>
    <w:rsid w:val="00A00E60"/>
    <w:rsid w:val="00A01169"/>
    <w:rsid w:val="00A01317"/>
    <w:rsid w:val="00A015C9"/>
    <w:rsid w:val="00A01817"/>
    <w:rsid w:val="00A03AFE"/>
    <w:rsid w:val="00A04265"/>
    <w:rsid w:val="00A047F2"/>
    <w:rsid w:val="00A050AF"/>
    <w:rsid w:val="00A05ED1"/>
    <w:rsid w:val="00A06993"/>
    <w:rsid w:val="00A06B52"/>
    <w:rsid w:val="00A073E1"/>
    <w:rsid w:val="00A10280"/>
    <w:rsid w:val="00A106DF"/>
    <w:rsid w:val="00A10AB3"/>
    <w:rsid w:val="00A11769"/>
    <w:rsid w:val="00A11AE1"/>
    <w:rsid w:val="00A11CA6"/>
    <w:rsid w:val="00A139A6"/>
    <w:rsid w:val="00A13A49"/>
    <w:rsid w:val="00A148C0"/>
    <w:rsid w:val="00A150BF"/>
    <w:rsid w:val="00A15378"/>
    <w:rsid w:val="00A15DE6"/>
    <w:rsid w:val="00A15EC0"/>
    <w:rsid w:val="00A162F4"/>
    <w:rsid w:val="00A16A1D"/>
    <w:rsid w:val="00A17110"/>
    <w:rsid w:val="00A19091"/>
    <w:rsid w:val="00A20282"/>
    <w:rsid w:val="00A21408"/>
    <w:rsid w:val="00A21577"/>
    <w:rsid w:val="00A220C3"/>
    <w:rsid w:val="00A22DEA"/>
    <w:rsid w:val="00A23169"/>
    <w:rsid w:val="00A233F1"/>
    <w:rsid w:val="00A2355E"/>
    <w:rsid w:val="00A23616"/>
    <w:rsid w:val="00A24DA0"/>
    <w:rsid w:val="00A24EE5"/>
    <w:rsid w:val="00A2532C"/>
    <w:rsid w:val="00A26509"/>
    <w:rsid w:val="00A2664F"/>
    <w:rsid w:val="00A2710C"/>
    <w:rsid w:val="00A2721B"/>
    <w:rsid w:val="00A300CF"/>
    <w:rsid w:val="00A30F77"/>
    <w:rsid w:val="00A30FF1"/>
    <w:rsid w:val="00A316B5"/>
    <w:rsid w:val="00A317D8"/>
    <w:rsid w:val="00A3230A"/>
    <w:rsid w:val="00A32482"/>
    <w:rsid w:val="00A329BD"/>
    <w:rsid w:val="00A32B01"/>
    <w:rsid w:val="00A32B06"/>
    <w:rsid w:val="00A341C5"/>
    <w:rsid w:val="00A34672"/>
    <w:rsid w:val="00A3539D"/>
    <w:rsid w:val="00A35731"/>
    <w:rsid w:val="00A35E73"/>
    <w:rsid w:val="00A36771"/>
    <w:rsid w:val="00A37031"/>
    <w:rsid w:val="00A37ACE"/>
    <w:rsid w:val="00A41338"/>
    <w:rsid w:val="00A41465"/>
    <w:rsid w:val="00A42CAB"/>
    <w:rsid w:val="00A43043"/>
    <w:rsid w:val="00A43825"/>
    <w:rsid w:val="00A4397D"/>
    <w:rsid w:val="00A44423"/>
    <w:rsid w:val="00A44615"/>
    <w:rsid w:val="00A448BA"/>
    <w:rsid w:val="00A44945"/>
    <w:rsid w:val="00A44B5B"/>
    <w:rsid w:val="00A44EAD"/>
    <w:rsid w:val="00A44F0B"/>
    <w:rsid w:val="00A45032"/>
    <w:rsid w:val="00A454F0"/>
    <w:rsid w:val="00A45A32"/>
    <w:rsid w:val="00A46867"/>
    <w:rsid w:val="00A47148"/>
    <w:rsid w:val="00A473F0"/>
    <w:rsid w:val="00A4766B"/>
    <w:rsid w:val="00A50161"/>
    <w:rsid w:val="00A50364"/>
    <w:rsid w:val="00A506FD"/>
    <w:rsid w:val="00A516B9"/>
    <w:rsid w:val="00A5284E"/>
    <w:rsid w:val="00A533BC"/>
    <w:rsid w:val="00A5388E"/>
    <w:rsid w:val="00A53C3A"/>
    <w:rsid w:val="00A541E0"/>
    <w:rsid w:val="00A5433B"/>
    <w:rsid w:val="00A54662"/>
    <w:rsid w:val="00A55DF7"/>
    <w:rsid w:val="00A55E08"/>
    <w:rsid w:val="00A5602E"/>
    <w:rsid w:val="00A5605F"/>
    <w:rsid w:val="00A5650B"/>
    <w:rsid w:val="00A56FDE"/>
    <w:rsid w:val="00A57411"/>
    <w:rsid w:val="00A5763B"/>
    <w:rsid w:val="00A579E2"/>
    <w:rsid w:val="00A57E1E"/>
    <w:rsid w:val="00A60C38"/>
    <w:rsid w:val="00A615CB"/>
    <w:rsid w:val="00A6196A"/>
    <w:rsid w:val="00A61A69"/>
    <w:rsid w:val="00A62C2F"/>
    <w:rsid w:val="00A63645"/>
    <w:rsid w:val="00A643CB"/>
    <w:rsid w:val="00A647D2"/>
    <w:rsid w:val="00A64AA0"/>
    <w:rsid w:val="00A65A3F"/>
    <w:rsid w:val="00A668BF"/>
    <w:rsid w:val="00A66E20"/>
    <w:rsid w:val="00A70470"/>
    <w:rsid w:val="00A70636"/>
    <w:rsid w:val="00A7148C"/>
    <w:rsid w:val="00A71E9A"/>
    <w:rsid w:val="00A7286A"/>
    <w:rsid w:val="00A729A5"/>
    <w:rsid w:val="00A729E2"/>
    <w:rsid w:val="00A72A75"/>
    <w:rsid w:val="00A72BE0"/>
    <w:rsid w:val="00A72D23"/>
    <w:rsid w:val="00A739B6"/>
    <w:rsid w:val="00A7429A"/>
    <w:rsid w:val="00A761EB"/>
    <w:rsid w:val="00A763D0"/>
    <w:rsid w:val="00A7681B"/>
    <w:rsid w:val="00A769D4"/>
    <w:rsid w:val="00A76EA3"/>
    <w:rsid w:val="00A7786A"/>
    <w:rsid w:val="00A80FF9"/>
    <w:rsid w:val="00A832DD"/>
    <w:rsid w:val="00A83673"/>
    <w:rsid w:val="00A83A86"/>
    <w:rsid w:val="00A8443C"/>
    <w:rsid w:val="00A84DF8"/>
    <w:rsid w:val="00A854FA"/>
    <w:rsid w:val="00A85C2E"/>
    <w:rsid w:val="00A86B02"/>
    <w:rsid w:val="00A86C25"/>
    <w:rsid w:val="00A90B33"/>
    <w:rsid w:val="00A90F04"/>
    <w:rsid w:val="00A91228"/>
    <w:rsid w:val="00A918E2"/>
    <w:rsid w:val="00A91989"/>
    <w:rsid w:val="00A92213"/>
    <w:rsid w:val="00A92CA4"/>
    <w:rsid w:val="00A93315"/>
    <w:rsid w:val="00A94765"/>
    <w:rsid w:val="00A94BB4"/>
    <w:rsid w:val="00A94C1E"/>
    <w:rsid w:val="00A9589B"/>
    <w:rsid w:val="00A95AC3"/>
    <w:rsid w:val="00A95B40"/>
    <w:rsid w:val="00A978CE"/>
    <w:rsid w:val="00A97B79"/>
    <w:rsid w:val="00A97DC7"/>
    <w:rsid w:val="00A97E12"/>
    <w:rsid w:val="00AA06AE"/>
    <w:rsid w:val="00AA2319"/>
    <w:rsid w:val="00AA24CB"/>
    <w:rsid w:val="00AA3459"/>
    <w:rsid w:val="00AA3837"/>
    <w:rsid w:val="00AA4E02"/>
    <w:rsid w:val="00AA519E"/>
    <w:rsid w:val="00AA5321"/>
    <w:rsid w:val="00AA5CA1"/>
    <w:rsid w:val="00AA61D7"/>
    <w:rsid w:val="00AA6618"/>
    <w:rsid w:val="00AA6FB0"/>
    <w:rsid w:val="00AB007B"/>
    <w:rsid w:val="00AB0CB4"/>
    <w:rsid w:val="00AB1B95"/>
    <w:rsid w:val="00AB2B21"/>
    <w:rsid w:val="00AB47FA"/>
    <w:rsid w:val="00AB4A31"/>
    <w:rsid w:val="00AB62B6"/>
    <w:rsid w:val="00AB6544"/>
    <w:rsid w:val="00AB65B9"/>
    <w:rsid w:val="00AB684A"/>
    <w:rsid w:val="00AB707B"/>
    <w:rsid w:val="00AB76CA"/>
    <w:rsid w:val="00AB7F86"/>
    <w:rsid w:val="00AC0057"/>
    <w:rsid w:val="00AC065C"/>
    <w:rsid w:val="00AC0CAF"/>
    <w:rsid w:val="00AC0E8B"/>
    <w:rsid w:val="00AC19D5"/>
    <w:rsid w:val="00AC1F8D"/>
    <w:rsid w:val="00AC242C"/>
    <w:rsid w:val="00AC253C"/>
    <w:rsid w:val="00AC2B99"/>
    <w:rsid w:val="00AC36E0"/>
    <w:rsid w:val="00AC4BBC"/>
    <w:rsid w:val="00AC552C"/>
    <w:rsid w:val="00AC58FC"/>
    <w:rsid w:val="00AC5A9D"/>
    <w:rsid w:val="00AC7EF0"/>
    <w:rsid w:val="00AD0B08"/>
    <w:rsid w:val="00AD1093"/>
    <w:rsid w:val="00AD2569"/>
    <w:rsid w:val="00AD2797"/>
    <w:rsid w:val="00AD3092"/>
    <w:rsid w:val="00AD3A2E"/>
    <w:rsid w:val="00AD42A5"/>
    <w:rsid w:val="00AD4A03"/>
    <w:rsid w:val="00AD4BF2"/>
    <w:rsid w:val="00AD589E"/>
    <w:rsid w:val="00AD5F53"/>
    <w:rsid w:val="00AD6094"/>
    <w:rsid w:val="00AD66FB"/>
    <w:rsid w:val="00AD75AA"/>
    <w:rsid w:val="00AE0BF1"/>
    <w:rsid w:val="00AE0C7A"/>
    <w:rsid w:val="00AE1485"/>
    <w:rsid w:val="00AE1CD1"/>
    <w:rsid w:val="00AE2256"/>
    <w:rsid w:val="00AE4CD2"/>
    <w:rsid w:val="00AE4F04"/>
    <w:rsid w:val="00AE556B"/>
    <w:rsid w:val="00AE5CBF"/>
    <w:rsid w:val="00AE5D24"/>
    <w:rsid w:val="00AE60D4"/>
    <w:rsid w:val="00AE6B67"/>
    <w:rsid w:val="00AE7336"/>
    <w:rsid w:val="00AE7B4B"/>
    <w:rsid w:val="00AE7FC4"/>
    <w:rsid w:val="00AF03CA"/>
    <w:rsid w:val="00AF0A13"/>
    <w:rsid w:val="00AF14AB"/>
    <w:rsid w:val="00AF271A"/>
    <w:rsid w:val="00AF2E38"/>
    <w:rsid w:val="00AF3447"/>
    <w:rsid w:val="00AF3572"/>
    <w:rsid w:val="00AF55E2"/>
    <w:rsid w:val="00AF55ED"/>
    <w:rsid w:val="00AF588B"/>
    <w:rsid w:val="00AF58D0"/>
    <w:rsid w:val="00AF5BFF"/>
    <w:rsid w:val="00AF789C"/>
    <w:rsid w:val="00AF7F5B"/>
    <w:rsid w:val="00B00D8B"/>
    <w:rsid w:val="00B00FBB"/>
    <w:rsid w:val="00B0360E"/>
    <w:rsid w:val="00B04007"/>
    <w:rsid w:val="00B045FD"/>
    <w:rsid w:val="00B04A9B"/>
    <w:rsid w:val="00B05A45"/>
    <w:rsid w:val="00B07D5F"/>
    <w:rsid w:val="00B07FAA"/>
    <w:rsid w:val="00B10665"/>
    <w:rsid w:val="00B1083D"/>
    <w:rsid w:val="00B10E2D"/>
    <w:rsid w:val="00B11372"/>
    <w:rsid w:val="00B127BB"/>
    <w:rsid w:val="00B12F35"/>
    <w:rsid w:val="00B1320B"/>
    <w:rsid w:val="00B13287"/>
    <w:rsid w:val="00B14BD2"/>
    <w:rsid w:val="00B15DDC"/>
    <w:rsid w:val="00B17556"/>
    <w:rsid w:val="00B1759C"/>
    <w:rsid w:val="00B20E4C"/>
    <w:rsid w:val="00B215ED"/>
    <w:rsid w:val="00B217E5"/>
    <w:rsid w:val="00B21825"/>
    <w:rsid w:val="00B2252A"/>
    <w:rsid w:val="00B22F5A"/>
    <w:rsid w:val="00B234DE"/>
    <w:rsid w:val="00B24389"/>
    <w:rsid w:val="00B24F5E"/>
    <w:rsid w:val="00B2547B"/>
    <w:rsid w:val="00B300E2"/>
    <w:rsid w:val="00B3147B"/>
    <w:rsid w:val="00B31547"/>
    <w:rsid w:val="00B31BAF"/>
    <w:rsid w:val="00B321C8"/>
    <w:rsid w:val="00B33305"/>
    <w:rsid w:val="00B34BF3"/>
    <w:rsid w:val="00B3505B"/>
    <w:rsid w:val="00B35E09"/>
    <w:rsid w:val="00B36521"/>
    <w:rsid w:val="00B36A57"/>
    <w:rsid w:val="00B401A9"/>
    <w:rsid w:val="00B40954"/>
    <w:rsid w:val="00B40DD5"/>
    <w:rsid w:val="00B40E13"/>
    <w:rsid w:val="00B40FDB"/>
    <w:rsid w:val="00B41C8D"/>
    <w:rsid w:val="00B42306"/>
    <w:rsid w:val="00B426FC"/>
    <w:rsid w:val="00B42EDC"/>
    <w:rsid w:val="00B436A1"/>
    <w:rsid w:val="00B437A2"/>
    <w:rsid w:val="00B43ACC"/>
    <w:rsid w:val="00B43D46"/>
    <w:rsid w:val="00B44D7D"/>
    <w:rsid w:val="00B451FF"/>
    <w:rsid w:val="00B46103"/>
    <w:rsid w:val="00B46131"/>
    <w:rsid w:val="00B46BCB"/>
    <w:rsid w:val="00B46BDB"/>
    <w:rsid w:val="00B46CD3"/>
    <w:rsid w:val="00B4724F"/>
    <w:rsid w:val="00B4788C"/>
    <w:rsid w:val="00B501F5"/>
    <w:rsid w:val="00B50FD3"/>
    <w:rsid w:val="00B510FB"/>
    <w:rsid w:val="00B516AF"/>
    <w:rsid w:val="00B51748"/>
    <w:rsid w:val="00B51D2B"/>
    <w:rsid w:val="00B51F83"/>
    <w:rsid w:val="00B528E7"/>
    <w:rsid w:val="00B52F43"/>
    <w:rsid w:val="00B52F4B"/>
    <w:rsid w:val="00B52F9A"/>
    <w:rsid w:val="00B53016"/>
    <w:rsid w:val="00B53296"/>
    <w:rsid w:val="00B540C2"/>
    <w:rsid w:val="00B5424F"/>
    <w:rsid w:val="00B542ED"/>
    <w:rsid w:val="00B5499E"/>
    <w:rsid w:val="00B55AAB"/>
    <w:rsid w:val="00B56A32"/>
    <w:rsid w:val="00B572DC"/>
    <w:rsid w:val="00B57A11"/>
    <w:rsid w:val="00B57BF1"/>
    <w:rsid w:val="00B60B4E"/>
    <w:rsid w:val="00B61DEA"/>
    <w:rsid w:val="00B62435"/>
    <w:rsid w:val="00B6271A"/>
    <w:rsid w:val="00B62F24"/>
    <w:rsid w:val="00B62F5A"/>
    <w:rsid w:val="00B637EE"/>
    <w:rsid w:val="00B63817"/>
    <w:rsid w:val="00B6414B"/>
    <w:rsid w:val="00B64316"/>
    <w:rsid w:val="00B65349"/>
    <w:rsid w:val="00B65353"/>
    <w:rsid w:val="00B66731"/>
    <w:rsid w:val="00B667CD"/>
    <w:rsid w:val="00B67E64"/>
    <w:rsid w:val="00B7039E"/>
    <w:rsid w:val="00B705C1"/>
    <w:rsid w:val="00B70665"/>
    <w:rsid w:val="00B706B6"/>
    <w:rsid w:val="00B7142B"/>
    <w:rsid w:val="00B716E2"/>
    <w:rsid w:val="00B721F9"/>
    <w:rsid w:val="00B72D0A"/>
    <w:rsid w:val="00B72DB7"/>
    <w:rsid w:val="00B73C03"/>
    <w:rsid w:val="00B7418F"/>
    <w:rsid w:val="00B746CA"/>
    <w:rsid w:val="00B7517B"/>
    <w:rsid w:val="00B7528A"/>
    <w:rsid w:val="00B755B1"/>
    <w:rsid w:val="00B7590A"/>
    <w:rsid w:val="00B75E19"/>
    <w:rsid w:val="00B76525"/>
    <w:rsid w:val="00B7754B"/>
    <w:rsid w:val="00B80D27"/>
    <w:rsid w:val="00B811E5"/>
    <w:rsid w:val="00B823D3"/>
    <w:rsid w:val="00B82E54"/>
    <w:rsid w:val="00B8314A"/>
    <w:rsid w:val="00B84F0B"/>
    <w:rsid w:val="00B8562E"/>
    <w:rsid w:val="00B87385"/>
    <w:rsid w:val="00B878CE"/>
    <w:rsid w:val="00B87EA0"/>
    <w:rsid w:val="00B90DC5"/>
    <w:rsid w:val="00B91404"/>
    <w:rsid w:val="00B915D6"/>
    <w:rsid w:val="00B923A8"/>
    <w:rsid w:val="00B933B9"/>
    <w:rsid w:val="00B9373D"/>
    <w:rsid w:val="00B939E2"/>
    <w:rsid w:val="00B957F5"/>
    <w:rsid w:val="00B9604C"/>
    <w:rsid w:val="00B9649F"/>
    <w:rsid w:val="00B964CC"/>
    <w:rsid w:val="00B96960"/>
    <w:rsid w:val="00B96F74"/>
    <w:rsid w:val="00B97530"/>
    <w:rsid w:val="00B97636"/>
    <w:rsid w:val="00BA0C63"/>
    <w:rsid w:val="00BA1483"/>
    <w:rsid w:val="00BA1787"/>
    <w:rsid w:val="00BA199D"/>
    <w:rsid w:val="00BA1FE6"/>
    <w:rsid w:val="00BA2D9E"/>
    <w:rsid w:val="00BA2F94"/>
    <w:rsid w:val="00BA46ED"/>
    <w:rsid w:val="00BA48F1"/>
    <w:rsid w:val="00BA4AF3"/>
    <w:rsid w:val="00BA5963"/>
    <w:rsid w:val="00BB032D"/>
    <w:rsid w:val="00BB096A"/>
    <w:rsid w:val="00BB09A4"/>
    <w:rsid w:val="00BB0C2A"/>
    <w:rsid w:val="00BB0E02"/>
    <w:rsid w:val="00BB136B"/>
    <w:rsid w:val="00BB1F08"/>
    <w:rsid w:val="00BB21B3"/>
    <w:rsid w:val="00BB21DF"/>
    <w:rsid w:val="00BB2502"/>
    <w:rsid w:val="00BB2BEB"/>
    <w:rsid w:val="00BB312B"/>
    <w:rsid w:val="00BB3261"/>
    <w:rsid w:val="00BB3F8F"/>
    <w:rsid w:val="00BB459C"/>
    <w:rsid w:val="00BB4F9C"/>
    <w:rsid w:val="00BB6870"/>
    <w:rsid w:val="00BB6D20"/>
    <w:rsid w:val="00BB7901"/>
    <w:rsid w:val="00BC0592"/>
    <w:rsid w:val="00BC06BF"/>
    <w:rsid w:val="00BC08F2"/>
    <w:rsid w:val="00BC0AE0"/>
    <w:rsid w:val="00BC1745"/>
    <w:rsid w:val="00BC1C2D"/>
    <w:rsid w:val="00BC1FB5"/>
    <w:rsid w:val="00BC2990"/>
    <w:rsid w:val="00BC38CF"/>
    <w:rsid w:val="00BC39FF"/>
    <w:rsid w:val="00BC4262"/>
    <w:rsid w:val="00BC4A93"/>
    <w:rsid w:val="00BC5C2B"/>
    <w:rsid w:val="00BC7BDF"/>
    <w:rsid w:val="00BD03E0"/>
    <w:rsid w:val="00BD07EE"/>
    <w:rsid w:val="00BD09BB"/>
    <w:rsid w:val="00BD18B5"/>
    <w:rsid w:val="00BD1F3A"/>
    <w:rsid w:val="00BD2128"/>
    <w:rsid w:val="00BD30F2"/>
    <w:rsid w:val="00BD3E29"/>
    <w:rsid w:val="00BD56BB"/>
    <w:rsid w:val="00BD63E2"/>
    <w:rsid w:val="00BD749D"/>
    <w:rsid w:val="00BD79C0"/>
    <w:rsid w:val="00BE2998"/>
    <w:rsid w:val="00BE31E6"/>
    <w:rsid w:val="00BE35C7"/>
    <w:rsid w:val="00BE36AF"/>
    <w:rsid w:val="00BE3834"/>
    <w:rsid w:val="00BE390B"/>
    <w:rsid w:val="00BE4442"/>
    <w:rsid w:val="00BE528E"/>
    <w:rsid w:val="00BE5F01"/>
    <w:rsid w:val="00BE72E0"/>
    <w:rsid w:val="00BE7935"/>
    <w:rsid w:val="00BF139A"/>
    <w:rsid w:val="00BF195F"/>
    <w:rsid w:val="00BF1B10"/>
    <w:rsid w:val="00BF1C42"/>
    <w:rsid w:val="00BF1E4E"/>
    <w:rsid w:val="00BF2723"/>
    <w:rsid w:val="00BF3C03"/>
    <w:rsid w:val="00BF419C"/>
    <w:rsid w:val="00BF4938"/>
    <w:rsid w:val="00BF5805"/>
    <w:rsid w:val="00BF5DEB"/>
    <w:rsid w:val="00BF6D0C"/>
    <w:rsid w:val="00BF70C7"/>
    <w:rsid w:val="00BF7302"/>
    <w:rsid w:val="00C006B0"/>
    <w:rsid w:val="00C02419"/>
    <w:rsid w:val="00C031AE"/>
    <w:rsid w:val="00C0331C"/>
    <w:rsid w:val="00C03696"/>
    <w:rsid w:val="00C04FB8"/>
    <w:rsid w:val="00C06FC9"/>
    <w:rsid w:val="00C07ED8"/>
    <w:rsid w:val="00C1054C"/>
    <w:rsid w:val="00C106A2"/>
    <w:rsid w:val="00C12106"/>
    <w:rsid w:val="00C12550"/>
    <w:rsid w:val="00C12865"/>
    <w:rsid w:val="00C1331F"/>
    <w:rsid w:val="00C13B84"/>
    <w:rsid w:val="00C13DCD"/>
    <w:rsid w:val="00C141C9"/>
    <w:rsid w:val="00C14CB7"/>
    <w:rsid w:val="00C15629"/>
    <w:rsid w:val="00C15C6C"/>
    <w:rsid w:val="00C17654"/>
    <w:rsid w:val="00C20DF4"/>
    <w:rsid w:val="00C216CE"/>
    <w:rsid w:val="00C21B08"/>
    <w:rsid w:val="00C22087"/>
    <w:rsid w:val="00C2222B"/>
    <w:rsid w:val="00C22B61"/>
    <w:rsid w:val="00C23688"/>
    <w:rsid w:val="00C23898"/>
    <w:rsid w:val="00C23E0D"/>
    <w:rsid w:val="00C2625B"/>
    <w:rsid w:val="00C262C1"/>
    <w:rsid w:val="00C2703F"/>
    <w:rsid w:val="00C27501"/>
    <w:rsid w:val="00C279E7"/>
    <w:rsid w:val="00C27C8E"/>
    <w:rsid w:val="00C3027D"/>
    <w:rsid w:val="00C3051A"/>
    <w:rsid w:val="00C30643"/>
    <w:rsid w:val="00C316E4"/>
    <w:rsid w:val="00C32629"/>
    <w:rsid w:val="00C339D5"/>
    <w:rsid w:val="00C35035"/>
    <w:rsid w:val="00C3522E"/>
    <w:rsid w:val="00C35F45"/>
    <w:rsid w:val="00C36CED"/>
    <w:rsid w:val="00C379E5"/>
    <w:rsid w:val="00C37B9E"/>
    <w:rsid w:val="00C4076D"/>
    <w:rsid w:val="00C41805"/>
    <w:rsid w:val="00C41D1E"/>
    <w:rsid w:val="00C41DA3"/>
    <w:rsid w:val="00C42873"/>
    <w:rsid w:val="00C4364F"/>
    <w:rsid w:val="00C4373C"/>
    <w:rsid w:val="00C43C85"/>
    <w:rsid w:val="00C44175"/>
    <w:rsid w:val="00C444F5"/>
    <w:rsid w:val="00C47CF5"/>
    <w:rsid w:val="00C50192"/>
    <w:rsid w:val="00C50D8C"/>
    <w:rsid w:val="00C50E05"/>
    <w:rsid w:val="00C52827"/>
    <w:rsid w:val="00C52C36"/>
    <w:rsid w:val="00C52D3B"/>
    <w:rsid w:val="00C52E20"/>
    <w:rsid w:val="00C54BF9"/>
    <w:rsid w:val="00C550F0"/>
    <w:rsid w:val="00C5571D"/>
    <w:rsid w:val="00C55777"/>
    <w:rsid w:val="00C55AA9"/>
    <w:rsid w:val="00C57295"/>
    <w:rsid w:val="00C57CF5"/>
    <w:rsid w:val="00C600AB"/>
    <w:rsid w:val="00C60416"/>
    <w:rsid w:val="00C61BD0"/>
    <w:rsid w:val="00C638CF"/>
    <w:rsid w:val="00C63E20"/>
    <w:rsid w:val="00C64745"/>
    <w:rsid w:val="00C64BD9"/>
    <w:rsid w:val="00C64C13"/>
    <w:rsid w:val="00C64CDF"/>
    <w:rsid w:val="00C65D7D"/>
    <w:rsid w:val="00C6766B"/>
    <w:rsid w:val="00C67A2A"/>
    <w:rsid w:val="00C7017D"/>
    <w:rsid w:val="00C7084D"/>
    <w:rsid w:val="00C712D2"/>
    <w:rsid w:val="00C714E4"/>
    <w:rsid w:val="00C7518A"/>
    <w:rsid w:val="00C75191"/>
    <w:rsid w:val="00C75493"/>
    <w:rsid w:val="00C7601B"/>
    <w:rsid w:val="00C76224"/>
    <w:rsid w:val="00C77648"/>
    <w:rsid w:val="00C77D7D"/>
    <w:rsid w:val="00C814F9"/>
    <w:rsid w:val="00C81F58"/>
    <w:rsid w:val="00C82B70"/>
    <w:rsid w:val="00C82DF3"/>
    <w:rsid w:val="00C831B9"/>
    <w:rsid w:val="00C83DFE"/>
    <w:rsid w:val="00C841B0"/>
    <w:rsid w:val="00C84700"/>
    <w:rsid w:val="00C853E9"/>
    <w:rsid w:val="00C858A6"/>
    <w:rsid w:val="00C85A73"/>
    <w:rsid w:val="00C85B82"/>
    <w:rsid w:val="00C85DC4"/>
    <w:rsid w:val="00C86BC2"/>
    <w:rsid w:val="00C8714B"/>
    <w:rsid w:val="00C879F8"/>
    <w:rsid w:val="00C90385"/>
    <w:rsid w:val="00C90B99"/>
    <w:rsid w:val="00C920B1"/>
    <w:rsid w:val="00C9248A"/>
    <w:rsid w:val="00C9303F"/>
    <w:rsid w:val="00C93078"/>
    <w:rsid w:val="00C93B65"/>
    <w:rsid w:val="00C93BEE"/>
    <w:rsid w:val="00C93D85"/>
    <w:rsid w:val="00C946B5"/>
    <w:rsid w:val="00C94A10"/>
    <w:rsid w:val="00C94F47"/>
    <w:rsid w:val="00C95607"/>
    <w:rsid w:val="00C95896"/>
    <w:rsid w:val="00C95969"/>
    <w:rsid w:val="00C95F18"/>
    <w:rsid w:val="00C971E1"/>
    <w:rsid w:val="00CA02C6"/>
    <w:rsid w:val="00CA1095"/>
    <w:rsid w:val="00CA10E3"/>
    <w:rsid w:val="00CA1C9E"/>
    <w:rsid w:val="00CA24DB"/>
    <w:rsid w:val="00CA27A1"/>
    <w:rsid w:val="00CA2CD9"/>
    <w:rsid w:val="00CA2F4F"/>
    <w:rsid w:val="00CA37C8"/>
    <w:rsid w:val="00CA3A61"/>
    <w:rsid w:val="00CA457C"/>
    <w:rsid w:val="00CA488E"/>
    <w:rsid w:val="00CA4C15"/>
    <w:rsid w:val="00CA50C1"/>
    <w:rsid w:val="00CA551A"/>
    <w:rsid w:val="00CA5F44"/>
    <w:rsid w:val="00CA696F"/>
    <w:rsid w:val="00CA6FDD"/>
    <w:rsid w:val="00CA73E0"/>
    <w:rsid w:val="00CA7B88"/>
    <w:rsid w:val="00CB0430"/>
    <w:rsid w:val="00CB0D7E"/>
    <w:rsid w:val="00CB23F7"/>
    <w:rsid w:val="00CB2500"/>
    <w:rsid w:val="00CB2F76"/>
    <w:rsid w:val="00CB3796"/>
    <w:rsid w:val="00CB4DDB"/>
    <w:rsid w:val="00CB4E00"/>
    <w:rsid w:val="00CB5619"/>
    <w:rsid w:val="00CB57A5"/>
    <w:rsid w:val="00CB5BCF"/>
    <w:rsid w:val="00CB5D01"/>
    <w:rsid w:val="00CB5D38"/>
    <w:rsid w:val="00CB5FE1"/>
    <w:rsid w:val="00CB60E0"/>
    <w:rsid w:val="00CB6C51"/>
    <w:rsid w:val="00CB787E"/>
    <w:rsid w:val="00CC1455"/>
    <w:rsid w:val="00CC28BB"/>
    <w:rsid w:val="00CC2923"/>
    <w:rsid w:val="00CC31A9"/>
    <w:rsid w:val="00CC339A"/>
    <w:rsid w:val="00CC469C"/>
    <w:rsid w:val="00CC4804"/>
    <w:rsid w:val="00CC4995"/>
    <w:rsid w:val="00CC4BAE"/>
    <w:rsid w:val="00CC4E08"/>
    <w:rsid w:val="00CC5927"/>
    <w:rsid w:val="00CC5A35"/>
    <w:rsid w:val="00CC5A5F"/>
    <w:rsid w:val="00CC65A9"/>
    <w:rsid w:val="00CC6A53"/>
    <w:rsid w:val="00CC6E08"/>
    <w:rsid w:val="00CC7A0D"/>
    <w:rsid w:val="00CD0A1A"/>
    <w:rsid w:val="00CD1782"/>
    <w:rsid w:val="00CD17E2"/>
    <w:rsid w:val="00CD1C11"/>
    <w:rsid w:val="00CD2125"/>
    <w:rsid w:val="00CD2937"/>
    <w:rsid w:val="00CD2A73"/>
    <w:rsid w:val="00CD33C4"/>
    <w:rsid w:val="00CD3500"/>
    <w:rsid w:val="00CD3AB2"/>
    <w:rsid w:val="00CD491A"/>
    <w:rsid w:val="00CD49B4"/>
    <w:rsid w:val="00CD56A6"/>
    <w:rsid w:val="00CD59D2"/>
    <w:rsid w:val="00CD633E"/>
    <w:rsid w:val="00CD72D5"/>
    <w:rsid w:val="00CD79A4"/>
    <w:rsid w:val="00CE0591"/>
    <w:rsid w:val="00CE0F5F"/>
    <w:rsid w:val="00CE1D3E"/>
    <w:rsid w:val="00CE20F0"/>
    <w:rsid w:val="00CE2108"/>
    <w:rsid w:val="00CE49E6"/>
    <w:rsid w:val="00CE5271"/>
    <w:rsid w:val="00CE548F"/>
    <w:rsid w:val="00CE54AB"/>
    <w:rsid w:val="00CE5BA3"/>
    <w:rsid w:val="00CE661D"/>
    <w:rsid w:val="00CE6AE5"/>
    <w:rsid w:val="00CF00B5"/>
    <w:rsid w:val="00CF13F1"/>
    <w:rsid w:val="00CF15D5"/>
    <w:rsid w:val="00CF3292"/>
    <w:rsid w:val="00CF3D78"/>
    <w:rsid w:val="00CF40E9"/>
    <w:rsid w:val="00CF4748"/>
    <w:rsid w:val="00CF4CA1"/>
    <w:rsid w:val="00CF5958"/>
    <w:rsid w:val="00CF6161"/>
    <w:rsid w:val="00CF6583"/>
    <w:rsid w:val="00CF714C"/>
    <w:rsid w:val="00CF7269"/>
    <w:rsid w:val="00CF7420"/>
    <w:rsid w:val="00D0064B"/>
    <w:rsid w:val="00D006C4"/>
    <w:rsid w:val="00D00B6F"/>
    <w:rsid w:val="00D031A6"/>
    <w:rsid w:val="00D031AC"/>
    <w:rsid w:val="00D03416"/>
    <w:rsid w:val="00D03A83"/>
    <w:rsid w:val="00D03F59"/>
    <w:rsid w:val="00D04015"/>
    <w:rsid w:val="00D046F1"/>
    <w:rsid w:val="00D0506C"/>
    <w:rsid w:val="00D05528"/>
    <w:rsid w:val="00D0592D"/>
    <w:rsid w:val="00D05CE1"/>
    <w:rsid w:val="00D0795E"/>
    <w:rsid w:val="00D079A2"/>
    <w:rsid w:val="00D07C20"/>
    <w:rsid w:val="00D07E3E"/>
    <w:rsid w:val="00D10D11"/>
    <w:rsid w:val="00D116D7"/>
    <w:rsid w:val="00D11765"/>
    <w:rsid w:val="00D120C5"/>
    <w:rsid w:val="00D1228D"/>
    <w:rsid w:val="00D1274C"/>
    <w:rsid w:val="00D12941"/>
    <w:rsid w:val="00D14D5B"/>
    <w:rsid w:val="00D158EB"/>
    <w:rsid w:val="00D15E70"/>
    <w:rsid w:val="00D165F7"/>
    <w:rsid w:val="00D206E4"/>
    <w:rsid w:val="00D21219"/>
    <w:rsid w:val="00D212BD"/>
    <w:rsid w:val="00D2134A"/>
    <w:rsid w:val="00D216C2"/>
    <w:rsid w:val="00D22037"/>
    <w:rsid w:val="00D22459"/>
    <w:rsid w:val="00D22B29"/>
    <w:rsid w:val="00D22E14"/>
    <w:rsid w:val="00D2354E"/>
    <w:rsid w:val="00D23729"/>
    <w:rsid w:val="00D23B30"/>
    <w:rsid w:val="00D23FD5"/>
    <w:rsid w:val="00D242A0"/>
    <w:rsid w:val="00D251CE"/>
    <w:rsid w:val="00D25718"/>
    <w:rsid w:val="00D2584F"/>
    <w:rsid w:val="00D259A4"/>
    <w:rsid w:val="00D25EEE"/>
    <w:rsid w:val="00D2650C"/>
    <w:rsid w:val="00D26A6B"/>
    <w:rsid w:val="00D26CBA"/>
    <w:rsid w:val="00D30022"/>
    <w:rsid w:val="00D308A4"/>
    <w:rsid w:val="00D30EB8"/>
    <w:rsid w:val="00D312E7"/>
    <w:rsid w:val="00D314A6"/>
    <w:rsid w:val="00D31E9F"/>
    <w:rsid w:val="00D32117"/>
    <w:rsid w:val="00D329F8"/>
    <w:rsid w:val="00D330BB"/>
    <w:rsid w:val="00D34C54"/>
    <w:rsid w:val="00D3564E"/>
    <w:rsid w:val="00D35F93"/>
    <w:rsid w:val="00D35FCD"/>
    <w:rsid w:val="00D369FA"/>
    <w:rsid w:val="00D375E3"/>
    <w:rsid w:val="00D40106"/>
    <w:rsid w:val="00D40F3E"/>
    <w:rsid w:val="00D4127C"/>
    <w:rsid w:val="00D412DE"/>
    <w:rsid w:val="00D4196B"/>
    <w:rsid w:val="00D419E4"/>
    <w:rsid w:val="00D41F8C"/>
    <w:rsid w:val="00D427EC"/>
    <w:rsid w:val="00D4291C"/>
    <w:rsid w:val="00D42B5F"/>
    <w:rsid w:val="00D42D3E"/>
    <w:rsid w:val="00D4301C"/>
    <w:rsid w:val="00D432DD"/>
    <w:rsid w:val="00D43D8D"/>
    <w:rsid w:val="00D43F24"/>
    <w:rsid w:val="00D455F2"/>
    <w:rsid w:val="00D45E5B"/>
    <w:rsid w:val="00D46061"/>
    <w:rsid w:val="00D46459"/>
    <w:rsid w:val="00D46E13"/>
    <w:rsid w:val="00D51158"/>
    <w:rsid w:val="00D52BAA"/>
    <w:rsid w:val="00D52D82"/>
    <w:rsid w:val="00D52DCF"/>
    <w:rsid w:val="00D53203"/>
    <w:rsid w:val="00D536A9"/>
    <w:rsid w:val="00D536DE"/>
    <w:rsid w:val="00D5559B"/>
    <w:rsid w:val="00D55A2D"/>
    <w:rsid w:val="00D55CA0"/>
    <w:rsid w:val="00D5627C"/>
    <w:rsid w:val="00D563F4"/>
    <w:rsid w:val="00D56FB7"/>
    <w:rsid w:val="00D57AD2"/>
    <w:rsid w:val="00D601F8"/>
    <w:rsid w:val="00D60EA2"/>
    <w:rsid w:val="00D634B2"/>
    <w:rsid w:val="00D63FF2"/>
    <w:rsid w:val="00D64789"/>
    <w:rsid w:val="00D64E36"/>
    <w:rsid w:val="00D65016"/>
    <w:rsid w:val="00D658DC"/>
    <w:rsid w:val="00D65C96"/>
    <w:rsid w:val="00D66A04"/>
    <w:rsid w:val="00D66BD5"/>
    <w:rsid w:val="00D6744F"/>
    <w:rsid w:val="00D678B9"/>
    <w:rsid w:val="00D67A61"/>
    <w:rsid w:val="00D67C11"/>
    <w:rsid w:val="00D67C6F"/>
    <w:rsid w:val="00D67FB0"/>
    <w:rsid w:val="00D70F16"/>
    <w:rsid w:val="00D713E3"/>
    <w:rsid w:val="00D71D36"/>
    <w:rsid w:val="00D7210A"/>
    <w:rsid w:val="00D7328A"/>
    <w:rsid w:val="00D73595"/>
    <w:rsid w:val="00D735B1"/>
    <w:rsid w:val="00D735DA"/>
    <w:rsid w:val="00D73757"/>
    <w:rsid w:val="00D75212"/>
    <w:rsid w:val="00D75C63"/>
    <w:rsid w:val="00D76726"/>
    <w:rsid w:val="00D76795"/>
    <w:rsid w:val="00D7700F"/>
    <w:rsid w:val="00D77770"/>
    <w:rsid w:val="00D80523"/>
    <w:rsid w:val="00D8185A"/>
    <w:rsid w:val="00D818EE"/>
    <w:rsid w:val="00D8269B"/>
    <w:rsid w:val="00D833C8"/>
    <w:rsid w:val="00D838E5"/>
    <w:rsid w:val="00D83CFD"/>
    <w:rsid w:val="00D841D2"/>
    <w:rsid w:val="00D850AB"/>
    <w:rsid w:val="00D853AC"/>
    <w:rsid w:val="00D8579D"/>
    <w:rsid w:val="00D85A14"/>
    <w:rsid w:val="00D8653E"/>
    <w:rsid w:val="00D86C64"/>
    <w:rsid w:val="00D9017F"/>
    <w:rsid w:val="00D912C1"/>
    <w:rsid w:val="00D91602"/>
    <w:rsid w:val="00D91845"/>
    <w:rsid w:val="00D920DD"/>
    <w:rsid w:val="00D92463"/>
    <w:rsid w:val="00D9335D"/>
    <w:rsid w:val="00D9336F"/>
    <w:rsid w:val="00D941B4"/>
    <w:rsid w:val="00D94C05"/>
    <w:rsid w:val="00D94C93"/>
    <w:rsid w:val="00D96E69"/>
    <w:rsid w:val="00D96ECC"/>
    <w:rsid w:val="00DA0188"/>
    <w:rsid w:val="00DA089C"/>
    <w:rsid w:val="00DA09A3"/>
    <w:rsid w:val="00DA0F6F"/>
    <w:rsid w:val="00DA16C9"/>
    <w:rsid w:val="00DA2AD4"/>
    <w:rsid w:val="00DA301E"/>
    <w:rsid w:val="00DA41FC"/>
    <w:rsid w:val="00DA43E7"/>
    <w:rsid w:val="00DA482C"/>
    <w:rsid w:val="00DA5DB9"/>
    <w:rsid w:val="00DA6081"/>
    <w:rsid w:val="00DA74E3"/>
    <w:rsid w:val="00DB0884"/>
    <w:rsid w:val="00DB0AD2"/>
    <w:rsid w:val="00DB17AD"/>
    <w:rsid w:val="00DB18B8"/>
    <w:rsid w:val="00DB1A27"/>
    <w:rsid w:val="00DB295B"/>
    <w:rsid w:val="00DB2BC6"/>
    <w:rsid w:val="00DB359E"/>
    <w:rsid w:val="00DB3F40"/>
    <w:rsid w:val="00DB40CE"/>
    <w:rsid w:val="00DB508F"/>
    <w:rsid w:val="00DB5501"/>
    <w:rsid w:val="00DB6AB3"/>
    <w:rsid w:val="00DB70A2"/>
    <w:rsid w:val="00DB7C5E"/>
    <w:rsid w:val="00DB7C63"/>
    <w:rsid w:val="00DC022A"/>
    <w:rsid w:val="00DC1DDE"/>
    <w:rsid w:val="00DC357E"/>
    <w:rsid w:val="00DC36F7"/>
    <w:rsid w:val="00DC3EF8"/>
    <w:rsid w:val="00DC40BF"/>
    <w:rsid w:val="00DC44C5"/>
    <w:rsid w:val="00DC4BC9"/>
    <w:rsid w:val="00DC4DAE"/>
    <w:rsid w:val="00DC5924"/>
    <w:rsid w:val="00DC6BBA"/>
    <w:rsid w:val="00DC703E"/>
    <w:rsid w:val="00DC719A"/>
    <w:rsid w:val="00DC7424"/>
    <w:rsid w:val="00DC7880"/>
    <w:rsid w:val="00DC7B61"/>
    <w:rsid w:val="00DD0297"/>
    <w:rsid w:val="00DD16CB"/>
    <w:rsid w:val="00DD1A97"/>
    <w:rsid w:val="00DD2026"/>
    <w:rsid w:val="00DD2B36"/>
    <w:rsid w:val="00DD4A23"/>
    <w:rsid w:val="00DD556F"/>
    <w:rsid w:val="00DD55EA"/>
    <w:rsid w:val="00DD6134"/>
    <w:rsid w:val="00DD695C"/>
    <w:rsid w:val="00DD7C76"/>
    <w:rsid w:val="00DE00D2"/>
    <w:rsid w:val="00DE00DD"/>
    <w:rsid w:val="00DE026D"/>
    <w:rsid w:val="00DE0880"/>
    <w:rsid w:val="00DE09A4"/>
    <w:rsid w:val="00DE09EA"/>
    <w:rsid w:val="00DE0B91"/>
    <w:rsid w:val="00DE1ABB"/>
    <w:rsid w:val="00DE1D47"/>
    <w:rsid w:val="00DE1E06"/>
    <w:rsid w:val="00DE2051"/>
    <w:rsid w:val="00DE20DE"/>
    <w:rsid w:val="00DE297B"/>
    <w:rsid w:val="00DE3684"/>
    <w:rsid w:val="00DE37C0"/>
    <w:rsid w:val="00DE4920"/>
    <w:rsid w:val="00DE4C26"/>
    <w:rsid w:val="00DE5CE6"/>
    <w:rsid w:val="00DE5EC5"/>
    <w:rsid w:val="00DE73E4"/>
    <w:rsid w:val="00DE7A5B"/>
    <w:rsid w:val="00DE7B75"/>
    <w:rsid w:val="00DE7F97"/>
    <w:rsid w:val="00DF0455"/>
    <w:rsid w:val="00DF08FE"/>
    <w:rsid w:val="00DF196B"/>
    <w:rsid w:val="00DF2451"/>
    <w:rsid w:val="00DF2558"/>
    <w:rsid w:val="00DF2E51"/>
    <w:rsid w:val="00DF3138"/>
    <w:rsid w:val="00DF3EDA"/>
    <w:rsid w:val="00DF43B4"/>
    <w:rsid w:val="00DF6002"/>
    <w:rsid w:val="00E002E0"/>
    <w:rsid w:val="00E00963"/>
    <w:rsid w:val="00E00A65"/>
    <w:rsid w:val="00E0143C"/>
    <w:rsid w:val="00E01CCB"/>
    <w:rsid w:val="00E02172"/>
    <w:rsid w:val="00E027A3"/>
    <w:rsid w:val="00E02A58"/>
    <w:rsid w:val="00E03474"/>
    <w:rsid w:val="00E03CC0"/>
    <w:rsid w:val="00E04096"/>
    <w:rsid w:val="00E06147"/>
    <w:rsid w:val="00E06180"/>
    <w:rsid w:val="00E06469"/>
    <w:rsid w:val="00E06AE1"/>
    <w:rsid w:val="00E109C8"/>
    <w:rsid w:val="00E11168"/>
    <w:rsid w:val="00E12753"/>
    <w:rsid w:val="00E12CF0"/>
    <w:rsid w:val="00E12FB6"/>
    <w:rsid w:val="00E12FD9"/>
    <w:rsid w:val="00E13652"/>
    <w:rsid w:val="00E136E5"/>
    <w:rsid w:val="00E13BD8"/>
    <w:rsid w:val="00E1439E"/>
    <w:rsid w:val="00E15B0E"/>
    <w:rsid w:val="00E15EA3"/>
    <w:rsid w:val="00E16998"/>
    <w:rsid w:val="00E16BB8"/>
    <w:rsid w:val="00E16CFB"/>
    <w:rsid w:val="00E17CCA"/>
    <w:rsid w:val="00E20B22"/>
    <w:rsid w:val="00E21AB2"/>
    <w:rsid w:val="00E221B6"/>
    <w:rsid w:val="00E2269C"/>
    <w:rsid w:val="00E22D64"/>
    <w:rsid w:val="00E23750"/>
    <w:rsid w:val="00E23A8D"/>
    <w:rsid w:val="00E24399"/>
    <w:rsid w:val="00E24EF0"/>
    <w:rsid w:val="00E251FF"/>
    <w:rsid w:val="00E25391"/>
    <w:rsid w:val="00E2590E"/>
    <w:rsid w:val="00E25E3B"/>
    <w:rsid w:val="00E263AD"/>
    <w:rsid w:val="00E26A91"/>
    <w:rsid w:val="00E26ACE"/>
    <w:rsid w:val="00E26B1F"/>
    <w:rsid w:val="00E26B43"/>
    <w:rsid w:val="00E26D2C"/>
    <w:rsid w:val="00E26D63"/>
    <w:rsid w:val="00E2719C"/>
    <w:rsid w:val="00E300D5"/>
    <w:rsid w:val="00E31512"/>
    <w:rsid w:val="00E3178C"/>
    <w:rsid w:val="00E32418"/>
    <w:rsid w:val="00E329C6"/>
    <w:rsid w:val="00E32AEA"/>
    <w:rsid w:val="00E32D5C"/>
    <w:rsid w:val="00E33B51"/>
    <w:rsid w:val="00E34127"/>
    <w:rsid w:val="00E34765"/>
    <w:rsid w:val="00E35877"/>
    <w:rsid w:val="00E3630C"/>
    <w:rsid w:val="00E36A27"/>
    <w:rsid w:val="00E37B3D"/>
    <w:rsid w:val="00E40A6B"/>
    <w:rsid w:val="00E412AD"/>
    <w:rsid w:val="00E4166C"/>
    <w:rsid w:val="00E42867"/>
    <w:rsid w:val="00E43C33"/>
    <w:rsid w:val="00E43D72"/>
    <w:rsid w:val="00E43D95"/>
    <w:rsid w:val="00E44081"/>
    <w:rsid w:val="00E454EB"/>
    <w:rsid w:val="00E45500"/>
    <w:rsid w:val="00E4579B"/>
    <w:rsid w:val="00E45B34"/>
    <w:rsid w:val="00E46ADF"/>
    <w:rsid w:val="00E46EC7"/>
    <w:rsid w:val="00E47379"/>
    <w:rsid w:val="00E505B4"/>
    <w:rsid w:val="00E5063F"/>
    <w:rsid w:val="00E50776"/>
    <w:rsid w:val="00E50E7E"/>
    <w:rsid w:val="00E512A6"/>
    <w:rsid w:val="00E518B2"/>
    <w:rsid w:val="00E527FB"/>
    <w:rsid w:val="00E534BC"/>
    <w:rsid w:val="00E53A09"/>
    <w:rsid w:val="00E54417"/>
    <w:rsid w:val="00E5452F"/>
    <w:rsid w:val="00E5506F"/>
    <w:rsid w:val="00E5517E"/>
    <w:rsid w:val="00E55609"/>
    <w:rsid w:val="00E5561C"/>
    <w:rsid w:val="00E5596C"/>
    <w:rsid w:val="00E565A0"/>
    <w:rsid w:val="00E567D9"/>
    <w:rsid w:val="00E56A3C"/>
    <w:rsid w:val="00E57444"/>
    <w:rsid w:val="00E57939"/>
    <w:rsid w:val="00E57ADE"/>
    <w:rsid w:val="00E57C25"/>
    <w:rsid w:val="00E57E3A"/>
    <w:rsid w:val="00E6001F"/>
    <w:rsid w:val="00E607BE"/>
    <w:rsid w:val="00E60D47"/>
    <w:rsid w:val="00E60D8A"/>
    <w:rsid w:val="00E60F4B"/>
    <w:rsid w:val="00E6117D"/>
    <w:rsid w:val="00E617A0"/>
    <w:rsid w:val="00E627DD"/>
    <w:rsid w:val="00E64131"/>
    <w:rsid w:val="00E64430"/>
    <w:rsid w:val="00E64CB0"/>
    <w:rsid w:val="00E6541E"/>
    <w:rsid w:val="00E672FB"/>
    <w:rsid w:val="00E67BA3"/>
    <w:rsid w:val="00E70748"/>
    <w:rsid w:val="00E70836"/>
    <w:rsid w:val="00E71146"/>
    <w:rsid w:val="00E712B7"/>
    <w:rsid w:val="00E71860"/>
    <w:rsid w:val="00E725B2"/>
    <w:rsid w:val="00E726D7"/>
    <w:rsid w:val="00E741CC"/>
    <w:rsid w:val="00E74663"/>
    <w:rsid w:val="00E75610"/>
    <w:rsid w:val="00E75806"/>
    <w:rsid w:val="00E75DC1"/>
    <w:rsid w:val="00E76A73"/>
    <w:rsid w:val="00E77121"/>
    <w:rsid w:val="00E77599"/>
    <w:rsid w:val="00E8005F"/>
    <w:rsid w:val="00E801E0"/>
    <w:rsid w:val="00E80A17"/>
    <w:rsid w:val="00E811CE"/>
    <w:rsid w:val="00E81BB6"/>
    <w:rsid w:val="00E8233A"/>
    <w:rsid w:val="00E825C6"/>
    <w:rsid w:val="00E82CAA"/>
    <w:rsid w:val="00E83FD9"/>
    <w:rsid w:val="00E854C4"/>
    <w:rsid w:val="00E85643"/>
    <w:rsid w:val="00E856EB"/>
    <w:rsid w:val="00E863F7"/>
    <w:rsid w:val="00E864C8"/>
    <w:rsid w:val="00E877FE"/>
    <w:rsid w:val="00E91905"/>
    <w:rsid w:val="00E927EA"/>
    <w:rsid w:val="00E9391D"/>
    <w:rsid w:val="00E93A98"/>
    <w:rsid w:val="00E93BE3"/>
    <w:rsid w:val="00E9412E"/>
    <w:rsid w:val="00E9431D"/>
    <w:rsid w:val="00E94A66"/>
    <w:rsid w:val="00E94BD1"/>
    <w:rsid w:val="00E965D5"/>
    <w:rsid w:val="00EA0FBD"/>
    <w:rsid w:val="00EA17D5"/>
    <w:rsid w:val="00EA17E3"/>
    <w:rsid w:val="00EA2EF2"/>
    <w:rsid w:val="00EA2FC4"/>
    <w:rsid w:val="00EA30A2"/>
    <w:rsid w:val="00EA3271"/>
    <w:rsid w:val="00EA386A"/>
    <w:rsid w:val="00EA4281"/>
    <w:rsid w:val="00EA4561"/>
    <w:rsid w:val="00EA60D8"/>
    <w:rsid w:val="00EA6A42"/>
    <w:rsid w:val="00EA6D6C"/>
    <w:rsid w:val="00EA72EC"/>
    <w:rsid w:val="00EA741D"/>
    <w:rsid w:val="00EA7F31"/>
    <w:rsid w:val="00EB2F66"/>
    <w:rsid w:val="00EB31BE"/>
    <w:rsid w:val="00EB3235"/>
    <w:rsid w:val="00EB3C98"/>
    <w:rsid w:val="00EB3FCE"/>
    <w:rsid w:val="00EB455C"/>
    <w:rsid w:val="00EB66F5"/>
    <w:rsid w:val="00EB699B"/>
    <w:rsid w:val="00EB792D"/>
    <w:rsid w:val="00EB7932"/>
    <w:rsid w:val="00EC0940"/>
    <w:rsid w:val="00EC0AB2"/>
    <w:rsid w:val="00EC0CCE"/>
    <w:rsid w:val="00EC1C60"/>
    <w:rsid w:val="00EC1FEA"/>
    <w:rsid w:val="00EC2861"/>
    <w:rsid w:val="00EC286F"/>
    <w:rsid w:val="00EC3434"/>
    <w:rsid w:val="00EC462C"/>
    <w:rsid w:val="00EC4D2D"/>
    <w:rsid w:val="00EC5528"/>
    <w:rsid w:val="00EC634A"/>
    <w:rsid w:val="00EC69ED"/>
    <w:rsid w:val="00EC6B41"/>
    <w:rsid w:val="00EC6FCF"/>
    <w:rsid w:val="00EC6FD7"/>
    <w:rsid w:val="00EC7B1E"/>
    <w:rsid w:val="00EC7CF2"/>
    <w:rsid w:val="00EC7D24"/>
    <w:rsid w:val="00EC7E95"/>
    <w:rsid w:val="00ED0692"/>
    <w:rsid w:val="00ED0A6B"/>
    <w:rsid w:val="00ED1941"/>
    <w:rsid w:val="00ED1F7A"/>
    <w:rsid w:val="00ED1FBD"/>
    <w:rsid w:val="00ED269F"/>
    <w:rsid w:val="00ED284E"/>
    <w:rsid w:val="00ED2D0F"/>
    <w:rsid w:val="00ED439A"/>
    <w:rsid w:val="00ED4EBB"/>
    <w:rsid w:val="00ED4ED8"/>
    <w:rsid w:val="00ED5143"/>
    <w:rsid w:val="00ED5B49"/>
    <w:rsid w:val="00ED638C"/>
    <w:rsid w:val="00ED6835"/>
    <w:rsid w:val="00ED6CE8"/>
    <w:rsid w:val="00ED70CF"/>
    <w:rsid w:val="00ED714A"/>
    <w:rsid w:val="00EE0425"/>
    <w:rsid w:val="00EE30ED"/>
    <w:rsid w:val="00EE32AC"/>
    <w:rsid w:val="00EE359E"/>
    <w:rsid w:val="00EE4807"/>
    <w:rsid w:val="00EE502F"/>
    <w:rsid w:val="00EE544B"/>
    <w:rsid w:val="00EE57D3"/>
    <w:rsid w:val="00EE5C85"/>
    <w:rsid w:val="00EE6039"/>
    <w:rsid w:val="00EE645A"/>
    <w:rsid w:val="00EE758E"/>
    <w:rsid w:val="00EE7FCC"/>
    <w:rsid w:val="00EF0FC0"/>
    <w:rsid w:val="00EF15AB"/>
    <w:rsid w:val="00EF2513"/>
    <w:rsid w:val="00EF29E8"/>
    <w:rsid w:val="00EF30BE"/>
    <w:rsid w:val="00EF407C"/>
    <w:rsid w:val="00EF42C3"/>
    <w:rsid w:val="00EF5125"/>
    <w:rsid w:val="00EF538C"/>
    <w:rsid w:val="00EF5C68"/>
    <w:rsid w:val="00EF5E1C"/>
    <w:rsid w:val="00EF64AA"/>
    <w:rsid w:val="00EF7F4E"/>
    <w:rsid w:val="00F021DC"/>
    <w:rsid w:val="00F022B4"/>
    <w:rsid w:val="00F028CE"/>
    <w:rsid w:val="00F03534"/>
    <w:rsid w:val="00F03976"/>
    <w:rsid w:val="00F0414F"/>
    <w:rsid w:val="00F051D5"/>
    <w:rsid w:val="00F05E2B"/>
    <w:rsid w:val="00F064AE"/>
    <w:rsid w:val="00F066EF"/>
    <w:rsid w:val="00F0670B"/>
    <w:rsid w:val="00F0709E"/>
    <w:rsid w:val="00F0771A"/>
    <w:rsid w:val="00F07FBA"/>
    <w:rsid w:val="00F11978"/>
    <w:rsid w:val="00F124AC"/>
    <w:rsid w:val="00F14FDB"/>
    <w:rsid w:val="00F157DD"/>
    <w:rsid w:val="00F15A6C"/>
    <w:rsid w:val="00F179C0"/>
    <w:rsid w:val="00F20551"/>
    <w:rsid w:val="00F206FF"/>
    <w:rsid w:val="00F20DE2"/>
    <w:rsid w:val="00F20EE5"/>
    <w:rsid w:val="00F21C0E"/>
    <w:rsid w:val="00F22D10"/>
    <w:rsid w:val="00F23E42"/>
    <w:rsid w:val="00F2401F"/>
    <w:rsid w:val="00F241A7"/>
    <w:rsid w:val="00F25FDD"/>
    <w:rsid w:val="00F2632F"/>
    <w:rsid w:val="00F30485"/>
    <w:rsid w:val="00F311D9"/>
    <w:rsid w:val="00F317F5"/>
    <w:rsid w:val="00F31AD6"/>
    <w:rsid w:val="00F31D71"/>
    <w:rsid w:val="00F320D7"/>
    <w:rsid w:val="00F321B6"/>
    <w:rsid w:val="00F3446A"/>
    <w:rsid w:val="00F34649"/>
    <w:rsid w:val="00F37B86"/>
    <w:rsid w:val="00F40AE5"/>
    <w:rsid w:val="00F40FCD"/>
    <w:rsid w:val="00F41303"/>
    <w:rsid w:val="00F41521"/>
    <w:rsid w:val="00F41C8E"/>
    <w:rsid w:val="00F41F26"/>
    <w:rsid w:val="00F42306"/>
    <w:rsid w:val="00F42419"/>
    <w:rsid w:val="00F42D8D"/>
    <w:rsid w:val="00F437B0"/>
    <w:rsid w:val="00F43AB9"/>
    <w:rsid w:val="00F440AC"/>
    <w:rsid w:val="00F4478F"/>
    <w:rsid w:val="00F448BE"/>
    <w:rsid w:val="00F450E5"/>
    <w:rsid w:val="00F451B9"/>
    <w:rsid w:val="00F454AF"/>
    <w:rsid w:val="00F46B14"/>
    <w:rsid w:val="00F46F50"/>
    <w:rsid w:val="00F47805"/>
    <w:rsid w:val="00F51459"/>
    <w:rsid w:val="00F52218"/>
    <w:rsid w:val="00F524F7"/>
    <w:rsid w:val="00F5300B"/>
    <w:rsid w:val="00F533CC"/>
    <w:rsid w:val="00F53D34"/>
    <w:rsid w:val="00F54265"/>
    <w:rsid w:val="00F543B8"/>
    <w:rsid w:val="00F5448C"/>
    <w:rsid w:val="00F551EC"/>
    <w:rsid w:val="00F5580D"/>
    <w:rsid w:val="00F55901"/>
    <w:rsid w:val="00F55DD2"/>
    <w:rsid w:val="00F560E2"/>
    <w:rsid w:val="00F56D41"/>
    <w:rsid w:val="00F574FD"/>
    <w:rsid w:val="00F57666"/>
    <w:rsid w:val="00F57F29"/>
    <w:rsid w:val="00F608EA"/>
    <w:rsid w:val="00F60A2D"/>
    <w:rsid w:val="00F60B1C"/>
    <w:rsid w:val="00F6106F"/>
    <w:rsid w:val="00F611D4"/>
    <w:rsid w:val="00F61749"/>
    <w:rsid w:val="00F61B7C"/>
    <w:rsid w:val="00F61CF7"/>
    <w:rsid w:val="00F622AD"/>
    <w:rsid w:val="00F6454F"/>
    <w:rsid w:val="00F6458E"/>
    <w:rsid w:val="00F64A85"/>
    <w:rsid w:val="00F64EFF"/>
    <w:rsid w:val="00F652CD"/>
    <w:rsid w:val="00F658FF"/>
    <w:rsid w:val="00F661E0"/>
    <w:rsid w:val="00F669AC"/>
    <w:rsid w:val="00F66BDE"/>
    <w:rsid w:val="00F671C4"/>
    <w:rsid w:val="00F67355"/>
    <w:rsid w:val="00F673AF"/>
    <w:rsid w:val="00F67A8F"/>
    <w:rsid w:val="00F67FA5"/>
    <w:rsid w:val="00F7046C"/>
    <w:rsid w:val="00F706AE"/>
    <w:rsid w:val="00F71493"/>
    <w:rsid w:val="00F719E4"/>
    <w:rsid w:val="00F729DD"/>
    <w:rsid w:val="00F72E5D"/>
    <w:rsid w:val="00F72F0F"/>
    <w:rsid w:val="00F73A32"/>
    <w:rsid w:val="00F73D57"/>
    <w:rsid w:val="00F73E53"/>
    <w:rsid w:val="00F7415F"/>
    <w:rsid w:val="00F74EF8"/>
    <w:rsid w:val="00F752D7"/>
    <w:rsid w:val="00F75657"/>
    <w:rsid w:val="00F756B7"/>
    <w:rsid w:val="00F767CC"/>
    <w:rsid w:val="00F76A99"/>
    <w:rsid w:val="00F77F92"/>
    <w:rsid w:val="00F77FF6"/>
    <w:rsid w:val="00F8008C"/>
    <w:rsid w:val="00F81B29"/>
    <w:rsid w:val="00F82528"/>
    <w:rsid w:val="00F82CAA"/>
    <w:rsid w:val="00F8351E"/>
    <w:rsid w:val="00F83C40"/>
    <w:rsid w:val="00F83CE6"/>
    <w:rsid w:val="00F83F85"/>
    <w:rsid w:val="00F84B2A"/>
    <w:rsid w:val="00F84C3A"/>
    <w:rsid w:val="00F875DC"/>
    <w:rsid w:val="00F878A0"/>
    <w:rsid w:val="00F9063B"/>
    <w:rsid w:val="00F91A30"/>
    <w:rsid w:val="00F91BE9"/>
    <w:rsid w:val="00F9213F"/>
    <w:rsid w:val="00F92D30"/>
    <w:rsid w:val="00F9347F"/>
    <w:rsid w:val="00F944F3"/>
    <w:rsid w:val="00F952ED"/>
    <w:rsid w:val="00F974CF"/>
    <w:rsid w:val="00FA2483"/>
    <w:rsid w:val="00FA2BA0"/>
    <w:rsid w:val="00FA3850"/>
    <w:rsid w:val="00FA3998"/>
    <w:rsid w:val="00FA411F"/>
    <w:rsid w:val="00FA4EC0"/>
    <w:rsid w:val="00FA563B"/>
    <w:rsid w:val="00FA6976"/>
    <w:rsid w:val="00FA69F7"/>
    <w:rsid w:val="00FA7785"/>
    <w:rsid w:val="00FB0093"/>
    <w:rsid w:val="00FB062E"/>
    <w:rsid w:val="00FB0996"/>
    <w:rsid w:val="00FB0F21"/>
    <w:rsid w:val="00FB1792"/>
    <w:rsid w:val="00FB204C"/>
    <w:rsid w:val="00FB2490"/>
    <w:rsid w:val="00FB27FE"/>
    <w:rsid w:val="00FB28B1"/>
    <w:rsid w:val="00FB293A"/>
    <w:rsid w:val="00FB40B3"/>
    <w:rsid w:val="00FB46A2"/>
    <w:rsid w:val="00FB4E7C"/>
    <w:rsid w:val="00FB5324"/>
    <w:rsid w:val="00FB5740"/>
    <w:rsid w:val="00FB5AA1"/>
    <w:rsid w:val="00FB6C0B"/>
    <w:rsid w:val="00FB736D"/>
    <w:rsid w:val="00FC1224"/>
    <w:rsid w:val="00FC1634"/>
    <w:rsid w:val="00FC1821"/>
    <w:rsid w:val="00FC2EE6"/>
    <w:rsid w:val="00FC3361"/>
    <w:rsid w:val="00FC34E4"/>
    <w:rsid w:val="00FC3611"/>
    <w:rsid w:val="00FC5090"/>
    <w:rsid w:val="00FC61B2"/>
    <w:rsid w:val="00FC647B"/>
    <w:rsid w:val="00FC7848"/>
    <w:rsid w:val="00FD026D"/>
    <w:rsid w:val="00FD095B"/>
    <w:rsid w:val="00FD1E64"/>
    <w:rsid w:val="00FD2695"/>
    <w:rsid w:val="00FD3100"/>
    <w:rsid w:val="00FD333C"/>
    <w:rsid w:val="00FD37EF"/>
    <w:rsid w:val="00FD396F"/>
    <w:rsid w:val="00FD4169"/>
    <w:rsid w:val="00FD475D"/>
    <w:rsid w:val="00FD4A64"/>
    <w:rsid w:val="00FD557B"/>
    <w:rsid w:val="00FD56F3"/>
    <w:rsid w:val="00FD7812"/>
    <w:rsid w:val="00FD7DBD"/>
    <w:rsid w:val="00FE02DB"/>
    <w:rsid w:val="00FE03ED"/>
    <w:rsid w:val="00FE1011"/>
    <w:rsid w:val="00FE22EB"/>
    <w:rsid w:val="00FE2308"/>
    <w:rsid w:val="00FE2782"/>
    <w:rsid w:val="00FE30F1"/>
    <w:rsid w:val="00FE35B8"/>
    <w:rsid w:val="00FE4A9E"/>
    <w:rsid w:val="00FE54AE"/>
    <w:rsid w:val="00FE5562"/>
    <w:rsid w:val="00FE5797"/>
    <w:rsid w:val="00FE5C39"/>
    <w:rsid w:val="00FE5D8C"/>
    <w:rsid w:val="00FE7187"/>
    <w:rsid w:val="00FE75C8"/>
    <w:rsid w:val="00FE76AB"/>
    <w:rsid w:val="00FF040C"/>
    <w:rsid w:val="00FF0A11"/>
    <w:rsid w:val="00FF3D66"/>
    <w:rsid w:val="00FF3D85"/>
    <w:rsid w:val="00FF3F0F"/>
    <w:rsid w:val="00FF43C1"/>
    <w:rsid w:val="00FF462E"/>
    <w:rsid w:val="00FF49FE"/>
    <w:rsid w:val="00FF5124"/>
    <w:rsid w:val="00FF5290"/>
    <w:rsid w:val="00FF59A1"/>
    <w:rsid w:val="00FF606C"/>
    <w:rsid w:val="00FF6EA8"/>
    <w:rsid w:val="00FF76B7"/>
    <w:rsid w:val="013EEC43"/>
    <w:rsid w:val="01581BB8"/>
    <w:rsid w:val="015E8829"/>
    <w:rsid w:val="0196B593"/>
    <w:rsid w:val="01D05162"/>
    <w:rsid w:val="01E30582"/>
    <w:rsid w:val="020AA7BF"/>
    <w:rsid w:val="024A0B68"/>
    <w:rsid w:val="025B9B57"/>
    <w:rsid w:val="02E341A0"/>
    <w:rsid w:val="02F0DCEE"/>
    <w:rsid w:val="02F8F3EB"/>
    <w:rsid w:val="03069338"/>
    <w:rsid w:val="03092A2F"/>
    <w:rsid w:val="031136B9"/>
    <w:rsid w:val="031ED6EB"/>
    <w:rsid w:val="03250441"/>
    <w:rsid w:val="035E5FC9"/>
    <w:rsid w:val="036722B4"/>
    <w:rsid w:val="036E5F77"/>
    <w:rsid w:val="03A0E1DF"/>
    <w:rsid w:val="04145EDB"/>
    <w:rsid w:val="041E3C80"/>
    <w:rsid w:val="042845CA"/>
    <w:rsid w:val="04305C0B"/>
    <w:rsid w:val="0463D303"/>
    <w:rsid w:val="04670621"/>
    <w:rsid w:val="0477436B"/>
    <w:rsid w:val="047C5C7B"/>
    <w:rsid w:val="048A2D44"/>
    <w:rsid w:val="048F8D3E"/>
    <w:rsid w:val="04A8B02E"/>
    <w:rsid w:val="04AEE1B1"/>
    <w:rsid w:val="04AF28C5"/>
    <w:rsid w:val="04B16702"/>
    <w:rsid w:val="04CF017C"/>
    <w:rsid w:val="04D24BC8"/>
    <w:rsid w:val="04DCA85D"/>
    <w:rsid w:val="04E25BFD"/>
    <w:rsid w:val="04F21AC0"/>
    <w:rsid w:val="04F6DC73"/>
    <w:rsid w:val="050A30CE"/>
    <w:rsid w:val="050ADF02"/>
    <w:rsid w:val="055D2A80"/>
    <w:rsid w:val="059ACA9F"/>
    <w:rsid w:val="05AEBD9F"/>
    <w:rsid w:val="05B7CBFC"/>
    <w:rsid w:val="05BA2BC2"/>
    <w:rsid w:val="05C7F489"/>
    <w:rsid w:val="0647675F"/>
    <w:rsid w:val="06580524"/>
    <w:rsid w:val="066E7AC2"/>
    <w:rsid w:val="066FA306"/>
    <w:rsid w:val="06793AED"/>
    <w:rsid w:val="06A55510"/>
    <w:rsid w:val="06AC4475"/>
    <w:rsid w:val="06BA7811"/>
    <w:rsid w:val="06BF0068"/>
    <w:rsid w:val="06CFABE8"/>
    <w:rsid w:val="06DFFD18"/>
    <w:rsid w:val="06E54573"/>
    <w:rsid w:val="06FFA47F"/>
    <w:rsid w:val="070E1CAB"/>
    <w:rsid w:val="071BA1FB"/>
    <w:rsid w:val="07238CD3"/>
    <w:rsid w:val="0760EED6"/>
    <w:rsid w:val="0766CE4D"/>
    <w:rsid w:val="077B40AC"/>
    <w:rsid w:val="077BB790"/>
    <w:rsid w:val="07809ACF"/>
    <w:rsid w:val="078DE273"/>
    <w:rsid w:val="078F3474"/>
    <w:rsid w:val="0798D87F"/>
    <w:rsid w:val="07A14EED"/>
    <w:rsid w:val="07C872F7"/>
    <w:rsid w:val="07CDBE99"/>
    <w:rsid w:val="07D9A5FD"/>
    <w:rsid w:val="0803CC08"/>
    <w:rsid w:val="081F4D44"/>
    <w:rsid w:val="0832A4B5"/>
    <w:rsid w:val="084632FE"/>
    <w:rsid w:val="0857C421"/>
    <w:rsid w:val="08592ED8"/>
    <w:rsid w:val="086B322D"/>
    <w:rsid w:val="087DE169"/>
    <w:rsid w:val="08926017"/>
    <w:rsid w:val="0899FBEB"/>
    <w:rsid w:val="08A2DBD6"/>
    <w:rsid w:val="08A903B2"/>
    <w:rsid w:val="08DF83A8"/>
    <w:rsid w:val="08F9F7C4"/>
    <w:rsid w:val="090B682D"/>
    <w:rsid w:val="091054FC"/>
    <w:rsid w:val="092D487A"/>
    <w:rsid w:val="092F628A"/>
    <w:rsid w:val="0935938D"/>
    <w:rsid w:val="0937A65A"/>
    <w:rsid w:val="093C49BF"/>
    <w:rsid w:val="0943DD45"/>
    <w:rsid w:val="094FF3F1"/>
    <w:rsid w:val="0952BF7E"/>
    <w:rsid w:val="095ECC8E"/>
    <w:rsid w:val="098E43CA"/>
    <w:rsid w:val="0A0FA486"/>
    <w:rsid w:val="0A24A575"/>
    <w:rsid w:val="0A3FF9B1"/>
    <w:rsid w:val="0A77C7D1"/>
    <w:rsid w:val="0AEBC452"/>
    <w:rsid w:val="0B09B516"/>
    <w:rsid w:val="0B105B9F"/>
    <w:rsid w:val="0B1893F4"/>
    <w:rsid w:val="0B310FA6"/>
    <w:rsid w:val="0B3BF58F"/>
    <w:rsid w:val="0B641E59"/>
    <w:rsid w:val="0B8D5D9F"/>
    <w:rsid w:val="0BD3D94E"/>
    <w:rsid w:val="0BE5991D"/>
    <w:rsid w:val="0C26F5AB"/>
    <w:rsid w:val="0C277290"/>
    <w:rsid w:val="0C427377"/>
    <w:rsid w:val="0C436E32"/>
    <w:rsid w:val="0C72BA10"/>
    <w:rsid w:val="0C7B141E"/>
    <w:rsid w:val="0CA103C1"/>
    <w:rsid w:val="0CDC1A94"/>
    <w:rsid w:val="0CE8CDC3"/>
    <w:rsid w:val="0CEB707F"/>
    <w:rsid w:val="0CFABB5E"/>
    <w:rsid w:val="0CFF2BD1"/>
    <w:rsid w:val="0D33F7E9"/>
    <w:rsid w:val="0D70CE9A"/>
    <w:rsid w:val="0D9138C8"/>
    <w:rsid w:val="0D9D120B"/>
    <w:rsid w:val="0DB4BF94"/>
    <w:rsid w:val="0DD60FD1"/>
    <w:rsid w:val="0DD8E56B"/>
    <w:rsid w:val="0DE671B1"/>
    <w:rsid w:val="0E279B4F"/>
    <w:rsid w:val="0E27E025"/>
    <w:rsid w:val="0E6E4AAC"/>
    <w:rsid w:val="0E78885B"/>
    <w:rsid w:val="0EA554BB"/>
    <w:rsid w:val="0EB845CB"/>
    <w:rsid w:val="0EE46D1A"/>
    <w:rsid w:val="0EF54451"/>
    <w:rsid w:val="0F48463C"/>
    <w:rsid w:val="0F585535"/>
    <w:rsid w:val="0F6E1F1A"/>
    <w:rsid w:val="0F777B95"/>
    <w:rsid w:val="0F80CC70"/>
    <w:rsid w:val="0F859C4A"/>
    <w:rsid w:val="0F8BACB4"/>
    <w:rsid w:val="0FA00022"/>
    <w:rsid w:val="0FC292F4"/>
    <w:rsid w:val="0FC76B2A"/>
    <w:rsid w:val="0FDF6036"/>
    <w:rsid w:val="0FDFDBD1"/>
    <w:rsid w:val="100786DA"/>
    <w:rsid w:val="1033CBDB"/>
    <w:rsid w:val="10532E9F"/>
    <w:rsid w:val="105574FF"/>
    <w:rsid w:val="105FA358"/>
    <w:rsid w:val="1082A9AF"/>
    <w:rsid w:val="1083E3AC"/>
    <w:rsid w:val="10855A90"/>
    <w:rsid w:val="1088BEA6"/>
    <w:rsid w:val="109D45A9"/>
    <w:rsid w:val="10A6467A"/>
    <w:rsid w:val="10A810AC"/>
    <w:rsid w:val="10C61D6D"/>
    <w:rsid w:val="10CC20C5"/>
    <w:rsid w:val="1109EF7B"/>
    <w:rsid w:val="1112D0FA"/>
    <w:rsid w:val="1122F025"/>
    <w:rsid w:val="1150E9AB"/>
    <w:rsid w:val="117F6304"/>
    <w:rsid w:val="1182678B"/>
    <w:rsid w:val="119795BA"/>
    <w:rsid w:val="11A7504D"/>
    <w:rsid w:val="11B719D4"/>
    <w:rsid w:val="11EBD7C2"/>
    <w:rsid w:val="11F6910D"/>
    <w:rsid w:val="11FD3280"/>
    <w:rsid w:val="12205229"/>
    <w:rsid w:val="12213D09"/>
    <w:rsid w:val="1228E568"/>
    <w:rsid w:val="124774EF"/>
    <w:rsid w:val="128A29B1"/>
    <w:rsid w:val="12A5E3D5"/>
    <w:rsid w:val="12BE0D8C"/>
    <w:rsid w:val="12F8C221"/>
    <w:rsid w:val="13533B8A"/>
    <w:rsid w:val="13858571"/>
    <w:rsid w:val="138BAD11"/>
    <w:rsid w:val="139C7B2D"/>
    <w:rsid w:val="139EB755"/>
    <w:rsid w:val="13B92B8D"/>
    <w:rsid w:val="13CBAB29"/>
    <w:rsid w:val="13EBCF58"/>
    <w:rsid w:val="14020A6B"/>
    <w:rsid w:val="1406E725"/>
    <w:rsid w:val="14243E74"/>
    <w:rsid w:val="1430B729"/>
    <w:rsid w:val="14331DA3"/>
    <w:rsid w:val="1446D190"/>
    <w:rsid w:val="146F2161"/>
    <w:rsid w:val="148940A8"/>
    <w:rsid w:val="1489CC4D"/>
    <w:rsid w:val="14B4225B"/>
    <w:rsid w:val="14CF86DA"/>
    <w:rsid w:val="14D70036"/>
    <w:rsid w:val="14F782FC"/>
    <w:rsid w:val="14F959F9"/>
    <w:rsid w:val="150F18CB"/>
    <w:rsid w:val="15236999"/>
    <w:rsid w:val="155F46B0"/>
    <w:rsid w:val="15663FA9"/>
    <w:rsid w:val="1574BF32"/>
    <w:rsid w:val="1585329F"/>
    <w:rsid w:val="1593C16D"/>
    <w:rsid w:val="1595F820"/>
    <w:rsid w:val="15B6F9D5"/>
    <w:rsid w:val="15B7A194"/>
    <w:rsid w:val="15C61750"/>
    <w:rsid w:val="15F8D3E5"/>
    <w:rsid w:val="16050412"/>
    <w:rsid w:val="1627A1B7"/>
    <w:rsid w:val="1644AD31"/>
    <w:rsid w:val="16911CAA"/>
    <w:rsid w:val="16A21A00"/>
    <w:rsid w:val="16A8ADF5"/>
    <w:rsid w:val="16AA3987"/>
    <w:rsid w:val="16AAEA22"/>
    <w:rsid w:val="1714C13C"/>
    <w:rsid w:val="1747B9FC"/>
    <w:rsid w:val="1748D5FB"/>
    <w:rsid w:val="17527C27"/>
    <w:rsid w:val="175C7C3B"/>
    <w:rsid w:val="176B3827"/>
    <w:rsid w:val="176E9AE3"/>
    <w:rsid w:val="17886187"/>
    <w:rsid w:val="17914065"/>
    <w:rsid w:val="17992DEE"/>
    <w:rsid w:val="179EAC1F"/>
    <w:rsid w:val="17A19B80"/>
    <w:rsid w:val="17A4188C"/>
    <w:rsid w:val="17A7AF16"/>
    <w:rsid w:val="17B906AA"/>
    <w:rsid w:val="17E269D0"/>
    <w:rsid w:val="17F2B498"/>
    <w:rsid w:val="1807EF94"/>
    <w:rsid w:val="18204A45"/>
    <w:rsid w:val="184E3B96"/>
    <w:rsid w:val="18705107"/>
    <w:rsid w:val="189245E9"/>
    <w:rsid w:val="1897495F"/>
    <w:rsid w:val="18F9DB09"/>
    <w:rsid w:val="18FBB2E5"/>
    <w:rsid w:val="190C4EEC"/>
    <w:rsid w:val="19297328"/>
    <w:rsid w:val="1941BC93"/>
    <w:rsid w:val="19462AC5"/>
    <w:rsid w:val="1971FA8F"/>
    <w:rsid w:val="1976BB4D"/>
    <w:rsid w:val="19962C7C"/>
    <w:rsid w:val="19B589F3"/>
    <w:rsid w:val="19DAB215"/>
    <w:rsid w:val="1A05B790"/>
    <w:rsid w:val="1A28B080"/>
    <w:rsid w:val="1A3B3A2B"/>
    <w:rsid w:val="1A615CB9"/>
    <w:rsid w:val="1A8073E5"/>
    <w:rsid w:val="1AA5B477"/>
    <w:rsid w:val="1AB5A48B"/>
    <w:rsid w:val="1ABEAF89"/>
    <w:rsid w:val="1AC6D66E"/>
    <w:rsid w:val="1AD4FBB3"/>
    <w:rsid w:val="1AD64CE1"/>
    <w:rsid w:val="1AE68AAC"/>
    <w:rsid w:val="1AEEC02E"/>
    <w:rsid w:val="1AF13476"/>
    <w:rsid w:val="1B05421B"/>
    <w:rsid w:val="1B1A9DF0"/>
    <w:rsid w:val="1B5008D1"/>
    <w:rsid w:val="1B5915CE"/>
    <w:rsid w:val="1B5FD88D"/>
    <w:rsid w:val="1B6CB0E8"/>
    <w:rsid w:val="1B74FF56"/>
    <w:rsid w:val="1B8A22FF"/>
    <w:rsid w:val="1B8AFDB2"/>
    <w:rsid w:val="1B95112C"/>
    <w:rsid w:val="1B96BD6B"/>
    <w:rsid w:val="1BA362C7"/>
    <w:rsid w:val="1BB80073"/>
    <w:rsid w:val="1BBA2B6D"/>
    <w:rsid w:val="1BBAE482"/>
    <w:rsid w:val="1BC6B00A"/>
    <w:rsid w:val="1BD6E6CA"/>
    <w:rsid w:val="1BF64FE5"/>
    <w:rsid w:val="1C0EB537"/>
    <w:rsid w:val="1C11C2C6"/>
    <w:rsid w:val="1C25E6F9"/>
    <w:rsid w:val="1C334C05"/>
    <w:rsid w:val="1C34EC33"/>
    <w:rsid w:val="1C6818B7"/>
    <w:rsid w:val="1C710EF0"/>
    <w:rsid w:val="1C8D9D8D"/>
    <w:rsid w:val="1CC37956"/>
    <w:rsid w:val="1CCBF836"/>
    <w:rsid w:val="1CF00A85"/>
    <w:rsid w:val="1D086573"/>
    <w:rsid w:val="1D1FF2B7"/>
    <w:rsid w:val="1D42DABE"/>
    <w:rsid w:val="1D52D123"/>
    <w:rsid w:val="1D5C9D0A"/>
    <w:rsid w:val="1D6951AC"/>
    <w:rsid w:val="1D6BB0D1"/>
    <w:rsid w:val="1D8DA94B"/>
    <w:rsid w:val="1DB40159"/>
    <w:rsid w:val="1DC7CFED"/>
    <w:rsid w:val="1DF0AD1A"/>
    <w:rsid w:val="1DF53FFB"/>
    <w:rsid w:val="1DFFCB4A"/>
    <w:rsid w:val="1E01F127"/>
    <w:rsid w:val="1E337CEA"/>
    <w:rsid w:val="1E3FA7BF"/>
    <w:rsid w:val="1E601141"/>
    <w:rsid w:val="1E7927F2"/>
    <w:rsid w:val="1EAEF031"/>
    <w:rsid w:val="1EAF532F"/>
    <w:rsid w:val="1ECE4A62"/>
    <w:rsid w:val="1ED44C69"/>
    <w:rsid w:val="1F20B82E"/>
    <w:rsid w:val="1F495EF7"/>
    <w:rsid w:val="1F5ABBD6"/>
    <w:rsid w:val="1F7189FC"/>
    <w:rsid w:val="1F7F9255"/>
    <w:rsid w:val="1F8C7D7B"/>
    <w:rsid w:val="1FA9BE04"/>
    <w:rsid w:val="1FAB5261"/>
    <w:rsid w:val="1FBDD987"/>
    <w:rsid w:val="1FE2B1B4"/>
    <w:rsid w:val="1FEB1E3E"/>
    <w:rsid w:val="20193CB1"/>
    <w:rsid w:val="20373538"/>
    <w:rsid w:val="20392DE0"/>
    <w:rsid w:val="2040CC12"/>
    <w:rsid w:val="20414879"/>
    <w:rsid w:val="205643D2"/>
    <w:rsid w:val="2062B75B"/>
    <w:rsid w:val="2070C7F3"/>
    <w:rsid w:val="207DABFC"/>
    <w:rsid w:val="20959371"/>
    <w:rsid w:val="20A66159"/>
    <w:rsid w:val="20D45F81"/>
    <w:rsid w:val="20D5953A"/>
    <w:rsid w:val="20E5B6BD"/>
    <w:rsid w:val="20F9B489"/>
    <w:rsid w:val="211AF201"/>
    <w:rsid w:val="212696CD"/>
    <w:rsid w:val="21284DDC"/>
    <w:rsid w:val="212BC1E3"/>
    <w:rsid w:val="21458E65"/>
    <w:rsid w:val="214BA080"/>
    <w:rsid w:val="2167D68E"/>
    <w:rsid w:val="217921AD"/>
    <w:rsid w:val="21AA3422"/>
    <w:rsid w:val="21B282AB"/>
    <w:rsid w:val="21D6420C"/>
    <w:rsid w:val="21E4123D"/>
    <w:rsid w:val="21ED9BD3"/>
    <w:rsid w:val="2242A057"/>
    <w:rsid w:val="227EEFF5"/>
    <w:rsid w:val="22878874"/>
    <w:rsid w:val="22AA5F63"/>
    <w:rsid w:val="22E6F841"/>
    <w:rsid w:val="22EAC530"/>
    <w:rsid w:val="230CBA0E"/>
    <w:rsid w:val="230F6402"/>
    <w:rsid w:val="23308C1C"/>
    <w:rsid w:val="2345DA44"/>
    <w:rsid w:val="23635833"/>
    <w:rsid w:val="23BC1045"/>
    <w:rsid w:val="23C04EF4"/>
    <w:rsid w:val="23C0E885"/>
    <w:rsid w:val="23EBC6E4"/>
    <w:rsid w:val="23F2E1B8"/>
    <w:rsid w:val="2423E313"/>
    <w:rsid w:val="2426D66B"/>
    <w:rsid w:val="2439681E"/>
    <w:rsid w:val="2461422F"/>
    <w:rsid w:val="24761699"/>
    <w:rsid w:val="24877938"/>
    <w:rsid w:val="2492F013"/>
    <w:rsid w:val="24992B99"/>
    <w:rsid w:val="24BE8F61"/>
    <w:rsid w:val="24C37512"/>
    <w:rsid w:val="24CF1A32"/>
    <w:rsid w:val="24E09108"/>
    <w:rsid w:val="25026145"/>
    <w:rsid w:val="25116AAE"/>
    <w:rsid w:val="254E6629"/>
    <w:rsid w:val="255DBDD6"/>
    <w:rsid w:val="256A0817"/>
    <w:rsid w:val="256BBEE7"/>
    <w:rsid w:val="2581CEF3"/>
    <w:rsid w:val="25889BE1"/>
    <w:rsid w:val="2597925F"/>
    <w:rsid w:val="2598BFA6"/>
    <w:rsid w:val="25ADE3F9"/>
    <w:rsid w:val="25CCC53C"/>
    <w:rsid w:val="25CF99AE"/>
    <w:rsid w:val="25E6DB40"/>
    <w:rsid w:val="25E70F48"/>
    <w:rsid w:val="25F6E64B"/>
    <w:rsid w:val="260E1BBA"/>
    <w:rsid w:val="263557A7"/>
    <w:rsid w:val="26495A47"/>
    <w:rsid w:val="2662782B"/>
    <w:rsid w:val="26657D52"/>
    <w:rsid w:val="26A46D5D"/>
    <w:rsid w:val="26A7CC4D"/>
    <w:rsid w:val="26E5BBAE"/>
    <w:rsid w:val="26E671E4"/>
    <w:rsid w:val="26ECBD45"/>
    <w:rsid w:val="26F17A5B"/>
    <w:rsid w:val="2704D4F5"/>
    <w:rsid w:val="270B6D7A"/>
    <w:rsid w:val="274E456A"/>
    <w:rsid w:val="2757373B"/>
    <w:rsid w:val="278E0F3E"/>
    <w:rsid w:val="27B42044"/>
    <w:rsid w:val="27C09422"/>
    <w:rsid w:val="27D8A7BB"/>
    <w:rsid w:val="27FAC635"/>
    <w:rsid w:val="28206331"/>
    <w:rsid w:val="282EBE64"/>
    <w:rsid w:val="2855267F"/>
    <w:rsid w:val="2872B934"/>
    <w:rsid w:val="2884D47B"/>
    <w:rsid w:val="28C2C969"/>
    <w:rsid w:val="28CDBE08"/>
    <w:rsid w:val="28F2599B"/>
    <w:rsid w:val="292B1675"/>
    <w:rsid w:val="292CDABD"/>
    <w:rsid w:val="293C930A"/>
    <w:rsid w:val="297387FA"/>
    <w:rsid w:val="2980A95E"/>
    <w:rsid w:val="2985D730"/>
    <w:rsid w:val="29BD10CD"/>
    <w:rsid w:val="29DB3D18"/>
    <w:rsid w:val="29DCC7DE"/>
    <w:rsid w:val="29EE6E17"/>
    <w:rsid w:val="2A23F341"/>
    <w:rsid w:val="2A2557FE"/>
    <w:rsid w:val="2A2688F4"/>
    <w:rsid w:val="2A407C1D"/>
    <w:rsid w:val="2A88726A"/>
    <w:rsid w:val="2A88B5A3"/>
    <w:rsid w:val="2A8D2A98"/>
    <w:rsid w:val="2A8F8145"/>
    <w:rsid w:val="2A989D78"/>
    <w:rsid w:val="2AB97BCC"/>
    <w:rsid w:val="2ABAC0AA"/>
    <w:rsid w:val="2AC0FC2B"/>
    <w:rsid w:val="2AE5A035"/>
    <w:rsid w:val="2B1172C3"/>
    <w:rsid w:val="2B237633"/>
    <w:rsid w:val="2B533AD3"/>
    <w:rsid w:val="2B5C3FF0"/>
    <w:rsid w:val="2B5D9C81"/>
    <w:rsid w:val="2B6480E2"/>
    <w:rsid w:val="2B6763C8"/>
    <w:rsid w:val="2B7FD96C"/>
    <w:rsid w:val="2B860907"/>
    <w:rsid w:val="2BA2568A"/>
    <w:rsid w:val="2BA9C27E"/>
    <w:rsid w:val="2BDF769F"/>
    <w:rsid w:val="2BEABDB1"/>
    <w:rsid w:val="2BFB596E"/>
    <w:rsid w:val="2BFE4C59"/>
    <w:rsid w:val="2C249279"/>
    <w:rsid w:val="2C89733A"/>
    <w:rsid w:val="2CCA1DB9"/>
    <w:rsid w:val="2D2F064A"/>
    <w:rsid w:val="2D45E421"/>
    <w:rsid w:val="2D5F1E31"/>
    <w:rsid w:val="2D6A1498"/>
    <w:rsid w:val="2D71E224"/>
    <w:rsid w:val="2D734DDE"/>
    <w:rsid w:val="2D86B1EF"/>
    <w:rsid w:val="2DA46EE5"/>
    <w:rsid w:val="2DAC77DE"/>
    <w:rsid w:val="2DC72207"/>
    <w:rsid w:val="2DD2BDBB"/>
    <w:rsid w:val="2DFD6624"/>
    <w:rsid w:val="2E2F6EE9"/>
    <w:rsid w:val="2E314D66"/>
    <w:rsid w:val="2E4A9974"/>
    <w:rsid w:val="2E5DB791"/>
    <w:rsid w:val="2EB21B0B"/>
    <w:rsid w:val="2F0D36EA"/>
    <w:rsid w:val="2F1C6018"/>
    <w:rsid w:val="2F2476BB"/>
    <w:rsid w:val="2F6D54BD"/>
    <w:rsid w:val="2FAC4513"/>
    <w:rsid w:val="2FB530B8"/>
    <w:rsid w:val="2FD559FA"/>
    <w:rsid w:val="2FF80C2E"/>
    <w:rsid w:val="2FF8974C"/>
    <w:rsid w:val="30201C59"/>
    <w:rsid w:val="3021AA48"/>
    <w:rsid w:val="306EAE1C"/>
    <w:rsid w:val="30793DFF"/>
    <w:rsid w:val="309E92EB"/>
    <w:rsid w:val="30A7D222"/>
    <w:rsid w:val="30B06778"/>
    <w:rsid w:val="30D33B79"/>
    <w:rsid w:val="30DE486D"/>
    <w:rsid w:val="30EF2812"/>
    <w:rsid w:val="310164A3"/>
    <w:rsid w:val="31056EBE"/>
    <w:rsid w:val="3141DA2D"/>
    <w:rsid w:val="31465F2C"/>
    <w:rsid w:val="3169A59B"/>
    <w:rsid w:val="3185E2BF"/>
    <w:rsid w:val="31A8F7DE"/>
    <w:rsid w:val="31CABF99"/>
    <w:rsid w:val="31E24768"/>
    <w:rsid w:val="31FF5DCD"/>
    <w:rsid w:val="321573E3"/>
    <w:rsid w:val="32234E31"/>
    <w:rsid w:val="32B3BB87"/>
    <w:rsid w:val="32C4EF53"/>
    <w:rsid w:val="32C87D68"/>
    <w:rsid w:val="32E00541"/>
    <w:rsid w:val="32E1A142"/>
    <w:rsid w:val="332DAD06"/>
    <w:rsid w:val="333A268F"/>
    <w:rsid w:val="3340E7AD"/>
    <w:rsid w:val="334EC336"/>
    <w:rsid w:val="33624031"/>
    <w:rsid w:val="33AB83B9"/>
    <w:rsid w:val="33C3B1CF"/>
    <w:rsid w:val="33CE6717"/>
    <w:rsid w:val="33EB6D34"/>
    <w:rsid w:val="340AF326"/>
    <w:rsid w:val="340BA7CC"/>
    <w:rsid w:val="343C565C"/>
    <w:rsid w:val="343F3F42"/>
    <w:rsid w:val="34858C7D"/>
    <w:rsid w:val="3492157D"/>
    <w:rsid w:val="34A576C6"/>
    <w:rsid w:val="34A76E74"/>
    <w:rsid w:val="34A8F598"/>
    <w:rsid w:val="34B86F09"/>
    <w:rsid w:val="34F6F118"/>
    <w:rsid w:val="34F7BB84"/>
    <w:rsid w:val="3522310D"/>
    <w:rsid w:val="354447BD"/>
    <w:rsid w:val="355042C1"/>
    <w:rsid w:val="356D8844"/>
    <w:rsid w:val="35A0F42A"/>
    <w:rsid w:val="35A659E3"/>
    <w:rsid w:val="35BCCA44"/>
    <w:rsid w:val="35C09C12"/>
    <w:rsid w:val="35C77248"/>
    <w:rsid w:val="35EF80AD"/>
    <w:rsid w:val="35F9447A"/>
    <w:rsid w:val="360D3609"/>
    <w:rsid w:val="36234956"/>
    <w:rsid w:val="36252171"/>
    <w:rsid w:val="3628C16D"/>
    <w:rsid w:val="362EFD1B"/>
    <w:rsid w:val="36313538"/>
    <w:rsid w:val="3634D99A"/>
    <w:rsid w:val="363583AF"/>
    <w:rsid w:val="36660406"/>
    <w:rsid w:val="36827D9C"/>
    <w:rsid w:val="36A53ABA"/>
    <w:rsid w:val="36AEFCD4"/>
    <w:rsid w:val="36B8E585"/>
    <w:rsid w:val="36CC2037"/>
    <w:rsid w:val="36D60091"/>
    <w:rsid w:val="36DCE57D"/>
    <w:rsid w:val="3709BDE8"/>
    <w:rsid w:val="376E0357"/>
    <w:rsid w:val="377246ED"/>
    <w:rsid w:val="3773F71E"/>
    <w:rsid w:val="3774917D"/>
    <w:rsid w:val="3779D727"/>
    <w:rsid w:val="377A18CC"/>
    <w:rsid w:val="37C483AD"/>
    <w:rsid w:val="37DE9CAC"/>
    <w:rsid w:val="37F65F90"/>
    <w:rsid w:val="37FAFB21"/>
    <w:rsid w:val="37FD939C"/>
    <w:rsid w:val="3808CF5D"/>
    <w:rsid w:val="3816586F"/>
    <w:rsid w:val="381E4166"/>
    <w:rsid w:val="3859A2E8"/>
    <w:rsid w:val="388032B3"/>
    <w:rsid w:val="388C65EC"/>
    <w:rsid w:val="38A7B8DE"/>
    <w:rsid w:val="38AE8C32"/>
    <w:rsid w:val="38BB92A7"/>
    <w:rsid w:val="38E78981"/>
    <w:rsid w:val="38F6AE83"/>
    <w:rsid w:val="390D805A"/>
    <w:rsid w:val="3912A1CF"/>
    <w:rsid w:val="39275DC1"/>
    <w:rsid w:val="39312213"/>
    <w:rsid w:val="39412534"/>
    <w:rsid w:val="394B5E03"/>
    <w:rsid w:val="3952A452"/>
    <w:rsid w:val="3955893D"/>
    <w:rsid w:val="395649E8"/>
    <w:rsid w:val="3973EB01"/>
    <w:rsid w:val="398F8F9F"/>
    <w:rsid w:val="39982950"/>
    <w:rsid w:val="39A9C378"/>
    <w:rsid w:val="39B8A005"/>
    <w:rsid w:val="39DB8224"/>
    <w:rsid w:val="3A00912A"/>
    <w:rsid w:val="3A144BCD"/>
    <w:rsid w:val="3A1AC986"/>
    <w:rsid w:val="3A2686F5"/>
    <w:rsid w:val="3A2BAD3A"/>
    <w:rsid w:val="3A6CF6AD"/>
    <w:rsid w:val="3A727A3A"/>
    <w:rsid w:val="3A80967E"/>
    <w:rsid w:val="3A83B15E"/>
    <w:rsid w:val="3A90ECC1"/>
    <w:rsid w:val="3ABAA8C2"/>
    <w:rsid w:val="3ACFEEDF"/>
    <w:rsid w:val="3AF1C7AA"/>
    <w:rsid w:val="3AF6B179"/>
    <w:rsid w:val="3B20A0FA"/>
    <w:rsid w:val="3B3F992E"/>
    <w:rsid w:val="3B75289E"/>
    <w:rsid w:val="3B83C717"/>
    <w:rsid w:val="3BCCA84B"/>
    <w:rsid w:val="3BCF5BB2"/>
    <w:rsid w:val="3BDC2544"/>
    <w:rsid w:val="3C00914F"/>
    <w:rsid w:val="3C1FC618"/>
    <w:rsid w:val="3C2A88FA"/>
    <w:rsid w:val="3C33EE64"/>
    <w:rsid w:val="3C3A5259"/>
    <w:rsid w:val="3C4E0884"/>
    <w:rsid w:val="3C696028"/>
    <w:rsid w:val="3C9E26D1"/>
    <w:rsid w:val="3C9F2D32"/>
    <w:rsid w:val="3CDE6BE6"/>
    <w:rsid w:val="3CE185F2"/>
    <w:rsid w:val="3CFD24F4"/>
    <w:rsid w:val="3D0E1CC5"/>
    <w:rsid w:val="3D13C82F"/>
    <w:rsid w:val="3D35376D"/>
    <w:rsid w:val="3D3CF5AD"/>
    <w:rsid w:val="3D5C4B52"/>
    <w:rsid w:val="3D6D5169"/>
    <w:rsid w:val="3D6EDD91"/>
    <w:rsid w:val="3D960898"/>
    <w:rsid w:val="3DD3E9E2"/>
    <w:rsid w:val="3DE0721A"/>
    <w:rsid w:val="3DE161DA"/>
    <w:rsid w:val="3DE9FC0B"/>
    <w:rsid w:val="3E01F68D"/>
    <w:rsid w:val="3E3FCC80"/>
    <w:rsid w:val="3E53FAD8"/>
    <w:rsid w:val="3E6BC35A"/>
    <w:rsid w:val="3E74109E"/>
    <w:rsid w:val="3E897C98"/>
    <w:rsid w:val="3E9FC209"/>
    <w:rsid w:val="3EB0DD28"/>
    <w:rsid w:val="3EC54080"/>
    <w:rsid w:val="3F03FA53"/>
    <w:rsid w:val="3F0EBF63"/>
    <w:rsid w:val="3F40DD88"/>
    <w:rsid w:val="3F46C0AE"/>
    <w:rsid w:val="3F5F26CF"/>
    <w:rsid w:val="3F87988F"/>
    <w:rsid w:val="3FA93DAF"/>
    <w:rsid w:val="3FBDE451"/>
    <w:rsid w:val="3FCB75C5"/>
    <w:rsid w:val="3FD0559F"/>
    <w:rsid w:val="3FD3FF65"/>
    <w:rsid w:val="4011E1BF"/>
    <w:rsid w:val="40223F8E"/>
    <w:rsid w:val="40268EA9"/>
    <w:rsid w:val="4040A929"/>
    <w:rsid w:val="40515A1B"/>
    <w:rsid w:val="4060EB34"/>
    <w:rsid w:val="40636209"/>
    <w:rsid w:val="4091AD4E"/>
    <w:rsid w:val="40CC425B"/>
    <w:rsid w:val="40DE367A"/>
    <w:rsid w:val="40E4DB5D"/>
    <w:rsid w:val="41166E43"/>
    <w:rsid w:val="4129928A"/>
    <w:rsid w:val="41897C85"/>
    <w:rsid w:val="41AED5E7"/>
    <w:rsid w:val="41B029E4"/>
    <w:rsid w:val="41C64FA9"/>
    <w:rsid w:val="4222E5ED"/>
    <w:rsid w:val="422634E1"/>
    <w:rsid w:val="422E8A95"/>
    <w:rsid w:val="4268E9BE"/>
    <w:rsid w:val="4277766B"/>
    <w:rsid w:val="427EC2CF"/>
    <w:rsid w:val="42A0F8B4"/>
    <w:rsid w:val="42B62A0E"/>
    <w:rsid w:val="42B6796B"/>
    <w:rsid w:val="42B85B14"/>
    <w:rsid w:val="42DDD3C2"/>
    <w:rsid w:val="430D9100"/>
    <w:rsid w:val="4322A1AC"/>
    <w:rsid w:val="4327DE5F"/>
    <w:rsid w:val="433DCB20"/>
    <w:rsid w:val="4369849C"/>
    <w:rsid w:val="43E2E7F8"/>
    <w:rsid w:val="43E83FE7"/>
    <w:rsid w:val="44291CAB"/>
    <w:rsid w:val="443341F3"/>
    <w:rsid w:val="444BCA90"/>
    <w:rsid w:val="4466B9F7"/>
    <w:rsid w:val="447E72B8"/>
    <w:rsid w:val="44866688"/>
    <w:rsid w:val="44DD491A"/>
    <w:rsid w:val="44E627C3"/>
    <w:rsid w:val="45044124"/>
    <w:rsid w:val="450A2174"/>
    <w:rsid w:val="451C3CFB"/>
    <w:rsid w:val="4522EE64"/>
    <w:rsid w:val="452497D1"/>
    <w:rsid w:val="4524CB3E"/>
    <w:rsid w:val="4540A57F"/>
    <w:rsid w:val="4568B786"/>
    <w:rsid w:val="45892117"/>
    <w:rsid w:val="459A6DD7"/>
    <w:rsid w:val="45BD053D"/>
    <w:rsid w:val="45C328B9"/>
    <w:rsid w:val="45CCDCF5"/>
    <w:rsid w:val="45D57510"/>
    <w:rsid w:val="45DAD00A"/>
    <w:rsid w:val="45F06D48"/>
    <w:rsid w:val="46666CA2"/>
    <w:rsid w:val="4674D88D"/>
    <w:rsid w:val="468CBC82"/>
    <w:rsid w:val="469604C1"/>
    <w:rsid w:val="46A95DF3"/>
    <w:rsid w:val="46CB0799"/>
    <w:rsid w:val="46D6B8B4"/>
    <w:rsid w:val="46E92BBB"/>
    <w:rsid w:val="46E9674C"/>
    <w:rsid w:val="470609B0"/>
    <w:rsid w:val="4716188A"/>
    <w:rsid w:val="47218CDA"/>
    <w:rsid w:val="473B1ACF"/>
    <w:rsid w:val="473DDCEB"/>
    <w:rsid w:val="474C6E6D"/>
    <w:rsid w:val="4758B5AE"/>
    <w:rsid w:val="47C717BA"/>
    <w:rsid w:val="47C7C01C"/>
    <w:rsid w:val="47D9B6F8"/>
    <w:rsid w:val="47F4DF2A"/>
    <w:rsid w:val="47F79418"/>
    <w:rsid w:val="480982CA"/>
    <w:rsid w:val="48167EE9"/>
    <w:rsid w:val="4860E5AF"/>
    <w:rsid w:val="4899021E"/>
    <w:rsid w:val="48ABA397"/>
    <w:rsid w:val="48D336A7"/>
    <w:rsid w:val="4913A439"/>
    <w:rsid w:val="492BBDCA"/>
    <w:rsid w:val="494F2624"/>
    <w:rsid w:val="494F543A"/>
    <w:rsid w:val="495E53AA"/>
    <w:rsid w:val="4962E81B"/>
    <w:rsid w:val="49876DAE"/>
    <w:rsid w:val="49A4BB95"/>
    <w:rsid w:val="49AC4A96"/>
    <w:rsid w:val="49C8A47B"/>
    <w:rsid w:val="49C8B428"/>
    <w:rsid w:val="49E0673D"/>
    <w:rsid w:val="4A03E49D"/>
    <w:rsid w:val="4A1ADF74"/>
    <w:rsid w:val="4A1E6D3E"/>
    <w:rsid w:val="4A6BDE27"/>
    <w:rsid w:val="4A7FD0FD"/>
    <w:rsid w:val="4A81B238"/>
    <w:rsid w:val="4A885C54"/>
    <w:rsid w:val="4A982F79"/>
    <w:rsid w:val="4AA167BF"/>
    <w:rsid w:val="4AAC16BE"/>
    <w:rsid w:val="4AAC27D0"/>
    <w:rsid w:val="4AB0B23C"/>
    <w:rsid w:val="4AC6D283"/>
    <w:rsid w:val="4ACB1A9F"/>
    <w:rsid w:val="4AEF5504"/>
    <w:rsid w:val="4B02D868"/>
    <w:rsid w:val="4B4B3766"/>
    <w:rsid w:val="4B628B20"/>
    <w:rsid w:val="4B691C15"/>
    <w:rsid w:val="4B7E4AC3"/>
    <w:rsid w:val="4B9C5640"/>
    <w:rsid w:val="4BBC68D4"/>
    <w:rsid w:val="4BCC8042"/>
    <w:rsid w:val="4BCF7E16"/>
    <w:rsid w:val="4BF4F94B"/>
    <w:rsid w:val="4C4487E1"/>
    <w:rsid w:val="4C77795E"/>
    <w:rsid w:val="4C941FB1"/>
    <w:rsid w:val="4CB9DEFA"/>
    <w:rsid w:val="4CDA4DF1"/>
    <w:rsid w:val="4D0D211E"/>
    <w:rsid w:val="4D1A4DDC"/>
    <w:rsid w:val="4D1A9E89"/>
    <w:rsid w:val="4D1AAD80"/>
    <w:rsid w:val="4D29F939"/>
    <w:rsid w:val="4D322D80"/>
    <w:rsid w:val="4D37D6F7"/>
    <w:rsid w:val="4D585472"/>
    <w:rsid w:val="4D6C833B"/>
    <w:rsid w:val="4D801265"/>
    <w:rsid w:val="4D828DD4"/>
    <w:rsid w:val="4DBCA003"/>
    <w:rsid w:val="4DBE7B18"/>
    <w:rsid w:val="4DD914D2"/>
    <w:rsid w:val="4E253935"/>
    <w:rsid w:val="4E4DD9C2"/>
    <w:rsid w:val="4E730CCB"/>
    <w:rsid w:val="4E73ECFC"/>
    <w:rsid w:val="4EE47B09"/>
    <w:rsid w:val="4EEF1A14"/>
    <w:rsid w:val="4F170C95"/>
    <w:rsid w:val="4F429FFE"/>
    <w:rsid w:val="4F47D351"/>
    <w:rsid w:val="4F58DC3C"/>
    <w:rsid w:val="4F8F3F52"/>
    <w:rsid w:val="4F90068D"/>
    <w:rsid w:val="4FB03170"/>
    <w:rsid w:val="4FB3B17C"/>
    <w:rsid w:val="4FCAE936"/>
    <w:rsid w:val="4FD1ABC7"/>
    <w:rsid w:val="4FDB8941"/>
    <w:rsid w:val="4FDCB0ED"/>
    <w:rsid w:val="501289BF"/>
    <w:rsid w:val="501F3A7D"/>
    <w:rsid w:val="503AD80B"/>
    <w:rsid w:val="505CD724"/>
    <w:rsid w:val="5075B56A"/>
    <w:rsid w:val="507D5BE3"/>
    <w:rsid w:val="50D9C1B7"/>
    <w:rsid w:val="50F65C27"/>
    <w:rsid w:val="50F87AB4"/>
    <w:rsid w:val="50FA225E"/>
    <w:rsid w:val="511023D1"/>
    <w:rsid w:val="511CAA53"/>
    <w:rsid w:val="51244BCF"/>
    <w:rsid w:val="512708A1"/>
    <w:rsid w:val="5136AEEC"/>
    <w:rsid w:val="514F2C47"/>
    <w:rsid w:val="51607FD2"/>
    <w:rsid w:val="51737051"/>
    <w:rsid w:val="517D7AC6"/>
    <w:rsid w:val="51B02CB8"/>
    <w:rsid w:val="51BB5317"/>
    <w:rsid w:val="52087A57"/>
    <w:rsid w:val="52936E66"/>
    <w:rsid w:val="529479B5"/>
    <w:rsid w:val="52A56A83"/>
    <w:rsid w:val="52ABB5BA"/>
    <w:rsid w:val="52AF5214"/>
    <w:rsid w:val="52C2C006"/>
    <w:rsid w:val="52C43B7C"/>
    <w:rsid w:val="52F5EFB4"/>
    <w:rsid w:val="530CBA21"/>
    <w:rsid w:val="5377B36B"/>
    <w:rsid w:val="537C3088"/>
    <w:rsid w:val="53A98737"/>
    <w:rsid w:val="53BC9D8F"/>
    <w:rsid w:val="53BE27DA"/>
    <w:rsid w:val="53C540AE"/>
    <w:rsid w:val="53C952B3"/>
    <w:rsid w:val="53E71493"/>
    <w:rsid w:val="53FF83B3"/>
    <w:rsid w:val="5428984A"/>
    <w:rsid w:val="54413E19"/>
    <w:rsid w:val="5454E7E6"/>
    <w:rsid w:val="54567B50"/>
    <w:rsid w:val="54572B63"/>
    <w:rsid w:val="54668EE0"/>
    <w:rsid w:val="54777811"/>
    <w:rsid w:val="54ADB0E9"/>
    <w:rsid w:val="54E42820"/>
    <w:rsid w:val="54FFE0DA"/>
    <w:rsid w:val="550F2D9C"/>
    <w:rsid w:val="5513C7DE"/>
    <w:rsid w:val="5519FED2"/>
    <w:rsid w:val="551A6310"/>
    <w:rsid w:val="5545333B"/>
    <w:rsid w:val="555BB0F3"/>
    <w:rsid w:val="557E0A09"/>
    <w:rsid w:val="55A567BB"/>
    <w:rsid w:val="55B1B5DC"/>
    <w:rsid w:val="5635B8BA"/>
    <w:rsid w:val="564A3105"/>
    <w:rsid w:val="5660CB62"/>
    <w:rsid w:val="56746436"/>
    <w:rsid w:val="569F7169"/>
    <w:rsid w:val="56B3FB0E"/>
    <w:rsid w:val="56FA2BF9"/>
    <w:rsid w:val="5714BCBA"/>
    <w:rsid w:val="5722FC5A"/>
    <w:rsid w:val="573FE15B"/>
    <w:rsid w:val="5765DD2F"/>
    <w:rsid w:val="57818621"/>
    <w:rsid w:val="579A1E2B"/>
    <w:rsid w:val="579FC4C7"/>
    <w:rsid w:val="57F9DEE6"/>
    <w:rsid w:val="58067E37"/>
    <w:rsid w:val="5810A012"/>
    <w:rsid w:val="5821DC97"/>
    <w:rsid w:val="5851F54A"/>
    <w:rsid w:val="5857453C"/>
    <w:rsid w:val="58820B64"/>
    <w:rsid w:val="588307F1"/>
    <w:rsid w:val="588C0F29"/>
    <w:rsid w:val="58A2F879"/>
    <w:rsid w:val="58B48C52"/>
    <w:rsid w:val="58B8AD80"/>
    <w:rsid w:val="58C3DCB4"/>
    <w:rsid w:val="58F8D908"/>
    <w:rsid w:val="590D2758"/>
    <w:rsid w:val="590FB155"/>
    <w:rsid w:val="592A9AAC"/>
    <w:rsid w:val="592C072A"/>
    <w:rsid w:val="59596AAD"/>
    <w:rsid w:val="596AFC48"/>
    <w:rsid w:val="596B1E28"/>
    <w:rsid w:val="597AAA14"/>
    <w:rsid w:val="59887C91"/>
    <w:rsid w:val="598F5C54"/>
    <w:rsid w:val="59B66885"/>
    <w:rsid w:val="59B852AE"/>
    <w:rsid w:val="59D108FB"/>
    <w:rsid w:val="59D7BA3E"/>
    <w:rsid w:val="59FC8973"/>
    <w:rsid w:val="5A356C8D"/>
    <w:rsid w:val="5A401491"/>
    <w:rsid w:val="5A4380FC"/>
    <w:rsid w:val="5A6CCED8"/>
    <w:rsid w:val="5A73AA6C"/>
    <w:rsid w:val="5A801EF8"/>
    <w:rsid w:val="5ACA4D3E"/>
    <w:rsid w:val="5AF56804"/>
    <w:rsid w:val="5AFDEBA8"/>
    <w:rsid w:val="5B547F63"/>
    <w:rsid w:val="5B61B29E"/>
    <w:rsid w:val="5B809E1F"/>
    <w:rsid w:val="5B85EE9A"/>
    <w:rsid w:val="5B93DB05"/>
    <w:rsid w:val="5B984844"/>
    <w:rsid w:val="5BACD57D"/>
    <w:rsid w:val="5BDAFB3F"/>
    <w:rsid w:val="5C1DCB0F"/>
    <w:rsid w:val="5C2BE57A"/>
    <w:rsid w:val="5C6564C3"/>
    <w:rsid w:val="5C8AD8E9"/>
    <w:rsid w:val="5CC9F8FF"/>
    <w:rsid w:val="5CCE02D0"/>
    <w:rsid w:val="5CEBFEBB"/>
    <w:rsid w:val="5D0FF525"/>
    <w:rsid w:val="5D13C6CB"/>
    <w:rsid w:val="5D1E5FA4"/>
    <w:rsid w:val="5D217092"/>
    <w:rsid w:val="5D224F05"/>
    <w:rsid w:val="5D6255B5"/>
    <w:rsid w:val="5DBF2220"/>
    <w:rsid w:val="5DCDB24D"/>
    <w:rsid w:val="5DE77AA3"/>
    <w:rsid w:val="5DF5BCF1"/>
    <w:rsid w:val="5E101CBF"/>
    <w:rsid w:val="5E58D7BB"/>
    <w:rsid w:val="5E9A87F9"/>
    <w:rsid w:val="5E9BD82D"/>
    <w:rsid w:val="5E9E4A79"/>
    <w:rsid w:val="5EB9424E"/>
    <w:rsid w:val="5EC378B5"/>
    <w:rsid w:val="5ED527F7"/>
    <w:rsid w:val="5EDCE8B7"/>
    <w:rsid w:val="5F053DDE"/>
    <w:rsid w:val="5F2171B9"/>
    <w:rsid w:val="5F2D17AB"/>
    <w:rsid w:val="5F3DCED4"/>
    <w:rsid w:val="5FA62ECF"/>
    <w:rsid w:val="5FB27FF2"/>
    <w:rsid w:val="5FBF0AB5"/>
    <w:rsid w:val="5FFE6F22"/>
    <w:rsid w:val="60054E82"/>
    <w:rsid w:val="601EB009"/>
    <w:rsid w:val="60256F51"/>
    <w:rsid w:val="604ACEFB"/>
    <w:rsid w:val="6055860F"/>
    <w:rsid w:val="60653F58"/>
    <w:rsid w:val="606D2C0C"/>
    <w:rsid w:val="6078B918"/>
    <w:rsid w:val="60A5183F"/>
    <w:rsid w:val="60A642F7"/>
    <w:rsid w:val="60B1546B"/>
    <w:rsid w:val="60B9E99D"/>
    <w:rsid w:val="60C0329B"/>
    <w:rsid w:val="60C64251"/>
    <w:rsid w:val="60CDEED2"/>
    <w:rsid w:val="60E60D4F"/>
    <w:rsid w:val="60F6D82F"/>
    <w:rsid w:val="61099136"/>
    <w:rsid w:val="611BFBE4"/>
    <w:rsid w:val="618A9255"/>
    <w:rsid w:val="619F898B"/>
    <w:rsid w:val="61A13726"/>
    <w:rsid w:val="61A49439"/>
    <w:rsid w:val="61AC1760"/>
    <w:rsid w:val="61CE8D25"/>
    <w:rsid w:val="61CFA4B1"/>
    <w:rsid w:val="62328C94"/>
    <w:rsid w:val="6234886D"/>
    <w:rsid w:val="62396DB5"/>
    <w:rsid w:val="62A1583A"/>
    <w:rsid w:val="62C83150"/>
    <w:rsid w:val="62CB3D92"/>
    <w:rsid w:val="62D6EFBD"/>
    <w:rsid w:val="62E51279"/>
    <w:rsid w:val="62F3EA93"/>
    <w:rsid w:val="6305B23E"/>
    <w:rsid w:val="631C386B"/>
    <w:rsid w:val="6327D1E2"/>
    <w:rsid w:val="63650AF7"/>
    <w:rsid w:val="638F5580"/>
    <w:rsid w:val="639CA079"/>
    <w:rsid w:val="63B6139D"/>
    <w:rsid w:val="63BF86A4"/>
    <w:rsid w:val="63C170A5"/>
    <w:rsid w:val="63D0FD70"/>
    <w:rsid w:val="63D4F5D3"/>
    <w:rsid w:val="63E01384"/>
    <w:rsid w:val="63EE17AA"/>
    <w:rsid w:val="640673E2"/>
    <w:rsid w:val="640D7DBA"/>
    <w:rsid w:val="64118577"/>
    <w:rsid w:val="644867ED"/>
    <w:rsid w:val="647BA891"/>
    <w:rsid w:val="64A76A3E"/>
    <w:rsid w:val="64D0F81C"/>
    <w:rsid w:val="64F426C7"/>
    <w:rsid w:val="64FCD2A1"/>
    <w:rsid w:val="65414454"/>
    <w:rsid w:val="6550EB94"/>
    <w:rsid w:val="6550F0AB"/>
    <w:rsid w:val="65543FEB"/>
    <w:rsid w:val="65612B43"/>
    <w:rsid w:val="656847B1"/>
    <w:rsid w:val="657AB7BB"/>
    <w:rsid w:val="6595C315"/>
    <w:rsid w:val="65A7D39E"/>
    <w:rsid w:val="65F91C26"/>
    <w:rsid w:val="66079603"/>
    <w:rsid w:val="662B32FB"/>
    <w:rsid w:val="6648A581"/>
    <w:rsid w:val="66661768"/>
    <w:rsid w:val="66823553"/>
    <w:rsid w:val="6685E3C8"/>
    <w:rsid w:val="668E72D4"/>
    <w:rsid w:val="669BFFBA"/>
    <w:rsid w:val="66BBB3DC"/>
    <w:rsid w:val="66BE4DD0"/>
    <w:rsid w:val="66D00EC8"/>
    <w:rsid w:val="66E586EB"/>
    <w:rsid w:val="67268F25"/>
    <w:rsid w:val="673C4FEC"/>
    <w:rsid w:val="674EAC5D"/>
    <w:rsid w:val="677F997F"/>
    <w:rsid w:val="679144AA"/>
    <w:rsid w:val="679DE097"/>
    <w:rsid w:val="67C0C5E0"/>
    <w:rsid w:val="67D39A52"/>
    <w:rsid w:val="67E90456"/>
    <w:rsid w:val="680B4558"/>
    <w:rsid w:val="68522391"/>
    <w:rsid w:val="68551DCB"/>
    <w:rsid w:val="68623A23"/>
    <w:rsid w:val="689BD623"/>
    <w:rsid w:val="689EAE48"/>
    <w:rsid w:val="68C63A0A"/>
    <w:rsid w:val="68CC0AA9"/>
    <w:rsid w:val="68D99C82"/>
    <w:rsid w:val="68DA82A4"/>
    <w:rsid w:val="68DAD8EB"/>
    <w:rsid w:val="691064F4"/>
    <w:rsid w:val="69321E00"/>
    <w:rsid w:val="693A6DBD"/>
    <w:rsid w:val="697A1D28"/>
    <w:rsid w:val="6993DBB2"/>
    <w:rsid w:val="699823EC"/>
    <w:rsid w:val="69AC7256"/>
    <w:rsid w:val="69BFA5EC"/>
    <w:rsid w:val="69E4270B"/>
    <w:rsid w:val="6A0C3291"/>
    <w:rsid w:val="6A1B929C"/>
    <w:rsid w:val="6A1DF8FC"/>
    <w:rsid w:val="6A2D225D"/>
    <w:rsid w:val="6A433640"/>
    <w:rsid w:val="6A453067"/>
    <w:rsid w:val="6A4A229B"/>
    <w:rsid w:val="6A53AE2E"/>
    <w:rsid w:val="6A8FF2F2"/>
    <w:rsid w:val="6A95D8FA"/>
    <w:rsid w:val="6ACD5AB9"/>
    <w:rsid w:val="6AF68034"/>
    <w:rsid w:val="6B0229BB"/>
    <w:rsid w:val="6B1AC313"/>
    <w:rsid w:val="6B318868"/>
    <w:rsid w:val="6B33125E"/>
    <w:rsid w:val="6B3B35EC"/>
    <w:rsid w:val="6B45B881"/>
    <w:rsid w:val="6B57254E"/>
    <w:rsid w:val="6B651207"/>
    <w:rsid w:val="6B65F80F"/>
    <w:rsid w:val="6B745013"/>
    <w:rsid w:val="6B79E59E"/>
    <w:rsid w:val="6B99DAE5"/>
    <w:rsid w:val="6BA78A08"/>
    <w:rsid w:val="6BA9D944"/>
    <w:rsid w:val="6BC22FEB"/>
    <w:rsid w:val="6BC997CE"/>
    <w:rsid w:val="6BE97322"/>
    <w:rsid w:val="6BFD24BB"/>
    <w:rsid w:val="6C06A6FA"/>
    <w:rsid w:val="6C5C87BC"/>
    <w:rsid w:val="6C6B0100"/>
    <w:rsid w:val="6C6B3B36"/>
    <w:rsid w:val="6C748409"/>
    <w:rsid w:val="6C96F621"/>
    <w:rsid w:val="6CA7512C"/>
    <w:rsid w:val="6CCE4A50"/>
    <w:rsid w:val="6CD4482C"/>
    <w:rsid w:val="6D113294"/>
    <w:rsid w:val="6D25B0E2"/>
    <w:rsid w:val="6D3BB6FC"/>
    <w:rsid w:val="6D54D66C"/>
    <w:rsid w:val="6D54F7D0"/>
    <w:rsid w:val="6D5EB985"/>
    <w:rsid w:val="6D9DC15E"/>
    <w:rsid w:val="6DA342C5"/>
    <w:rsid w:val="6DABE9D5"/>
    <w:rsid w:val="6DB1A75F"/>
    <w:rsid w:val="6DF7D94F"/>
    <w:rsid w:val="6E0BF86D"/>
    <w:rsid w:val="6E0C38CE"/>
    <w:rsid w:val="6E15ECB9"/>
    <w:rsid w:val="6E558BFC"/>
    <w:rsid w:val="6E5A2BDD"/>
    <w:rsid w:val="6E7E7172"/>
    <w:rsid w:val="6EA2B8F6"/>
    <w:rsid w:val="6EA63C7B"/>
    <w:rsid w:val="6EB33BCB"/>
    <w:rsid w:val="6EEF03BF"/>
    <w:rsid w:val="6EEF0811"/>
    <w:rsid w:val="6F13ED16"/>
    <w:rsid w:val="6F44D59D"/>
    <w:rsid w:val="6F629E18"/>
    <w:rsid w:val="6F8F4E14"/>
    <w:rsid w:val="6FD3DCC3"/>
    <w:rsid w:val="6FEDB6D7"/>
    <w:rsid w:val="6FFD3048"/>
    <w:rsid w:val="6FFFEF68"/>
    <w:rsid w:val="7016F51A"/>
    <w:rsid w:val="7020CB5A"/>
    <w:rsid w:val="702A03A0"/>
    <w:rsid w:val="7033BE3F"/>
    <w:rsid w:val="70358328"/>
    <w:rsid w:val="703669FB"/>
    <w:rsid w:val="704B058C"/>
    <w:rsid w:val="705EBDC8"/>
    <w:rsid w:val="70653D83"/>
    <w:rsid w:val="7065ADE3"/>
    <w:rsid w:val="70673643"/>
    <w:rsid w:val="70A38D3C"/>
    <w:rsid w:val="70DAA9F8"/>
    <w:rsid w:val="70ED4EA1"/>
    <w:rsid w:val="70EE5289"/>
    <w:rsid w:val="712B1E75"/>
    <w:rsid w:val="714387ED"/>
    <w:rsid w:val="7164465B"/>
    <w:rsid w:val="7185506B"/>
    <w:rsid w:val="7188C6B5"/>
    <w:rsid w:val="71A20CB1"/>
    <w:rsid w:val="71A380E0"/>
    <w:rsid w:val="71C05E5A"/>
    <w:rsid w:val="71CEA852"/>
    <w:rsid w:val="72115CCC"/>
    <w:rsid w:val="72227823"/>
    <w:rsid w:val="72254326"/>
    <w:rsid w:val="72486899"/>
    <w:rsid w:val="724C8D92"/>
    <w:rsid w:val="7267981A"/>
    <w:rsid w:val="72868F0C"/>
    <w:rsid w:val="7298BE31"/>
    <w:rsid w:val="729C8B77"/>
    <w:rsid w:val="72A8D727"/>
    <w:rsid w:val="72A8EE3A"/>
    <w:rsid w:val="72AD1707"/>
    <w:rsid w:val="72BA0062"/>
    <w:rsid w:val="72BB1692"/>
    <w:rsid w:val="72D1D102"/>
    <w:rsid w:val="7312BB2A"/>
    <w:rsid w:val="73167F3A"/>
    <w:rsid w:val="73222B41"/>
    <w:rsid w:val="7336561C"/>
    <w:rsid w:val="7358E0DD"/>
    <w:rsid w:val="735DEB42"/>
    <w:rsid w:val="73600009"/>
    <w:rsid w:val="73716409"/>
    <w:rsid w:val="737C73BC"/>
    <w:rsid w:val="739645CB"/>
    <w:rsid w:val="73B8750B"/>
    <w:rsid w:val="73F6EE21"/>
    <w:rsid w:val="7405054D"/>
    <w:rsid w:val="740E4F4A"/>
    <w:rsid w:val="741E5F5E"/>
    <w:rsid w:val="74285CB8"/>
    <w:rsid w:val="74478210"/>
    <w:rsid w:val="7482AE0B"/>
    <w:rsid w:val="748A52D5"/>
    <w:rsid w:val="749D65DD"/>
    <w:rsid w:val="750876A8"/>
    <w:rsid w:val="7519DF97"/>
    <w:rsid w:val="751C7585"/>
    <w:rsid w:val="751C9017"/>
    <w:rsid w:val="7530F099"/>
    <w:rsid w:val="75455717"/>
    <w:rsid w:val="754A91F0"/>
    <w:rsid w:val="7570E357"/>
    <w:rsid w:val="758A8456"/>
    <w:rsid w:val="75929EC0"/>
    <w:rsid w:val="75EAE076"/>
    <w:rsid w:val="75EEBF1B"/>
    <w:rsid w:val="75F11DFF"/>
    <w:rsid w:val="76149BBA"/>
    <w:rsid w:val="76276A96"/>
    <w:rsid w:val="762AB9CA"/>
    <w:rsid w:val="7634E5FE"/>
    <w:rsid w:val="763570C3"/>
    <w:rsid w:val="7649EA56"/>
    <w:rsid w:val="7655986E"/>
    <w:rsid w:val="76599EA8"/>
    <w:rsid w:val="7684C677"/>
    <w:rsid w:val="7687B330"/>
    <w:rsid w:val="76BED8CB"/>
    <w:rsid w:val="76EBE664"/>
    <w:rsid w:val="76F98EAE"/>
    <w:rsid w:val="77071F16"/>
    <w:rsid w:val="77112741"/>
    <w:rsid w:val="771DBFFF"/>
    <w:rsid w:val="77882257"/>
    <w:rsid w:val="7789EF3C"/>
    <w:rsid w:val="77935420"/>
    <w:rsid w:val="779F6E76"/>
    <w:rsid w:val="7864B821"/>
    <w:rsid w:val="78690F69"/>
    <w:rsid w:val="786F0288"/>
    <w:rsid w:val="788B108C"/>
    <w:rsid w:val="78AAE257"/>
    <w:rsid w:val="78CBEF7D"/>
    <w:rsid w:val="78D88332"/>
    <w:rsid w:val="78E5A44C"/>
    <w:rsid w:val="78E6FE27"/>
    <w:rsid w:val="79048926"/>
    <w:rsid w:val="7905B87C"/>
    <w:rsid w:val="795B1663"/>
    <w:rsid w:val="797402B3"/>
    <w:rsid w:val="79A456C4"/>
    <w:rsid w:val="79C2316E"/>
    <w:rsid w:val="79C3139C"/>
    <w:rsid w:val="79F40E53"/>
    <w:rsid w:val="7A2DB088"/>
    <w:rsid w:val="7A2E8977"/>
    <w:rsid w:val="7A426AAB"/>
    <w:rsid w:val="7A5FBB84"/>
    <w:rsid w:val="7A65905D"/>
    <w:rsid w:val="7A8EDC40"/>
    <w:rsid w:val="7A967270"/>
    <w:rsid w:val="7AABD877"/>
    <w:rsid w:val="7AC48F22"/>
    <w:rsid w:val="7AD6AB0B"/>
    <w:rsid w:val="7B13C5F8"/>
    <w:rsid w:val="7B1B46D8"/>
    <w:rsid w:val="7B2000ED"/>
    <w:rsid w:val="7B34A9F3"/>
    <w:rsid w:val="7B3F2393"/>
    <w:rsid w:val="7B5D2E3A"/>
    <w:rsid w:val="7B629DEC"/>
    <w:rsid w:val="7B79DD4C"/>
    <w:rsid w:val="7B7E8DE6"/>
    <w:rsid w:val="7B8DD876"/>
    <w:rsid w:val="7BA9AAC9"/>
    <w:rsid w:val="7BAB4BBC"/>
    <w:rsid w:val="7BC96251"/>
    <w:rsid w:val="7C238A7B"/>
    <w:rsid w:val="7C307717"/>
    <w:rsid w:val="7C4BF571"/>
    <w:rsid w:val="7C63921C"/>
    <w:rsid w:val="7CF247D5"/>
    <w:rsid w:val="7D16BB1D"/>
    <w:rsid w:val="7D4413D8"/>
    <w:rsid w:val="7DA79E81"/>
    <w:rsid w:val="7DAFD5C2"/>
    <w:rsid w:val="7DC077F0"/>
    <w:rsid w:val="7DE30787"/>
    <w:rsid w:val="7DF0B9A5"/>
    <w:rsid w:val="7DFF4FEC"/>
    <w:rsid w:val="7DFF71C7"/>
    <w:rsid w:val="7E0F3F18"/>
    <w:rsid w:val="7E2396DF"/>
    <w:rsid w:val="7E297B93"/>
    <w:rsid w:val="7E31327D"/>
    <w:rsid w:val="7E44E2DB"/>
    <w:rsid w:val="7E733E10"/>
    <w:rsid w:val="7E7AE309"/>
    <w:rsid w:val="7E9C435D"/>
    <w:rsid w:val="7EB10268"/>
    <w:rsid w:val="7ECC6248"/>
    <w:rsid w:val="7F05AD59"/>
    <w:rsid w:val="7F2043DC"/>
    <w:rsid w:val="7F311CC5"/>
    <w:rsid w:val="7F6548BE"/>
    <w:rsid w:val="7F668F9C"/>
    <w:rsid w:val="7F676C31"/>
    <w:rsid w:val="7F6CD807"/>
    <w:rsid w:val="7FA17638"/>
    <w:rsid w:val="7FA1A8A0"/>
    <w:rsid w:val="7FC493BA"/>
    <w:rsid w:val="7FE145AA"/>
    <w:rsid w:val="7FEE097E"/>
    <w:rsid w:val="7FF2F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B6B95"/>
  <w15:docId w15:val="{26769BD7-B9CF-4578-925D-9AFA3C08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Calibri" w:hAnsi="Garamond" w:cs="Arial"/>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iPriority="5" w:unhideWhenUsed="1"/>
    <w:lsdException w:name="envelope return" w:semiHidden="1" w:uiPriority="5"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qFormat="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5"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locked="1" w:semiHidden="1" w:unhideWhenUsed="1"/>
    <w:lsdException w:name="Body Text Indent 2" w:semiHidden="1" w:unhideWhenUsed="1"/>
    <w:lsdException w:name="Body Text Indent 3" w:locked="1" w:semiHidden="1" w:unhideWhenUsed="1"/>
    <w:lsdException w:name="Block Text" w:semiHidden="1" w:uiPriority="5" w:unhideWhenUsed="1" w:qFormat="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2 Paragraph Body"/>
    <w:qFormat/>
    <w:rsid w:val="00F76A99"/>
    <w:rPr>
      <w:rFonts w:ascii="Arial" w:hAnsi="Arial"/>
      <w:sz w:val="22"/>
      <w:szCs w:val="22"/>
    </w:rPr>
  </w:style>
  <w:style w:type="paragraph" w:styleId="Heading1">
    <w:name w:val="heading 1"/>
    <w:basedOn w:val="Normal"/>
    <w:next w:val="BodyText"/>
    <w:link w:val="Heading1Char"/>
    <w:qFormat/>
    <w:rsid w:val="00F76A99"/>
    <w:pPr>
      <w:keepNext/>
      <w:numPr>
        <w:numId w:val="7"/>
      </w:numPr>
      <w:spacing w:after="240"/>
      <w:jc w:val="both"/>
      <w:outlineLvl w:val="0"/>
    </w:pPr>
    <w:rPr>
      <w:rFonts w:eastAsia="Times New Roman"/>
      <w:szCs w:val="20"/>
    </w:rPr>
  </w:style>
  <w:style w:type="paragraph" w:styleId="Heading2">
    <w:name w:val="heading 2"/>
    <w:basedOn w:val="Normal"/>
    <w:next w:val="BodyText"/>
    <w:link w:val="Heading2Char"/>
    <w:qFormat/>
    <w:rsid w:val="00F76A99"/>
    <w:pPr>
      <w:numPr>
        <w:ilvl w:val="1"/>
        <w:numId w:val="7"/>
      </w:numPr>
      <w:spacing w:after="240"/>
      <w:jc w:val="both"/>
      <w:outlineLvl w:val="1"/>
    </w:pPr>
    <w:rPr>
      <w:rFonts w:eastAsia="Times New Roman"/>
      <w:szCs w:val="20"/>
    </w:rPr>
  </w:style>
  <w:style w:type="paragraph" w:styleId="Heading3">
    <w:name w:val="heading 3"/>
    <w:basedOn w:val="Normal"/>
    <w:next w:val="BodyText"/>
    <w:link w:val="Heading3Char"/>
    <w:qFormat/>
    <w:rsid w:val="00F76A99"/>
    <w:pPr>
      <w:numPr>
        <w:ilvl w:val="2"/>
        <w:numId w:val="7"/>
      </w:numPr>
      <w:spacing w:after="240"/>
      <w:jc w:val="both"/>
      <w:outlineLvl w:val="2"/>
    </w:pPr>
    <w:rPr>
      <w:rFonts w:eastAsia="Times New Roman"/>
      <w:szCs w:val="20"/>
    </w:rPr>
  </w:style>
  <w:style w:type="paragraph" w:styleId="Heading4">
    <w:name w:val="heading 4"/>
    <w:basedOn w:val="Normal"/>
    <w:next w:val="BodyText"/>
    <w:link w:val="Heading4Char"/>
    <w:qFormat/>
    <w:locked/>
    <w:rsid w:val="00F76A99"/>
    <w:pPr>
      <w:numPr>
        <w:ilvl w:val="3"/>
        <w:numId w:val="7"/>
      </w:numPr>
      <w:spacing w:after="240"/>
      <w:jc w:val="both"/>
      <w:outlineLvl w:val="3"/>
    </w:pPr>
    <w:rPr>
      <w:bCs/>
      <w:szCs w:val="28"/>
    </w:rPr>
  </w:style>
  <w:style w:type="paragraph" w:styleId="Heading5">
    <w:name w:val="heading 5"/>
    <w:basedOn w:val="Normal"/>
    <w:next w:val="BodyText"/>
    <w:link w:val="Heading5Char"/>
    <w:uiPriority w:val="9"/>
    <w:qFormat/>
    <w:locked/>
    <w:rsid w:val="0056054C"/>
    <w:pPr>
      <w:numPr>
        <w:ilvl w:val="4"/>
        <w:numId w:val="7"/>
      </w:numPr>
      <w:spacing w:after="240"/>
      <w:outlineLvl w:val="4"/>
    </w:pPr>
    <w:rPr>
      <w:bCs/>
      <w:iCs/>
      <w:szCs w:val="26"/>
    </w:rPr>
  </w:style>
  <w:style w:type="paragraph" w:styleId="Heading6">
    <w:name w:val="heading 6"/>
    <w:basedOn w:val="Normal"/>
    <w:next w:val="BodyText"/>
    <w:link w:val="Heading6Char"/>
    <w:uiPriority w:val="9"/>
    <w:qFormat/>
    <w:locked/>
    <w:rsid w:val="0056054C"/>
    <w:pPr>
      <w:numPr>
        <w:ilvl w:val="5"/>
        <w:numId w:val="7"/>
      </w:numPr>
      <w:spacing w:after="240"/>
      <w:outlineLvl w:val="5"/>
    </w:pPr>
    <w:rPr>
      <w:bCs/>
    </w:rPr>
  </w:style>
  <w:style w:type="paragraph" w:styleId="Heading7">
    <w:name w:val="heading 7"/>
    <w:basedOn w:val="Normal"/>
    <w:next w:val="BodyText"/>
    <w:link w:val="Heading7Char"/>
    <w:uiPriority w:val="9"/>
    <w:qFormat/>
    <w:locked/>
    <w:rsid w:val="0056054C"/>
    <w:pPr>
      <w:numPr>
        <w:ilvl w:val="6"/>
        <w:numId w:val="7"/>
      </w:numPr>
      <w:spacing w:after="240"/>
      <w:outlineLvl w:val="6"/>
    </w:pPr>
    <w:rPr>
      <w:szCs w:val="24"/>
    </w:rPr>
  </w:style>
  <w:style w:type="paragraph" w:styleId="Heading8">
    <w:name w:val="heading 8"/>
    <w:basedOn w:val="Normal"/>
    <w:next w:val="BodyText"/>
    <w:link w:val="Heading8Char"/>
    <w:uiPriority w:val="9"/>
    <w:qFormat/>
    <w:locked/>
    <w:rsid w:val="0056054C"/>
    <w:pPr>
      <w:numPr>
        <w:ilvl w:val="7"/>
        <w:numId w:val="7"/>
      </w:numPr>
      <w:spacing w:after="240"/>
      <w:outlineLvl w:val="7"/>
    </w:pPr>
    <w:rPr>
      <w:iCs/>
      <w:szCs w:val="24"/>
    </w:rPr>
  </w:style>
  <w:style w:type="paragraph" w:styleId="Heading9">
    <w:name w:val="heading 9"/>
    <w:basedOn w:val="Normal"/>
    <w:next w:val="BodyText"/>
    <w:link w:val="Heading9Char"/>
    <w:uiPriority w:val="9"/>
    <w:qFormat/>
    <w:rsid w:val="0056054C"/>
    <w:pPr>
      <w:numPr>
        <w:ilvl w:val="8"/>
        <w:numId w:val="7"/>
      </w:numPr>
      <w:spacing w:after="240"/>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6054C"/>
    <w:rPr>
      <w:rFonts w:ascii="Arial" w:eastAsia="Times New Roman" w:hAnsi="Arial"/>
      <w:sz w:val="22"/>
    </w:rPr>
  </w:style>
  <w:style w:type="character" w:customStyle="1" w:styleId="Heading2Char">
    <w:name w:val="Heading 2 Char"/>
    <w:link w:val="Heading2"/>
    <w:locked/>
    <w:rsid w:val="0056054C"/>
    <w:rPr>
      <w:rFonts w:ascii="Arial" w:eastAsia="Times New Roman" w:hAnsi="Arial"/>
      <w:sz w:val="22"/>
    </w:rPr>
  </w:style>
  <w:style w:type="character" w:customStyle="1" w:styleId="Heading3Char">
    <w:name w:val="Heading 3 Char"/>
    <w:link w:val="Heading3"/>
    <w:locked/>
    <w:rsid w:val="0056054C"/>
    <w:rPr>
      <w:rFonts w:ascii="Arial" w:eastAsia="Times New Roman" w:hAnsi="Arial"/>
      <w:sz w:val="22"/>
    </w:rPr>
  </w:style>
  <w:style w:type="character" w:customStyle="1" w:styleId="Heading9Char">
    <w:name w:val="Heading 9 Char"/>
    <w:link w:val="Heading9"/>
    <w:uiPriority w:val="9"/>
    <w:locked/>
    <w:rsid w:val="0056054C"/>
    <w:rPr>
      <w:rFonts w:ascii="Arial" w:eastAsia="Times New Roman" w:hAnsi="Arial"/>
      <w:sz w:val="22"/>
    </w:rPr>
  </w:style>
  <w:style w:type="paragraph" w:styleId="Header">
    <w:name w:val="header"/>
    <w:basedOn w:val="Normal"/>
    <w:link w:val="HeaderChar"/>
    <w:uiPriority w:val="99"/>
    <w:rsid w:val="00F76A99"/>
    <w:pPr>
      <w:tabs>
        <w:tab w:val="center" w:pos="4680"/>
        <w:tab w:val="right" w:pos="9360"/>
      </w:tabs>
    </w:pPr>
    <w:rPr>
      <w:rFonts w:eastAsia="Times New Roman" w:cs="Times New Roman"/>
      <w:lang w:eastAsia="ko-KR"/>
    </w:rPr>
  </w:style>
  <w:style w:type="character" w:customStyle="1" w:styleId="HeaderChar">
    <w:name w:val="Header Char"/>
    <w:link w:val="Header"/>
    <w:uiPriority w:val="99"/>
    <w:locked/>
    <w:rPr>
      <w:rFonts w:ascii="Arial" w:eastAsia="Times New Roman" w:hAnsi="Arial" w:cs="Times New Roman"/>
      <w:sz w:val="22"/>
      <w:szCs w:val="22"/>
      <w:lang w:eastAsia="ko-KR"/>
    </w:rPr>
  </w:style>
  <w:style w:type="paragraph" w:styleId="Footer">
    <w:name w:val="footer"/>
    <w:basedOn w:val="Normal"/>
    <w:link w:val="FooterChar"/>
    <w:rsid w:val="00F76A99"/>
    <w:pPr>
      <w:tabs>
        <w:tab w:val="center" w:pos="4680"/>
        <w:tab w:val="right" w:pos="9360"/>
      </w:tabs>
    </w:pPr>
    <w:rPr>
      <w:rFonts w:eastAsia="Times New Roman" w:cs="Times New Roman"/>
      <w:lang w:eastAsia="ko-KR"/>
    </w:rPr>
  </w:style>
  <w:style w:type="character" w:customStyle="1" w:styleId="FooterChar">
    <w:name w:val="Footer Char"/>
    <w:link w:val="Footer"/>
    <w:locked/>
    <w:rPr>
      <w:rFonts w:ascii="Arial" w:eastAsia="Times New Roman" w:hAnsi="Arial" w:cs="Times New Roman"/>
      <w:sz w:val="22"/>
      <w:szCs w:val="22"/>
      <w:lang w:eastAsia="ko-KR"/>
    </w:rPr>
  </w:style>
  <w:style w:type="paragraph" w:styleId="ListParagraph">
    <w:name w:val="List Paragraph"/>
    <w:aliases w:val="Style 99"/>
    <w:basedOn w:val="Normal"/>
    <w:link w:val="ListParagraphChar"/>
    <w:uiPriority w:val="1"/>
    <w:qFormat/>
    <w:rsid w:val="00F76A99"/>
    <w:pPr>
      <w:ind w:left="720"/>
      <w:contextualSpacing/>
    </w:pPr>
    <w:rPr>
      <w:rFonts w:ascii="CG Times (WN)" w:eastAsia="Times New Roman" w:hAnsi="CG Times (WN)"/>
      <w:sz w:val="20"/>
      <w:szCs w:val="20"/>
    </w:rPr>
  </w:style>
  <w:style w:type="paragraph" w:styleId="BalloonText">
    <w:name w:val="Balloon Text"/>
    <w:basedOn w:val="Normal"/>
    <w:link w:val="BalloonTextChar"/>
    <w:semiHidden/>
    <w:rsid w:val="00F76A99"/>
    <w:rPr>
      <w:rFonts w:ascii="Tahoma" w:eastAsia="Times New Roman" w:hAnsi="Tahoma" w:cs="Times New Roman"/>
      <w:sz w:val="16"/>
      <w:szCs w:val="16"/>
      <w:lang w:eastAsia="ko-KR"/>
    </w:rPr>
  </w:style>
  <w:style w:type="character" w:customStyle="1" w:styleId="BalloonTextChar">
    <w:name w:val="Balloon Text Char"/>
    <w:link w:val="BalloonText"/>
    <w:semiHidden/>
    <w:locked/>
    <w:rPr>
      <w:rFonts w:ascii="Tahoma" w:eastAsia="Times New Roman" w:hAnsi="Tahoma" w:cs="Times New Roman"/>
      <w:sz w:val="16"/>
      <w:szCs w:val="16"/>
      <w:lang w:eastAsia="ko-KR"/>
    </w:rPr>
  </w:style>
  <w:style w:type="character" w:styleId="Strong">
    <w:name w:val="Strong"/>
    <w:qFormat/>
    <w:rPr>
      <w:b/>
    </w:rPr>
  </w:style>
  <w:style w:type="paragraph" w:styleId="NoSpacing">
    <w:name w:val="No Spacing"/>
    <w:aliases w:val="Regular Body"/>
    <w:qFormat/>
    <w:rsid w:val="00F76A99"/>
    <w:rPr>
      <w:sz w:val="22"/>
      <w:szCs w:val="22"/>
    </w:rPr>
  </w:style>
  <w:style w:type="character" w:styleId="CommentReference">
    <w:name w:val="annotation reference"/>
    <w:rPr>
      <w:sz w:val="16"/>
    </w:rPr>
  </w:style>
  <w:style w:type="paragraph" w:styleId="CommentText">
    <w:name w:val="annotation text"/>
    <w:basedOn w:val="Normal"/>
    <w:link w:val="CommentTextChar"/>
    <w:rsid w:val="00F76A99"/>
    <w:rPr>
      <w:rFonts w:eastAsia="Times New Roman" w:cs="Times New Roman"/>
      <w:sz w:val="20"/>
      <w:szCs w:val="20"/>
      <w:lang w:eastAsia="ko-KR"/>
    </w:rPr>
  </w:style>
  <w:style w:type="character" w:customStyle="1" w:styleId="CommentTextChar">
    <w:name w:val="Comment Text Char"/>
    <w:link w:val="CommentText"/>
    <w:locked/>
    <w:rPr>
      <w:rFonts w:ascii="Arial" w:eastAsia="Times New Roman" w:hAnsi="Arial" w:cs="Times New Roman"/>
      <w:lang w:eastAsia="ko-KR"/>
    </w:rPr>
  </w:style>
  <w:style w:type="paragraph" w:styleId="CommentSubject">
    <w:name w:val="annotation subject"/>
    <w:basedOn w:val="CommentText"/>
    <w:next w:val="CommentText"/>
    <w:link w:val="CommentSubjectChar"/>
    <w:semiHidden/>
    <w:rsid w:val="00F76A99"/>
    <w:rPr>
      <w:b/>
      <w:bCs/>
    </w:rPr>
  </w:style>
  <w:style w:type="character" w:customStyle="1" w:styleId="CommentSubjectChar">
    <w:name w:val="Comment Subject Char"/>
    <w:link w:val="CommentSubject"/>
    <w:semiHidden/>
    <w:locked/>
    <w:rPr>
      <w:rFonts w:ascii="Arial" w:eastAsia="Times New Roman" w:hAnsi="Arial" w:cs="Times New Roman"/>
      <w:b/>
      <w:bCs/>
      <w:lang w:eastAsia="ko-KR"/>
    </w:rPr>
  </w:style>
  <w:style w:type="paragraph" w:styleId="Revision">
    <w:name w:val="Revision"/>
    <w:hidden/>
    <w:semiHidden/>
    <w:rsid w:val="00F76A99"/>
    <w:rPr>
      <w:sz w:val="22"/>
      <w:szCs w:val="22"/>
    </w:rPr>
  </w:style>
  <w:style w:type="paragraph" w:customStyle="1" w:styleId="Legal2L2">
    <w:name w:val="Legal2_L2"/>
    <w:basedOn w:val="Normal"/>
    <w:next w:val="BodyText"/>
    <w:pPr>
      <w:numPr>
        <w:ilvl w:val="1"/>
        <w:numId w:val="4"/>
      </w:numPr>
      <w:spacing w:after="240"/>
      <w:outlineLvl w:val="1"/>
    </w:pPr>
    <w:rPr>
      <w:rFonts w:ascii="Times New Roman" w:eastAsia="Times New Roman" w:hAnsi="Times New Roman" w:cs="Times New Roman"/>
      <w:sz w:val="24"/>
      <w:szCs w:val="24"/>
    </w:rPr>
  </w:style>
  <w:style w:type="paragraph" w:customStyle="1" w:styleId="Legal2L3">
    <w:name w:val="Legal2_L3"/>
    <w:basedOn w:val="Legal2L2"/>
    <w:next w:val="BodyText"/>
    <w:pPr>
      <w:numPr>
        <w:ilvl w:val="2"/>
      </w:numPr>
      <w:outlineLvl w:val="2"/>
    </w:pPr>
  </w:style>
  <w:style w:type="paragraph" w:customStyle="1" w:styleId="Legal2L4">
    <w:name w:val="Legal2_L4"/>
    <w:basedOn w:val="Legal2L3"/>
    <w:next w:val="BodyText"/>
    <w:pPr>
      <w:numPr>
        <w:ilvl w:val="3"/>
      </w:numPr>
      <w:outlineLvl w:val="3"/>
    </w:pPr>
  </w:style>
  <w:style w:type="paragraph" w:customStyle="1" w:styleId="Legal2L5">
    <w:name w:val="Legal2_L5"/>
    <w:basedOn w:val="Legal2L4"/>
    <w:next w:val="BodyText"/>
    <w:pPr>
      <w:numPr>
        <w:ilvl w:val="4"/>
      </w:numPr>
      <w:outlineLvl w:val="4"/>
    </w:pPr>
    <w:rPr>
      <w:sz w:val="28"/>
      <w:szCs w:val="28"/>
    </w:rPr>
  </w:style>
  <w:style w:type="paragraph" w:customStyle="1" w:styleId="Legal2L6">
    <w:name w:val="Legal2_L6"/>
    <w:basedOn w:val="Legal2L5"/>
    <w:next w:val="BodyText"/>
    <w:pPr>
      <w:numPr>
        <w:ilvl w:val="5"/>
      </w:numPr>
      <w:outlineLvl w:val="5"/>
    </w:pPr>
  </w:style>
  <w:style w:type="paragraph" w:customStyle="1" w:styleId="Legal2L7">
    <w:name w:val="Legal2_L7"/>
    <w:basedOn w:val="Legal2L6"/>
    <w:next w:val="BodyText"/>
    <w:pPr>
      <w:numPr>
        <w:ilvl w:val="6"/>
      </w:numPr>
      <w:outlineLvl w:val="6"/>
    </w:pPr>
  </w:style>
  <w:style w:type="paragraph" w:customStyle="1" w:styleId="Legal2L8">
    <w:name w:val="Legal2_L8"/>
    <w:basedOn w:val="Legal2L7"/>
    <w:next w:val="BodyText"/>
    <w:pPr>
      <w:numPr>
        <w:ilvl w:val="7"/>
      </w:numPr>
      <w:outlineLvl w:val="7"/>
    </w:pPr>
  </w:style>
  <w:style w:type="paragraph" w:customStyle="1" w:styleId="Legal2L9">
    <w:name w:val="Legal2_L9"/>
    <w:basedOn w:val="Legal2L8"/>
    <w:next w:val="BodyText"/>
    <w:pPr>
      <w:numPr>
        <w:ilvl w:val="8"/>
      </w:numPr>
      <w:outlineLvl w:val="8"/>
    </w:pPr>
  </w:style>
  <w:style w:type="paragraph" w:styleId="BodyText">
    <w:name w:val="Body Text"/>
    <w:basedOn w:val="Normal"/>
    <w:link w:val="BodyTextChar"/>
    <w:qFormat/>
    <w:pPr>
      <w:spacing w:after="240"/>
      <w:ind w:firstLine="720"/>
      <w:jc w:val="both"/>
    </w:pPr>
    <w:rPr>
      <w:rFonts w:eastAsia="Times New Roman" w:cs="Times New Roman"/>
      <w:szCs w:val="20"/>
      <w:lang w:eastAsia="ko-KR"/>
    </w:rPr>
  </w:style>
  <w:style w:type="character" w:customStyle="1" w:styleId="BodyTextChar">
    <w:name w:val="Body Text Char"/>
    <w:link w:val="BodyText"/>
    <w:locked/>
    <w:rPr>
      <w:rFonts w:ascii="Arial" w:hAnsi="Arial"/>
      <w:sz w:val="22"/>
      <w:lang w:val="en-US" w:eastAsia="ko-KR" w:bidi="ar-SA"/>
    </w:rPr>
  </w:style>
  <w:style w:type="character" w:customStyle="1" w:styleId="CharCharCharChar">
    <w:name w:val="Char Char Char Char"/>
    <w:rPr>
      <w:rFonts w:ascii="Arial" w:hAnsi="Arial"/>
      <w:b/>
      <w:sz w:val="24"/>
      <w:u w:val="single"/>
      <w:lang w:val="en-US" w:eastAsia="en-US"/>
    </w:rPr>
  </w:style>
  <w:style w:type="paragraph" w:styleId="BodyText3">
    <w:name w:val="Body Text 3"/>
    <w:basedOn w:val="Normal"/>
    <w:link w:val="BodyText3Char"/>
    <w:pPr>
      <w:spacing w:after="120"/>
    </w:pPr>
    <w:rPr>
      <w:rFonts w:ascii="CG Times (WN)" w:eastAsia="Times New Roman" w:hAnsi="CG Times (WN)" w:cs="Times New Roman"/>
      <w:sz w:val="16"/>
      <w:szCs w:val="16"/>
      <w:lang w:eastAsia="ko-KR"/>
    </w:rPr>
  </w:style>
  <w:style w:type="character" w:customStyle="1" w:styleId="BodyText3Char">
    <w:name w:val="Body Text 3 Char"/>
    <w:link w:val="BodyText3"/>
    <w:locked/>
    <w:rPr>
      <w:rFonts w:ascii="CG Times (WN)" w:hAnsi="CG Times (WN)"/>
      <w:sz w:val="16"/>
    </w:rPr>
  </w:style>
  <w:style w:type="paragraph" w:styleId="TOCHeading">
    <w:name w:val="TOC Heading"/>
    <w:basedOn w:val="Heading1"/>
    <w:next w:val="Normal"/>
    <w:uiPriority w:val="39"/>
    <w:qFormat/>
    <w:pPr>
      <w:keepLines/>
      <w:numPr>
        <w:numId w:val="0"/>
      </w:numPr>
      <w:spacing w:before="480" w:line="276" w:lineRule="auto"/>
      <w:outlineLvl w:val="9"/>
    </w:pPr>
    <w:rPr>
      <w:rFonts w:ascii="Cambria" w:hAnsi="Cambria"/>
      <w:color w:val="365F91"/>
      <w:sz w:val="28"/>
      <w:szCs w:val="28"/>
      <w:lang w:eastAsia="ja-JP"/>
    </w:rPr>
  </w:style>
  <w:style w:type="paragraph" w:styleId="TOC1">
    <w:name w:val="toc 1"/>
    <w:basedOn w:val="Normal"/>
    <w:next w:val="Normal"/>
    <w:autoRedefine/>
    <w:uiPriority w:val="39"/>
    <w:qFormat/>
    <w:rsid w:val="003A3722"/>
    <w:pPr>
      <w:tabs>
        <w:tab w:val="left" w:pos="660"/>
        <w:tab w:val="right" w:leader="dot" w:pos="9523"/>
      </w:tabs>
      <w:spacing w:before="240" w:after="120"/>
      <w:ind w:left="660" w:hanging="660"/>
    </w:pPr>
    <w:rPr>
      <w:rFonts w:asciiTheme="minorHAnsi" w:hAnsiTheme="minorHAnsi" w:cstheme="minorHAnsi"/>
      <w:b/>
      <w:bCs/>
      <w:sz w:val="20"/>
      <w:szCs w:val="20"/>
    </w:rPr>
  </w:style>
  <w:style w:type="character" w:styleId="Hyperlink">
    <w:name w:val="Hyperlink"/>
    <w:uiPriority w:val="99"/>
    <w:rPr>
      <w:color w:val="0000FF"/>
      <w:u w:val="single"/>
    </w:rPr>
  </w:style>
  <w:style w:type="paragraph" w:styleId="TOC2">
    <w:name w:val="toc 2"/>
    <w:basedOn w:val="Normal"/>
    <w:next w:val="Normal"/>
    <w:autoRedefine/>
    <w:uiPriority w:val="39"/>
    <w:qFormat/>
    <w:rsid w:val="00986B5B"/>
    <w:pPr>
      <w:spacing w:before="120"/>
      <w:ind w:left="220"/>
    </w:pPr>
    <w:rPr>
      <w:rFonts w:asciiTheme="minorHAnsi" w:hAnsiTheme="minorHAnsi" w:cstheme="minorHAnsi"/>
      <w:i/>
      <w:iCs/>
      <w:sz w:val="20"/>
      <w:szCs w:val="20"/>
    </w:rPr>
  </w:style>
  <w:style w:type="paragraph" w:styleId="TOC3">
    <w:name w:val="toc 3"/>
    <w:basedOn w:val="Normal"/>
    <w:next w:val="Normal"/>
    <w:autoRedefine/>
    <w:uiPriority w:val="39"/>
    <w:qFormat/>
    <w:rsid w:val="00F76A99"/>
    <w:pPr>
      <w:ind w:left="440"/>
    </w:pPr>
    <w:rPr>
      <w:rFonts w:asciiTheme="minorHAnsi" w:hAnsiTheme="minorHAnsi" w:cstheme="minorHAnsi"/>
      <w:sz w:val="20"/>
      <w:szCs w:val="20"/>
    </w:rPr>
  </w:style>
  <w:style w:type="paragraph" w:styleId="TOC4">
    <w:name w:val="toc 4"/>
    <w:basedOn w:val="Normal"/>
    <w:next w:val="Normal"/>
    <w:autoRedefine/>
    <w:uiPriority w:val="39"/>
    <w:rsid w:val="00F76A99"/>
    <w:pPr>
      <w:ind w:left="660"/>
    </w:pPr>
    <w:rPr>
      <w:rFonts w:asciiTheme="minorHAnsi" w:hAnsiTheme="minorHAnsi" w:cstheme="minorHAnsi"/>
      <w:sz w:val="20"/>
      <w:szCs w:val="20"/>
    </w:rPr>
  </w:style>
  <w:style w:type="paragraph" w:styleId="TOC5">
    <w:name w:val="toc 5"/>
    <w:basedOn w:val="Normal"/>
    <w:next w:val="Normal"/>
    <w:autoRedefine/>
    <w:uiPriority w:val="39"/>
    <w:rsid w:val="00F76A99"/>
    <w:pPr>
      <w:ind w:left="880"/>
    </w:pPr>
    <w:rPr>
      <w:rFonts w:asciiTheme="minorHAnsi" w:hAnsiTheme="minorHAnsi" w:cstheme="minorHAnsi"/>
      <w:sz w:val="20"/>
      <w:szCs w:val="20"/>
    </w:rPr>
  </w:style>
  <w:style w:type="paragraph" w:styleId="TOC6">
    <w:name w:val="toc 6"/>
    <w:basedOn w:val="Normal"/>
    <w:next w:val="Normal"/>
    <w:autoRedefine/>
    <w:uiPriority w:val="39"/>
    <w:rsid w:val="00F76A99"/>
    <w:pPr>
      <w:ind w:left="1100"/>
    </w:pPr>
    <w:rPr>
      <w:rFonts w:asciiTheme="minorHAnsi" w:hAnsiTheme="minorHAnsi" w:cstheme="minorHAnsi"/>
      <w:sz w:val="20"/>
      <w:szCs w:val="20"/>
    </w:rPr>
  </w:style>
  <w:style w:type="paragraph" w:styleId="TOC7">
    <w:name w:val="toc 7"/>
    <w:basedOn w:val="Normal"/>
    <w:next w:val="Normal"/>
    <w:autoRedefine/>
    <w:uiPriority w:val="39"/>
    <w:rsid w:val="00F76A99"/>
    <w:pPr>
      <w:ind w:left="1320"/>
    </w:pPr>
    <w:rPr>
      <w:rFonts w:asciiTheme="minorHAnsi" w:hAnsiTheme="minorHAnsi" w:cstheme="minorHAnsi"/>
      <w:sz w:val="20"/>
      <w:szCs w:val="20"/>
    </w:rPr>
  </w:style>
  <w:style w:type="paragraph" w:styleId="TOC8">
    <w:name w:val="toc 8"/>
    <w:basedOn w:val="Normal"/>
    <w:next w:val="Normal"/>
    <w:autoRedefine/>
    <w:uiPriority w:val="39"/>
    <w:rsid w:val="00F76A99"/>
    <w:pPr>
      <w:ind w:left="1540"/>
    </w:pPr>
    <w:rPr>
      <w:rFonts w:asciiTheme="minorHAnsi" w:hAnsiTheme="minorHAnsi" w:cstheme="minorHAnsi"/>
      <w:sz w:val="20"/>
      <w:szCs w:val="20"/>
    </w:rPr>
  </w:style>
  <w:style w:type="paragraph" w:styleId="TOC9">
    <w:name w:val="toc 9"/>
    <w:basedOn w:val="Normal"/>
    <w:next w:val="Normal"/>
    <w:autoRedefine/>
    <w:uiPriority w:val="39"/>
    <w:rsid w:val="00F76A99"/>
    <w:pPr>
      <w:ind w:left="1760"/>
    </w:pPr>
    <w:rPr>
      <w:rFonts w:asciiTheme="minorHAnsi" w:hAnsiTheme="minorHAnsi" w:cstheme="minorHAnsi"/>
      <w:sz w:val="20"/>
      <w:szCs w:val="20"/>
    </w:rPr>
  </w:style>
  <w:style w:type="paragraph" w:styleId="BodyTextIndent3">
    <w:name w:val="Body Text Indent 3"/>
    <w:basedOn w:val="Normal"/>
    <w:link w:val="BodyTextIndent3Char"/>
    <w:pPr>
      <w:spacing w:after="120"/>
      <w:ind w:left="360"/>
    </w:pPr>
    <w:rPr>
      <w:rFonts w:ascii="CG Times (WN)" w:eastAsia="Times New Roman" w:hAnsi="CG Times (WN)" w:cs="Times New Roman"/>
      <w:sz w:val="16"/>
      <w:szCs w:val="16"/>
      <w:lang w:eastAsia="ko-KR"/>
    </w:rPr>
  </w:style>
  <w:style w:type="character" w:customStyle="1" w:styleId="BodyTextIndent3Char">
    <w:name w:val="Body Text Indent 3 Char"/>
    <w:link w:val="BodyTextIndent3"/>
    <w:locked/>
    <w:rPr>
      <w:rFonts w:ascii="CG Times (WN)" w:hAnsi="CG Times (WN)"/>
      <w:sz w:val="16"/>
    </w:rPr>
  </w:style>
  <w:style w:type="paragraph" w:styleId="FootnoteText">
    <w:name w:val="footnote text"/>
    <w:basedOn w:val="Normal"/>
    <w:link w:val="FootnoteTextChar"/>
    <w:rPr>
      <w:rFonts w:eastAsia="Times New Roman" w:cs="Times New Roman"/>
      <w:sz w:val="20"/>
      <w:szCs w:val="20"/>
      <w:lang w:eastAsia="ko-KR"/>
    </w:rPr>
  </w:style>
  <w:style w:type="character" w:customStyle="1" w:styleId="FootnoteTextChar">
    <w:name w:val="Footnote Text Char"/>
    <w:link w:val="FootnoteText"/>
    <w:locked/>
    <w:rPr>
      <w:sz w:val="20"/>
    </w:rPr>
  </w:style>
  <w:style w:type="paragraph" w:customStyle="1" w:styleId="Level3ParagraphBody">
    <w:name w:val="Level 3 Paragraph Body"/>
    <w:basedOn w:val="Normal"/>
    <w:link w:val="Level3ParagraphBodyChar"/>
    <w:rsid w:val="00F76A99"/>
    <w:pPr>
      <w:numPr>
        <w:ilvl w:val="2"/>
        <w:numId w:val="5"/>
      </w:numPr>
    </w:pPr>
  </w:style>
  <w:style w:type="character" w:styleId="PageNumber">
    <w:name w:val="page number"/>
    <w:basedOn w:val="DefaultParagraphFont"/>
  </w:style>
  <w:style w:type="character" w:customStyle="1" w:styleId="Heading4Char">
    <w:name w:val="Heading 4 Char"/>
    <w:link w:val="Heading4"/>
    <w:rsid w:val="0056054C"/>
    <w:rPr>
      <w:rFonts w:ascii="Arial" w:hAnsi="Arial"/>
      <w:bCs/>
      <w:sz w:val="22"/>
      <w:szCs w:val="28"/>
    </w:rPr>
  </w:style>
  <w:style w:type="character" w:customStyle="1" w:styleId="Heading5Char">
    <w:name w:val="Heading 5 Char"/>
    <w:link w:val="Heading5"/>
    <w:uiPriority w:val="9"/>
    <w:rsid w:val="0056054C"/>
    <w:rPr>
      <w:rFonts w:ascii="Arial" w:hAnsi="Arial"/>
      <w:bCs/>
      <w:iCs/>
      <w:sz w:val="22"/>
      <w:szCs w:val="26"/>
    </w:rPr>
  </w:style>
  <w:style w:type="character" w:customStyle="1" w:styleId="Heading6Char">
    <w:name w:val="Heading 6 Char"/>
    <w:link w:val="Heading6"/>
    <w:uiPriority w:val="9"/>
    <w:rsid w:val="0056054C"/>
    <w:rPr>
      <w:rFonts w:ascii="Arial" w:hAnsi="Arial"/>
      <w:bCs/>
      <w:sz w:val="22"/>
      <w:szCs w:val="22"/>
    </w:rPr>
  </w:style>
  <w:style w:type="character" w:customStyle="1" w:styleId="Heading7Char">
    <w:name w:val="Heading 7 Char"/>
    <w:link w:val="Heading7"/>
    <w:uiPriority w:val="9"/>
    <w:rsid w:val="0056054C"/>
    <w:rPr>
      <w:rFonts w:ascii="Arial" w:hAnsi="Arial"/>
      <w:sz w:val="22"/>
      <w:szCs w:val="24"/>
    </w:rPr>
  </w:style>
  <w:style w:type="character" w:customStyle="1" w:styleId="Heading8Char">
    <w:name w:val="Heading 8 Char"/>
    <w:link w:val="Heading8"/>
    <w:uiPriority w:val="9"/>
    <w:rsid w:val="0056054C"/>
    <w:rPr>
      <w:rFonts w:ascii="Arial" w:hAnsi="Arial"/>
      <w:iCs/>
      <w:sz w:val="22"/>
      <w:szCs w:val="24"/>
    </w:rPr>
  </w:style>
  <w:style w:type="paragraph" w:styleId="EnvelopeAddress">
    <w:name w:val="envelope address"/>
    <w:basedOn w:val="Normal"/>
    <w:uiPriority w:val="5"/>
    <w:unhideWhenUsed/>
    <w:rsid w:val="0077016D"/>
    <w:pPr>
      <w:framePr w:w="7920" w:h="1980" w:hRule="exact" w:hSpace="180" w:wrap="auto" w:hAnchor="page" w:xAlign="center" w:yAlign="bottom"/>
      <w:ind w:left="2880"/>
    </w:pPr>
    <w:rPr>
      <w:rFonts w:eastAsia="Times New Roman" w:cs="Times New Roman"/>
      <w:szCs w:val="24"/>
    </w:rPr>
  </w:style>
  <w:style w:type="paragraph" w:styleId="EnvelopeReturn">
    <w:name w:val="envelope return"/>
    <w:basedOn w:val="Normal"/>
    <w:uiPriority w:val="5"/>
    <w:unhideWhenUsed/>
    <w:rsid w:val="0077016D"/>
    <w:rPr>
      <w:rFonts w:eastAsia="Times New Roman" w:cs="Times New Roman"/>
      <w:sz w:val="20"/>
      <w:szCs w:val="20"/>
    </w:rPr>
  </w:style>
  <w:style w:type="paragraph" w:styleId="Title">
    <w:name w:val="Title"/>
    <w:basedOn w:val="Normal"/>
    <w:next w:val="Normal"/>
    <w:link w:val="TitleChar"/>
    <w:uiPriority w:val="10"/>
    <w:qFormat/>
    <w:locked/>
    <w:rsid w:val="0077016D"/>
    <w:pPr>
      <w:contextualSpacing/>
      <w:jc w:val="center"/>
    </w:pPr>
    <w:rPr>
      <w:rFonts w:eastAsia="Times New Roman" w:cs="Times New Roman"/>
      <w:b/>
      <w:szCs w:val="52"/>
    </w:rPr>
  </w:style>
  <w:style w:type="character" w:customStyle="1" w:styleId="TitleChar">
    <w:name w:val="Title Char"/>
    <w:link w:val="Title"/>
    <w:uiPriority w:val="10"/>
    <w:rsid w:val="0077016D"/>
    <w:rPr>
      <w:rFonts w:ascii="Arial" w:eastAsia="Times New Roman" w:hAnsi="Arial" w:cs="Times New Roman"/>
      <w:b/>
      <w:sz w:val="22"/>
      <w:szCs w:val="52"/>
    </w:rPr>
  </w:style>
  <w:style w:type="paragraph" w:styleId="Date">
    <w:name w:val="Date"/>
    <w:basedOn w:val="Normal"/>
    <w:next w:val="Normal"/>
    <w:link w:val="DateChar"/>
    <w:uiPriority w:val="5"/>
    <w:unhideWhenUsed/>
    <w:rsid w:val="0077016D"/>
    <w:pPr>
      <w:jc w:val="center"/>
    </w:pPr>
    <w:rPr>
      <w:rFonts w:cs="Times New Roman"/>
    </w:rPr>
  </w:style>
  <w:style w:type="character" w:customStyle="1" w:styleId="DateChar">
    <w:name w:val="Date Char"/>
    <w:link w:val="Date"/>
    <w:uiPriority w:val="5"/>
    <w:rsid w:val="0077016D"/>
    <w:rPr>
      <w:rFonts w:ascii="Arial" w:hAnsi="Arial" w:cs="Times New Roman"/>
      <w:sz w:val="22"/>
      <w:szCs w:val="22"/>
    </w:rPr>
  </w:style>
  <w:style w:type="paragraph" w:styleId="BodyText2">
    <w:name w:val="Body Text 2"/>
    <w:basedOn w:val="BodyText"/>
    <w:link w:val="BodyText2Char"/>
    <w:uiPriority w:val="4"/>
    <w:qFormat/>
    <w:rsid w:val="0077016D"/>
    <w:pPr>
      <w:spacing w:line="480" w:lineRule="auto"/>
      <w:contextualSpacing/>
      <w:jc w:val="left"/>
    </w:pPr>
    <w:rPr>
      <w:rFonts w:eastAsia="Calibri"/>
      <w:szCs w:val="22"/>
      <w:lang w:eastAsia="en-US"/>
    </w:rPr>
  </w:style>
  <w:style w:type="character" w:customStyle="1" w:styleId="BodyText2Char">
    <w:name w:val="Body Text 2 Char"/>
    <w:link w:val="BodyText2"/>
    <w:uiPriority w:val="4"/>
    <w:rsid w:val="0077016D"/>
    <w:rPr>
      <w:rFonts w:ascii="Arial" w:hAnsi="Arial" w:cs="Times New Roman"/>
      <w:sz w:val="22"/>
      <w:szCs w:val="22"/>
    </w:rPr>
  </w:style>
  <w:style w:type="paragraph" w:styleId="BlockText">
    <w:name w:val="Block Text"/>
    <w:basedOn w:val="Normal"/>
    <w:uiPriority w:val="5"/>
    <w:qFormat/>
    <w:rsid w:val="0077016D"/>
    <w:pPr>
      <w:ind w:left="720" w:right="720"/>
    </w:pPr>
    <w:rPr>
      <w:rFonts w:eastAsia="Times New Roman" w:cs="Times New Roman"/>
      <w:iCs/>
    </w:rPr>
  </w:style>
  <w:style w:type="character" w:styleId="FootnoteReference">
    <w:name w:val="footnote reference"/>
    <w:rsid w:val="0077016D"/>
  </w:style>
  <w:style w:type="character" w:styleId="FollowedHyperlink">
    <w:name w:val="FollowedHyperlink"/>
    <w:unhideWhenUsed/>
    <w:rsid w:val="00F76A99"/>
    <w:rPr>
      <w:color w:val="800080"/>
      <w:u w:val="single"/>
    </w:rPr>
  </w:style>
  <w:style w:type="paragraph" w:styleId="NormalWeb">
    <w:name w:val="Normal (Web)"/>
    <w:basedOn w:val="Normal"/>
    <w:rsid w:val="00F76A99"/>
    <w:pPr>
      <w:spacing w:before="100" w:beforeAutospacing="1" w:after="100" w:afterAutospacing="1"/>
      <w:ind w:left="1080"/>
      <w:jc w:val="both"/>
    </w:pPr>
  </w:style>
  <w:style w:type="character" w:customStyle="1" w:styleId="Level3ParagraphBodyChar">
    <w:name w:val="Level 3 Paragraph Body Char"/>
    <w:link w:val="Level3ParagraphBody"/>
    <w:locked/>
    <w:rsid w:val="00F76A99"/>
    <w:rPr>
      <w:rFonts w:ascii="Arial" w:hAnsi="Arial"/>
      <w:sz w:val="22"/>
      <w:szCs w:val="22"/>
    </w:rPr>
  </w:style>
  <w:style w:type="character" w:customStyle="1" w:styleId="EmailStyle84">
    <w:name w:val="EmailStyle84"/>
    <w:semiHidden/>
    <w:rsid w:val="00F76A99"/>
    <w:rPr>
      <w:rFonts w:ascii="Arial" w:hAnsi="Arial" w:cs="Arial"/>
      <w:b w:val="0"/>
      <w:bCs w:val="0"/>
      <w:i w:val="0"/>
      <w:iCs w:val="0"/>
      <w:strike w:val="0"/>
      <w:color w:val="0000FF"/>
      <w:sz w:val="24"/>
      <w:szCs w:val="24"/>
      <w:u w:val="none"/>
    </w:rPr>
  </w:style>
  <w:style w:type="character" w:styleId="UnresolvedMention">
    <w:name w:val="Unresolved Mention"/>
    <w:basedOn w:val="DefaultParagraphFont"/>
    <w:uiPriority w:val="99"/>
    <w:unhideWhenUsed/>
    <w:rsid w:val="00E725B2"/>
    <w:rPr>
      <w:color w:val="605E5C"/>
      <w:shd w:val="clear" w:color="auto" w:fill="E1DFDD"/>
    </w:rPr>
  </w:style>
  <w:style w:type="character" w:styleId="Mention">
    <w:name w:val="Mention"/>
    <w:basedOn w:val="DefaultParagraphFont"/>
    <w:uiPriority w:val="99"/>
    <w:unhideWhenUsed/>
    <w:rsid w:val="00E725B2"/>
    <w:rPr>
      <w:color w:val="2B579A"/>
      <w:shd w:val="clear" w:color="auto" w:fill="E1DFDD"/>
    </w:rPr>
  </w:style>
  <w:style w:type="paragraph" w:styleId="Caption">
    <w:name w:val="caption"/>
    <w:basedOn w:val="Normal"/>
    <w:next w:val="Normal"/>
    <w:unhideWhenUsed/>
    <w:qFormat/>
    <w:locked/>
    <w:rsid w:val="007F1CAA"/>
    <w:pPr>
      <w:spacing w:after="200"/>
    </w:pPr>
    <w:rPr>
      <w:i/>
      <w:iCs/>
      <w:color w:val="1F497D" w:themeColor="text2"/>
      <w:sz w:val="18"/>
      <w:szCs w:val="18"/>
    </w:rPr>
  </w:style>
  <w:style w:type="character" w:customStyle="1" w:styleId="ListParagraphChar">
    <w:name w:val="List Paragraph Char"/>
    <w:aliases w:val="Style 99 Char"/>
    <w:link w:val="ListParagraph"/>
    <w:uiPriority w:val="1"/>
    <w:rsid w:val="00CA1C9E"/>
    <w:rPr>
      <w:rFonts w:ascii="CG Times (WN)" w:eastAsia="Times New Roman" w:hAnsi="CG Times (WN)"/>
    </w:rPr>
  </w:style>
  <w:style w:type="character" w:customStyle="1" w:styleId="hscoswrapper">
    <w:name w:val="hs_cos_wrapper"/>
    <w:basedOn w:val="DefaultParagraphFont"/>
    <w:rsid w:val="00207174"/>
  </w:style>
  <w:style w:type="table" w:styleId="TableGrid">
    <w:name w:val="Table Grid"/>
    <w:basedOn w:val="TableNormal"/>
    <w:uiPriority w:val="59"/>
    <w:locked/>
    <w:rsid w:val="00D933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BE390B"/>
    <w:pPr>
      <w:numPr>
        <w:numId w:val="51"/>
      </w:numPr>
      <w:suppressAutoHyphens/>
      <w:spacing w:after="240"/>
      <w:outlineLvl w:val="0"/>
    </w:pPr>
    <w:rPr>
      <w:rFonts w:ascii="Times New Roman" w:eastAsia="SimSun" w:hAnsi="Times New Roman" w:cs="Times New Roman"/>
      <w:sz w:val="24"/>
      <w:szCs w:val="20"/>
    </w:rPr>
  </w:style>
  <w:style w:type="paragraph" w:customStyle="1" w:styleId="Level2">
    <w:name w:val="Level 2"/>
    <w:basedOn w:val="Normal"/>
    <w:rsid w:val="00BE390B"/>
    <w:pPr>
      <w:numPr>
        <w:ilvl w:val="1"/>
        <w:numId w:val="51"/>
      </w:numPr>
      <w:suppressAutoHyphens/>
      <w:spacing w:after="240"/>
      <w:outlineLvl w:val="1"/>
    </w:pPr>
    <w:rPr>
      <w:rFonts w:ascii="Times New Roman" w:eastAsia="SimSun" w:hAnsi="Times New Roman" w:cs="Times New Roman"/>
      <w:sz w:val="24"/>
      <w:szCs w:val="20"/>
    </w:rPr>
  </w:style>
  <w:style w:type="paragraph" w:customStyle="1" w:styleId="Level3">
    <w:name w:val="Level 3"/>
    <w:basedOn w:val="Normal"/>
    <w:rsid w:val="00BE390B"/>
    <w:pPr>
      <w:numPr>
        <w:ilvl w:val="2"/>
        <w:numId w:val="51"/>
      </w:numPr>
      <w:tabs>
        <w:tab w:val="left" w:pos="2160"/>
      </w:tabs>
      <w:suppressAutoHyphens/>
      <w:spacing w:after="240"/>
      <w:outlineLvl w:val="2"/>
    </w:pPr>
    <w:rPr>
      <w:rFonts w:ascii="Times New Roman" w:eastAsia="SimSun" w:hAnsi="Times New Roman" w:cs="Times New Roman"/>
      <w:sz w:val="24"/>
      <w:szCs w:val="20"/>
    </w:rPr>
  </w:style>
  <w:style w:type="paragraph" w:customStyle="1" w:styleId="Level4">
    <w:name w:val="Level 4"/>
    <w:basedOn w:val="Normal"/>
    <w:rsid w:val="00BE390B"/>
    <w:pPr>
      <w:numPr>
        <w:ilvl w:val="3"/>
        <w:numId w:val="51"/>
      </w:numPr>
      <w:tabs>
        <w:tab w:val="left" w:pos="2880"/>
      </w:tabs>
      <w:suppressAutoHyphens/>
      <w:spacing w:after="240"/>
      <w:outlineLvl w:val="3"/>
    </w:pPr>
    <w:rPr>
      <w:rFonts w:ascii="Times New Roman" w:eastAsia="SimSun" w:hAnsi="Times New Roman" w:cs="Times New Roman"/>
      <w:sz w:val="24"/>
      <w:szCs w:val="20"/>
    </w:rPr>
  </w:style>
  <w:style w:type="paragraph" w:customStyle="1" w:styleId="Level5">
    <w:name w:val="Level 5"/>
    <w:basedOn w:val="Normal"/>
    <w:rsid w:val="00BE390B"/>
    <w:pPr>
      <w:numPr>
        <w:ilvl w:val="4"/>
        <w:numId w:val="51"/>
      </w:numPr>
      <w:tabs>
        <w:tab w:val="left" w:pos="3600"/>
      </w:tabs>
      <w:suppressAutoHyphens/>
      <w:spacing w:after="240"/>
      <w:outlineLvl w:val="4"/>
    </w:pPr>
    <w:rPr>
      <w:rFonts w:ascii="Times New Roman" w:eastAsia="SimSun" w:hAnsi="Times New Roman" w:cs="Times New Roman"/>
      <w:sz w:val="24"/>
      <w:szCs w:val="20"/>
    </w:rPr>
  </w:style>
  <w:style w:type="paragraph" w:customStyle="1" w:styleId="Level6">
    <w:name w:val="Level 6"/>
    <w:basedOn w:val="Normal"/>
    <w:rsid w:val="00BE390B"/>
    <w:pPr>
      <w:numPr>
        <w:ilvl w:val="5"/>
        <w:numId w:val="51"/>
      </w:numPr>
      <w:tabs>
        <w:tab w:val="left" w:pos="4320"/>
      </w:tabs>
      <w:suppressAutoHyphens/>
      <w:spacing w:after="240"/>
      <w:outlineLvl w:val="5"/>
    </w:pPr>
    <w:rPr>
      <w:rFonts w:ascii="Times New Roman" w:eastAsia="SimSun" w:hAnsi="Times New Roman" w:cs="Times New Roman"/>
      <w:sz w:val="24"/>
      <w:szCs w:val="20"/>
    </w:rPr>
  </w:style>
  <w:style w:type="paragraph" w:customStyle="1" w:styleId="Level7">
    <w:name w:val="Level 7"/>
    <w:basedOn w:val="Normal"/>
    <w:rsid w:val="00BE390B"/>
    <w:pPr>
      <w:numPr>
        <w:ilvl w:val="6"/>
        <w:numId w:val="51"/>
      </w:numPr>
      <w:tabs>
        <w:tab w:val="left" w:pos="5040"/>
      </w:tabs>
      <w:suppressAutoHyphens/>
      <w:spacing w:after="240"/>
      <w:outlineLvl w:val="6"/>
    </w:pPr>
    <w:rPr>
      <w:rFonts w:ascii="Times New Roman" w:eastAsia="SimSun" w:hAnsi="Times New Roman" w:cs="Times New Roman"/>
      <w:sz w:val="24"/>
      <w:szCs w:val="20"/>
    </w:rPr>
  </w:style>
  <w:style w:type="paragraph" w:customStyle="1" w:styleId="Level8">
    <w:name w:val="Level 8"/>
    <w:basedOn w:val="Normal"/>
    <w:rsid w:val="00BE390B"/>
    <w:pPr>
      <w:numPr>
        <w:ilvl w:val="7"/>
        <w:numId w:val="51"/>
      </w:numPr>
      <w:tabs>
        <w:tab w:val="left" w:pos="5760"/>
      </w:tabs>
      <w:suppressAutoHyphens/>
      <w:spacing w:after="240"/>
      <w:outlineLvl w:val="7"/>
    </w:pPr>
    <w:rPr>
      <w:rFonts w:ascii="Times New Roman" w:eastAsia="SimSun" w:hAnsi="Times New Roman" w:cs="Times New Roman"/>
      <w:sz w:val="24"/>
      <w:szCs w:val="20"/>
    </w:rPr>
  </w:style>
  <w:style w:type="paragraph" w:customStyle="1" w:styleId="Level9">
    <w:name w:val="Level 9"/>
    <w:basedOn w:val="Normal"/>
    <w:rsid w:val="00BE390B"/>
    <w:pPr>
      <w:numPr>
        <w:ilvl w:val="8"/>
        <w:numId w:val="51"/>
      </w:numPr>
      <w:tabs>
        <w:tab w:val="left" w:pos="6480"/>
      </w:tabs>
      <w:suppressAutoHyphens/>
      <w:spacing w:after="240"/>
      <w:outlineLvl w:val="8"/>
    </w:pPr>
    <w:rPr>
      <w:rFonts w:ascii="Times New Roman" w:eastAsia="SimSu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86163">
      <w:bodyDiv w:val="1"/>
      <w:marLeft w:val="0"/>
      <w:marRight w:val="0"/>
      <w:marTop w:val="0"/>
      <w:marBottom w:val="0"/>
      <w:divBdr>
        <w:top w:val="none" w:sz="0" w:space="0" w:color="auto"/>
        <w:left w:val="none" w:sz="0" w:space="0" w:color="auto"/>
        <w:bottom w:val="none" w:sz="0" w:space="0" w:color="auto"/>
        <w:right w:val="none" w:sz="0" w:space="0" w:color="auto"/>
      </w:divBdr>
    </w:div>
    <w:div w:id="1474060842">
      <w:bodyDiv w:val="1"/>
      <w:marLeft w:val="0"/>
      <w:marRight w:val="0"/>
      <w:marTop w:val="0"/>
      <w:marBottom w:val="0"/>
      <w:divBdr>
        <w:top w:val="none" w:sz="0" w:space="0" w:color="auto"/>
        <w:left w:val="none" w:sz="0" w:space="0" w:color="auto"/>
        <w:bottom w:val="none" w:sz="0" w:space="0" w:color="auto"/>
        <w:right w:val="none" w:sz="0" w:space="0" w:color="auto"/>
      </w:divBdr>
    </w:div>
    <w:div w:id="186227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E44DC974D1B40826222C7DDF43CA8" ma:contentTypeVersion="10" ma:contentTypeDescription="Create a new document." ma:contentTypeScope="" ma:versionID="f07005b72f7bad9a8d4505162b57b31b">
  <xsd:schema xmlns:xsd="http://www.w3.org/2001/XMLSchema" xmlns:xs="http://www.w3.org/2001/XMLSchema" xmlns:p="http://schemas.microsoft.com/office/2006/metadata/properties" xmlns:ns2="41f99a99-6188-4aaa-ba18-c94833656350" xmlns:ns3="4296d828-7621-4365-8c42-e2d7f90b3301" targetNamespace="http://schemas.microsoft.com/office/2006/metadata/properties" ma:root="true" ma:fieldsID="4c54e39c7f8b516da810d8ba204f7d24" ns2:_="" ns3:_="">
    <xsd:import namespace="41f99a99-6188-4aaa-ba18-c94833656350"/>
    <xsd:import namespace="4296d828-7621-4365-8c42-e2d7f90b33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99a99-6188-4aaa-ba18-c94833656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6d828-7621-4365-8c42-e2d7f90b33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96d828-7621-4365-8c42-e2d7f90b3301">
      <UserInfo>
        <DisplayName>Roussev, Yassen</DisplayName>
        <AccountId>7</AccountId>
        <AccountType/>
      </UserInfo>
      <UserInfo>
        <DisplayName>Miller, Robert (JCC)</DisplayName>
        <AccountId>27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04056-6B8C-4FA7-B576-678B49373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99a99-6188-4aaa-ba18-c94833656350"/>
    <ds:schemaRef ds:uri="4296d828-7621-4365-8c42-e2d7f90b3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19798-7824-4D25-9D70-798FBB80444A}">
  <ds:schemaRefs>
    <ds:schemaRef ds:uri="http://schemas.microsoft.com/sharepoint/v3/contenttype/forms"/>
  </ds:schemaRefs>
</ds:datastoreItem>
</file>

<file path=customXml/itemProps3.xml><?xml version="1.0" encoding="utf-8"?>
<ds:datastoreItem xmlns:ds="http://schemas.openxmlformats.org/officeDocument/2006/customXml" ds:itemID="{DF044AD5-E393-43FB-9394-3E02CCE24E64}">
  <ds:schemaRefs>
    <ds:schemaRef ds:uri="http://schemas.microsoft.com/office/2006/metadata/properties"/>
    <ds:schemaRef ds:uri="http://schemas.microsoft.com/office/infopath/2007/PartnerControls"/>
    <ds:schemaRef ds:uri="4296d828-7621-4365-8c42-e2d7f90b3301"/>
  </ds:schemaRefs>
</ds:datastoreItem>
</file>

<file path=customXml/itemProps4.xml><?xml version="1.0" encoding="utf-8"?>
<ds:datastoreItem xmlns:ds="http://schemas.openxmlformats.org/officeDocument/2006/customXml" ds:itemID="{50559638-B6AD-4967-A2DB-7528B2E4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9801</Words>
  <Characters>55867</Characters>
  <Application>Microsoft Office Word</Application>
  <DocSecurity>0</DocSecurity>
  <Lines>465</Lines>
  <Paragraphs>131</Paragraphs>
  <ScaleCrop>false</ScaleCrop>
  <Company/>
  <LinksUpToDate>false</LinksUpToDate>
  <CharactersWithSpaces>65537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 Maggie</dc:creator>
  <cp:keywords/>
  <cp:lastModifiedBy>Yonkoski, Karin</cp:lastModifiedBy>
  <cp:revision>194</cp:revision>
  <dcterms:created xsi:type="dcterms:W3CDTF">2022-02-03T22:35:00Z</dcterms:created>
  <dcterms:modified xsi:type="dcterms:W3CDTF">2022-09-12T20:29:00Z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0x01010097CE44DC974D1B40826222C7DDF43CA8</vt:lpwstr>
  </property>
</Properties>
</file>