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F9" w:rsidRDefault="003562F9"/>
    <w:p w:rsidR="00993269" w:rsidRDefault="00C552FA" w:rsidP="00C552FA">
      <w:pPr>
        <w:tabs>
          <w:tab w:val="left" w:pos="-2520"/>
        </w:tabs>
      </w:pPr>
      <w:r w:rsidRPr="00C552FA">
        <w:rPr>
          <w:b/>
        </w:rPr>
        <w:t xml:space="preserve">1.  </w:t>
      </w:r>
      <w:r w:rsidR="00F966F0" w:rsidRPr="00C552FA">
        <w:rPr>
          <w:b/>
          <w:u w:val="single"/>
        </w:rPr>
        <w:t>Question:</w:t>
      </w:r>
      <w:r w:rsidR="004A0AD2">
        <w:tab/>
      </w:r>
      <w:r w:rsidR="00FA0AD2">
        <w:t>What is the method of payment for the sleeping rooms?</w:t>
      </w:r>
    </w:p>
    <w:p w:rsidR="00F966F0" w:rsidRDefault="00F966F0" w:rsidP="00993269"/>
    <w:p w:rsidR="00993269" w:rsidRDefault="00993269" w:rsidP="00C552FA">
      <w:pPr>
        <w:ind w:left="720"/>
      </w:pPr>
      <w:r w:rsidRPr="00F966F0">
        <w:rPr>
          <w:b/>
          <w:i/>
        </w:rPr>
        <w:t>A</w:t>
      </w:r>
      <w:r w:rsidR="00F966F0" w:rsidRPr="00F966F0">
        <w:rPr>
          <w:b/>
          <w:i/>
        </w:rPr>
        <w:t>OC Response:</w:t>
      </w:r>
      <w:r>
        <w:t xml:space="preserve">  </w:t>
      </w:r>
      <w:r w:rsidR="00FA0AD2">
        <w:t>Sleeping room charges will be IPO (Individual Pay Own).</w:t>
      </w:r>
      <w:r>
        <w:t xml:space="preserve">  </w:t>
      </w:r>
      <w:r w:rsidR="00D33E26">
        <w:t>This requirement has been changed through issuance of RFP Addendum 1.</w:t>
      </w:r>
    </w:p>
    <w:p w:rsidR="00993269" w:rsidRDefault="00993269" w:rsidP="00993269"/>
    <w:p w:rsidR="00CA003C" w:rsidRDefault="00C552FA" w:rsidP="00C552FA">
      <w:pPr>
        <w:tabs>
          <w:tab w:val="left" w:pos="-2250"/>
        </w:tabs>
      </w:pPr>
      <w:r w:rsidRPr="00C552FA">
        <w:rPr>
          <w:b/>
        </w:rPr>
        <w:t xml:space="preserve">2.  </w:t>
      </w:r>
      <w:r w:rsidR="00993269" w:rsidRPr="00F966F0">
        <w:rPr>
          <w:b/>
          <w:u w:val="single"/>
        </w:rPr>
        <w:t>Q</w:t>
      </w:r>
      <w:r w:rsidR="00F966F0" w:rsidRPr="00F966F0">
        <w:rPr>
          <w:b/>
          <w:u w:val="single"/>
        </w:rPr>
        <w:t>uestion</w:t>
      </w:r>
      <w:r w:rsidR="00993269" w:rsidRPr="00F966F0">
        <w:rPr>
          <w:b/>
          <w:u w:val="single"/>
        </w:rPr>
        <w:t>:</w:t>
      </w:r>
      <w:r>
        <w:tab/>
      </w:r>
      <w:r w:rsidR="00FA0AD2">
        <w:t>Explain how attachments should be mailed in.</w:t>
      </w:r>
    </w:p>
    <w:p w:rsidR="00F966F0" w:rsidRDefault="00F966F0" w:rsidP="00993269"/>
    <w:p w:rsidR="007637E5" w:rsidRDefault="00CA003C" w:rsidP="00C552FA">
      <w:pPr>
        <w:ind w:left="720"/>
      </w:pPr>
      <w:r w:rsidRPr="00D66BE5">
        <w:rPr>
          <w:b/>
          <w:i/>
        </w:rPr>
        <w:t>A</w:t>
      </w:r>
      <w:r w:rsidR="00D66BE5" w:rsidRPr="00D66BE5">
        <w:rPr>
          <w:b/>
          <w:i/>
        </w:rPr>
        <w:t>OC Response</w:t>
      </w:r>
      <w:r w:rsidRPr="00D66BE5">
        <w:rPr>
          <w:b/>
          <w:i/>
        </w:rPr>
        <w:t>:</w:t>
      </w:r>
      <w:r>
        <w:t xml:space="preserve"> </w:t>
      </w:r>
      <w:r w:rsidR="00D33E26">
        <w:t xml:space="preserve"> Please refer to RFP Section </w:t>
      </w:r>
      <w:r w:rsidR="00D33E26" w:rsidRPr="00D33E26">
        <w:rPr>
          <w:b/>
        </w:rPr>
        <w:t>6.0 SUBMISSIONS OF PROPOSALS</w:t>
      </w:r>
      <w:r w:rsidR="008C7DCE">
        <w:rPr>
          <w:b/>
        </w:rPr>
        <w:t xml:space="preserve"> </w:t>
      </w:r>
      <w:r w:rsidR="008C7DCE" w:rsidRPr="00634524">
        <w:t>and</w:t>
      </w:r>
      <w:r w:rsidR="008C7DCE">
        <w:rPr>
          <w:b/>
        </w:rPr>
        <w:t xml:space="preserve"> Section</w:t>
      </w:r>
      <w:r w:rsidR="007F1D5D">
        <w:rPr>
          <w:b/>
        </w:rPr>
        <w:t>s</w:t>
      </w:r>
      <w:r w:rsidR="008C7DCE">
        <w:rPr>
          <w:b/>
        </w:rPr>
        <w:t xml:space="preserve"> </w:t>
      </w:r>
      <w:r w:rsidR="007F1D5D">
        <w:rPr>
          <w:b/>
        </w:rPr>
        <w:t xml:space="preserve">7.1, 7.2, </w:t>
      </w:r>
      <w:r w:rsidR="00CF6870">
        <w:rPr>
          <w:b/>
        </w:rPr>
        <w:t xml:space="preserve">7.3, </w:t>
      </w:r>
      <w:r w:rsidR="007F1D5D">
        <w:rPr>
          <w:b/>
        </w:rPr>
        <w:t>7.4 and 7.</w:t>
      </w:r>
      <w:r w:rsidR="008C7DCE">
        <w:rPr>
          <w:b/>
        </w:rPr>
        <w:t>5 Submission of Proposals</w:t>
      </w:r>
      <w:r w:rsidR="00D33E26">
        <w:rPr>
          <w:b/>
        </w:rPr>
        <w:t xml:space="preserve">.   </w:t>
      </w:r>
      <w:r w:rsidR="00D33E26" w:rsidRPr="00634524">
        <w:t>Both proposal parts are to be submitted or mailed together</w:t>
      </w:r>
      <w:r w:rsidR="00634524">
        <w:t>,</w:t>
      </w:r>
      <w:r w:rsidR="00D33E26" w:rsidRPr="00634524">
        <w:t xml:space="preserve"> in two separate sealed envelopes consisting of:</w:t>
      </w:r>
    </w:p>
    <w:p w:rsidR="007637E5" w:rsidRDefault="007637E5" w:rsidP="00C552FA">
      <w:pPr>
        <w:ind w:left="720"/>
      </w:pPr>
    </w:p>
    <w:p w:rsidR="007637E5" w:rsidRPr="002D7419" w:rsidRDefault="00D33E26" w:rsidP="007637E5">
      <w:pPr>
        <w:ind w:left="1260" w:hanging="450"/>
      </w:pPr>
      <w:r w:rsidRPr="002D7419">
        <w:rPr>
          <w:b/>
        </w:rPr>
        <w:t>1)</w:t>
      </w:r>
      <w:r w:rsidR="007637E5" w:rsidRPr="002D7419">
        <w:rPr>
          <w:b/>
        </w:rPr>
        <w:tab/>
        <w:t>T</w:t>
      </w:r>
      <w:r w:rsidRPr="002D7419">
        <w:rPr>
          <w:b/>
        </w:rPr>
        <w:t xml:space="preserve">echnical Proposal </w:t>
      </w:r>
      <w:r w:rsidR="007F1D5D" w:rsidRPr="002D7419">
        <w:rPr>
          <w:b/>
        </w:rPr>
        <w:t>Envelope</w:t>
      </w:r>
      <w:r w:rsidR="00634524" w:rsidRPr="002D7419">
        <w:rPr>
          <w:b/>
        </w:rPr>
        <w:t xml:space="preserve"> </w:t>
      </w:r>
      <w:r w:rsidR="00634524" w:rsidRPr="002D7419">
        <w:t>with RFP Attachments 2(if changes are proposed), 3, 4, 5 and 7;</w:t>
      </w:r>
      <w:r w:rsidR="00634524" w:rsidRPr="002D7419">
        <w:rPr>
          <w:b/>
        </w:rPr>
        <w:t xml:space="preserve"> </w:t>
      </w:r>
      <w:r w:rsidRPr="002D7419">
        <w:t>and</w:t>
      </w:r>
    </w:p>
    <w:p w:rsidR="00D33E26" w:rsidRDefault="007637E5" w:rsidP="007637E5">
      <w:pPr>
        <w:ind w:left="1260" w:hanging="450"/>
      </w:pPr>
      <w:r w:rsidRPr="002D7419">
        <w:rPr>
          <w:b/>
        </w:rPr>
        <w:t>2</w:t>
      </w:r>
      <w:r w:rsidR="00D33E26" w:rsidRPr="002D7419">
        <w:rPr>
          <w:b/>
        </w:rPr>
        <w:t>)</w:t>
      </w:r>
      <w:r w:rsidRPr="002D7419">
        <w:rPr>
          <w:b/>
        </w:rPr>
        <w:tab/>
      </w:r>
      <w:r w:rsidR="00D33E26" w:rsidRPr="002D7419">
        <w:rPr>
          <w:b/>
        </w:rPr>
        <w:t>Cost Proposal</w:t>
      </w:r>
      <w:r w:rsidR="007F1D5D" w:rsidRPr="002D7419">
        <w:rPr>
          <w:b/>
        </w:rPr>
        <w:t xml:space="preserve"> Envelope</w:t>
      </w:r>
      <w:r w:rsidR="00634524" w:rsidRPr="002D7419">
        <w:rPr>
          <w:b/>
        </w:rPr>
        <w:t>-</w:t>
      </w:r>
      <w:r w:rsidR="007F1D5D" w:rsidRPr="002D7419">
        <w:t>Attachment 1</w:t>
      </w:r>
      <w:r w:rsidR="00D33E26" w:rsidRPr="002D7419">
        <w:t>.</w:t>
      </w:r>
    </w:p>
    <w:p w:rsidR="00D33E26" w:rsidRDefault="00D33E26" w:rsidP="00C552FA">
      <w:pPr>
        <w:ind w:left="720"/>
      </w:pPr>
    </w:p>
    <w:p w:rsidR="00CA003C" w:rsidRDefault="00CA003C" w:rsidP="00634524">
      <w:r>
        <w:t xml:space="preserve"> </w:t>
      </w:r>
      <w:r w:rsidR="00C552FA" w:rsidRPr="00C552FA">
        <w:rPr>
          <w:b/>
        </w:rPr>
        <w:t xml:space="preserve">3.  </w:t>
      </w:r>
      <w:r w:rsidRPr="00F966F0">
        <w:rPr>
          <w:b/>
          <w:u w:val="single"/>
        </w:rPr>
        <w:t>Q</w:t>
      </w:r>
      <w:r w:rsidR="00F966F0" w:rsidRPr="00F966F0">
        <w:rPr>
          <w:b/>
          <w:u w:val="single"/>
        </w:rPr>
        <w:t>uestion</w:t>
      </w:r>
      <w:r w:rsidRPr="00F966F0">
        <w:rPr>
          <w:b/>
          <w:u w:val="single"/>
        </w:rPr>
        <w:t>:</w:t>
      </w:r>
      <w:r w:rsidR="00C552FA">
        <w:tab/>
      </w:r>
      <w:r w:rsidR="001B5070">
        <w:t>Will every RFP moving forward have a pre-proposal conference call?</w:t>
      </w:r>
    </w:p>
    <w:p w:rsidR="00F966F0" w:rsidRDefault="00F966F0" w:rsidP="00993269"/>
    <w:p w:rsidR="00CA003C" w:rsidRDefault="00CA003C" w:rsidP="00C552FA">
      <w:pPr>
        <w:ind w:left="720"/>
      </w:pPr>
      <w:r w:rsidRPr="00D66BE5">
        <w:rPr>
          <w:b/>
          <w:i/>
        </w:rPr>
        <w:t>A</w:t>
      </w:r>
      <w:r w:rsidR="00F03181">
        <w:rPr>
          <w:b/>
          <w:i/>
        </w:rPr>
        <w:t>OC Response</w:t>
      </w:r>
      <w:r w:rsidRPr="00D66BE5">
        <w:rPr>
          <w:b/>
          <w:i/>
        </w:rPr>
        <w:t>:</w:t>
      </w:r>
      <w:r>
        <w:t xml:space="preserve">  </w:t>
      </w:r>
      <w:r w:rsidR="001B5070">
        <w:t xml:space="preserve">Currently, the AOC intends to conduct pre-proposal conference calls for </w:t>
      </w:r>
      <w:r w:rsidR="002269FA">
        <w:t>all</w:t>
      </w:r>
      <w:r w:rsidR="001A65BB">
        <w:t xml:space="preserve"> conference facility and related services solicitations</w:t>
      </w:r>
      <w:r w:rsidR="007637E5">
        <w:t>.</w:t>
      </w:r>
    </w:p>
    <w:p w:rsidR="00CA003C" w:rsidRDefault="00CA003C" w:rsidP="00993269"/>
    <w:p w:rsidR="00993269" w:rsidRDefault="00C552FA" w:rsidP="00C552FA">
      <w:pPr>
        <w:tabs>
          <w:tab w:val="left" w:pos="-2250"/>
        </w:tabs>
      </w:pPr>
      <w:r w:rsidRPr="00C552FA">
        <w:rPr>
          <w:b/>
        </w:rPr>
        <w:t xml:space="preserve">4.  </w:t>
      </w:r>
      <w:r w:rsidR="00CA003C" w:rsidRPr="00F966F0">
        <w:rPr>
          <w:b/>
          <w:u w:val="single"/>
        </w:rPr>
        <w:t>Q</w:t>
      </w:r>
      <w:r w:rsidR="00F966F0" w:rsidRPr="00F966F0">
        <w:rPr>
          <w:b/>
          <w:u w:val="single"/>
        </w:rPr>
        <w:t>uestion</w:t>
      </w:r>
      <w:r w:rsidR="00CA003C" w:rsidRPr="00F966F0">
        <w:rPr>
          <w:b/>
          <w:u w:val="single"/>
        </w:rPr>
        <w:t>:</w:t>
      </w:r>
      <w:r w:rsidR="004A0AD2">
        <w:t xml:space="preserve"> </w:t>
      </w:r>
      <w:r w:rsidR="004A0AD2">
        <w:tab/>
      </w:r>
      <w:r w:rsidR="001B5070">
        <w:t>Is there a minimum number of room nights for this new RFP process?</w:t>
      </w:r>
    </w:p>
    <w:p w:rsidR="00F03181" w:rsidRDefault="00F03181" w:rsidP="00993269"/>
    <w:p w:rsidR="00024F4F" w:rsidRDefault="00024F4F" w:rsidP="001A65BB">
      <w:pPr>
        <w:ind w:left="720"/>
      </w:pPr>
      <w:r w:rsidRPr="00F03181">
        <w:rPr>
          <w:b/>
          <w:i/>
        </w:rPr>
        <w:t>A</w:t>
      </w:r>
      <w:r w:rsidR="00F03181" w:rsidRPr="00F03181">
        <w:rPr>
          <w:b/>
          <w:i/>
        </w:rPr>
        <w:t>OC Response</w:t>
      </w:r>
      <w:r w:rsidRPr="00F03181">
        <w:rPr>
          <w:b/>
          <w:i/>
        </w:rPr>
        <w:t xml:space="preserve">:  </w:t>
      </w:r>
      <w:r w:rsidR="001B5070">
        <w:t xml:space="preserve">The number of sleeping rooms does not determine if the new RFP process must be used for solicitations. The projected value of a contract determines which RFP process must be used.  </w:t>
      </w:r>
      <w:r w:rsidR="001A65BB">
        <w:t xml:space="preserve">In accordance with the new Judicial Branch Contracting Law and Manual (available at: </w:t>
      </w:r>
      <w:hyperlink r:id="rId7" w:history="1">
        <w:r w:rsidR="001A65BB" w:rsidRPr="00E4246C">
          <w:rPr>
            <w:rStyle w:val="Hyperlink"/>
          </w:rPr>
          <w:t>http://www.courts.ca.gov/documents/jbcl-manual.pdf</w:t>
        </w:r>
      </w:hyperlink>
      <w:r w:rsidR="001A65BB">
        <w:t xml:space="preserve"> ), t</w:t>
      </w:r>
      <w:r w:rsidR="001B5070">
        <w:t>he AOC will use the current RFP process for any event with a projec</w:t>
      </w:r>
      <w:r w:rsidR="00231579">
        <w:t>ted contract amount of $5,000</w:t>
      </w:r>
      <w:r w:rsidR="001B5070">
        <w:t xml:space="preserve"> or more</w:t>
      </w:r>
      <w:r w:rsidR="009867B1">
        <w:t>.</w:t>
      </w:r>
      <w:r w:rsidR="001A65BB">
        <w:t xml:space="preserve">  </w:t>
      </w:r>
    </w:p>
    <w:p w:rsidR="001A65BB" w:rsidRDefault="001A65BB" w:rsidP="001A65BB">
      <w:pPr>
        <w:ind w:left="720"/>
      </w:pPr>
    </w:p>
    <w:p w:rsidR="00024F4F" w:rsidRDefault="00C552FA" w:rsidP="00C552FA">
      <w:r w:rsidRPr="00C552FA">
        <w:rPr>
          <w:b/>
        </w:rPr>
        <w:t xml:space="preserve">5.  </w:t>
      </w:r>
      <w:r w:rsidR="00C75F9E" w:rsidRPr="00F966F0">
        <w:rPr>
          <w:b/>
          <w:u w:val="single"/>
        </w:rPr>
        <w:t>Q</w:t>
      </w:r>
      <w:r w:rsidR="00F966F0" w:rsidRPr="00F966F0">
        <w:rPr>
          <w:b/>
          <w:u w:val="single"/>
        </w:rPr>
        <w:t>uestion:</w:t>
      </w:r>
      <w:r w:rsidR="004A0AD2">
        <w:t xml:space="preserve"> </w:t>
      </w:r>
      <w:r w:rsidR="004A0AD2">
        <w:tab/>
      </w:r>
      <w:r w:rsidR="001B5070">
        <w:t>Under Section 8.0, Offer Period</w:t>
      </w:r>
      <w:r w:rsidR="002269FA">
        <w:t>, of the RFP, does the AOC expect a property to hold space for the period of time specified in this section?</w:t>
      </w:r>
    </w:p>
    <w:p w:rsidR="00F03181" w:rsidRDefault="00F03181" w:rsidP="00993269"/>
    <w:p w:rsidR="000B2C01" w:rsidRDefault="00C75F9E" w:rsidP="002269FA">
      <w:pPr>
        <w:ind w:left="720"/>
      </w:pPr>
      <w:r w:rsidRPr="00F03181">
        <w:rPr>
          <w:b/>
          <w:i/>
        </w:rPr>
        <w:t>A</w:t>
      </w:r>
      <w:r w:rsidR="00F03181" w:rsidRPr="00F03181">
        <w:rPr>
          <w:b/>
          <w:i/>
        </w:rPr>
        <w:t>OC Response:</w:t>
      </w:r>
      <w:r>
        <w:t xml:space="preserve"> </w:t>
      </w:r>
      <w:r w:rsidR="002269FA">
        <w:t>The AOC expects that</w:t>
      </w:r>
      <w:r w:rsidR="007F1D5D">
        <w:t xml:space="preserve"> all successful proposers</w:t>
      </w:r>
      <w:r w:rsidR="00231579">
        <w:t xml:space="preserve"> will hold their proposed Room Block </w:t>
      </w:r>
      <w:r w:rsidR="007F1D5D">
        <w:t xml:space="preserve">at least </w:t>
      </w:r>
      <w:r w:rsidR="00231579">
        <w:t>until a contract has been awarded and executed</w:t>
      </w:r>
      <w:r w:rsidR="00C56CC5">
        <w:t xml:space="preserve"> or otherwise as stated in the RFP Section 8.0</w:t>
      </w:r>
      <w:r w:rsidR="00231579">
        <w:t xml:space="preserve">.  </w:t>
      </w:r>
      <w:r w:rsidR="00634524" w:rsidRPr="002D7419">
        <w:t xml:space="preserve">Proposers </w:t>
      </w:r>
      <w:r w:rsidR="00634524" w:rsidRPr="002D7419">
        <w:rPr>
          <w:b/>
        </w:rPr>
        <w:t>no</w:t>
      </w:r>
      <w:r w:rsidR="007637E5" w:rsidRPr="002D7419">
        <w:rPr>
          <w:b/>
        </w:rPr>
        <w:t>t selected</w:t>
      </w:r>
      <w:r w:rsidR="002D7419" w:rsidRPr="002D7419">
        <w:t xml:space="preserve"> for contract award</w:t>
      </w:r>
      <w:r w:rsidR="00634524" w:rsidRPr="002D7419">
        <w:t xml:space="preserve"> are authorized to release </w:t>
      </w:r>
      <w:r w:rsidR="007637E5" w:rsidRPr="002D7419">
        <w:t>their Room Block upon receiving the Notice of Award</w:t>
      </w:r>
      <w:r w:rsidR="00634524" w:rsidRPr="002D7419">
        <w:t>.</w:t>
      </w:r>
      <w:r w:rsidR="00634524">
        <w:t xml:space="preserve">  </w:t>
      </w:r>
      <w:r w:rsidR="00231579">
        <w:t xml:space="preserve">Please refer to RFP </w:t>
      </w:r>
      <w:r w:rsidR="002269FA">
        <w:t>Sect</w:t>
      </w:r>
      <w:r w:rsidR="00231579">
        <w:t>ion 3.0 for the</w:t>
      </w:r>
      <w:r w:rsidR="002269FA">
        <w:t xml:space="preserve"> estimated timel</w:t>
      </w:r>
      <w:r w:rsidR="00231579">
        <w:t>ine</w:t>
      </w:r>
      <w:r w:rsidR="007F1D5D">
        <w:t xml:space="preserve"> for contract award and execution</w:t>
      </w:r>
      <w:r w:rsidR="002269FA">
        <w:t xml:space="preserve">. </w:t>
      </w:r>
    </w:p>
    <w:sectPr w:rsidR="000B2C01" w:rsidSect="0033392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401" w:rsidRDefault="00EB4401" w:rsidP="00993269">
      <w:pPr>
        <w:spacing w:line="240" w:lineRule="auto"/>
      </w:pPr>
      <w:r>
        <w:separator/>
      </w:r>
    </w:p>
  </w:endnote>
  <w:endnote w:type="continuationSeparator" w:id="0">
    <w:p w:rsidR="00EB4401" w:rsidRDefault="00EB4401" w:rsidP="00993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962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EB4401" w:rsidRDefault="00EB4401">
            <w:pPr>
              <w:pStyle w:val="Footer"/>
              <w:jc w:val="right"/>
            </w:pPr>
            <w:r>
              <w:t xml:space="preserve">Page </w:t>
            </w:r>
            <w:r w:rsidR="0051267F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1267F">
              <w:rPr>
                <w:b/>
              </w:rPr>
              <w:fldChar w:fldCharType="separate"/>
            </w:r>
            <w:r w:rsidR="005E62A1">
              <w:rPr>
                <w:b/>
                <w:noProof/>
              </w:rPr>
              <w:t>1</w:t>
            </w:r>
            <w:r w:rsidR="0051267F">
              <w:rPr>
                <w:b/>
              </w:rPr>
              <w:fldChar w:fldCharType="end"/>
            </w:r>
            <w:r>
              <w:t xml:space="preserve"> of </w:t>
            </w:r>
            <w:r w:rsidR="0051267F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1267F">
              <w:rPr>
                <w:b/>
              </w:rPr>
              <w:fldChar w:fldCharType="separate"/>
            </w:r>
            <w:r w:rsidR="005E62A1">
              <w:rPr>
                <w:b/>
                <w:noProof/>
              </w:rPr>
              <w:t>1</w:t>
            </w:r>
            <w:r w:rsidR="0051267F">
              <w:rPr>
                <w:b/>
              </w:rPr>
              <w:fldChar w:fldCharType="end"/>
            </w:r>
          </w:p>
        </w:sdtContent>
      </w:sdt>
    </w:sdtContent>
  </w:sdt>
  <w:p w:rsidR="00EB4401" w:rsidRDefault="00EB44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401" w:rsidRDefault="00EB4401" w:rsidP="00993269">
      <w:pPr>
        <w:spacing w:line="240" w:lineRule="auto"/>
      </w:pPr>
      <w:r>
        <w:separator/>
      </w:r>
    </w:p>
  </w:footnote>
  <w:footnote w:type="continuationSeparator" w:id="0">
    <w:p w:rsidR="00EB4401" w:rsidRDefault="00EB4401" w:rsidP="009932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401" w:rsidRDefault="00EB4401" w:rsidP="00993269">
    <w:pPr>
      <w:pStyle w:val="Header"/>
      <w:jc w:val="center"/>
    </w:pPr>
    <w:r>
      <w:t>Questions and Answers</w:t>
    </w:r>
  </w:p>
  <w:p w:rsidR="00EB4401" w:rsidRDefault="00EB4401" w:rsidP="00993269">
    <w:pPr>
      <w:pStyle w:val="Header"/>
      <w:jc w:val="center"/>
    </w:pPr>
    <w:r>
      <w:t>Pathways to Justice Conference - Room Block</w:t>
    </w:r>
  </w:p>
  <w:p w:rsidR="00EB4401" w:rsidRDefault="00EB4401" w:rsidP="00993269">
    <w:pPr>
      <w:pStyle w:val="Header"/>
      <w:jc w:val="center"/>
    </w:pPr>
    <w:r>
      <w:t>Request for Proposals #ASU TD-005-NN</w:t>
    </w:r>
  </w:p>
  <w:p w:rsidR="00EB4401" w:rsidRDefault="00EB4401" w:rsidP="00993269">
    <w:pPr>
      <w:pStyle w:val="Header"/>
      <w:jc w:val="center"/>
    </w:pPr>
    <w:r>
      <w:t>Bidders’ Conference Call, January 25, 2012</w:t>
    </w:r>
  </w:p>
  <w:p w:rsidR="00EB4401" w:rsidRDefault="00EB4401" w:rsidP="00993269">
    <w:pPr>
      <w:pStyle w:val="Header"/>
      <w:jc w:val="center"/>
    </w:pPr>
    <w:r>
      <w:t>Email Questions Received by January 27, 2012</w:t>
    </w:r>
  </w:p>
  <w:p w:rsidR="00EB4401" w:rsidRDefault="00EB44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sB4jdHA9XralNlUzYiYe88t5rg=" w:salt="T8Bq0ycfTauG2CLvRXsQ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269"/>
    <w:rsid w:val="00023C43"/>
    <w:rsid w:val="00024F4F"/>
    <w:rsid w:val="00040E41"/>
    <w:rsid w:val="00056FA6"/>
    <w:rsid w:val="0006439C"/>
    <w:rsid w:val="000678F5"/>
    <w:rsid w:val="000A5ED2"/>
    <w:rsid w:val="000A6D58"/>
    <w:rsid w:val="000B2C01"/>
    <w:rsid w:val="001071DA"/>
    <w:rsid w:val="001106C3"/>
    <w:rsid w:val="00120403"/>
    <w:rsid w:val="001268A7"/>
    <w:rsid w:val="001A65BB"/>
    <w:rsid w:val="001B5070"/>
    <w:rsid w:val="001D7CCB"/>
    <w:rsid w:val="002269FA"/>
    <w:rsid w:val="00231579"/>
    <w:rsid w:val="002834A4"/>
    <w:rsid w:val="002B7446"/>
    <w:rsid w:val="002D7419"/>
    <w:rsid w:val="00333923"/>
    <w:rsid w:val="003562F9"/>
    <w:rsid w:val="003714FF"/>
    <w:rsid w:val="00400D25"/>
    <w:rsid w:val="00417DF0"/>
    <w:rsid w:val="00424D5F"/>
    <w:rsid w:val="00425265"/>
    <w:rsid w:val="00430B8A"/>
    <w:rsid w:val="00450C0F"/>
    <w:rsid w:val="0049519E"/>
    <w:rsid w:val="004A0AD2"/>
    <w:rsid w:val="004A31FA"/>
    <w:rsid w:val="004C2475"/>
    <w:rsid w:val="0051267F"/>
    <w:rsid w:val="005D0620"/>
    <w:rsid w:val="005E62A1"/>
    <w:rsid w:val="0060098C"/>
    <w:rsid w:val="00634524"/>
    <w:rsid w:val="00635ACD"/>
    <w:rsid w:val="00642361"/>
    <w:rsid w:val="00670803"/>
    <w:rsid w:val="00671A57"/>
    <w:rsid w:val="00677EA0"/>
    <w:rsid w:val="006932E0"/>
    <w:rsid w:val="0072249D"/>
    <w:rsid w:val="0072785D"/>
    <w:rsid w:val="00760966"/>
    <w:rsid w:val="007637E5"/>
    <w:rsid w:val="00766222"/>
    <w:rsid w:val="0077622D"/>
    <w:rsid w:val="00786A80"/>
    <w:rsid w:val="007B2CD1"/>
    <w:rsid w:val="007D4C8C"/>
    <w:rsid w:val="007E380A"/>
    <w:rsid w:val="007F1D5D"/>
    <w:rsid w:val="007F54C4"/>
    <w:rsid w:val="00844A7F"/>
    <w:rsid w:val="00846CFB"/>
    <w:rsid w:val="008508F8"/>
    <w:rsid w:val="008563EC"/>
    <w:rsid w:val="00856A0D"/>
    <w:rsid w:val="0086719A"/>
    <w:rsid w:val="00871028"/>
    <w:rsid w:val="00875B2D"/>
    <w:rsid w:val="008910C7"/>
    <w:rsid w:val="008C7DCE"/>
    <w:rsid w:val="009260D5"/>
    <w:rsid w:val="009867B1"/>
    <w:rsid w:val="00993269"/>
    <w:rsid w:val="009B0A4C"/>
    <w:rsid w:val="009C6FA6"/>
    <w:rsid w:val="009E4C33"/>
    <w:rsid w:val="00A179EB"/>
    <w:rsid w:val="00A449B7"/>
    <w:rsid w:val="00A73451"/>
    <w:rsid w:val="00A73AB1"/>
    <w:rsid w:val="00AF1678"/>
    <w:rsid w:val="00B268D0"/>
    <w:rsid w:val="00B62F82"/>
    <w:rsid w:val="00B64DB1"/>
    <w:rsid w:val="00BB3109"/>
    <w:rsid w:val="00BC0C05"/>
    <w:rsid w:val="00BC308A"/>
    <w:rsid w:val="00BF071F"/>
    <w:rsid w:val="00C12EB0"/>
    <w:rsid w:val="00C2083E"/>
    <w:rsid w:val="00C24A64"/>
    <w:rsid w:val="00C55087"/>
    <w:rsid w:val="00C552FA"/>
    <w:rsid w:val="00C56CC5"/>
    <w:rsid w:val="00C75F9E"/>
    <w:rsid w:val="00CA003C"/>
    <w:rsid w:val="00CE1137"/>
    <w:rsid w:val="00CF4018"/>
    <w:rsid w:val="00CF6870"/>
    <w:rsid w:val="00D16F7F"/>
    <w:rsid w:val="00D33E26"/>
    <w:rsid w:val="00D570E0"/>
    <w:rsid w:val="00D66BE5"/>
    <w:rsid w:val="00D67A8C"/>
    <w:rsid w:val="00E34443"/>
    <w:rsid w:val="00E6083B"/>
    <w:rsid w:val="00EA14C0"/>
    <w:rsid w:val="00EA474F"/>
    <w:rsid w:val="00EB4401"/>
    <w:rsid w:val="00EB6DF3"/>
    <w:rsid w:val="00EC4440"/>
    <w:rsid w:val="00ED2360"/>
    <w:rsid w:val="00F03181"/>
    <w:rsid w:val="00F473C4"/>
    <w:rsid w:val="00F71319"/>
    <w:rsid w:val="00F966F0"/>
    <w:rsid w:val="00FA0AD2"/>
    <w:rsid w:val="00FC1AC7"/>
    <w:rsid w:val="00FC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D5"/>
  </w:style>
  <w:style w:type="paragraph" w:styleId="Heading1">
    <w:name w:val="heading 1"/>
    <w:basedOn w:val="Normal"/>
    <w:next w:val="Normal"/>
    <w:link w:val="Heading1Char"/>
    <w:uiPriority w:val="9"/>
    <w:qFormat/>
    <w:rsid w:val="009260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60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60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0D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0D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0D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0D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0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60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260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0D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0D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0D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0D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260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260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0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260D5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60D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932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269"/>
  </w:style>
  <w:style w:type="paragraph" w:styleId="Footer">
    <w:name w:val="footer"/>
    <w:basedOn w:val="Normal"/>
    <w:link w:val="FooterChar"/>
    <w:uiPriority w:val="99"/>
    <w:unhideWhenUsed/>
    <w:rsid w:val="009932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269"/>
  </w:style>
  <w:style w:type="character" w:styleId="Hyperlink">
    <w:name w:val="Hyperlink"/>
    <w:basedOn w:val="DefaultParagraphFont"/>
    <w:uiPriority w:val="99"/>
    <w:unhideWhenUsed/>
    <w:rsid w:val="009867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C55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E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6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F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F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F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urts.ca.gov/documents/jbcl-manual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E00AB-EE46-4267-A6D0-75E9151E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307</Words>
  <Characters>1750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dcooke</dc:creator>
  <cp:lastModifiedBy>Norma Nelson</cp:lastModifiedBy>
  <cp:revision>9</cp:revision>
  <cp:lastPrinted>2012-01-31T21:40:00Z</cp:lastPrinted>
  <dcterms:created xsi:type="dcterms:W3CDTF">2012-01-31T17:24:00Z</dcterms:created>
  <dcterms:modified xsi:type="dcterms:W3CDTF">2012-01-31T23:51:00Z</dcterms:modified>
</cp:coreProperties>
</file>