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D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JUDICIAL COUNCIL OF CALIFORNIA,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ADMINISTRATIVE OFFICE OF THE COURTS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REQUEST FOR PROPOSAL ASU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74768F">
        <w:rPr>
          <w:rFonts w:ascii="Arial" w:hAnsi="Arial" w:cs="Arial"/>
          <w:b/>
          <w:sz w:val="28"/>
          <w:szCs w:val="28"/>
        </w:rPr>
        <w:t>EG</w:t>
      </w:r>
      <w:r>
        <w:rPr>
          <w:rFonts w:ascii="Arial" w:hAnsi="Arial" w:cs="Arial"/>
          <w:b/>
          <w:sz w:val="28"/>
          <w:szCs w:val="28"/>
        </w:rPr>
        <w:t xml:space="preserve"> – 0</w:t>
      </w:r>
      <w:r w:rsidR="0080618E">
        <w:rPr>
          <w:rFonts w:ascii="Arial" w:hAnsi="Arial" w:cs="Arial"/>
          <w:b/>
          <w:sz w:val="28"/>
          <w:szCs w:val="28"/>
        </w:rPr>
        <w:t>03 SS</w:t>
      </w:r>
    </w:p>
    <w:p w:rsidR="00190BAB" w:rsidRPr="00190BAB" w:rsidRDefault="0080618E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SUPERVISING JUDGES INSTITUTE ROOM BLOCK </w:t>
      </w: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90BAB" w:rsidRPr="00190BAB" w:rsidRDefault="00190BAB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BAB">
        <w:rPr>
          <w:rFonts w:ascii="Arial" w:hAnsi="Arial" w:cs="Arial"/>
          <w:b/>
          <w:sz w:val="28"/>
          <w:szCs w:val="28"/>
        </w:rPr>
        <w:t>Notice of Intent to Award</w:t>
      </w:r>
    </w:p>
    <w:p w:rsidR="00190BAB" w:rsidRPr="00190BAB" w:rsidRDefault="0080618E" w:rsidP="00190B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26</w:t>
      </w:r>
      <w:r w:rsidR="0074768F">
        <w:rPr>
          <w:rFonts w:ascii="Arial" w:hAnsi="Arial" w:cs="Arial"/>
          <w:b/>
          <w:sz w:val="28"/>
          <w:szCs w:val="28"/>
        </w:rPr>
        <w:t>, 2012</w:t>
      </w: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Default="00190BAB" w:rsidP="00190B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  <w:r w:rsidRPr="00190BAB">
        <w:rPr>
          <w:rFonts w:ascii="Arial" w:hAnsi="Arial" w:cs="Arial"/>
        </w:rPr>
        <w:t>After evaluation of the proposals submitted in response to Reques</w:t>
      </w:r>
      <w:r w:rsidR="003E2A88">
        <w:rPr>
          <w:rFonts w:ascii="Arial" w:hAnsi="Arial" w:cs="Arial"/>
        </w:rPr>
        <w:t xml:space="preserve">t for </w:t>
      </w:r>
      <w:r w:rsidR="0080618E">
        <w:rPr>
          <w:rFonts w:ascii="Arial" w:hAnsi="Arial" w:cs="Arial"/>
        </w:rPr>
        <w:t>Proposals (RFP) # ASU – EG – 003</w:t>
      </w:r>
      <w:r w:rsidR="003E2A88">
        <w:rPr>
          <w:rFonts w:ascii="Arial" w:hAnsi="Arial" w:cs="Arial"/>
        </w:rPr>
        <w:t xml:space="preserve"> SS</w:t>
      </w:r>
      <w:r w:rsidRPr="00190BAB">
        <w:rPr>
          <w:rFonts w:ascii="Arial" w:hAnsi="Arial" w:cs="Arial"/>
        </w:rPr>
        <w:t>, and review and approval of the evaluation team’s recommendation, the Judicial Council of California, Administrative Office of the Courts (AOC) has s</w:t>
      </w:r>
      <w:r w:rsidR="003E2A88">
        <w:rPr>
          <w:rFonts w:ascii="Arial" w:hAnsi="Arial" w:cs="Arial"/>
        </w:rPr>
        <w:t xml:space="preserve">elected the </w:t>
      </w:r>
      <w:r w:rsidR="0080618E">
        <w:rPr>
          <w:rFonts w:ascii="Arial" w:hAnsi="Arial" w:cs="Arial"/>
        </w:rPr>
        <w:t>Holiday Inn Golden Gateway</w:t>
      </w:r>
      <w:r w:rsidRPr="00190BAB">
        <w:rPr>
          <w:rFonts w:ascii="Arial" w:hAnsi="Arial" w:cs="Arial"/>
        </w:rPr>
        <w:t xml:space="preserve">, as the preferred provider for the </w:t>
      </w:r>
      <w:r w:rsidR="0080618E">
        <w:rPr>
          <w:rFonts w:ascii="Arial" w:hAnsi="Arial" w:cs="Arial"/>
        </w:rPr>
        <w:t>room block</w:t>
      </w:r>
      <w:r w:rsidRPr="00190BAB">
        <w:rPr>
          <w:rFonts w:ascii="Arial" w:hAnsi="Arial" w:cs="Arial"/>
        </w:rPr>
        <w:t xml:space="preserve"> set forth in the subject RFP.</w:t>
      </w: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</w:p>
    <w:p w:rsidR="00190BAB" w:rsidRPr="00190BAB" w:rsidRDefault="00190BAB" w:rsidP="00190BAB">
      <w:pPr>
        <w:spacing w:after="0"/>
        <w:jc w:val="both"/>
        <w:rPr>
          <w:rFonts w:ascii="Arial" w:hAnsi="Arial" w:cs="Arial"/>
        </w:rPr>
      </w:pPr>
      <w:r w:rsidRPr="00190BAB">
        <w:rPr>
          <w:rFonts w:ascii="Arial" w:hAnsi="Arial" w:cs="Arial"/>
        </w:rPr>
        <w:t>Provided contract negotiations can be successfully finalized, the AOC intends to award the contract for</w:t>
      </w:r>
      <w:r w:rsidR="00063130">
        <w:rPr>
          <w:rFonts w:ascii="Arial" w:hAnsi="Arial" w:cs="Arial"/>
        </w:rPr>
        <w:t xml:space="preserve"> these services to </w:t>
      </w:r>
      <w:r w:rsidR="0080618E">
        <w:rPr>
          <w:rFonts w:ascii="Arial" w:hAnsi="Arial" w:cs="Arial"/>
        </w:rPr>
        <w:t>the Holiday Inn Golden Gateway</w:t>
      </w:r>
      <w:r w:rsidRPr="00190BAB">
        <w:rPr>
          <w:rFonts w:ascii="Arial" w:hAnsi="Arial" w:cs="Arial"/>
        </w:rPr>
        <w:t>.</w:t>
      </w:r>
    </w:p>
    <w:sectPr w:rsidR="00190BAB" w:rsidRPr="00190BAB" w:rsidSect="0011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BAB"/>
    <w:rsid w:val="00063130"/>
    <w:rsid w:val="000E33EA"/>
    <w:rsid w:val="001158CD"/>
    <w:rsid w:val="00190BAB"/>
    <w:rsid w:val="00367C0A"/>
    <w:rsid w:val="003E2A88"/>
    <w:rsid w:val="00616573"/>
    <w:rsid w:val="0074768F"/>
    <w:rsid w:val="0080618E"/>
    <w:rsid w:val="00AC3737"/>
    <w:rsid w:val="00CC371D"/>
    <w:rsid w:val="00C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</cp:revision>
  <dcterms:created xsi:type="dcterms:W3CDTF">2012-01-26T22:20:00Z</dcterms:created>
  <dcterms:modified xsi:type="dcterms:W3CDTF">2012-01-26T22:29:00Z</dcterms:modified>
</cp:coreProperties>
</file>