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 xml:space="preserve">IT </w:t>
      </w:r>
      <w:r w:rsidR="00A27B51">
        <w:t xml:space="preserve">goods and </w:t>
      </w:r>
      <w:r w:rsidR="009D1BBC">
        <w:t>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THE JUDICIAL BRANCH ENTITY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360440">
        <w:rPr>
          <w:rFonts w:ascii="Times New Roman Bold" w:hAnsi="Times New Roman Bold"/>
          <w:b/>
          <w:caps/>
          <w:color w:val="000000" w:themeColor="text1"/>
          <w:szCs w:val="20"/>
          <w:u w:val="none"/>
        </w:rPr>
        <w:t>JUDICIAL COUNCIL</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r w:rsidR="00360440">
        <w:rPr>
          <w:b/>
          <w:color w:val="000000" w:themeColor="text1"/>
        </w:rPr>
        <w:t>Solicitations@jud.ca.gov</w:t>
      </w:r>
      <w:r w:rsidR="00D85E1E" w:rsidRPr="0046465F">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360440">
        <w:rPr>
          <w:color w:val="000000" w:themeColor="text1"/>
        </w:rPr>
        <w:t>JUDICIAL COUNCIL</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360440">
        <w:rPr>
          <w:color w:val="000000" w:themeColor="text1"/>
        </w:rPr>
        <w:t>JUDICIAL COUNCIL</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lastRenderedPageBreak/>
        <w:t xml:space="preserve">Without disclosing the source of the request, the </w:t>
      </w:r>
      <w:r w:rsidR="00360440">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360440">
        <w:rPr>
          <w:color w:val="000000" w:themeColor="text1"/>
        </w:rPr>
        <w:t>JUDICIAL COUNCIL</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360440">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r w:rsidR="00360440">
        <w:rPr>
          <w:color w:val="000000" w:themeColor="text1"/>
        </w:rPr>
        <w:t xml:space="preserve">  </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360440">
        <w:rPr>
          <w:color w:val="000000" w:themeColor="text1"/>
        </w:rPr>
        <w:t>JUDICIAL COUNCIL</w:t>
      </w:r>
      <w:r w:rsidRPr="0046465F">
        <w:rPr>
          <w:color w:val="000000" w:themeColor="text1"/>
        </w:rPr>
        <w:t xml:space="preserve">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360440">
        <w:rPr>
          <w:color w:val="000000" w:themeColor="text1"/>
        </w:rPr>
        <w:t>JUDICIAL COUNCIL</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360440">
        <w:rPr>
          <w:color w:val="000000" w:themeColor="text1"/>
        </w:rPr>
        <w:t>JUDICIAL COUNCIL</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360440">
        <w:rPr>
          <w:color w:val="000000" w:themeColor="text1"/>
        </w:rPr>
        <w:t>JUDICIAL COUNCIL</w:t>
      </w:r>
      <w:r w:rsidRPr="0046465F">
        <w:rPr>
          <w:color w:val="000000" w:themeColor="text1"/>
        </w:rPr>
        <w:t xml:space="preserve"> may reject the proposal; however, </w:t>
      </w:r>
      <w:r w:rsidR="00142052">
        <w:rPr>
          <w:color w:val="000000" w:themeColor="text1"/>
        </w:rPr>
        <w:t xml:space="preserve">the </w:t>
      </w:r>
      <w:r w:rsidR="00360440">
        <w:rPr>
          <w:color w:val="000000" w:themeColor="text1"/>
        </w:rPr>
        <w:t>JUDICIAL COUNCIL</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360440">
        <w:rPr>
          <w:color w:val="000000" w:themeColor="text1"/>
        </w:rPr>
        <w:t>JUDICIAL COUNCIL</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360440">
        <w:rPr>
          <w:color w:val="000000" w:themeColor="text1"/>
        </w:rPr>
        <w:t>JUDICIAL COUNCIL</w:t>
      </w:r>
      <w:r w:rsidRPr="00C32AF4">
        <w:rPr>
          <w:color w:val="000000" w:themeColor="text1"/>
        </w:rPr>
        <w:t xml:space="preserve"> may reject all proposals and cancel the RFP if the </w:t>
      </w:r>
      <w:r w:rsidR="00360440">
        <w:rPr>
          <w:color w:val="000000" w:themeColor="text1"/>
        </w:rPr>
        <w:t>JUDICIAL COUNCIL</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360440">
        <w:rPr>
          <w:color w:val="000000" w:themeColor="text1"/>
        </w:rPr>
        <w:t>JUDICIAL COUNCIL</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w:t>
      </w:r>
      <w:r w:rsidR="00360440">
        <w:rPr>
          <w:color w:val="000000" w:themeColor="text1"/>
        </w:rPr>
        <w:t>JUDICIAL COUNCIL</w:t>
      </w:r>
      <w:r w:rsidRPr="00C32AF4">
        <w:rPr>
          <w:color w:val="000000" w:themeColor="text1"/>
        </w:rPr>
        <w:t xml:space="preserve"> may or may not waive an immaterial deviation or defect in a proposal. The </w:t>
      </w:r>
      <w:r w:rsidR="00360440">
        <w:rPr>
          <w:color w:val="000000" w:themeColor="text1"/>
        </w:rPr>
        <w:t>JUDICIAL COUNCIL</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360440">
        <w:rPr>
          <w:color w:val="000000" w:themeColor="text1"/>
        </w:rPr>
        <w:t>JUDICIAL COUNCIL</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360440">
        <w:rPr>
          <w:color w:val="000000" w:themeColor="text1"/>
        </w:rPr>
        <w:t>JUDICIAL COUNCIL</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360440">
        <w:rPr>
          <w:color w:val="000000" w:themeColor="text1"/>
        </w:rPr>
        <w:t>JUDICIAL COUNCIL</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lastRenderedPageBreak/>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360440">
        <w:rPr>
          <w:color w:val="000000" w:themeColor="text1"/>
        </w:rPr>
        <w:t>JUDICIAL COUNCIL</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360440">
        <w:rPr>
          <w:color w:val="000000" w:themeColor="text1"/>
        </w:rPr>
        <w:t>JUDICIAL COUNCIL</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360440">
        <w:rPr>
          <w:rFonts w:cs="Arial"/>
        </w:rPr>
        <w:t>JUDICIAL COUNCIL</w:t>
      </w:r>
      <w:r w:rsidR="00BB6B96">
        <w:rPr>
          <w:rFonts w:cs="Arial"/>
        </w:rPr>
        <w:t xml:space="preserve"> will follow the f</w:t>
      </w:r>
      <w:r>
        <w:rPr>
          <w:rFonts w:cs="Arial"/>
        </w:rPr>
        <w:t>ollowing process in evaluating p</w:t>
      </w:r>
      <w:r w:rsidR="00BB6B96">
        <w:rPr>
          <w:rFonts w:cs="Arial"/>
        </w:rPr>
        <w:t xml:space="preserve">roposals. </w:t>
      </w:r>
    </w:p>
    <w:p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360440">
        <w:rPr>
          <w:color w:val="000000" w:themeColor="text1"/>
        </w:rPr>
        <w:t>JUDICIAL COUNCIL</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360440">
        <w:rPr>
          <w:rFonts w:cs="Arial"/>
        </w:rPr>
        <w:t>JUDICIAL COUNCIL</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360440">
        <w:rPr>
          <w:rFonts w:cs="Arial"/>
        </w:rPr>
        <w:t>JUDICIAL COUNCIL</w:t>
      </w:r>
      <w:r w:rsidR="00BB6B96" w:rsidRPr="00382635">
        <w:rPr>
          <w:rFonts w:cs="Arial"/>
        </w:rPr>
        <w:t xml:space="preserve"> will publish the results of the completed non-cost evaluation at the following location: </w:t>
      </w:r>
      <w:r w:rsidR="00360440" w:rsidRPr="00360440">
        <w:rPr>
          <w:rFonts w:cs="Arial"/>
          <w:b/>
        </w:rPr>
        <w:t>www.courts.ca.gov/rfps.htm</w:t>
      </w:r>
      <w:r w:rsidR="00BB6B96" w:rsidRPr="00382635">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360440">
        <w:rPr>
          <w:rFonts w:cs="Arial"/>
        </w:rPr>
        <w:t>JUDICIAL COUNCIL</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360440">
        <w:rPr>
          <w:rFonts w:cs="Arial"/>
        </w:rPr>
        <w:t>JUDICIAL COUNCIL</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360440">
        <w:rPr>
          <w:rFonts w:cs="Arial"/>
        </w:rPr>
        <w:t>JUDICIAL COUNCIL</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lastRenderedPageBreak/>
        <w:t>B.</w:t>
      </w:r>
      <w:r>
        <w:rPr>
          <w:color w:val="000000" w:themeColor="text1"/>
        </w:rPr>
        <w:tab/>
      </w:r>
      <w:r w:rsidR="00307672" w:rsidRPr="0046465F">
        <w:rPr>
          <w:color w:val="000000" w:themeColor="text1"/>
        </w:rPr>
        <w:t xml:space="preserve">Proposals that contain false or misleading statements may be rejected if in the </w:t>
      </w:r>
      <w:r w:rsidR="00360440">
        <w:rPr>
          <w:color w:val="000000" w:themeColor="text1"/>
        </w:rPr>
        <w:t>JUDICIAL COUNCIL</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360440">
        <w:rPr>
          <w:color w:val="000000" w:themeColor="text1"/>
        </w:rPr>
        <w:t>JUDICIAL COUNCIL</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w:t>
      </w:r>
      <w:r w:rsidR="00360440">
        <w:rPr>
          <w:color w:val="000000" w:themeColor="text1"/>
        </w:rPr>
        <w:t>JUDICIAL COUNCIL</w:t>
      </w:r>
      <w:r w:rsidR="00695813">
        <w:rPr>
          <w:color w:val="000000" w:themeColor="text1"/>
        </w:rPr>
        <w:t xml:space="preserv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360440">
        <w:rPr>
          <w:color w:val="000000" w:themeColor="text1"/>
        </w:rPr>
        <w:t>JUDICIAL COUNCIL</w:t>
      </w:r>
      <w:r w:rsidR="0065558F">
        <w:rPr>
          <w:color w:val="000000" w:themeColor="text1"/>
        </w:rPr>
        <w:t xml:space="preserve"> employees.  The </w:t>
      </w:r>
      <w:r w:rsidR="00360440">
        <w:rPr>
          <w:color w:val="000000" w:themeColor="text1"/>
        </w:rPr>
        <w:t>JUDICIAL COUNCIL</w:t>
      </w:r>
      <w:r w:rsidR="0065558F">
        <w:rPr>
          <w:color w:val="000000" w:themeColor="text1"/>
        </w:rPr>
        <w:t xml:space="preserve"> will provide notice of the date and time of the coin toss to the affected Proposers, who may attend the coin toss at their own expense.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360440">
        <w:rPr>
          <w:color w:val="000000" w:themeColor="text1"/>
        </w:rPr>
        <w:t>JUDICIAL COUNCIL</w:t>
      </w:r>
      <w:r>
        <w:rPr>
          <w:color w:val="000000" w:themeColor="text1"/>
        </w:rPr>
        <w:t xml:space="preserve"> </w:t>
      </w:r>
      <w:r w:rsidRPr="0046465F">
        <w:rPr>
          <w:color w:val="000000" w:themeColor="text1"/>
        </w:rPr>
        <w:t xml:space="preserve">and will be returned only at the </w:t>
      </w:r>
      <w:r w:rsidR="00360440">
        <w:rPr>
          <w:color w:val="000000" w:themeColor="text1"/>
        </w:rPr>
        <w:t>JUDICIAL COUNCIL</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360440">
        <w:rPr>
          <w:b/>
          <w:color w:val="000000" w:themeColor="text1"/>
        </w:rPr>
        <w:t>JUDICIAL COUNCIL</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360440">
        <w:rPr>
          <w:color w:val="000000" w:themeColor="text1"/>
        </w:rPr>
        <w:t>JUDICIAL COUNCIL</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360440">
        <w:rPr>
          <w:color w:val="000000" w:themeColor="text1"/>
        </w:rPr>
        <w:t>JUDICIAL COUNCIL</w:t>
      </w:r>
      <w:r w:rsidRPr="0046465F">
        <w:rPr>
          <w:color w:val="000000" w:themeColor="text1"/>
        </w:rPr>
        <w:t xml:space="preserve"> may withhold ten percent of each invoice until receipt and </w:t>
      </w:r>
      <w:r w:rsidRPr="0046465F">
        <w:rPr>
          <w:color w:val="000000" w:themeColor="text1"/>
        </w:rPr>
        <w:lastRenderedPageBreak/>
        <w:t xml:space="preserve">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360440">
        <w:rPr>
          <w:color w:val="000000" w:themeColor="text1"/>
        </w:rPr>
        <w:t>JUDICIAL COUNCIL</w:t>
      </w:r>
      <w:r w:rsidRPr="0046465F">
        <w:rPr>
          <w:color w:val="000000" w:themeColor="text1"/>
        </w:rPr>
        <w:t xml:space="preserve"> and the selected </w:t>
      </w:r>
      <w:r w:rsidR="00471CA0">
        <w:rPr>
          <w:color w:val="000000" w:themeColor="text1"/>
        </w:rPr>
        <w:t>Proposer</w:t>
      </w:r>
      <w:r w:rsidRPr="0046465F">
        <w:rPr>
          <w:color w:val="000000" w:themeColor="text1"/>
        </w:rPr>
        <w:t>.</w:t>
      </w:r>
    </w:p>
    <w:p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360440">
        <w:rPr>
          <w:color w:val="000000" w:themeColor="text1"/>
        </w:rPr>
        <w:t>JUDICIAL COUNCIL</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w:t>
      </w:r>
      <w:r w:rsidR="00360440">
        <w:rPr>
          <w:rFonts w:cs="Arial"/>
        </w:rPr>
        <w:t>JUDICIAL COUNCIL</w:t>
      </w:r>
      <w:r w:rsidR="00736B60">
        <w:rPr>
          <w:rFonts w:cs="Arial"/>
        </w:rPr>
        <w:t xml:space="preserv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w:t>
      </w:r>
      <w:r w:rsidR="00360440">
        <w:rPr>
          <w:rFonts w:cs="Arial"/>
        </w:rPr>
        <w:t>JUDICIAL COUNCIL</w:t>
      </w:r>
      <w:r w:rsidR="00736B60">
        <w:rPr>
          <w:rFonts w:cs="Arial"/>
        </w:rPr>
        <w:t xml:space="preserv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360440">
        <w:rPr>
          <w:color w:val="000000" w:themeColor="text1"/>
        </w:rPr>
        <w:t>JUDICIAL COUNCIL</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360440">
        <w:rPr>
          <w:color w:val="000000" w:themeColor="text1"/>
        </w:rPr>
        <w:t>JUDICIAL COUNCIL</w:t>
      </w:r>
      <w:r w:rsidRPr="0046465F">
        <w:rPr>
          <w:color w:val="000000" w:themeColor="text1"/>
        </w:rPr>
        <w:t>.</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60440">
        <w:rPr>
          <w:color w:val="000000" w:themeColor="text1"/>
        </w:rPr>
        <w:t>JUDICIAL COUNCIL</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360440">
        <w:rPr>
          <w:color w:val="000000" w:themeColor="text1"/>
        </w:rPr>
        <w:t>JUDICIAL COUNCIL</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FC76D6">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w:t>
      </w:r>
      <w:r w:rsidR="00307672" w:rsidRPr="0046465F">
        <w:rPr>
          <w:color w:val="000000" w:themeColor="text1"/>
        </w:rPr>
        <w:lastRenderedPageBreak/>
        <w:t xml:space="preserve">attachments, to the </w:t>
      </w:r>
      <w:r w:rsidR="00360440">
        <w:rPr>
          <w:color w:val="000000" w:themeColor="text1"/>
        </w:rPr>
        <w:t>JUDICIAL COUNCIL</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360440">
        <w:rPr>
          <w:color w:val="000000" w:themeColor="text1"/>
        </w:rPr>
        <w:t>JUDICIAL COUNCIL</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FC76D6" w:rsidRDefault="00693F86" w:rsidP="00FC76D6">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w:t>
      </w:r>
      <w:r w:rsidR="00FC76D6">
        <w:rPr>
          <w:color w:val="000000" w:themeColor="text1"/>
        </w:rPr>
        <w:t>en approval of JUDICIAL COUNCIL, Manager, Contracts.</w:t>
      </w:r>
    </w:p>
    <w:p w:rsidR="00FC76D6" w:rsidRPr="00FC76D6" w:rsidRDefault="00FC76D6" w:rsidP="00FC76D6">
      <w:pPr>
        <w:pStyle w:val="ExhibitC2"/>
        <w:numPr>
          <w:ilvl w:val="0"/>
          <w:numId w:val="0"/>
        </w:numPr>
        <w:spacing w:before="120" w:after="120"/>
        <w:ind w:left="720"/>
        <w:rPr>
          <w:b/>
          <w:caps/>
          <w:color w:val="000000" w:themeColor="text1"/>
        </w:rPr>
      </w:pPr>
      <w:r w:rsidRPr="00FC76D6">
        <w:rPr>
          <w:b/>
          <w:caps/>
          <w:color w:val="000000" w:themeColor="text1"/>
        </w:rPr>
        <w:t xml:space="preserve"> </w:t>
      </w:r>
    </w:p>
    <w:p w:rsidR="00FC76D6" w:rsidRPr="00FC76D6" w:rsidRDefault="00FC76D6" w:rsidP="00FC76D6">
      <w:pPr>
        <w:pStyle w:val="ExhibitC2"/>
        <w:numPr>
          <w:ilvl w:val="0"/>
          <w:numId w:val="3"/>
        </w:numPr>
        <w:spacing w:before="120" w:after="120"/>
        <w:ind w:hanging="720"/>
        <w:rPr>
          <w:b/>
          <w:color w:val="000000" w:themeColor="text1"/>
        </w:rPr>
      </w:pPr>
      <w:r w:rsidRPr="00FC76D6">
        <w:rPr>
          <w:b/>
          <w:caps/>
          <w:color w:val="000000" w:themeColor="text1"/>
        </w:rPr>
        <w:t>ANTI-TRUST CLAIMS</w:t>
      </w:r>
    </w:p>
    <w:p w:rsidR="00FC76D6" w:rsidRPr="00FC76D6" w:rsidRDefault="00FC76D6" w:rsidP="00FC76D6">
      <w:pPr>
        <w:pStyle w:val="ExhibitC2"/>
        <w:numPr>
          <w:ilvl w:val="0"/>
          <w:numId w:val="0"/>
        </w:numPr>
        <w:spacing w:before="120" w:after="120"/>
        <w:ind w:left="720"/>
        <w:rPr>
          <w:b/>
          <w:color w:val="000000" w:themeColor="text1"/>
        </w:rPr>
      </w:pPr>
    </w:p>
    <w:p w:rsidR="00FC76D6" w:rsidRDefault="00FC76D6" w:rsidP="006350F0">
      <w:pPr>
        <w:pStyle w:val="ExhibitC2"/>
        <w:numPr>
          <w:ilvl w:val="0"/>
          <w:numId w:val="6"/>
        </w:numPr>
        <w:spacing w:before="120" w:after="120"/>
        <w:ind w:left="1440" w:right="288" w:hanging="720"/>
        <w:rPr>
          <w:color w:val="000000" w:themeColor="text1"/>
        </w:rPr>
      </w:pPr>
      <w:r w:rsidRPr="00FC76D6">
        <w:rPr>
          <w:color w:val="000000" w:themeColor="text1"/>
        </w:rPr>
        <w:t>In submitting a proposal to the JUDICIAL COUNCIL, the Proposer offers and agrees that if the proposal is accepted, the Proposer will assign to the JUDICIAL COUNCIL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JUDICIAL COUNCIL pursuant to the proposal. Such assignment shall be made and become effective at the time the JUDICIAL COUNCIL tenders final payment to the Proposer. (See Government Code section 4552.)</w:t>
      </w:r>
      <w:r w:rsidR="00360440" w:rsidRPr="00FC76D6">
        <w:rPr>
          <w:color w:val="000000" w:themeColor="text1"/>
        </w:rPr>
        <w:t xml:space="preserve"> </w:t>
      </w:r>
    </w:p>
    <w:p w:rsidR="00307672" w:rsidRPr="00FC76D6" w:rsidRDefault="00307672" w:rsidP="006350F0">
      <w:pPr>
        <w:pStyle w:val="ExhibitC2"/>
        <w:numPr>
          <w:ilvl w:val="0"/>
          <w:numId w:val="6"/>
        </w:numPr>
        <w:spacing w:before="120" w:after="120"/>
        <w:ind w:left="1440" w:right="288" w:hanging="720"/>
        <w:rPr>
          <w:color w:val="000000" w:themeColor="text1"/>
        </w:rPr>
      </w:pPr>
      <w:r w:rsidRPr="00FC76D6">
        <w:rPr>
          <w:color w:val="000000" w:themeColor="text1"/>
        </w:rPr>
        <w:t xml:space="preserve">If the </w:t>
      </w:r>
      <w:r w:rsidR="00360440" w:rsidRPr="00FC76D6">
        <w:rPr>
          <w:color w:val="000000" w:themeColor="text1"/>
        </w:rPr>
        <w:t>JUDICIAL COUNCIL</w:t>
      </w:r>
      <w:r w:rsidRPr="00FC76D6">
        <w:rPr>
          <w:color w:val="000000" w:themeColor="text1"/>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360440" w:rsidRPr="00FC76D6">
        <w:rPr>
          <w:color w:val="000000" w:themeColor="text1"/>
        </w:rPr>
        <w:t>JUDICIAL COUNCIL</w:t>
      </w:r>
      <w:r w:rsidRPr="00FC76D6">
        <w:rPr>
          <w:color w:val="000000" w:themeColor="text1"/>
        </w:rPr>
        <w:t xml:space="preserve"> any portion of the recovery, including treble damages, attributable to overcharges that were paid.</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360440">
        <w:rPr>
          <w:b w:val="0"/>
          <w:caps w:val="0"/>
          <w:color w:val="000000" w:themeColor="text1"/>
        </w:rPr>
        <w:t>JUDICIAL COUNCIL</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360440">
        <w:rPr>
          <w:b w:val="0"/>
          <w:caps w:val="0"/>
          <w:color w:val="000000" w:themeColor="text1"/>
        </w:rPr>
        <w:t>JUDICIAL COUNCIL</w:t>
      </w:r>
      <w:r w:rsidRPr="00C46D7F">
        <w:rPr>
          <w:b w:val="0"/>
          <w:caps w:val="0"/>
          <w:color w:val="000000" w:themeColor="text1"/>
        </w:rPr>
        <w:t xml:space="preserve"> has not been inju</w:t>
      </w:r>
      <w:r>
        <w:rPr>
          <w:b w:val="0"/>
          <w:caps w:val="0"/>
          <w:color w:val="000000" w:themeColor="text1"/>
        </w:rPr>
        <w:t xml:space="preserve">red thereby, or (b) the </w:t>
      </w:r>
      <w:r w:rsidR="00360440">
        <w:rPr>
          <w:b w:val="0"/>
          <w:caps w:val="0"/>
          <w:color w:val="000000" w:themeColor="text1"/>
        </w:rPr>
        <w:t>JUDICIAL COUNCIL</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360440">
        <w:rPr>
          <w:b w:val="0"/>
          <w:caps w:val="0"/>
          <w:color w:val="000000" w:themeColor="text1"/>
        </w:rPr>
        <w:t>JUDICIAL COUNCIL</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FC76D6">
        <w:rPr>
          <w:color w:val="000000" w:themeColor="text1"/>
        </w:rPr>
        <w:t xml:space="preserve"> </w:t>
      </w:r>
      <w:r w:rsidR="00FC76D6">
        <w:rPr>
          <w:b w:val="0"/>
          <w:color w:val="000000" w:themeColor="text1"/>
        </w:rPr>
        <w:t xml:space="preserve">JUDICIAL COUNCIL, </w:t>
      </w:r>
      <w:r w:rsidR="00FC76D6">
        <w:rPr>
          <w:b w:val="0"/>
          <w:caps w:val="0"/>
          <w:color w:val="000000" w:themeColor="text1"/>
        </w:rPr>
        <w:t>Manager, Contracts</w:t>
      </w:r>
      <w:bookmarkStart w:id="0" w:name="_GoBack"/>
      <w:bookmarkEnd w:id="0"/>
      <w:r w:rsidRPr="00CD614D">
        <w:rPr>
          <w:b w:val="0"/>
          <w:caps w:val="0"/>
          <w:color w:val="000000" w:themeColor="text1"/>
        </w:rPr>
        <w:t>.</w:t>
      </w:r>
    </w:p>
    <w:p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360440">
        <w:rPr>
          <w:b w:val="0"/>
          <w:caps w:val="0"/>
          <w:color w:val="000000" w:themeColor="text1"/>
        </w:rPr>
        <w:t>JUDICIAL COUNCIL</w:t>
      </w:r>
      <w:r w:rsidRPr="009E085B">
        <w:rPr>
          <w:b w:val="0"/>
          <w:caps w:val="0"/>
          <w:color w:val="000000" w:themeColor="text1"/>
        </w:rPr>
        <w:t xml:space="preserve">’s adoption of a course of action </w:t>
      </w:r>
      <w:r w:rsidRPr="009E085B">
        <w:rPr>
          <w:b w:val="0"/>
          <w:caps w:val="0"/>
          <w:color w:val="000000" w:themeColor="text1"/>
        </w:rPr>
        <w:lastRenderedPageBreak/>
        <w:t>recommended in the feasibility study or of the acquisition recommendations.</w:t>
      </w:r>
    </w:p>
    <w:sectPr w:rsidR="009E085B" w:rsidRPr="00307672" w:rsidSect="008820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440" w:rsidRDefault="00360440" w:rsidP="0002033C">
      <w:r>
        <w:separator/>
      </w:r>
    </w:p>
  </w:endnote>
  <w:endnote w:type="continuationSeparator" w:id="0">
    <w:p w:rsidR="00360440" w:rsidRDefault="00360440"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40" w:rsidRDefault="00360440">
    <w:pPr>
      <w:pStyle w:val="Footer"/>
    </w:pPr>
    <w:sdt>
      <w:sdtPr>
        <w:id w:val="18165802"/>
        <w:docPartObj>
          <w:docPartGallery w:val="Page Numbers (Bottom of Page)"/>
          <w:docPartUnique/>
        </w:docPartObj>
      </w:sdtPr>
      <w:sdtContent>
        <w:r>
          <w:rPr>
            <w:sz w:val="20"/>
            <w:szCs w:val="20"/>
          </w:rPr>
          <w:fldChar w:fldCharType="begin"/>
        </w:r>
        <w:r>
          <w:rPr>
            <w:sz w:val="20"/>
            <w:szCs w:val="20"/>
          </w:rPr>
          <w:instrText xml:space="preserve"> PAGE   \* MERGEFORMAT </w:instrText>
        </w:r>
        <w:r>
          <w:rPr>
            <w:sz w:val="20"/>
            <w:szCs w:val="20"/>
          </w:rPr>
          <w:fldChar w:fldCharType="separate"/>
        </w:r>
        <w:r w:rsidR="00FC76D6">
          <w:rPr>
            <w:noProof/>
            <w:sz w:val="20"/>
            <w:szCs w:val="20"/>
          </w:rPr>
          <w:t>4</w:t>
        </w:r>
        <w:r>
          <w:rPr>
            <w:sz w:val="20"/>
            <w:szCs w:val="20"/>
          </w:rPr>
          <w:fldChar w:fldCharType="end"/>
        </w:r>
        <w:r>
          <w:rPr>
            <w:sz w:val="20"/>
            <w:szCs w:val="20"/>
          </w:rPr>
          <w:tab/>
        </w:r>
        <w:r>
          <w:rPr>
            <w:sz w:val="20"/>
            <w:szCs w:val="20"/>
          </w:rPr>
          <w:tab/>
          <w:t>rev 12/16/13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440" w:rsidRDefault="00360440" w:rsidP="0002033C">
      <w:r>
        <w:separator/>
      </w:r>
    </w:p>
  </w:footnote>
  <w:footnote w:type="continuationSeparator" w:id="0">
    <w:p w:rsidR="00360440" w:rsidRDefault="00360440" w:rsidP="0002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40" w:rsidRDefault="00360440" w:rsidP="0052714E">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Calendar Scheduling System</w:t>
    </w:r>
  </w:p>
  <w:p w:rsidR="00360440" w:rsidRDefault="00360440">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ADMIN-2018-04-LB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47AF3772"/>
    <w:multiLevelType w:val="hybridMultilevel"/>
    <w:tmpl w:val="0F1E3E06"/>
    <w:lvl w:ilvl="0" w:tplc="F3BE6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033C"/>
    <w:rsid w:val="00023442"/>
    <w:rsid w:val="000260ED"/>
    <w:rsid w:val="00062867"/>
    <w:rsid w:val="00065EC2"/>
    <w:rsid w:val="00080391"/>
    <w:rsid w:val="000B485B"/>
    <w:rsid w:val="000F0BA1"/>
    <w:rsid w:val="00110583"/>
    <w:rsid w:val="00113EFB"/>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5813"/>
    <w:rsid w:val="00220B58"/>
    <w:rsid w:val="00235CFB"/>
    <w:rsid w:val="0025301B"/>
    <w:rsid w:val="00284719"/>
    <w:rsid w:val="002B34E4"/>
    <w:rsid w:val="002B6C37"/>
    <w:rsid w:val="0030229F"/>
    <w:rsid w:val="00307672"/>
    <w:rsid w:val="0034217D"/>
    <w:rsid w:val="003433AE"/>
    <w:rsid w:val="00360440"/>
    <w:rsid w:val="003631CE"/>
    <w:rsid w:val="00382635"/>
    <w:rsid w:val="003A29FC"/>
    <w:rsid w:val="003A7A66"/>
    <w:rsid w:val="00410195"/>
    <w:rsid w:val="00434D68"/>
    <w:rsid w:val="00442FBA"/>
    <w:rsid w:val="004666E4"/>
    <w:rsid w:val="00471CA0"/>
    <w:rsid w:val="00472189"/>
    <w:rsid w:val="004878B7"/>
    <w:rsid w:val="004A42C5"/>
    <w:rsid w:val="004A6BD2"/>
    <w:rsid w:val="004B20B8"/>
    <w:rsid w:val="004C4568"/>
    <w:rsid w:val="004D26FC"/>
    <w:rsid w:val="004D78F6"/>
    <w:rsid w:val="004D7CA0"/>
    <w:rsid w:val="004F4D16"/>
    <w:rsid w:val="00502034"/>
    <w:rsid w:val="0052714E"/>
    <w:rsid w:val="00531C92"/>
    <w:rsid w:val="005809DD"/>
    <w:rsid w:val="005977C3"/>
    <w:rsid w:val="005A70D1"/>
    <w:rsid w:val="005A75FE"/>
    <w:rsid w:val="005A78CD"/>
    <w:rsid w:val="005C1A97"/>
    <w:rsid w:val="005D2B0D"/>
    <w:rsid w:val="005F46B8"/>
    <w:rsid w:val="00633DA3"/>
    <w:rsid w:val="0065558F"/>
    <w:rsid w:val="00672BF6"/>
    <w:rsid w:val="00693F86"/>
    <w:rsid w:val="00695813"/>
    <w:rsid w:val="006A7502"/>
    <w:rsid w:val="006D02D3"/>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D1BBC"/>
    <w:rsid w:val="009E085B"/>
    <w:rsid w:val="009E70C7"/>
    <w:rsid w:val="009F4990"/>
    <w:rsid w:val="00A1373D"/>
    <w:rsid w:val="00A24954"/>
    <w:rsid w:val="00A27B51"/>
    <w:rsid w:val="00A830A3"/>
    <w:rsid w:val="00A94588"/>
    <w:rsid w:val="00AA1F23"/>
    <w:rsid w:val="00AB12FC"/>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34919"/>
    <w:rsid w:val="00F71A75"/>
    <w:rsid w:val="00FB0D01"/>
    <w:rsid w:val="00FC76D6"/>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6A9F"/>
  <w15:docId w15:val="{0A1C9DEA-4D42-4629-BE51-5F55B9A5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2100</Words>
  <Characters>11970</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Bellows, Loralie</cp:lastModifiedBy>
  <cp:revision>2</cp:revision>
  <cp:lastPrinted>2013-07-12T21:15:00Z</cp:lastPrinted>
  <dcterms:created xsi:type="dcterms:W3CDTF">2018-03-07T21:03:00Z</dcterms:created>
  <dcterms:modified xsi:type="dcterms:W3CDTF">2018-03-07T21:03:00Z</dcterms:modified>
</cp:coreProperties>
</file>