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3" w:rsidRPr="00B06AF6" w:rsidRDefault="00997043" w:rsidP="00997043">
      <w:pPr>
        <w:jc w:val="center"/>
        <w:rPr>
          <w:sz w:val="32"/>
          <w:szCs w:val="32"/>
        </w:rPr>
      </w:pPr>
      <w:r w:rsidRPr="00B06AF6">
        <w:rPr>
          <w:sz w:val="32"/>
          <w:szCs w:val="32"/>
        </w:rPr>
        <w:t>Answers to Questions Submitted by Potential Proposers</w:t>
      </w:r>
    </w:p>
    <w:p w:rsidR="00997043" w:rsidRDefault="00997043" w:rsidP="00997043">
      <w:pPr>
        <w:pStyle w:val="PlainText"/>
        <w:rPr>
          <w:rFonts w:asciiTheme="minorHAnsi" w:hAnsiTheme="minorHAnsi"/>
          <w:sz w:val="26"/>
          <w:szCs w:val="22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>1.</w:t>
      </w:r>
      <w:r w:rsidRPr="005809FB">
        <w:rPr>
          <w:sz w:val="26"/>
          <w:szCs w:val="26"/>
        </w:rPr>
        <w:tab/>
        <w:t>Is there a previous contract for this equipment?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F4547D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sz w:val="26"/>
          <w:szCs w:val="26"/>
        </w:rPr>
        <w:tab/>
      </w:r>
      <w:r w:rsidRPr="005809FB">
        <w:rPr>
          <w:b/>
          <w:i/>
          <w:sz w:val="26"/>
          <w:szCs w:val="26"/>
        </w:rPr>
        <w:t>Answer</w:t>
      </w:r>
      <w:r w:rsidRPr="005809FB">
        <w:rPr>
          <w:sz w:val="26"/>
          <w:szCs w:val="26"/>
        </w:rPr>
        <w:t xml:space="preserve">:  </w:t>
      </w:r>
      <w:r w:rsidR="00593278" w:rsidRPr="005809FB">
        <w:rPr>
          <w:sz w:val="26"/>
          <w:szCs w:val="26"/>
        </w:rPr>
        <w:t>Yes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>2.</w:t>
      </w:r>
      <w:r w:rsidRPr="005809FB">
        <w:rPr>
          <w:sz w:val="26"/>
          <w:szCs w:val="26"/>
        </w:rPr>
        <w:tab/>
        <w:t>Who is the vendor currently servicing the equipment?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F4547D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sz w:val="26"/>
          <w:szCs w:val="26"/>
        </w:rPr>
        <w:tab/>
      </w:r>
      <w:r w:rsidRPr="005809FB">
        <w:rPr>
          <w:b/>
          <w:i/>
          <w:sz w:val="26"/>
          <w:szCs w:val="26"/>
        </w:rPr>
        <w:t>Answer</w:t>
      </w:r>
      <w:r w:rsidRPr="005809FB">
        <w:rPr>
          <w:sz w:val="26"/>
          <w:szCs w:val="26"/>
        </w:rPr>
        <w:t xml:space="preserve">:  </w:t>
      </w:r>
      <w:r w:rsidR="00B96402" w:rsidRPr="005809FB">
        <w:rPr>
          <w:sz w:val="26"/>
          <w:szCs w:val="26"/>
        </w:rPr>
        <w:t>Xerox Corporation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 xml:space="preserve">3. </w:t>
      </w:r>
      <w:r w:rsidRPr="005809FB">
        <w:rPr>
          <w:sz w:val="26"/>
          <w:szCs w:val="26"/>
        </w:rPr>
        <w:tab/>
        <w:t xml:space="preserve">What was the cost of the last year's contract and is this the same equipment as </w:t>
      </w:r>
      <w:r w:rsidR="00DC1E4A">
        <w:rPr>
          <w:sz w:val="26"/>
          <w:szCs w:val="26"/>
        </w:rPr>
        <w:tab/>
        <w:t xml:space="preserve">last </w:t>
      </w:r>
      <w:r w:rsidRPr="005809FB">
        <w:rPr>
          <w:sz w:val="26"/>
          <w:szCs w:val="26"/>
        </w:rPr>
        <w:t>year's contract?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F4547D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sz w:val="26"/>
          <w:szCs w:val="26"/>
        </w:rPr>
        <w:tab/>
      </w:r>
      <w:r w:rsidRPr="005809FB">
        <w:rPr>
          <w:b/>
          <w:i/>
          <w:sz w:val="26"/>
          <w:szCs w:val="26"/>
        </w:rPr>
        <w:t>Answer</w:t>
      </w:r>
      <w:r w:rsidRPr="005809FB">
        <w:rPr>
          <w:sz w:val="26"/>
          <w:szCs w:val="26"/>
        </w:rPr>
        <w:t xml:space="preserve">:  </w:t>
      </w:r>
      <w:r w:rsidR="006C2F28">
        <w:rPr>
          <w:sz w:val="26"/>
          <w:szCs w:val="26"/>
        </w:rPr>
        <w:t>The current contract should have nothing to do with the bidder’s proposal.  T</w:t>
      </w:r>
      <w:r w:rsidR="00593278" w:rsidRPr="005809FB">
        <w:rPr>
          <w:sz w:val="26"/>
          <w:szCs w:val="26"/>
        </w:rPr>
        <w:t xml:space="preserve">he equipment is the same with the addition of the </w:t>
      </w:r>
      <w:proofErr w:type="spellStart"/>
      <w:r w:rsidR="00593278" w:rsidRPr="005809FB">
        <w:rPr>
          <w:sz w:val="26"/>
          <w:szCs w:val="26"/>
        </w:rPr>
        <w:t>WorkCentre</w:t>
      </w:r>
      <w:proofErr w:type="spellEnd"/>
      <w:r w:rsidR="00593278" w:rsidRPr="005809FB">
        <w:rPr>
          <w:sz w:val="26"/>
          <w:szCs w:val="26"/>
        </w:rPr>
        <w:t xml:space="preserve"> </w:t>
      </w:r>
      <w:proofErr w:type="spellStart"/>
      <w:r w:rsidR="00593278" w:rsidRPr="005809FB">
        <w:rPr>
          <w:sz w:val="26"/>
          <w:szCs w:val="26"/>
        </w:rPr>
        <w:t>BookMark</w:t>
      </w:r>
      <w:proofErr w:type="spellEnd"/>
      <w:r w:rsidR="00593278" w:rsidRPr="005809FB">
        <w:rPr>
          <w:sz w:val="26"/>
          <w:szCs w:val="26"/>
        </w:rPr>
        <w:t xml:space="preserve"> 40</w:t>
      </w:r>
      <w:r w:rsidR="006C2F28">
        <w:rPr>
          <w:sz w:val="26"/>
          <w:szCs w:val="26"/>
        </w:rPr>
        <w:t>.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 xml:space="preserve">4. </w:t>
      </w:r>
      <w:r w:rsidRPr="005809FB">
        <w:rPr>
          <w:sz w:val="26"/>
          <w:szCs w:val="26"/>
        </w:rPr>
        <w:tab/>
        <w:t>Is the contract available for viewing?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F4547D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sz w:val="26"/>
          <w:szCs w:val="26"/>
        </w:rPr>
        <w:tab/>
      </w:r>
      <w:r w:rsidRPr="005809FB">
        <w:rPr>
          <w:b/>
          <w:i/>
          <w:sz w:val="26"/>
          <w:szCs w:val="26"/>
        </w:rPr>
        <w:t>Answer</w:t>
      </w:r>
      <w:r w:rsidRPr="005809FB">
        <w:rPr>
          <w:sz w:val="26"/>
          <w:szCs w:val="26"/>
        </w:rPr>
        <w:t xml:space="preserve">:  </w:t>
      </w:r>
      <w:r w:rsidR="005F17D6">
        <w:rPr>
          <w:sz w:val="26"/>
          <w:szCs w:val="26"/>
        </w:rPr>
        <w:t xml:space="preserve">Please refer to rule </w:t>
      </w:r>
      <w:r w:rsidR="000A693F">
        <w:rPr>
          <w:sz w:val="26"/>
          <w:szCs w:val="26"/>
        </w:rPr>
        <w:t>10.500, California Rules of Court, which governs public access to judicial administrative records.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>5.</w:t>
      </w:r>
      <w:r w:rsidRPr="005809FB">
        <w:rPr>
          <w:sz w:val="26"/>
          <w:szCs w:val="26"/>
        </w:rPr>
        <w:tab/>
        <w:t>Is there a service history available?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F4547D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sz w:val="26"/>
          <w:szCs w:val="26"/>
        </w:rPr>
        <w:tab/>
      </w:r>
      <w:r w:rsidRPr="005809FB">
        <w:rPr>
          <w:b/>
          <w:i/>
          <w:sz w:val="26"/>
          <w:szCs w:val="26"/>
        </w:rPr>
        <w:t>Answer</w:t>
      </w:r>
      <w:r w:rsidRPr="005809FB">
        <w:rPr>
          <w:sz w:val="26"/>
          <w:szCs w:val="26"/>
        </w:rPr>
        <w:t xml:space="preserve">:  </w:t>
      </w:r>
      <w:r w:rsidR="00593278" w:rsidRPr="005809FB">
        <w:rPr>
          <w:sz w:val="26"/>
          <w:szCs w:val="26"/>
        </w:rPr>
        <w:t>No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>6.</w:t>
      </w:r>
      <w:r w:rsidRPr="005809FB">
        <w:rPr>
          <w:sz w:val="26"/>
          <w:szCs w:val="26"/>
        </w:rPr>
        <w:tab/>
        <w:t>Is all the equipment up and running?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F4547D" w:rsidRPr="005809FB" w:rsidRDefault="00B96402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b/>
          <w:i/>
          <w:sz w:val="26"/>
          <w:szCs w:val="26"/>
        </w:rPr>
        <w:tab/>
      </w:r>
      <w:r w:rsidR="00F4547D" w:rsidRPr="005809FB">
        <w:rPr>
          <w:b/>
          <w:i/>
          <w:sz w:val="26"/>
          <w:szCs w:val="26"/>
        </w:rPr>
        <w:t>Answer</w:t>
      </w:r>
      <w:r w:rsidR="00F4547D" w:rsidRPr="005809FB">
        <w:rPr>
          <w:sz w:val="26"/>
          <w:szCs w:val="26"/>
        </w:rPr>
        <w:t xml:space="preserve">:  </w:t>
      </w:r>
      <w:r w:rsidR="00593278" w:rsidRPr="005809FB">
        <w:rPr>
          <w:sz w:val="26"/>
          <w:szCs w:val="26"/>
        </w:rPr>
        <w:t>Yes</w:t>
      </w:r>
    </w:p>
    <w:p w:rsidR="00F4547D" w:rsidRPr="005809FB" w:rsidRDefault="00F4547D" w:rsidP="00997043">
      <w:pPr>
        <w:pStyle w:val="PlainText"/>
        <w:rPr>
          <w:sz w:val="26"/>
          <w:szCs w:val="26"/>
        </w:rPr>
      </w:pP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>7.</w:t>
      </w:r>
      <w:r w:rsidRPr="005809FB">
        <w:rPr>
          <w:sz w:val="26"/>
          <w:szCs w:val="26"/>
        </w:rPr>
        <w:tab/>
      </w:r>
      <w:proofErr w:type="gramStart"/>
      <w:r w:rsidRPr="005809FB">
        <w:rPr>
          <w:sz w:val="26"/>
          <w:szCs w:val="26"/>
        </w:rPr>
        <w:t>In</w:t>
      </w:r>
      <w:proofErr w:type="gramEnd"/>
      <w:r w:rsidRPr="005809FB">
        <w:rPr>
          <w:sz w:val="26"/>
          <w:szCs w:val="26"/>
        </w:rPr>
        <w:t xml:space="preserve"> section 1.0 Description of Services and Deliverables:</w:t>
      </w:r>
    </w:p>
    <w:p w:rsidR="00997043" w:rsidRPr="005809FB" w:rsidRDefault="00997043" w:rsidP="00997043">
      <w:pPr>
        <w:pStyle w:val="ListParagraph"/>
        <w:rPr>
          <w:sz w:val="26"/>
          <w:szCs w:val="26"/>
        </w:rPr>
      </w:pPr>
    </w:p>
    <w:p w:rsidR="00997043" w:rsidRPr="005809FB" w:rsidRDefault="00306F3F" w:rsidP="00997043">
      <w:pPr>
        <w:pStyle w:val="ListParagraph"/>
        <w:rPr>
          <w:sz w:val="26"/>
          <w:szCs w:val="26"/>
        </w:rPr>
      </w:pPr>
      <w:r w:rsidRPr="005809FB">
        <w:rPr>
          <w:sz w:val="26"/>
          <w:szCs w:val="26"/>
        </w:rPr>
        <w:t xml:space="preserve">Part 1.3 A -- </w:t>
      </w:r>
      <w:r w:rsidR="00997043" w:rsidRPr="005809FB">
        <w:rPr>
          <w:sz w:val="26"/>
          <w:szCs w:val="26"/>
        </w:rPr>
        <w:t>regarding regular monthly maintenance – providing a regularly scheduled monthly maintenance visit can be excessively costly and unnecessary. In response to a service call being placed for technical issues the technician performs a complete inspection and cleaning. Would this process suffice?</w:t>
      </w:r>
    </w:p>
    <w:p w:rsidR="00F4547D" w:rsidRPr="005809FB" w:rsidRDefault="00F4547D" w:rsidP="00997043">
      <w:pPr>
        <w:pStyle w:val="ListParagraph"/>
        <w:rPr>
          <w:sz w:val="26"/>
          <w:szCs w:val="26"/>
        </w:rPr>
      </w:pPr>
    </w:p>
    <w:p w:rsidR="00F4547D" w:rsidRPr="005809FB" w:rsidRDefault="00B96402" w:rsidP="00F4547D">
      <w:pPr>
        <w:pStyle w:val="PlainText"/>
        <w:ind w:left="720" w:right="720"/>
        <w:rPr>
          <w:sz w:val="26"/>
          <w:szCs w:val="26"/>
        </w:rPr>
      </w:pPr>
      <w:r w:rsidRPr="005809FB">
        <w:rPr>
          <w:b/>
          <w:i/>
          <w:sz w:val="26"/>
          <w:szCs w:val="26"/>
        </w:rPr>
        <w:tab/>
      </w:r>
      <w:r w:rsidR="00F4547D" w:rsidRPr="005809FB">
        <w:rPr>
          <w:b/>
          <w:i/>
          <w:sz w:val="26"/>
          <w:szCs w:val="26"/>
        </w:rPr>
        <w:t>Answer</w:t>
      </w:r>
      <w:r w:rsidR="00F4547D" w:rsidRPr="005809FB">
        <w:rPr>
          <w:sz w:val="26"/>
          <w:szCs w:val="26"/>
        </w:rPr>
        <w:t xml:space="preserve">:  </w:t>
      </w:r>
      <w:r w:rsidR="00407DAC">
        <w:rPr>
          <w:sz w:val="26"/>
          <w:szCs w:val="26"/>
        </w:rPr>
        <w:t>Yes</w:t>
      </w:r>
    </w:p>
    <w:p w:rsidR="00997043" w:rsidRPr="005809FB" w:rsidRDefault="00997043" w:rsidP="00997043">
      <w:pPr>
        <w:pStyle w:val="ListParagraph"/>
        <w:rPr>
          <w:sz w:val="26"/>
          <w:szCs w:val="26"/>
        </w:rPr>
      </w:pPr>
    </w:p>
    <w:p w:rsidR="00997043" w:rsidRPr="005809FB" w:rsidRDefault="00306F3F" w:rsidP="00997043">
      <w:pPr>
        <w:pStyle w:val="ListParagraph"/>
        <w:rPr>
          <w:sz w:val="26"/>
          <w:szCs w:val="26"/>
        </w:rPr>
      </w:pPr>
      <w:r w:rsidRPr="005809FB">
        <w:rPr>
          <w:sz w:val="26"/>
          <w:szCs w:val="26"/>
        </w:rPr>
        <w:t xml:space="preserve">Part 1.3 B -- </w:t>
      </w:r>
      <w:r w:rsidR="00997043" w:rsidRPr="005809FB">
        <w:rPr>
          <w:sz w:val="26"/>
          <w:szCs w:val="26"/>
        </w:rPr>
        <w:t>are you asking that staples be included in the pricing proposal?</w:t>
      </w:r>
    </w:p>
    <w:p w:rsidR="00997043" w:rsidRPr="005809FB" w:rsidRDefault="00997043" w:rsidP="00997043">
      <w:pPr>
        <w:pStyle w:val="PlainText"/>
        <w:rPr>
          <w:sz w:val="26"/>
          <w:szCs w:val="26"/>
        </w:rPr>
      </w:pPr>
      <w:r w:rsidRPr="005809FB">
        <w:rPr>
          <w:sz w:val="26"/>
          <w:szCs w:val="26"/>
        </w:rPr>
        <w:t xml:space="preserve"> </w:t>
      </w:r>
    </w:p>
    <w:p w:rsidR="00997043" w:rsidRPr="005809FB" w:rsidRDefault="00B96402" w:rsidP="00593278">
      <w:pPr>
        <w:pStyle w:val="PlainText"/>
        <w:ind w:left="720" w:right="720"/>
        <w:rPr>
          <w:sz w:val="26"/>
          <w:szCs w:val="26"/>
        </w:rPr>
      </w:pPr>
      <w:r w:rsidRPr="005809FB">
        <w:rPr>
          <w:b/>
          <w:i/>
          <w:sz w:val="26"/>
          <w:szCs w:val="26"/>
        </w:rPr>
        <w:tab/>
      </w:r>
      <w:r w:rsidR="00997043" w:rsidRPr="005809FB">
        <w:rPr>
          <w:b/>
          <w:i/>
          <w:sz w:val="26"/>
          <w:szCs w:val="26"/>
        </w:rPr>
        <w:t>Answer</w:t>
      </w:r>
      <w:r w:rsidR="00997043" w:rsidRPr="005809FB">
        <w:rPr>
          <w:sz w:val="26"/>
          <w:szCs w:val="26"/>
        </w:rPr>
        <w:t xml:space="preserve">:  </w:t>
      </w:r>
      <w:r w:rsidRPr="005809FB">
        <w:rPr>
          <w:sz w:val="26"/>
          <w:szCs w:val="26"/>
        </w:rPr>
        <w:t xml:space="preserve">Yes, </w:t>
      </w:r>
      <w:r w:rsidR="00593278" w:rsidRPr="005809FB">
        <w:rPr>
          <w:sz w:val="26"/>
          <w:szCs w:val="26"/>
        </w:rPr>
        <w:t xml:space="preserve">but it </w:t>
      </w:r>
      <w:r w:rsidRPr="005809FB">
        <w:rPr>
          <w:sz w:val="26"/>
          <w:szCs w:val="26"/>
        </w:rPr>
        <w:t>may be included as optional.</w:t>
      </w:r>
    </w:p>
    <w:sectPr w:rsidR="00997043" w:rsidRPr="005809FB" w:rsidSect="005809FB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D6" w:rsidRDefault="005F17D6" w:rsidP="00997043">
      <w:r>
        <w:separator/>
      </w:r>
    </w:p>
  </w:endnote>
  <w:endnote w:type="continuationSeparator" w:id="0">
    <w:p w:rsidR="005F17D6" w:rsidRDefault="005F17D6" w:rsidP="0099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D6" w:rsidRDefault="005F17D6" w:rsidP="00997043">
      <w:r>
        <w:separator/>
      </w:r>
    </w:p>
  </w:footnote>
  <w:footnote w:type="continuationSeparator" w:id="0">
    <w:p w:rsidR="005F17D6" w:rsidRDefault="005F17D6" w:rsidP="00997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D6" w:rsidRDefault="005F17D6">
    <w:pPr>
      <w:pStyle w:val="Header"/>
    </w:pPr>
    <w:r>
      <w:t>RFP Title:  Maintenance Contract for Copiers and Fax Machines</w:t>
    </w:r>
  </w:p>
  <w:p w:rsidR="005F17D6" w:rsidRDefault="005F17D6">
    <w:pPr>
      <w:pStyle w:val="Header"/>
    </w:pPr>
    <w:r>
      <w:t>RFP Number:  3DCA RFP 11/12-03</w:t>
    </w:r>
  </w:p>
  <w:p w:rsidR="005F17D6" w:rsidRDefault="005F17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89D"/>
    <w:multiLevelType w:val="hybridMultilevel"/>
    <w:tmpl w:val="EDD0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043"/>
    <w:rsid w:val="000A693F"/>
    <w:rsid w:val="00306F3F"/>
    <w:rsid w:val="00386B6F"/>
    <w:rsid w:val="00407DAC"/>
    <w:rsid w:val="0042693C"/>
    <w:rsid w:val="005809FB"/>
    <w:rsid w:val="00593278"/>
    <w:rsid w:val="005F17D6"/>
    <w:rsid w:val="0065284F"/>
    <w:rsid w:val="00680968"/>
    <w:rsid w:val="006C2F28"/>
    <w:rsid w:val="00750402"/>
    <w:rsid w:val="00751E1E"/>
    <w:rsid w:val="00997043"/>
    <w:rsid w:val="00B96402"/>
    <w:rsid w:val="00BA7C79"/>
    <w:rsid w:val="00C6161C"/>
    <w:rsid w:val="00D14FFA"/>
    <w:rsid w:val="00DC1E4A"/>
    <w:rsid w:val="00F4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43"/>
  </w:style>
  <w:style w:type="paragraph" w:styleId="Footer">
    <w:name w:val="footer"/>
    <w:basedOn w:val="Normal"/>
    <w:link w:val="FooterChar"/>
    <w:uiPriority w:val="99"/>
    <w:semiHidden/>
    <w:unhideWhenUsed/>
    <w:rsid w:val="0099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043"/>
  </w:style>
  <w:style w:type="paragraph" w:styleId="BalloonText">
    <w:name w:val="Balloon Text"/>
    <w:basedOn w:val="Normal"/>
    <w:link w:val="BalloonTextChar"/>
    <w:uiPriority w:val="99"/>
    <w:semiHidden/>
    <w:unhideWhenUsed/>
    <w:rsid w:val="0099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97043"/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7043"/>
    <w:rPr>
      <w:rFonts w:ascii="Calibri" w:hAnsi="Calibri"/>
      <w:sz w:val="24"/>
      <w:szCs w:val="21"/>
    </w:rPr>
  </w:style>
  <w:style w:type="paragraph" w:styleId="ListParagraph">
    <w:name w:val="List Paragraph"/>
    <w:basedOn w:val="Normal"/>
    <w:uiPriority w:val="34"/>
    <w:qFormat/>
    <w:rsid w:val="00997043"/>
    <w:pPr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3DCA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CBruggman</dc:creator>
  <cp:keywords/>
  <dc:description/>
  <cp:lastModifiedBy>CBruggman</cp:lastModifiedBy>
  <cp:revision>10</cp:revision>
  <cp:lastPrinted>2012-06-14T16:07:00Z</cp:lastPrinted>
  <dcterms:created xsi:type="dcterms:W3CDTF">2012-06-13T16:18:00Z</dcterms:created>
  <dcterms:modified xsi:type="dcterms:W3CDTF">2012-06-15T00:08:00Z</dcterms:modified>
</cp:coreProperties>
</file>