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DA" w:rsidRDefault="00CB4473" w:rsidP="00133EDA">
      <w:pPr>
        <w:pStyle w:val="Heading10"/>
        <w:jc w:val="left"/>
      </w:pPr>
      <w:r w:rsidRPr="00CB4473">
        <w:rPr>
          <w:i w:val="0"/>
          <w:noProof/>
          <w:sz w:val="24"/>
        </w:rPr>
        <w:pict>
          <v:shapetype id="_x0000_t202" coordsize="21600,21600" o:spt="202" path="m,l,21600r21600,l21600,xe">
            <v:stroke joinstyle="miter"/>
            <v:path gradientshapeok="t" o:connecttype="rect"/>
          </v:shapetype>
          <v:shape id="_x0000_s1029" type="#_x0000_t202" style="position:absolute;margin-left:282.55pt;margin-top:1.5pt;width:232.2pt;height:48.7pt;z-index:251658240;mso-height-percent:200;mso-height-percent:200;mso-width-relative:margin;mso-height-relative:margin" stroked="f">
            <v:textbox style="mso-fit-shape-to-text:t">
              <w:txbxContent>
                <w:p w:rsidR="001214D6" w:rsidRPr="00C43556" w:rsidRDefault="00CB4473" w:rsidP="00C43556">
                  <w:pPr>
                    <w:jc w:val="right"/>
                    <w:rPr>
                      <w:rFonts w:ascii="Arial" w:hAnsi="Arial" w:cs="Arial"/>
                      <w:sz w:val="20"/>
                    </w:rPr>
                  </w:pPr>
                  <w:hyperlink r:id="rId8" w:history="1">
                    <w:r w:rsidR="001214D6">
                      <w:rPr>
                        <w:rStyle w:val="Hyperlink"/>
                        <w:rFonts w:cs="Arial"/>
                      </w:rPr>
                      <w:t>www.courts.ca.gov/tcbac.htm</w:t>
                    </w:r>
                  </w:hyperlink>
                </w:p>
                <w:p w:rsidR="001214D6" w:rsidRPr="00C43556" w:rsidRDefault="00CB4473" w:rsidP="00C43556">
                  <w:pPr>
                    <w:jc w:val="right"/>
                    <w:rPr>
                      <w:rFonts w:ascii="Arial" w:hAnsi="Arial" w:cs="Arial"/>
                      <w:sz w:val="20"/>
                    </w:rPr>
                  </w:pPr>
                  <w:hyperlink r:id="rId9" w:history="1">
                    <w:r w:rsidR="001214D6">
                      <w:rPr>
                        <w:rStyle w:val="Hyperlink"/>
                        <w:rFonts w:cs="Arial"/>
                      </w:rPr>
                      <w:t>tcbac@jud.ca.gov</w:t>
                    </w:r>
                  </w:hyperlink>
                </w:p>
                <w:p w:rsidR="001214D6" w:rsidRPr="00AF6601" w:rsidRDefault="001214D6" w:rsidP="009A08A0">
                  <w:pPr>
                    <w:pStyle w:val="BodyText1"/>
                    <w:spacing w:after="0"/>
                    <w:jc w:val="right"/>
                    <w:rPr>
                      <w:rFonts w:ascii="Arial" w:hAnsi="Arial" w:cs="Arial"/>
                      <w:sz w:val="20"/>
                    </w:rPr>
                  </w:pPr>
                  <w:r w:rsidRPr="00AF6601">
                    <w:rPr>
                      <w:rFonts w:ascii="Arial" w:hAnsi="Arial" w:cs="Arial"/>
                      <w:sz w:val="20"/>
                    </w:rPr>
                    <w:t xml:space="preserve"> </w:t>
                  </w:r>
                </w:p>
              </w:txbxContent>
            </v:textbox>
          </v:shape>
        </w:pict>
      </w:r>
      <w:r w:rsidR="00A30B25">
        <w:rPr>
          <w:noProof/>
        </w:rPr>
        <w:drawing>
          <wp:inline distT="0" distB="0" distL="0" distR="0">
            <wp:extent cx="3520439" cy="978408"/>
            <wp:effectExtent l="19050" t="0" r="3811"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520439" cy="978408"/>
                    </a:xfrm>
                    <a:prstGeom prst="rect">
                      <a:avLst/>
                    </a:prstGeom>
                  </pic:spPr>
                </pic:pic>
              </a:graphicData>
            </a:graphic>
          </wp:inline>
        </w:drawing>
      </w:r>
    </w:p>
    <w:p w:rsidR="0003608E" w:rsidRDefault="00A30B25" w:rsidP="00345C38">
      <w:pPr>
        <w:keepNext/>
        <w:spacing w:before="240" w:after="120" w:line="300" w:lineRule="atLeast"/>
        <w:jc w:val="center"/>
        <w:rPr>
          <w:rFonts w:ascii="Calibri" w:hAnsi="Calibri" w:cs="Estrangelo Edessa"/>
          <w:b/>
          <w:smallCaps/>
          <w:spacing w:val="60"/>
          <w:sz w:val="28"/>
          <w:szCs w:val="28"/>
        </w:rPr>
      </w:pPr>
      <w:r>
        <w:rPr>
          <w:rFonts w:ascii="Calibri" w:hAnsi="Calibri" w:cs="Estrangelo Edessa"/>
          <w:b/>
          <w:smallCaps/>
          <w:spacing w:val="60"/>
          <w:sz w:val="28"/>
          <w:szCs w:val="28"/>
        </w:rPr>
        <w:t>Trial Court Budget Advisory Committee</w:t>
      </w:r>
    </w:p>
    <w:p w:rsidR="00026B43" w:rsidRPr="00BB5755" w:rsidRDefault="00C41A4F" w:rsidP="00345C38">
      <w:pPr>
        <w:keepNext/>
        <w:spacing w:before="240" w:after="120" w:line="300" w:lineRule="atLeast"/>
        <w:jc w:val="center"/>
        <w:rPr>
          <w:rFonts w:ascii="Calibri" w:hAnsi="Calibri" w:cs="Estrangelo Edessa"/>
          <w:b/>
          <w:smallCaps/>
          <w:spacing w:val="60"/>
          <w:sz w:val="28"/>
          <w:szCs w:val="28"/>
        </w:rPr>
      </w:pPr>
      <w:r>
        <w:rPr>
          <w:rFonts w:ascii="Calibri" w:hAnsi="Calibri" w:cs="Estrangelo Edessa"/>
          <w:b/>
          <w:smallCaps/>
          <w:spacing w:val="60"/>
          <w:sz w:val="28"/>
          <w:szCs w:val="28"/>
        </w:rPr>
        <w:t>Funding methodology subcommittee</w:t>
      </w:r>
    </w:p>
    <w:p w:rsidR="00026B43" w:rsidRPr="00B823E1" w:rsidRDefault="002B45C5" w:rsidP="00D01030">
      <w:pPr>
        <w:keepNext/>
        <w:shd w:val="clear" w:color="auto" w:fill="000000" w:themeFill="text1"/>
        <w:spacing w:line="300" w:lineRule="atLeast"/>
        <w:jc w:val="center"/>
        <w:rPr>
          <w:rFonts w:ascii="Calibri" w:hAnsi="Calibri" w:cs="Estrangelo Edessa"/>
          <w:b/>
          <w:smallCaps/>
          <w:color w:val="FFFFFF" w:themeColor="background1"/>
          <w:spacing w:val="60"/>
          <w:sz w:val="28"/>
          <w:szCs w:val="28"/>
        </w:rPr>
      </w:pPr>
      <w:r w:rsidRPr="002B45C5">
        <w:rPr>
          <w:rFonts w:ascii="Calibri" w:hAnsi="Calibri" w:cs="Estrangelo Edessa"/>
          <w:b/>
          <w:smallCaps/>
          <w:color w:val="FFFFFF" w:themeColor="background1"/>
          <w:spacing w:val="60"/>
          <w:sz w:val="28"/>
          <w:szCs w:val="28"/>
        </w:rPr>
        <w:t>Open Meeting Agenda</w:t>
      </w:r>
    </w:p>
    <w:p w:rsidR="00C161E6" w:rsidRDefault="00C161E6" w:rsidP="006F4CD1">
      <w:pPr>
        <w:keepNext/>
        <w:spacing w:before="120" w:line="300" w:lineRule="atLeast"/>
        <w:jc w:val="center"/>
        <w:rPr>
          <w:rFonts w:ascii="Arial" w:hAnsi="Arial" w:cs="Arial"/>
          <w:sz w:val="20"/>
        </w:rPr>
      </w:pPr>
      <w:r w:rsidRPr="00C161E6">
        <w:rPr>
          <w:rFonts w:ascii="Arial" w:hAnsi="Arial" w:cs="Arial"/>
          <w:sz w:val="20"/>
        </w:rPr>
        <w:t xml:space="preserve">Open </w:t>
      </w:r>
      <w:r w:rsidR="00E9703D">
        <w:rPr>
          <w:rFonts w:ascii="Arial" w:hAnsi="Arial" w:cs="Arial"/>
          <w:sz w:val="20"/>
        </w:rPr>
        <w:t xml:space="preserve">to the Public </w:t>
      </w:r>
      <w:r w:rsidR="000B121D" w:rsidRPr="000B121D">
        <w:rPr>
          <w:rFonts w:ascii="Arial" w:hAnsi="Arial" w:cs="Arial"/>
          <w:sz w:val="20"/>
        </w:rPr>
        <w:t xml:space="preserve">(Cal. Rules of Court, </w:t>
      </w:r>
      <w:r w:rsidR="00E078C0">
        <w:rPr>
          <w:rFonts w:ascii="Arial" w:hAnsi="Arial" w:cs="Arial"/>
          <w:sz w:val="20"/>
        </w:rPr>
        <w:t>r</w:t>
      </w:r>
      <w:r w:rsidR="000B121D" w:rsidRPr="000B121D">
        <w:rPr>
          <w:rFonts w:ascii="Arial" w:hAnsi="Arial" w:cs="Arial"/>
          <w:sz w:val="20"/>
        </w:rPr>
        <w:t>ule 10.75(c)(1))</w:t>
      </w:r>
    </w:p>
    <w:p w:rsidR="006F4CD1" w:rsidRPr="006F4CD1" w:rsidRDefault="006F4CD1" w:rsidP="006F4CD1">
      <w:pPr>
        <w:keepNext/>
        <w:spacing w:after="120" w:line="300" w:lineRule="atLeast"/>
        <w:jc w:val="center"/>
        <w:rPr>
          <w:rFonts w:ascii="Arial" w:hAnsi="Arial" w:cs="Arial"/>
          <w:sz w:val="16"/>
          <w:szCs w:val="16"/>
        </w:rPr>
      </w:pPr>
      <w:r w:rsidRPr="00921A78">
        <w:rPr>
          <w:rFonts w:ascii="Arial" w:hAnsi="Arial" w:cs="Arial"/>
          <w:sz w:val="16"/>
          <w:szCs w:val="16"/>
        </w:rPr>
        <w:t>THIS MEETING IS BEING RECORDED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7128"/>
      </w:tblGrid>
      <w:tr w:rsidR="007E26E7" w:rsidTr="00D522A0">
        <w:tc>
          <w:tcPr>
            <w:tcW w:w="2448" w:type="dxa"/>
            <w:tcBorders>
              <w:top w:val="single" w:sz="4" w:space="0" w:color="auto"/>
            </w:tcBorders>
          </w:tcPr>
          <w:p w:rsidR="007E26E7" w:rsidRPr="007E26E7" w:rsidRDefault="007E26E7" w:rsidP="00E302A3">
            <w:pPr>
              <w:spacing w:before="120" w:line="300" w:lineRule="atLeast"/>
              <w:rPr>
                <w:rFonts w:ascii="Arial" w:hAnsi="Arial" w:cs="Arial"/>
                <w:b/>
                <w:bCs/>
                <w:iCs/>
                <w:sz w:val="20"/>
              </w:rPr>
            </w:pPr>
            <w:r w:rsidRPr="007E26E7">
              <w:rPr>
                <w:rFonts w:ascii="Arial" w:eastAsiaTheme="minorHAnsi" w:hAnsi="Arial" w:cs="Arial"/>
                <w:b/>
                <w:sz w:val="20"/>
                <w:lang w:bidi="en-US"/>
              </w:rPr>
              <w:t>Date</w:t>
            </w:r>
            <w:r w:rsidRPr="007E26E7">
              <w:rPr>
                <w:rFonts w:ascii="Arial" w:hAnsi="Arial" w:cs="Arial"/>
                <w:b/>
                <w:bCs/>
                <w:iCs/>
                <w:sz w:val="20"/>
              </w:rPr>
              <w:t>:</w:t>
            </w:r>
          </w:p>
        </w:tc>
        <w:tc>
          <w:tcPr>
            <w:tcW w:w="7128" w:type="dxa"/>
            <w:tcBorders>
              <w:top w:val="single" w:sz="4" w:space="0" w:color="auto"/>
            </w:tcBorders>
          </w:tcPr>
          <w:p w:rsidR="007E26E7" w:rsidRPr="007E26E7" w:rsidRDefault="00BF17C3" w:rsidP="00FB612A">
            <w:pPr>
              <w:keepNext/>
              <w:spacing w:before="120" w:line="300" w:lineRule="atLeast"/>
              <w:rPr>
                <w:rFonts w:ascii="Arial" w:hAnsi="Arial" w:cs="Arial"/>
                <w:bCs/>
                <w:iCs/>
                <w:sz w:val="20"/>
              </w:rPr>
            </w:pPr>
            <w:r>
              <w:rPr>
                <w:rFonts w:ascii="Arial" w:hAnsi="Arial" w:cs="Arial"/>
                <w:bCs/>
                <w:iCs/>
                <w:sz w:val="20"/>
              </w:rPr>
              <w:t>September</w:t>
            </w:r>
            <w:r w:rsidR="00A30B25">
              <w:rPr>
                <w:rFonts w:ascii="Arial" w:hAnsi="Arial" w:cs="Arial"/>
                <w:bCs/>
                <w:iCs/>
                <w:sz w:val="20"/>
              </w:rPr>
              <w:t xml:space="preserve"> </w:t>
            </w:r>
            <w:r w:rsidR="00FB612A">
              <w:rPr>
                <w:rFonts w:ascii="Arial" w:hAnsi="Arial" w:cs="Arial"/>
                <w:bCs/>
                <w:iCs/>
                <w:sz w:val="20"/>
              </w:rPr>
              <w:t>17</w:t>
            </w:r>
            <w:r w:rsidR="00A30B25">
              <w:rPr>
                <w:rFonts w:ascii="Arial" w:hAnsi="Arial" w:cs="Arial"/>
                <w:bCs/>
                <w:iCs/>
                <w:sz w:val="20"/>
              </w:rPr>
              <w:t>, 2014</w:t>
            </w:r>
          </w:p>
        </w:tc>
      </w:tr>
      <w:tr w:rsidR="007E26E7" w:rsidTr="00D522A0">
        <w:tc>
          <w:tcPr>
            <w:tcW w:w="2448" w:type="dxa"/>
          </w:tcPr>
          <w:p w:rsidR="007E26E7" w:rsidRPr="007E26E7" w:rsidRDefault="007E26E7" w:rsidP="007E26E7">
            <w:pPr>
              <w:spacing w:line="300" w:lineRule="atLeast"/>
              <w:rPr>
                <w:rFonts w:ascii="Arial" w:hAnsi="Arial" w:cs="Arial"/>
                <w:b/>
                <w:bCs/>
                <w:iCs/>
                <w:sz w:val="20"/>
              </w:rPr>
            </w:pPr>
            <w:r w:rsidRPr="007E26E7">
              <w:rPr>
                <w:rFonts w:ascii="Arial" w:eastAsiaTheme="minorHAnsi" w:hAnsi="Arial" w:cs="Arial"/>
                <w:b/>
                <w:sz w:val="20"/>
                <w:lang w:bidi="en-US"/>
              </w:rPr>
              <w:t>Time</w:t>
            </w:r>
            <w:r w:rsidRPr="007E26E7">
              <w:rPr>
                <w:rFonts w:ascii="Arial" w:hAnsi="Arial" w:cs="Arial"/>
                <w:b/>
                <w:bCs/>
                <w:iCs/>
                <w:sz w:val="20"/>
              </w:rPr>
              <w:t xml:space="preserve">: </w:t>
            </w:r>
          </w:p>
        </w:tc>
        <w:tc>
          <w:tcPr>
            <w:tcW w:w="7128" w:type="dxa"/>
          </w:tcPr>
          <w:p w:rsidR="00AE654B" w:rsidRPr="007E26E7" w:rsidRDefault="00A30B25" w:rsidP="00FB612A">
            <w:pPr>
              <w:keepNext/>
              <w:spacing w:line="300" w:lineRule="atLeast"/>
              <w:rPr>
                <w:rFonts w:ascii="Arial" w:hAnsi="Arial" w:cs="Arial"/>
                <w:bCs/>
                <w:iCs/>
                <w:sz w:val="20"/>
              </w:rPr>
            </w:pPr>
            <w:r>
              <w:rPr>
                <w:rFonts w:ascii="Arial" w:hAnsi="Arial" w:cs="Arial"/>
                <w:bCs/>
                <w:iCs/>
                <w:sz w:val="20"/>
              </w:rPr>
              <w:t>11 a.m.</w:t>
            </w:r>
            <w:r w:rsidRPr="007E26E7">
              <w:rPr>
                <w:rFonts w:ascii="Arial" w:hAnsi="Arial" w:cs="Arial"/>
                <w:bCs/>
                <w:iCs/>
                <w:sz w:val="20"/>
              </w:rPr>
              <w:t xml:space="preserve"> </w:t>
            </w:r>
            <w:r w:rsidR="0096459E">
              <w:rPr>
                <w:rFonts w:ascii="Arial" w:hAnsi="Arial" w:cs="Arial"/>
                <w:bCs/>
                <w:iCs/>
                <w:sz w:val="20"/>
              </w:rPr>
              <w:t>– 2:</w:t>
            </w:r>
            <w:r w:rsidR="00FB612A">
              <w:rPr>
                <w:rFonts w:ascii="Arial" w:hAnsi="Arial" w:cs="Arial"/>
                <w:bCs/>
                <w:iCs/>
                <w:sz w:val="20"/>
              </w:rPr>
              <w:t>0</w:t>
            </w:r>
            <w:r w:rsidR="0096459E">
              <w:rPr>
                <w:rFonts w:ascii="Arial" w:hAnsi="Arial" w:cs="Arial"/>
                <w:bCs/>
                <w:iCs/>
                <w:sz w:val="20"/>
              </w:rPr>
              <w:t>0 p.m.</w:t>
            </w:r>
          </w:p>
        </w:tc>
      </w:tr>
      <w:tr w:rsidR="007E26E7" w:rsidTr="009B63A3">
        <w:tc>
          <w:tcPr>
            <w:tcW w:w="2448" w:type="dxa"/>
            <w:vAlign w:val="center"/>
          </w:tcPr>
          <w:p w:rsidR="007E26E7" w:rsidRPr="007E26E7" w:rsidRDefault="007E26E7" w:rsidP="009B63A3">
            <w:pPr>
              <w:spacing w:line="300" w:lineRule="atLeast"/>
              <w:rPr>
                <w:rFonts w:ascii="Arial" w:hAnsi="Arial" w:cs="Arial"/>
                <w:b/>
                <w:bCs/>
                <w:iCs/>
                <w:sz w:val="20"/>
              </w:rPr>
            </w:pPr>
            <w:r w:rsidRPr="007E26E7">
              <w:rPr>
                <w:rFonts w:ascii="Arial" w:eastAsiaTheme="minorHAnsi" w:hAnsi="Arial" w:cs="Arial"/>
                <w:b/>
                <w:sz w:val="20"/>
                <w:lang w:bidi="en-US"/>
              </w:rPr>
              <w:t>Location</w:t>
            </w:r>
            <w:r w:rsidRPr="007E26E7">
              <w:rPr>
                <w:rFonts w:ascii="Arial" w:hAnsi="Arial" w:cs="Arial"/>
                <w:b/>
                <w:bCs/>
                <w:iCs/>
                <w:sz w:val="20"/>
              </w:rPr>
              <w:t>:</w:t>
            </w:r>
          </w:p>
        </w:tc>
        <w:tc>
          <w:tcPr>
            <w:tcW w:w="7128" w:type="dxa"/>
            <w:vAlign w:val="center"/>
          </w:tcPr>
          <w:p w:rsidR="00F775D5" w:rsidRPr="00F775D5" w:rsidRDefault="00AE654B" w:rsidP="00F775D5">
            <w:pPr>
              <w:keepNext/>
              <w:spacing w:line="300" w:lineRule="atLeast"/>
              <w:rPr>
                <w:rFonts w:ascii="Arial" w:hAnsi="Arial" w:cs="Arial"/>
                <w:bCs/>
                <w:iCs/>
                <w:sz w:val="20"/>
              </w:rPr>
            </w:pPr>
            <w:r w:rsidRPr="00F775D5">
              <w:rPr>
                <w:rFonts w:ascii="Arial" w:hAnsi="Arial" w:cs="Arial"/>
                <w:bCs/>
                <w:iCs/>
                <w:sz w:val="20"/>
              </w:rPr>
              <w:t>Veranda Room</w:t>
            </w:r>
            <w:r>
              <w:rPr>
                <w:rFonts w:ascii="Arial" w:hAnsi="Arial" w:cs="Arial"/>
                <w:bCs/>
                <w:iCs/>
                <w:sz w:val="20"/>
              </w:rPr>
              <w:t xml:space="preserve">, </w:t>
            </w:r>
            <w:r w:rsidR="00F775D5" w:rsidRPr="00F775D5">
              <w:rPr>
                <w:rFonts w:ascii="Arial" w:hAnsi="Arial" w:cs="Arial"/>
                <w:bCs/>
                <w:iCs/>
                <w:sz w:val="20"/>
              </w:rPr>
              <w:t>2860 Gateway Oaks Drive, Suite 400</w:t>
            </w:r>
            <w:r>
              <w:rPr>
                <w:rFonts w:ascii="Arial" w:hAnsi="Arial" w:cs="Arial"/>
                <w:bCs/>
                <w:iCs/>
                <w:sz w:val="20"/>
              </w:rPr>
              <w:t xml:space="preserve"> </w:t>
            </w:r>
          </w:p>
          <w:p w:rsidR="00F775D5" w:rsidRDefault="00F775D5" w:rsidP="00F775D5">
            <w:pPr>
              <w:keepNext/>
              <w:spacing w:line="300" w:lineRule="atLeast"/>
              <w:rPr>
                <w:rFonts w:ascii="Arial" w:hAnsi="Arial" w:cs="Arial"/>
                <w:bCs/>
                <w:iCs/>
                <w:sz w:val="20"/>
              </w:rPr>
            </w:pPr>
            <w:r w:rsidRPr="00F775D5">
              <w:rPr>
                <w:rFonts w:ascii="Arial" w:hAnsi="Arial" w:cs="Arial"/>
                <w:bCs/>
                <w:iCs/>
                <w:sz w:val="20"/>
              </w:rPr>
              <w:t>Sacramento, CA 95833</w:t>
            </w:r>
          </w:p>
          <w:p w:rsidR="007E26E7" w:rsidRPr="007E26E7" w:rsidRDefault="007E26E7" w:rsidP="008E64C3">
            <w:pPr>
              <w:rPr>
                <w:rFonts w:ascii="Arial" w:hAnsi="Arial" w:cs="Arial"/>
                <w:bCs/>
                <w:iCs/>
                <w:sz w:val="20"/>
              </w:rPr>
            </w:pPr>
          </w:p>
        </w:tc>
      </w:tr>
      <w:tr w:rsidR="00D522A0" w:rsidTr="00D522A0">
        <w:tc>
          <w:tcPr>
            <w:tcW w:w="2448" w:type="dxa"/>
            <w:tcBorders>
              <w:bottom w:val="single" w:sz="4" w:space="0" w:color="auto"/>
            </w:tcBorders>
          </w:tcPr>
          <w:p w:rsidR="00D522A0" w:rsidRPr="007E26E7" w:rsidRDefault="00D522A0" w:rsidP="00515EB5">
            <w:pPr>
              <w:spacing w:after="120" w:line="300" w:lineRule="atLeast"/>
              <w:rPr>
                <w:rFonts w:ascii="Arial" w:eastAsiaTheme="minorHAnsi" w:hAnsi="Arial" w:cs="Arial"/>
                <w:b/>
                <w:sz w:val="20"/>
                <w:lang w:bidi="en-US"/>
              </w:rPr>
            </w:pPr>
            <w:r>
              <w:rPr>
                <w:rFonts w:ascii="Arial" w:eastAsiaTheme="minorHAnsi" w:hAnsi="Arial" w:cs="Arial"/>
                <w:b/>
                <w:sz w:val="20"/>
                <w:lang w:bidi="en-US"/>
              </w:rPr>
              <w:t>Public Call-In Number</w:t>
            </w:r>
          </w:p>
        </w:tc>
        <w:tc>
          <w:tcPr>
            <w:tcW w:w="7128" w:type="dxa"/>
            <w:tcBorders>
              <w:bottom w:val="single" w:sz="4" w:space="0" w:color="auto"/>
            </w:tcBorders>
          </w:tcPr>
          <w:p w:rsidR="00D522A0" w:rsidRDefault="005105C7" w:rsidP="005105C7">
            <w:pPr>
              <w:keepNext/>
              <w:spacing w:after="120" w:line="300" w:lineRule="atLeast"/>
              <w:rPr>
                <w:rFonts w:ascii="Arial" w:hAnsi="Arial" w:cs="Arial"/>
                <w:bCs/>
                <w:iCs/>
                <w:sz w:val="20"/>
              </w:rPr>
            </w:pPr>
            <w:r w:rsidRPr="005105C7">
              <w:rPr>
                <w:rFonts w:ascii="Arial" w:hAnsi="Arial" w:cs="Arial"/>
                <w:bCs/>
                <w:iCs/>
                <w:sz w:val="20"/>
              </w:rPr>
              <w:t>877-820-7831</w:t>
            </w:r>
            <w:r w:rsidR="00B44076">
              <w:rPr>
                <w:rFonts w:ascii="Arial" w:hAnsi="Arial" w:cs="Arial"/>
                <w:bCs/>
                <w:iCs/>
                <w:sz w:val="20"/>
              </w:rPr>
              <w:t xml:space="preserve"> (passcode:  </w:t>
            </w:r>
            <w:r w:rsidR="00B44076" w:rsidRPr="00B44076">
              <w:rPr>
                <w:rFonts w:ascii="Arial" w:hAnsi="Arial" w:cs="Arial"/>
                <w:bCs/>
                <w:iCs/>
                <w:sz w:val="20"/>
              </w:rPr>
              <w:t>1682324</w:t>
            </w:r>
            <w:r w:rsidR="00B44076">
              <w:rPr>
                <w:rFonts w:ascii="Arial" w:hAnsi="Arial" w:cs="Arial"/>
                <w:bCs/>
                <w:iCs/>
                <w:sz w:val="20"/>
              </w:rPr>
              <w:t>)</w:t>
            </w:r>
            <w:r>
              <w:rPr>
                <w:rFonts w:ascii="Arial" w:hAnsi="Arial" w:cs="Arial"/>
                <w:bCs/>
                <w:iCs/>
                <w:sz w:val="20"/>
              </w:rPr>
              <w:t xml:space="preserve"> </w:t>
            </w:r>
          </w:p>
        </w:tc>
      </w:tr>
    </w:tbl>
    <w:p w:rsidR="00AC4CA6" w:rsidRDefault="00AC4CA6" w:rsidP="006F4CD1">
      <w:pPr>
        <w:tabs>
          <w:tab w:val="left" w:pos="2178"/>
        </w:tabs>
        <w:spacing w:before="120" w:line="280" w:lineRule="atLeast"/>
        <w:rPr>
          <w:iCs/>
          <w:sz w:val="24"/>
          <w:szCs w:val="26"/>
        </w:rPr>
      </w:pPr>
      <w:r w:rsidRPr="006F4CD1">
        <w:rPr>
          <w:rFonts w:ascii="Arial" w:hAnsi="Arial" w:cs="Arial"/>
          <w:iCs/>
          <w:sz w:val="20"/>
        </w:rPr>
        <w:t>Meeting materials</w:t>
      </w:r>
      <w:r w:rsidR="00D34AF0" w:rsidRPr="006F4CD1">
        <w:rPr>
          <w:rFonts w:ascii="Arial" w:hAnsi="Arial" w:cs="Arial"/>
          <w:iCs/>
          <w:sz w:val="20"/>
        </w:rPr>
        <w:t xml:space="preserve"> </w:t>
      </w:r>
      <w:r w:rsidRPr="006F4CD1">
        <w:rPr>
          <w:rFonts w:ascii="Arial" w:hAnsi="Arial" w:cs="Arial"/>
          <w:iCs/>
          <w:sz w:val="20"/>
        </w:rPr>
        <w:t xml:space="preserve">will be posted on the </w:t>
      </w:r>
      <w:r w:rsidR="00C80886" w:rsidRPr="006F4CD1">
        <w:rPr>
          <w:rFonts w:ascii="Arial" w:hAnsi="Arial" w:cs="Arial"/>
          <w:iCs/>
          <w:sz w:val="20"/>
        </w:rPr>
        <w:t>advisory body web</w:t>
      </w:r>
      <w:r w:rsidR="00800E77" w:rsidRPr="006F4CD1">
        <w:rPr>
          <w:rFonts w:ascii="Arial" w:hAnsi="Arial" w:cs="Arial"/>
          <w:iCs/>
          <w:sz w:val="20"/>
        </w:rPr>
        <w:t xml:space="preserve"> </w:t>
      </w:r>
      <w:r w:rsidR="00C80886" w:rsidRPr="006F4CD1">
        <w:rPr>
          <w:rFonts w:ascii="Arial" w:hAnsi="Arial" w:cs="Arial"/>
          <w:iCs/>
          <w:sz w:val="20"/>
        </w:rPr>
        <w:t xml:space="preserve">page on the </w:t>
      </w:r>
      <w:r w:rsidRPr="006F4CD1">
        <w:rPr>
          <w:rFonts w:ascii="Arial" w:hAnsi="Arial" w:cs="Arial"/>
          <w:iCs/>
          <w:sz w:val="20"/>
        </w:rPr>
        <w:t>California Courts website</w:t>
      </w:r>
      <w:r w:rsidR="005F466B" w:rsidRPr="006F4CD1">
        <w:rPr>
          <w:rFonts w:ascii="Arial" w:hAnsi="Arial" w:cs="Arial"/>
          <w:iCs/>
          <w:sz w:val="20"/>
        </w:rPr>
        <w:t xml:space="preserve"> </w:t>
      </w:r>
      <w:r w:rsidRPr="006F4CD1">
        <w:rPr>
          <w:rFonts w:ascii="Arial" w:hAnsi="Arial" w:cs="Arial"/>
          <w:iCs/>
          <w:sz w:val="20"/>
        </w:rPr>
        <w:t>at l</w:t>
      </w:r>
      <w:r w:rsidR="00C80886" w:rsidRPr="006F4CD1">
        <w:rPr>
          <w:rFonts w:ascii="Arial" w:hAnsi="Arial" w:cs="Arial"/>
          <w:iCs/>
          <w:sz w:val="20"/>
        </w:rPr>
        <w:t xml:space="preserve">east three business days before </w:t>
      </w:r>
      <w:r w:rsidRPr="006F4CD1">
        <w:rPr>
          <w:rFonts w:ascii="Arial" w:hAnsi="Arial" w:cs="Arial"/>
          <w:iCs/>
          <w:sz w:val="20"/>
        </w:rPr>
        <w:t>the meeting</w:t>
      </w:r>
      <w:r w:rsidRPr="006F4CD1">
        <w:rPr>
          <w:iCs/>
          <w:sz w:val="24"/>
          <w:szCs w:val="26"/>
        </w:rPr>
        <w:t>.</w:t>
      </w:r>
    </w:p>
    <w:p w:rsidR="006F4CD1" w:rsidRPr="006F4CD1" w:rsidRDefault="006F4CD1" w:rsidP="006F4CD1">
      <w:pPr>
        <w:tabs>
          <w:tab w:val="left" w:pos="2178"/>
        </w:tabs>
        <w:spacing w:before="120" w:line="280" w:lineRule="atLeast"/>
        <w:rPr>
          <w:rFonts w:ascii="Arial" w:hAnsi="Arial" w:cs="Arial"/>
          <w:iCs/>
          <w:sz w:val="20"/>
        </w:rPr>
      </w:pPr>
      <w:r w:rsidRPr="006156A4">
        <w:rPr>
          <w:rFonts w:ascii="Arial" w:hAnsi="Arial" w:cs="Arial"/>
          <w:iCs/>
          <w:sz w:val="20"/>
        </w:rPr>
        <w:t>Agenda items are numbered for identification purposes only and will not necessarily be considered in the indicated order.</w:t>
      </w:r>
    </w:p>
    <w:p w:rsidR="00494269" w:rsidRPr="00A479FE" w:rsidRDefault="00470441" w:rsidP="007B51B9">
      <w:pPr>
        <w:pStyle w:val="ListParagraph"/>
        <w:keepNext/>
        <w:numPr>
          <w:ilvl w:val="0"/>
          <w:numId w:val="16"/>
        </w:numPr>
        <w:pBdr>
          <w:top w:val="single" w:sz="4" w:space="1" w:color="auto"/>
          <w:bottom w:val="single" w:sz="4" w:space="1" w:color="auto"/>
        </w:pBdr>
        <w:spacing w:before="200"/>
        <w:ind w:left="720"/>
        <w:rPr>
          <w:rFonts w:ascii="Arial" w:hAnsi="Arial" w:cs="Arial"/>
          <w:b/>
          <w:smallCaps/>
          <w:spacing w:val="60"/>
          <w:sz w:val="20"/>
          <w:szCs w:val="20"/>
        </w:rPr>
      </w:pPr>
      <w:r w:rsidRPr="00A479FE">
        <w:rPr>
          <w:rFonts w:ascii="Arial" w:hAnsi="Arial" w:cs="Arial"/>
          <w:b/>
          <w:smallCaps/>
          <w:spacing w:val="60"/>
          <w:sz w:val="20"/>
          <w:szCs w:val="20"/>
        </w:rPr>
        <w:t>Open</w:t>
      </w:r>
      <w:r w:rsidR="00625B00" w:rsidRPr="00A479FE">
        <w:rPr>
          <w:rFonts w:ascii="Arial" w:hAnsi="Arial" w:cs="Arial"/>
          <w:b/>
          <w:smallCaps/>
          <w:spacing w:val="60"/>
          <w:sz w:val="20"/>
          <w:szCs w:val="20"/>
        </w:rPr>
        <w:t xml:space="preserve"> meeting</w:t>
      </w:r>
      <w:r w:rsidRPr="00A479FE">
        <w:rPr>
          <w:rFonts w:ascii="Arial" w:hAnsi="Arial" w:cs="Arial"/>
          <w:b/>
          <w:smallCaps/>
          <w:spacing w:val="60"/>
          <w:sz w:val="20"/>
          <w:szCs w:val="20"/>
        </w:rPr>
        <w:t xml:space="preserve"> (</w:t>
      </w:r>
      <w:r w:rsidR="00A55906" w:rsidRPr="00A479FE">
        <w:rPr>
          <w:rFonts w:ascii="Arial" w:hAnsi="Arial" w:cs="Arial"/>
          <w:b/>
          <w:smallCaps/>
          <w:spacing w:val="60"/>
          <w:sz w:val="20"/>
          <w:szCs w:val="20"/>
        </w:rPr>
        <w:t xml:space="preserve">Cal. Rules of Court, </w:t>
      </w:r>
      <w:r w:rsidRPr="00A479FE">
        <w:rPr>
          <w:rFonts w:ascii="Arial" w:hAnsi="Arial" w:cs="Arial"/>
          <w:b/>
          <w:smallCaps/>
          <w:spacing w:val="60"/>
          <w:sz w:val="20"/>
          <w:szCs w:val="20"/>
        </w:rPr>
        <w:t>Rule 10</w:t>
      </w:r>
      <w:r w:rsidR="00E50FEA" w:rsidRPr="00A479FE">
        <w:rPr>
          <w:rFonts w:ascii="Arial" w:hAnsi="Arial" w:cs="Arial"/>
          <w:b/>
          <w:smallCaps/>
          <w:spacing w:val="60"/>
          <w:sz w:val="20"/>
          <w:szCs w:val="20"/>
        </w:rPr>
        <w:t>.75(c)(1))</w:t>
      </w:r>
    </w:p>
    <w:p w:rsidR="004F29F8" w:rsidRPr="00363752" w:rsidRDefault="004F29F8" w:rsidP="007E26E7">
      <w:pPr>
        <w:pStyle w:val="BodyText1"/>
        <w:tabs>
          <w:tab w:val="left" w:pos="720"/>
          <w:tab w:val="left" w:pos="2070"/>
        </w:tabs>
        <w:spacing w:before="200" w:after="0"/>
        <w:ind w:left="720"/>
        <w:rPr>
          <w:rFonts w:ascii="Arial" w:hAnsi="Arial" w:cs="Arial"/>
          <w:b/>
          <w:sz w:val="20"/>
        </w:rPr>
      </w:pPr>
      <w:r w:rsidRPr="00363752">
        <w:rPr>
          <w:rFonts w:ascii="Arial" w:hAnsi="Arial" w:cs="Arial"/>
          <w:b/>
          <w:sz w:val="20"/>
        </w:rPr>
        <w:t>Call to Order</w:t>
      </w:r>
      <w:r w:rsidR="00E50FEA" w:rsidRPr="00363752">
        <w:rPr>
          <w:rFonts w:ascii="Arial" w:hAnsi="Arial" w:cs="Arial"/>
          <w:b/>
          <w:sz w:val="20"/>
        </w:rPr>
        <w:t xml:space="preserve"> and Roll Call</w:t>
      </w:r>
    </w:p>
    <w:p w:rsidR="00C161E6" w:rsidRPr="00A479FE" w:rsidRDefault="00C161E6" w:rsidP="007B51B9">
      <w:pPr>
        <w:pStyle w:val="ListParagraph"/>
        <w:keepNext/>
        <w:numPr>
          <w:ilvl w:val="0"/>
          <w:numId w:val="16"/>
        </w:numPr>
        <w:pBdr>
          <w:top w:val="single" w:sz="4" w:space="1" w:color="auto"/>
          <w:bottom w:val="single" w:sz="4" w:space="1" w:color="auto"/>
        </w:pBdr>
        <w:spacing w:before="240"/>
        <w:ind w:left="720"/>
        <w:rPr>
          <w:rFonts w:ascii="Arial" w:hAnsi="Arial" w:cs="Arial"/>
          <w:b/>
          <w:smallCaps/>
          <w:spacing w:val="60"/>
          <w:sz w:val="20"/>
          <w:szCs w:val="20"/>
        </w:rPr>
      </w:pPr>
      <w:r w:rsidRPr="00A479FE">
        <w:rPr>
          <w:rFonts w:ascii="Arial" w:hAnsi="Arial" w:cs="Arial"/>
          <w:b/>
          <w:smallCaps/>
          <w:spacing w:val="60"/>
          <w:sz w:val="20"/>
          <w:szCs w:val="20"/>
        </w:rPr>
        <w:t xml:space="preserve">Public Comment </w:t>
      </w:r>
      <w:r w:rsidR="00EF5A73" w:rsidRPr="00A479FE">
        <w:rPr>
          <w:rFonts w:ascii="Arial" w:hAnsi="Arial" w:cs="Arial"/>
          <w:b/>
          <w:smallCaps/>
          <w:spacing w:val="60"/>
          <w:sz w:val="20"/>
          <w:szCs w:val="20"/>
        </w:rPr>
        <w:t>(Cal. Rules of Court, Rule 10.75(k)</w:t>
      </w:r>
      <w:r w:rsidR="00AA2955" w:rsidRPr="00A479FE">
        <w:rPr>
          <w:rFonts w:ascii="Arial" w:hAnsi="Arial" w:cs="Arial"/>
          <w:b/>
          <w:smallCaps/>
          <w:spacing w:val="60"/>
          <w:sz w:val="20"/>
          <w:szCs w:val="20"/>
        </w:rPr>
        <w:t>(2)</w:t>
      </w:r>
      <w:r w:rsidR="00EF5A73" w:rsidRPr="00A479FE">
        <w:rPr>
          <w:rFonts w:ascii="Arial" w:hAnsi="Arial" w:cs="Arial"/>
          <w:b/>
          <w:smallCaps/>
          <w:spacing w:val="60"/>
          <w:sz w:val="20"/>
          <w:szCs w:val="20"/>
        </w:rPr>
        <w:t>)</w:t>
      </w:r>
    </w:p>
    <w:p w:rsidR="00D2297D" w:rsidRPr="00363752" w:rsidRDefault="00D2297D" w:rsidP="007E26E7">
      <w:pPr>
        <w:pStyle w:val="BodyText1"/>
        <w:tabs>
          <w:tab w:val="left" w:pos="720"/>
          <w:tab w:val="left" w:pos="2070"/>
        </w:tabs>
        <w:spacing w:before="200" w:after="0"/>
        <w:ind w:left="720"/>
        <w:rPr>
          <w:rFonts w:ascii="Arial" w:hAnsi="Arial" w:cs="Arial"/>
          <w:sz w:val="20"/>
        </w:rPr>
      </w:pPr>
      <w:r w:rsidRPr="00363752">
        <w:rPr>
          <w:rFonts w:ascii="Arial" w:hAnsi="Arial" w:cs="Arial"/>
          <w:b/>
          <w:sz w:val="20"/>
        </w:rPr>
        <w:t>Public Comment</w:t>
      </w:r>
    </w:p>
    <w:p w:rsidR="00814419" w:rsidRDefault="00B75D65" w:rsidP="00B75D65">
      <w:pPr>
        <w:spacing w:after="60" w:line="300" w:lineRule="atLeast"/>
        <w:ind w:left="720"/>
        <w:rPr>
          <w:sz w:val="24"/>
          <w:szCs w:val="26"/>
        </w:rPr>
      </w:pPr>
      <w:r w:rsidRPr="00B75D65">
        <w:rPr>
          <w:sz w:val="24"/>
          <w:szCs w:val="26"/>
        </w:rPr>
        <w:t xml:space="preserve">The public may submit written comments for this meeting. In accordance with California Rules of Court, rule 10.75(k)(1), written comments pertaining to any agenda item of a regularly noticed open meeting can be submitted up to one complete business day before the meeting. </w:t>
      </w:r>
      <w:r w:rsidR="00AA52E2">
        <w:rPr>
          <w:sz w:val="24"/>
          <w:szCs w:val="26"/>
        </w:rPr>
        <w:t>C</w:t>
      </w:r>
      <w:r w:rsidRPr="00B75D65">
        <w:rPr>
          <w:sz w:val="24"/>
          <w:szCs w:val="26"/>
        </w:rPr>
        <w:t xml:space="preserve">omments should be e-mailed to </w:t>
      </w:r>
      <w:r w:rsidR="009A4056">
        <w:rPr>
          <w:sz w:val="24"/>
          <w:szCs w:val="26"/>
        </w:rPr>
        <w:t>tcbac</w:t>
      </w:r>
      <w:r w:rsidRPr="00B75D65">
        <w:rPr>
          <w:sz w:val="24"/>
          <w:szCs w:val="26"/>
        </w:rPr>
        <w:t>@jud.ca.gov</w:t>
      </w:r>
      <w:r w:rsidRPr="00902122">
        <w:rPr>
          <w:sz w:val="24"/>
          <w:szCs w:val="26"/>
        </w:rPr>
        <w:t>. On</w:t>
      </w:r>
      <w:r w:rsidRPr="00B75D65">
        <w:rPr>
          <w:sz w:val="24"/>
          <w:szCs w:val="26"/>
        </w:rPr>
        <w:t xml:space="preserve">ly written comments received by </w:t>
      </w:r>
      <w:r w:rsidR="00C71FB5" w:rsidRPr="00C83D51">
        <w:rPr>
          <w:sz w:val="24"/>
          <w:szCs w:val="26"/>
        </w:rPr>
        <w:t xml:space="preserve">September 16, </w:t>
      </w:r>
      <w:r w:rsidR="00A671E2" w:rsidRPr="00C83D51">
        <w:rPr>
          <w:sz w:val="24"/>
          <w:szCs w:val="26"/>
        </w:rPr>
        <w:t xml:space="preserve">2014 </w:t>
      </w:r>
      <w:r w:rsidRPr="00C83D51">
        <w:rPr>
          <w:sz w:val="24"/>
          <w:szCs w:val="26"/>
        </w:rPr>
        <w:t>at 1</w:t>
      </w:r>
      <w:r w:rsidR="009A4056" w:rsidRPr="00C83D51">
        <w:rPr>
          <w:sz w:val="24"/>
          <w:szCs w:val="26"/>
        </w:rPr>
        <w:t xml:space="preserve">1 a.m. </w:t>
      </w:r>
      <w:r w:rsidRPr="00C83D51">
        <w:rPr>
          <w:sz w:val="24"/>
          <w:szCs w:val="26"/>
        </w:rPr>
        <w:t>will be provided to</w:t>
      </w:r>
      <w:r w:rsidRPr="00B75D65">
        <w:rPr>
          <w:sz w:val="24"/>
          <w:szCs w:val="26"/>
        </w:rPr>
        <w:t xml:space="preserve"> advisory body members. The chair may elect to receive and consider comments that are received late. Written comments received in a timely manner will be provided to advisory members before the start of the meeting or as soon as reasonably practicable during the meeting. Written comments are also posted to www.courts.ca.gov/</w:t>
      </w:r>
      <w:r w:rsidR="008C54C4">
        <w:rPr>
          <w:sz w:val="24"/>
          <w:szCs w:val="26"/>
        </w:rPr>
        <w:t>tcb</w:t>
      </w:r>
      <w:r w:rsidRPr="00B75D65">
        <w:rPr>
          <w:sz w:val="24"/>
          <w:szCs w:val="26"/>
        </w:rPr>
        <w:t xml:space="preserve">ac.htm. </w:t>
      </w:r>
    </w:p>
    <w:p w:rsidR="00814419" w:rsidRDefault="00814419" w:rsidP="00B75D65">
      <w:pPr>
        <w:spacing w:after="60" w:line="300" w:lineRule="atLeast"/>
        <w:ind w:left="720"/>
        <w:rPr>
          <w:sz w:val="24"/>
          <w:szCs w:val="26"/>
        </w:rPr>
      </w:pPr>
    </w:p>
    <w:p w:rsidR="009078E8" w:rsidRPr="009078E8" w:rsidRDefault="00D522A0" w:rsidP="00B75D65">
      <w:pPr>
        <w:spacing w:after="60" w:line="300" w:lineRule="atLeast"/>
        <w:ind w:left="720"/>
        <w:rPr>
          <w:sz w:val="24"/>
          <w:szCs w:val="26"/>
        </w:rPr>
      </w:pPr>
      <w:r>
        <w:rPr>
          <w:sz w:val="24"/>
          <w:szCs w:val="26"/>
        </w:rPr>
        <w:t>M</w:t>
      </w:r>
      <w:r w:rsidRPr="009078E8">
        <w:rPr>
          <w:sz w:val="24"/>
          <w:szCs w:val="26"/>
        </w:rPr>
        <w:t xml:space="preserve">embers of the public requesting to speak during the public comment portion of the meeting must place the speaker’s name, the name of the organization that the speaker represents if any, and the agenda item that the public comment will address, on the </w:t>
      </w:r>
      <w:r>
        <w:rPr>
          <w:sz w:val="24"/>
          <w:szCs w:val="26"/>
        </w:rPr>
        <w:t xml:space="preserve">public comment sign-up sheet. The </w:t>
      </w:r>
      <w:r w:rsidRPr="009078E8">
        <w:rPr>
          <w:sz w:val="24"/>
          <w:szCs w:val="26"/>
        </w:rPr>
        <w:t xml:space="preserve">sign-up sheet will be available at the meeting location at least </w:t>
      </w:r>
      <w:r w:rsidR="00425F7F" w:rsidRPr="00DF0BE9">
        <w:rPr>
          <w:sz w:val="24"/>
          <w:szCs w:val="26"/>
        </w:rPr>
        <w:t>one hour p</w:t>
      </w:r>
      <w:r w:rsidRPr="009078E8">
        <w:rPr>
          <w:sz w:val="24"/>
          <w:szCs w:val="26"/>
        </w:rPr>
        <w:t>rior to the meeting start time.</w:t>
      </w:r>
      <w:r w:rsidRPr="00530092">
        <w:rPr>
          <w:sz w:val="24"/>
          <w:szCs w:val="26"/>
        </w:rPr>
        <w:t xml:space="preserve"> </w:t>
      </w:r>
      <w:r>
        <w:rPr>
          <w:sz w:val="24"/>
          <w:szCs w:val="26"/>
        </w:rPr>
        <w:t xml:space="preserve">The Chair will establish speaking limits </w:t>
      </w:r>
      <w:r w:rsidRPr="000F6665">
        <w:rPr>
          <w:sz w:val="24"/>
          <w:szCs w:val="26"/>
        </w:rPr>
        <w:t>at the beginning of the public comment session</w:t>
      </w:r>
      <w:r>
        <w:rPr>
          <w:sz w:val="24"/>
          <w:szCs w:val="26"/>
        </w:rPr>
        <w:t xml:space="preserve">. </w:t>
      </w:r>
      <w:r w:rsidRPr="00566D81">
        <w:rPr>
          <w:sz w:val="24"/>
          <w:szCs w:val="26"/>
        </w:rPr>
        <w:t xml:space="preserve">While the advisory body welcomes and </w:t>
      </w:r>
      <w:r w:rsidRPr="00566D81">
        <w:rPr>
          <w:sz w:val="24"/>
          <w:szCs w:val="26"/>
        </w:rPr>
        <w:lastRenderedPageBreak/>
        <w:t>encourages public comment, time may not permit all persons requesting to speak to be heard at this meeting.</w:t>
      </w:r>
    </w:p>
    <w:p w:rsidR="00494269" w:rsidRPr="00A479FE" w:rsidRDefault="00D93B48" w:rsidP="007B51B9">
      <w:pPr>
        <w:pStyle w:val="ListParagraph"/>
        <w:keepNext/>
        <w:numPr>
          <w:ilvl w:val="0"/>
          <w:numId w:val="16"/>
        </w:numPr>
        <w:pBdr>
          <w:top w:val="single" w:sz="4" w:space="1" w:color="auto"/>
          <w:bottom w:val="single" w:sz="4" w:space="1" w:color="auto"/>
        </w:pBdr>
        <w:spacing w:before="240"/>
        <w:ind w:left="720"/>
        <w:rPr>
          <w:rFonts w:ascii="Arial" w:hAnsi="Arial" w:cs="Arial"/>
          <w:b/>
          <w:smallCaps/>
          <w:spacing w:val="60"/>
          <w:sz w:val="20"/>
          <w:szCs w:val="20"/>
        </w:rPr>
      </w:pPr>
      <w:r w:rsidRPr="00A479FE">
        <w:rPr>
          <w:rFonts w:ascii="Arial" w:hAnsi="Arial" w:cs="Arial"/>
          <w:b/>
          <w:smallCaps/>
          <w:spacing w:val="60"/>
          <w:sz w:val="20"/>
          <w:szCs w:val="20"/>
        </w:rPr>
        <w:t>Discussion</w:t>
      </w:r>
      <w:r w:rsidR="00EC2911" w:rsidRPr="00A479FE">
        <w:rPr>
          <w:rFonts w:ascii="Arial" w:hAnsi="Arial" w:cs="Arial"/>
          <w:b/>
          <w:smallCaps/>
          <w:spacing w:val="60"/>
          <w:sz w:val="20"/>
          <w:szCs w:val="20"/>
        </w:rPr>
        <w:t xml:space="preserve"> and Possible Action</w:t>
      </w:r>
      <w:r w:rsidRPr="00A479FE">
        <w:rPr>
          <w:rFonts w:ascii="Arial" w:hAnsi="Arial" w:cs="Arial"/>
          <w:b/>
          <w:smallCaps/>
          <w:spacing w:val="60"/>
          <w:sz w:val="20"/>
          <w:szCs w:val="20"/>
        </w:rPr>
        <w:t xml:space="preserve"> Items </w:t>
      </w:r>
      <w:r w:rsidR="00494269" w:rsidRPr="00A479FE">
        <w:rPr>
          <w:rFonts w:ascii="Arial" w:hAnsi="Arial" w:cs="Arial"/>
          <w:b/>
          <w:smallCaps/>
          <w:spacing w:val="60"/>
          <w:sz w:val="20"/>
          <w:szCs w:val="20"/>
        </w:rPr>
        <w:t xml:space="preserve">(Items </w:t>
      </w:r>
      <w:r w:rsidR="00D632FE" w:rsidRPr="00DF0BE9">
        <w:rPr>
          <w:rFonts w:ascii="Arial" w:hAnsi="Arial" w:cs="Arial"/>
          <w:b/>
          <w:smallCaps/>
          <w:spacing w:val="60"/>
          <w:sz w:val="20"/>
          <w:szCs w:val="20"/>
        </w:rPr>
        <w:t>1</w:t>
      </w:r>
      <w:r w:rsidR="00680F99" w:rsidRPr="00DF0BE9">
        <w:rPr>
          <w:rFonts w:ascii="Arial" w:hAnsi="Arial" w:cs="Arial"/>
          <w:b/>
          <w:smallCaps/>
          <w:spacing w:val="60"/>
          <w:sz w:val="20"/>
          <w:szCs w:val="20"/>
        </w:rPr>
        <w:t>–</w:t>
      </w:r>
      <w:r w:rsidR="00391CF8">
        <w:rPr>
          <w:rFonts w:ascii="Arial" w:hAnsi="Arial" w:cs="Arial"/>
          <w:b/>
          <w:smallCaps/>
          <w:spacing w:val="60"/>
          <w:sz w:val="20"/>
          <w:szCs w:val="20"/>
        </w:rPr>
        <w:t>4</w:t>
      </w:r>
      <w:r w:rsidR="00494269" w:rsidRPr="00DF0BE9">
        <w:rPr>
          <w:rFonts w:ascii="Arial" w:hAnsi="Arial" w:cs="Arial"/>
          <w:b/>
          <w:smallCaps/>
          <w:spacing w:val="60"/>
          <w:sz w:val="20"/>
          <w:szCs w:val="20"/>
        </w:rPr>
        <w:t>)</w:t>
      </w:r>
    </w:p>
    <w:p w:rsidR="00E94412" w:rsidRDefault="00802E06" w:rsidP="005548D2">
      <w:pPr>
        <w:pStyle w:val="BodyText1"/>
        <w:spacing w:before="200" w:after="80"/>
        <w:ind w:left="720"/>
        <w:rPr>
          <w:rFonts w:ascii="Arial" w:hAnsi="Arial" w:cs="Arial"/>
          <w:b/>
          <w:bCs/>
          <w:iCs/>
          <w:sz w:val="20"/>
        </w:rPr>
      </w:pPr>
      <w:r>
        <w:rPr>
          <w:rFonts w:ascii="Arial" w:hAnsi="Arial" w:cs="Arial"/>
          <w:b/>
          <w:bCs/>
          <w:iCs/>
          <w:sz w:val="20"/>
        </w:rPr>
        <w:t>Item 1</w:t>
      </w:r>
    </w:p>
    <w:p w:rsidR="00495189" w:rsidRPr="00363752" w:rsidRDefault="008226E8" w:rsidP="00495189">
      <w:pPr>
        <w:pStyle w:val="BodyText1"/>
        <w:tabs>
          <w:tab w:val="left" w:pos="720"/>
        </w:tabs>
        <w:spacing w:before="60" w:after="60"/>
        <w:ind w:left="720"/>
        <w:rPr>
          <w:rFonts w:ascii="Arial" w:hAnsi="Arial" w:cs="Arial"/>
          <w:b/>
          <w:bCs/>
          <w:iCs/>
          <w:sz w:val="20"/>
        </w:rPr>
      </w:pPr>
      <w:r w:rsidRPr="008226E8">
        <w:rPr>
          <w:rFonts w:ascii="Arial" w:hAnsi="Arial" w:cs="Arial"/>
          <w:b/>
          <w:sz w:val="20"/>
        </w:rPr>
        <w:t>Consideration of the Judicial Council’s July 29, 2014 Action on the TCTF Funding Shortfall</w:t>
      </w:r>
      <w:r w:rsidRPr="008226E8">
        <w:rPr>
          <w:rFonts w:ascii="Arial" w:hAnsi="Arial" w:cs="Arial"/>
          <w:b/>
          <w:bCs/>
          <w:iCs/>
          <w:sz w:val="20"/>
        </w:rPr>
        <w:t xml:space="preserve"> </w:t>
      </w:r>
      <w:r w:rsidR="00495189" w:rsidRPr="00363752">
        <w:rPr>
          <w:rFonts w:ascii="Arial" w:hAnsi="Arial" w:cs="Arial"/>
          <w:b/>
          <w:bCs/>
          <w:iCs/>
          <w:sz w:val="20"/>
        </w:rPr>
        <w:t xml:space="preserve"> </w:t>
      </w:r>
      <w:r w:rsidR="00495189" w:rsidRPr="00D7343F">
        <w:rPr>
          <w:rFonts w:ascii="Arial" w:hAnsi="Arial" w:cs="Arial"/>
          <w:b/>
          <w:bCs/>
          <w:iCs/>
          <w:sz w:val="20"/>
        </w:rPr>
        <w:t xml:space="preserve">(Action </w:t>
      </w:r>
      <w:r w:rsidR="00CE2FF5">
        <w:rPr>
          <w:rFonts w:ascii="Arial" w:hAnsi="Arial" w:cs="Arial"/>
          <w:b/>
          <w:bCs/>
          <w:iCs/>
          <w:sz w:val="20"/>
        </w:rPr>
        <w:t>Item</w:t>
      </w:r>
      <w:r w:rsidR="00495189" w:rsidRPr="00D7343F">
        <w:rPr>
          <w:rFonts w:ascii="Arial" w:hAnsi="Arial" w:cs="Arial"/>
          <w:b/>
          <w:bCs/>
          <w:iCs/>
          <w:sz w:val="20"/>
        </w:rPr>
        <w:t>)</w:t>
      </w:r>
    </w:p>
    <w:p w:rsidR="00475CE3" w:rsidRDefault="002C6057" w:rsidP="002C6057">
      <w:pPr>
        <w:pStyle w:val="BodyText1"/>
        <w:tabs>
          <w:tab w:val="left" w:pos="720"/>
        </w:tabs>
        <w:spacing w:before="60" w:after="60"/>
        <w:ind w:left="720"/>
        <w:rPr>
          <w:sz w:val="24"/>
        </w:rPr>
      </w:pPr>
      <w:r w:rsidRPr="009002A8">
        <w:rPr>
          <w:sz w:val="24"/>
        </w:rPr>
        <w:t xml:space="preserve">Consideration of </w:t>
      </w:r>
      <w:r w:rsidR="00E70902">
        <w:rPr>
          <w:sz w:val="24"/>
        </w:rPr>
        <w:t>whether to propose a</w:t>
      </w:r>
      <w:r w:rsidR="000359C5">
        <w:rPr>
          <w:sz w:val="24"/>
        </w:rPr>
        <w:t>n</w:t>
      </w:r>
      <w:r w:rsidR="00E70902">
        <w:rPr>
          <w:sz w:val="24"/>
        </w:rPr>
        <w:t xml:space="preserve"> </w:t>
      </w:r>
      <w:r w:rsidR="000359C5">
        <w:rPr>
          <w:sz w:val="24"/>
        </w:rPr>
        <w:t xml:space="preserve">allocation </w:t>
      </w:r>
      <w:r w:rsidR="00E70902">
        <w:rPr>
          <w:sz w:val="24"/>
        </w:rPr>
        <w:t>reduction formula that is different than what the Judicial Council adopted on July 29, 2014</w:t>
      </w:r>
    </w:p>
    <w:p w:rsidR="00EA29E0" w:rsidRDefault="00F03244" w:rsidP="00811CA0">
      <w:pPr>
        <w:pStyle w:val="BodyText1"/>
        <w:spacing w:after="0"/>
        <w:ind w:left="720"/>
        <w:rPr>
          <w:sz w:val="24"/>
        </w:rPr>
      </w:pPr>
      <w:r w:rsidRPr="009002A8">
        <w:rPr>
          <w:sz w:val="24"/>
        </w:rPr>
        <w:t>Presenter(s)/Fa</w:t>
      </w:r>
      <w:r>
        <w:rPr>
          <w:sz w:val="24"/>
        </w:rPr>
        <w:t xml:space="preserve">cilitator(s): </w:t>
      </w:r>
      <w:r w:rsidR="00604EDB" w:rsidRPr="00802E06">
        <w:rPr>
          <w:sz w:val="24"/>
        </w:rPr>
        <w:t>Hon. Laurie Earl, Judge, Superior Court of Sacramento County</w:t>
      </w:r>
      <w:r w:rsidR="00604EDB">
        <w:rPr>
          <w:sz w:val="24"/>
        </w:rPr>
        <w:t xml:space="preserve">; </w:t>
      </w:r>
      <w:r w:rsidR="00EA29E0" w:rsidRPr="00FC225B">
        <w:rPr>
          <w:sz w:val="24"/>
        </w:rPr>
        <w:t>Zlatko Theodorovic</w:t>
      </w:r>
      <w:r w:rsidR="00EA29E0">
        <w:rPr>
          <w:sz w:val="24"/>
        </w:rPr>
        <w:t>, Director and Chief Financial Officer, Finance, Judicial Council of California</w:t>
      </w:r>
    </w:p>
    <w:p w:rsidR="00E32828" w:rsidRPr="00363752" w:rsidRDefault="00E32828" w:rsidP="00E32828">
      <w:pPr>
        <w:pStyle w:val="BodyText1"/>
        <w:spacing w:before="200" w:after="80"/>
        <w:ind w:left="720"/>
        <w:rPr>
          <w:rFonts w:ascii="Arial" w:hAnsi="Arial" w:cs="Arial"/>
          <w:b/>
          <w:bCs/>
          <w:iCs/>
          <w:sz w:val="20"/>
        </w:rPr>
      </w:pPr>
      <w:r>
        <w:rPr>
          <w:rFonts w:ascii="Arial" w:hAnsi="Arial" w:cs="Arial"/>
          <w:b/>
          <w:bCs/>
          <w:iCs/>
          <w:sz w:val="20"/>
        </w:rPr>
        <w:t>Item 2</w:t>
      </w:r>
    </w:p>
    <w:p w:rsidR="00E32828" w:rsidRDefault="00E32828" w:rsidP="00E32828">
      <w:pPr>
        <w:pStyle w:val="BodyText1"/>
        <w:tabs>
          <w:tab w:val="left" w:pos="720"/>
        </w:tabs>
        <w:spacing w:before="60" w:after="60"/>
        <w:ind w:left="720"/>
        <w:rPr>
          <w:rFonts w:ascii="Arial" w:hAnsi="Arial" w:cs="Arial"/>
          <w:b/>
          <w:bCs/>
          <w:iCs/>
          <w:sz w:val="20"/>
        </w:rPr>
      </w:pPr>
      <w:r>
        <w:rPr>
          <w:rFonts w:ascii="Arial" w:hAnsi="Arial" w:cs="Arial"/>
          <w:b/>
          <w:bCs/>
          <w:iCs/>
          <w:sz w:val="20"/>
        </w:rPr>
        <w:t>Allocation of Funding Reductions (Action Item)</w:t>
      </w:r>
    </w:p>
    <w:p w:rsidR="00E32828" w:rsidRDefault="00E32828" w:rsidP="00E32828">
      <w:pPr>
        <w:pStyle w:val="BodyText1"/>
        <w:tabs>
          <w:tab w:val="left" w:pos="720"/>
        </w:tabs>
        <w:spacing w:before="60" w:after="60"/>
        <w:ind w:left="720"/>
        <w:rPr>
          <w:sz w:val="24"/>
        </w:rPr>
      </w:pPr>
      <w:r w:rsidRPr="009002A8">
        <w:rPr>
          <w:sz w:val="24"/>
        </w:rPr>
        <w:t xml:space="preserve">Consideration of </w:t>
      </w:r>
      <w:r>
        <w:rPr>
          <w:sz w:val="24"/>
        </w:rPr>
        <w:t>how funding reductions should be allocated among courts</w:t>
      </w:r>
      <w:r w:rsidR="00301966">
        <w:rPr>
          <w:sz w:val="24"/>
        </w:rPr>
        <w:t>.</w:t>
      </w:r>
    </w:p>
    <w:p w:rsidR="00E32828" w:rsidRDefault="00E32828" w:rsidP="00E32828">
      <w:pPr>
        <w:pStyle w:val="BodyText1"/>
        <w:tabs>
          <w:tab w:val="left" w:pos="720"/>
        </w:tabs>
        <w:spacing w:before="60" w:after="60"/>
        <w:ind w:left="720"/>
        <w:rPr>
          <w:sz w:val="24"/>
        </w:rPr>
      </w:pPr>
      <w:r w:rsidRPr="009002A8">
        <w:rPr>
          <w:sz w:val="24"/>
        </w:rPr>
        <w:t>Presenter(s)/Fa</w:t>
      </w:r>
      <w:r>
        <w:rPr>
          <w:sz w:val="24"/>
        </w:rPr>
        <w:t xml:space="preserve">cilitator(s):  </w:t>
      </w:r>
      <w:r w:rsidRPr="00802E06">
        <w:rPr>
          <w:sz w:val="24"/>
        </w:rPr>
        <w:t>Hon. Laurie Earl</w:t>
      </w:r>
      <w:r>
        <w:rPr>
          <w:sz w:val="24"/>
        </w:rPr>
        <w:t>;</w:t>
      </w:r>
      <w:r w:rsidRPr="009002A8">
        <w:rPr>
          <w:sz w:val="24"/>
        </w:rPr>
        <w:t xml:space="preserve"> </w:t>
      </w:r>
      <w:r>
        <w:rPr>
          <w:sz w:val="24"/>
        </w:rPr>
        <w:t>Jake Chatters, Court Executive Officer, Superior Court of Placer County</w:t>
      </w:r>
    </w:p>
    <w:p w:rsidR="00E94412" w:rsidRPr="00363752" w:rsidRDefault="00E94412" w:rsidP="00E94412">
      <w:pPr>
        <w:pStyle w:val="BodyText1"/>
        <w:spacing w:before="200" w:after="80"/>
        <w:ind w:left="720"/>
        <w:rPr>
          <w:rFonts w:ascii="Arial" w:hAnsi="Arial" w:cs="Arial"/>
          <w:b/>
          <w:bCs/>
          <w:iCs/>
          <w:sz w:val="20"/>
        </w:rPr>
      </w:pPr>
      <w:r>
        <w:rPr>
          <w:rFonts w:ascii="Arial" w:hAnsi="Arial" w:cs="Arial"/>
          <w:b/>
          <w:bCs/>
          <w:iCs/>
          <w:sz w:val="20"/>
        </w:rPr>
        <w:t xml:space="preserve">Item </w:t>
      </w:r>
      <w:r w:rsidR="00E32828">
        <w:rPr>
          <w:rFonts w:ascii="Arial" w:hAnsi="Arial" w:cs="Arial"/>
          <w:b/>
          <w:bCs/>
          <w:iCs/>
          <w:sz w:val="20"/>
        </w:rPr>
        <w:t>3</w:t>
      </w:r>
    </w:p>
    <w:p w:rsidR="00495189" w:rsidRDefault="00495189" w:rsidP="00F667AD">
      <w:pPr>
        <w:pStyle w:val="BodyText1"/>
        <w:tabs>
          <w:tab w:val="left" w:pos="720"/>
        </w:tabs>
        <w:spacing w:before="60" w:after="60"/>
        <w:ind w:left="720"/>
        <w:rPr>
          <w:rFonts w:ascii="Arial" w:hAnsi="Arial" w:cs="Arial"/>
          <w:b/>
          <w:bCs/>
          <w:iCs/>
          <w:sz w:val="20"/>
        </w:rPr>
      </w:pPr>
      <w:r>
        <w:rPr>
          <w:rFonts w:ascii="Arial" w:hAnsi="Arial" w:cs="Arial"/>
          <w:b/>
          <w:bCs/>
          <w:iCs/>
          <w:sz w:val="20"/>
        </w:rPr>
        <w:t>WAFM – Benefits Factor</w:t>
      </w:r>
      <w:r w:rsidR="00F03244">
        <w:rPr>
          <w:rFonts w:ascii="Arial" w:hAnsi="Arial" w:cs="Arial"/>
          <w:b/>
          <w:bCs/>
          <w:iCs/>
          <w:sz w:val="20"/>
        </w:rPr>
        <w:t xml:space="preserve"> (</w:t>
      </w:r>
      <w:r w:rsidR="00F16CF9">
        <w:rPr>
          <w:rFonts w:ascii="Arial" w:hAnsi="Arial" w:cs="Arial"/>
          <w:b/>
          <w:bCs/>
          <w:iCs/>
          <w:sz w:val="20"/>
        </w:rPr>
        <w:t xml:space="preserve">Discussion </w:t>
      </w:r>
      <w:r w:rsidR="00CE2FF5">
        <w:rPr>
          <w:rFonts w:ascii="Arial" w:hAnsi="Arial" w:cs="Arial"/>
          <w:b/>
          <w:bCs/>
          <w:iCs/>
          <w:sz w:val="20"/>
        </w:rPr>
        <w:t>Item</w:t>
      </w:r>
      <w:r w:rsidR="00F03244">
        <w:rPr>
          <w:rFonts w:ascii="Arial" w:hAnsi="Arial" w:cs="Arial"/>
          <w:b/>
          <w:bCs/>
          <w:iCs/>
          <w:sz w:val="20"/>
        </w:rPr>
        <w:t>)</w:t>
      </w:r>
    </w:p>
    <w:p w:rsidR="002C6057" w:rsidRDefault="009C0619" w:rsidP="009002A8">
      <w:pPr>
        <w:pStyle w:val="BodyText1"/>
        <w:tabs>
          <w:tab w:val="left" w:pos="720"/>
        </w:tabs>
        <w:spacing w:before="60" w:after="60"/>
        <w:ind w:left="720"/>
        <w:rPr>
          <w:sz w:val="24"/>
        </w:rPr>
      </w:pPr>
      <w:r>
        <w:rPr>
          <w:sz w:val="24"/>
        </w:rPr>
        <w:t xml:space="preserve">Discussion </w:t>
      </w:r>
      <w:r w:rsidR="00EF0BA3" w:rsidRPr="009002A8">
        <w:rPr>
          <w:sz w:val="24"/>
        </w:rPr>
        <w:t xml:space="preserve">of </w:t>
      </w:r>
      <w:r w:rsidR="002C6057">
        <w:rPr>
          <w:sz w:val="24"/>
        </w:rPr>
        <w:t xml:space="preserve">how </w:t>
      </w:r>
      <w:r w:rsidR="00604EDB">
        <w:rPr>
          <w:sz w:val="24"/>
        </w:rPr>
        <w:t>retirement contributions</w:t>
      </w:r>
      <w:r w:rsidR="002C6057">
        <w:rPr>
          <w:sz w:val="24"/>
        </w:rPr>
        <w:t xml:space="preserve"> should be factored into the Workload-Based Allocation and Funding Methodology.</w:t>
      </w:r>
    </w:p>
    <w:p w:rsidR="00811CA0" w:rsidRDefault="00811CA0" w:rsidP="009002A8">
      <w:pPr>
        <w:pStyle w:val="BodyText1"/>
        <w:tabs>
          <w:tab w:val="left" w:pos="720"/>
        </w:tabs>
        <w:spacing w:before="60" w:after="60"/>
        <w:ind w:left="720"/>
        <w:rPr>
          <w:sz w:val="24"/>
        </w:rPr>
      </w:pPr>
      <w:r w:rsidRPr="009002A8">
        <w:rPr>
          <w:sz w:val="24"/>
        </w:rPr>
        <w:t>Presenter(s)/Fa</w:t>
      </w:r>
      <w:r w:rsidR="00603CA7">
        <w:rPr>
          <w:sz w:val="24"/>
        </w:rPr>
        <w:t xml:space="preserve">cilitator(s):  </w:t>
      </w:r>
      <w:r w:rsidR="008A328E" w:rsidRPr="00802E06">
        <w:rPr>
          <w:sz w:val="24"/>
        </w:rPr>
        <w:t>Hon. Laurie Earl</w:t>
      </w:r>
      <w:r w:rsidR="008A328E">
        <w:rPr>
          <w:sz w:val="24"/>
        </w:rPr>
        <w:t>;</w:t>
      </w:r>
      <w:r w:rsidR="00771028" w:rsidRPr="009002A8">
        <w:rPr>
          <w:sz w:val="24"/>
        </w:rPr>
        <w:t xml:space="preserve"> </w:t>
      </w:r>
      <w:r w:rsidR="005F00F2">
        <w:rPr>
          <w:sz w:val="24"/>
        </w:rPr>
        <w:t>Jake Chatters</w:t>
      </w:r>
    </w:p>
    <w:p w:rsidR="00E94412" w:rsidRPr="00363752" w:rsidRDefault="00E94412" w:rsidP="00E94412">
      <w:pPr>
        <w:pStyle w:val="BodyText1"/>
        <w:spacing w:before="200" w:after="80"/>
        <w:ind w:left="720"/>
        <w:rPr>
          <w:rFonts w:ascii="Arial" w:hAnsi="Arial" w:cs="Arial"/>
          <w:b/>
          <w:bCs/>
          <w:iCs/>
          <w:sz w:val="20"/>
        </w:rPr>
      </w:pPr>
      <w:r>
        <w:rPr>
          <w:rFonts w:ascii="Arial" w:hAnsi="Arial" w:cs="Arial"/>
          <w:b/>
          <w:bCs/>
          <w:iCs/>
          <w:sz w:val="20"/>
        </w:rPr>
        <w:t xml:space="preserve">Item </w:t>
      </w:r>
      <w:r w:rsidR="00E32828">
        <w:rPr>
          <w:rFonts w:ascii="Arial" w:hAnsi="Arial" w:cs="Arial"/>
          <w:b/>
          <w:bCs/>
          <w:iCs/>
          <w:sz w:val="20"/>
        </w:rPr>
        <w:t>4</w:t>
      </w:r>
    </w:p>
    <w:p w:rsidR="00495189" w:rsidRDefault="00495189" w:rsidP="00E94412">
      <w:pPr>
        <w:pStyle w:val="BodyText1"/>
        <w:spacing w:after="0"/>
        <w:ind w:left="720"/>
        <w:rPr>
          <w:rFonts w:ascii="Arial" w:hAnsi="Arial" w:cs="Arial"/>
          <w:b/>
          <w:bCs/>
          <w:iCs/>
          <w:sz w:val="20"/>
        </w:rPr>
      </w:pPr>
      <w:r>
        <w:rPr>
          <w:rFonts w:ascii="Arial" w:hAnsi="Arial" w:cs="Arial"/>
          <w:b/>
          <w:bCs/>
          <w:iCs/>
          <w:sz w:val="20"/>
        </w:rPr>
        <w:t>Court-Appointed Dependency Counsel:  Allocation Methodology</w:t>
      </w:r>
      <w:r w:rsidR="00F03244">
        <w:rPr>
          <w:rFonts w:ascii="Arial" w:hAnsi="Arial" w:cs="Arial"/>
          <w:b/>
          <w:bCs/>
          <w:iCs/>
          <w:sz w:val="20"/>
        </w:rPr>
        <w:t xml:space="preserve"> (</w:t>
      </w:r>
      <w:r w:rsidR="00CE2FF5">
        <w:rPr>
          <w:rFonts w:ascii="Arial" w:hAnsi="Arial" w:cs="Arial"/>
          <w:b/>
          <w:bCs/>
          <w:iCs/>
          <w:sz w:val="20"/>
        </w:rPr>
        <w:t>Discussion Item</w:t>
      </w:r>
      <w:r w:rsidR="00F03244">
        <w:rPr>
          <w:rFonts w:ascii="Arial" w:hAnsi="Arial" w:cs="Arial"/>
          <w:b/>
          <w:bCs/>
          <w:iCs/>
          <w:sz w:val="20"/>
        </w:rPr>
        <w:t>)</w:t>
      </w:r>
    </w:p>
    <w:p w:rsidR="00A64169" w:rsidRDefault="00111A0E" w:rsidP="009002A8">
      <w:pPr>
        <w:pStyle w:val="BodyText1"/>
        <w:tabs>
          <w:tab w:val="left" w:pos="720"/>
        </w:tabs>
        <w:spacing w:before="60" w:after="60"/>
        <w:ind w:left="720"/>
        <w:rPr>
          <w:sz w:val="24"/>
        </w:rPr>
      </w:pPr>
      <w:r>
        <w:rPr>
          <w:sz w:val="24"/>
        </w:rPr>
        <w:t xml:space="preserve">Discussion of </w:t>
      </w:r>
      <w:r w:rsidR="00D254A3">
        <w:rPr>
          <w:sz w:val="24"/>
        </w:rPr>
        <w:t xml:space="preserve">whether </w:t>
      </w:r>
      <w:r w:rsidR="00D254A3" w:rsidRPr="00D254A3">
        <w:rPr>
          <w:sz w:val="24"/>
        </w:rPr>
        <w:t xml:space="preserve">an alternative funding model </w:t>
      </w:r>
      <w:r w:rsidR="00D97518">
        <w:rPr>
          <w:sz w:val="24"/>
        </w:rPr>
        <w:t xml:space="preserve">should </w:t>
      </w:r>
      <w:r w:rsidR="00D254A3" w:rsidRPr="00D254A3">
        <w:rPr>
          <w:sz w:val="24"/>
        </w:rPr>
        <w:t>be implemented for court appointed counsel funding</w:t>
      </w:r>
      <w:r w:rsidR="00A64169">
        <w:rPr>
          <w:sz w:val="24"/>
        </w:rPr>
        <w:t>.</w:t>
      </w:r>
    </w:p>
    <w:p w:rsidR="00E94412" w:rsidRDefault="00E94412" w:rsidP="00E94412">
      <w:pPr>
        <w:pStyle w:val="BodyText1"/>
        <w:tabs>
          <w:tab w:val="left" w:pos="720"/>
        </w:tabs>
        <w:spacing w:before="60" w:after="60"/>
        <w:ind w:left="720"/>
        <w:rPr>
          <w:sz w:val="24"/>
        </w:rPr>
      </w:pPr>
      <w:r>
        <w:rPr>
          <w:sz w:val="24"/>
        </w:rPr>
        <w:t xml:space="preserve">Presenter(s)/Facilitator(s):  </w:t>
      </w:r>
      <w:r w:rsidR="00111A0E">
        <w:rPr>
          <w:sz w:val="24"/>
        </w:rPr>
        <w:t>Don Will, Manager, Center for Children, Families, &amp; the Courts</w:t>
      </w:r>
      <w:r w:rsidR="009574AA">
        <w:rPr>
          <w:sz w:val="24"/>
        </w:rPr>
        <w:t>, Judicial Council of California; Jake Chatters</w:t>
      </w:r>
    </w:p>
    <w:p w:rsidR="001E3767" w:rsidRPr="00A479FE" w:rsidRDefault="001E3767" w:rsidP="007B51B9">
      <w:pPr>
        <w:pStyle w:val="ListParagraph"/>
        <w:keepNext/>
        <w:numPr>
          <w:ilvl w:val="0"/>
          <w:numId w:val="16"/>
        </w:numPr>
        <w:pBdr>
          <w:top w:val="single" w:sz="4" w:space="1" w:color="auto"/>
          <w:bottom w:val="single" w:sz="4" w:space="1" w:color="auto"/>
        </w:pBdr>
        <w:spacing w:before="240"/>
        <w:ind w:left="720"/>
        <w:rPr>
          <w:rFonts w:ascii="Arial" w:hAnsi="Arial" w:cs="Arial"/>
          <w:b/>
          <w:smallCaps/>
          <w:spacing w:val="60"/>
          <w:sz w:val="20"/>
          <w:szCs w:val="20"/>
        </w:rPr>
      </w:pPr>
      <w:r w:rsidRPr="00A479FE">
        <w:rPr>
          <w:rFonts w:ascii="Arial" w:hAnsi="Arial" w:cs="Arial"/>
          <w:b/>
          <w:smallCaps/>
          <w:spacing w:val="60"/>
          <w:sz w:val="20"/>
          <w:szCs w:val="20"/>
        </w:rPr>
        <w:t>Information Only Items (No Action Required)</w:t>
      </w:r>
    </w:p>
    <w:p w:rsidR="00021B10" w:rsidRDefault="00021B10" w:rsidP="00021B10">
      <w:pPr>
        <w:pStyle w:val="BodyText1"/>
        <w:spacing w:before="200" w:after="80"/>
        <w:ind w:left="720"/>
        <w:rPr>
          <w:rFonts w:ascii="Arial" w:hAnsi="Arial" w:cs="Arial"/>
          <w:b/>
          <w:bCs/>
          <w:iCs/>
          <w:sz w:val="20"/>
        </w:rPr>
      </w:pPr>
      <w:r w:rsidRPr="00021B10">
        <w:rPr>
          <w:rFonts w:ascii="Arial" w:hAnsi="Arial" w:cs="Arial"/>
          <w:b/>
          <w:bCs/>
          <w:iCs/>
          <w:sz w:val="20"/>
        </w:rPr>
        <w:t>Item A</w:t>
      </w:r>
    </w:p>
    <w:p w:rsidR="00021B10" w:rsidRPr="00021B10" w:rsidRDefault="00021B10" w:rsidP="00021B10">
      <w:pPr>
        <w:pStyle w:val="BodyText1"/>
        <w:spacing w:before="200" w:after="80"/>
        <w:ind w:left="720"/>
        <w:rPr>
          <w:rFonts w:ascii="Arial" w:hAnsi="Arial" w:cs="Arial"/>
          <w:b/>
          <w:bCs/>
          <w:iCs/>
          <w:sz w:val="20"/>
        </w:rPr>
      </w:pPr>
      <w:r>
        <w:rPr>
          <w:rFonts w:ascii="Arial" w:hAnsi="Arial" w:cs="Arial"/>
          <w:b/>
          <w:bCs/>
          <w:iCs/>
          <w:sz w:val="20"/>
        </w:rPr>
        <w:t>Funding Methodology Subcommittee Work</w:t>
      </w:r>
      <w:r w:rsidR="00C45F4D">
        <w:rPr>
          <w:rFonts w:ascii="Arial" w:hAnsi="Arial" w:cs="Arial"/>
          <w:b/>
          <w:bCs/>
          <w:iCs/>
          <w:sz w:val="20"/>
        </w:rPr>
        <w:t xml:space="preserve"> P</w:t>
      </w:r>
      <w:r>
        <w:rPr>
          <w:rFonts w:ascii="Arial" w:hAnsi="Arial" w:cs="Arial"/>
          <w:b/>
          <w:bCs/>
          <w:iCs/>
          <w:sz w:val="20"/>
        </w:rPr>
        <w:t>lan</w:t>
      </w:r>
    </w:p>
    <w:p w:rsidR="003C6613" w:rsidRPr="001A2819" w:rsidRDefault="00226BC4" w:rsidP="001A2819">
      <w:pPr>
        <w:pStyle w:val="BodyText1"/>
        <w:tabs>
          <w:tab w:val="left" w:pos="720"/>
        </w:tabs>
        <w:spacing w:before="60" w:after="60"/>
        <w:ind w:left="720"/>
        <w:rPr>
          <w:sz w:val="24"/>
        </w:rPr>
      </w:pPr>
      <w:r>
        <w:rPr>
          <w:sz w:val="24"/>
        </w:rPr>
        <w:t>.</w:t>
      </w:r>
    </w:p>
    <w:p w:rsidR="00764944" w:rsidRPr="00A479FE" w:rsidRDefault="00C439EE" w:rsidP="007B51B9">
      <w:pPr>
        <w:pStyle w:val="ListParagraph"/>
        <w:keepNext/>
        <w:numPr>
          <w:ilvl w:val="0"/>
          <w:numId w:val="16"/>
        </w:numPr>
        <w:pBdr>
          <w:top w:val="single" w:sz="4" w:space="1" w:color="auto"/>
          <w:bottom w:val="single" w:sz="4" w:space="1" w:color="auto"/>
        </w:pBdr>
        <w:spacing w:before="240"/>
        <w:ind w:left="720"/>
        <w:rPr>
          <w:rFonts w:ascii="Arial" w:hAnsi="Arial" w:cs="Arial"/>
          <w:b/>
          <w:smallCaps/>
          <w:spacing w:val="60"/>
          <w:sz w:val="20"/>
          <w:szCs w:val="20"/>
        </w:rPr>
      </w:pPr>
      <w:r w:rsidRPr="00A479FE">
        <w:rPr>
          <w:rFonts w:ascii="Arial" w:hAnsi="Arial" w:cs="Arial"/>
          <w:b/>
          <w:smallCaps/>
          <w:spacing w:val="60"/>
          <w:sz w:val="20"/>
          <w:szCs w:val="20"/>
        </w:rPr>
        <w:t>Adjournment</w:t>
      </w:r>
    </w:p>
    <w:p w:rsidR="00616565" w:rsidRPr="00363752" w:rsidRDefault="00616565" w:rsidP="007E26E7">
      <w:pPr>
        <w:pStyle w:val="BodyText1"/>
        <w:spacing w:before="200"/>
        <w:ind w:left="720"/>
        <w:rPr>
          <w:rFonts w:ascii="Arial" w:hAnsi="Arial" w:cs="Arial"/>
          <w:b/>
          <w:sz w:val="20"/>
        </w:rPr>
      </w:pPr>
      <w:r w:rsidRPr="00363752">
        <w:rPr>
          <w:rFonts w:ascii="Arial" w:hAnsi="Arial" w:cs="Arial"/>
          <w:b/>
          <w:bCs/>
          <w:iCs/>
          <w:sz w:val="20"/>
        </w:rPr>
        <w:t>Adjourn</w:t>
      </w:r>
    </w:p>
    <w:sectPr w:rsidR="00616565" w:rsidRPr="00363752" w:rsidSect="0011061B">
      <w:headerReference w:type="default" r:id="rId11"/>
      <w:footerReference w:type="default" r:id="rId12"/>
      <w:pgSz w:w="12240" w:h="15840" w:code="1"/>
      <w:pgMar w:top="864" w:right="1440" w:bottom="45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B2F" w:rsidRDefault="00995B2F" w:rsidP="003F65F4">
      <w:r>
        <w:separator/>
      </w:r>
    </w:p>
  </w:endnote>
  <w:endnote w:type="continuationSeparator" w:id="0">
    <w:p w:rsidR="00995B2F" w:rsidRDefault="00995B2F" w:rsidP="003F65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strangelo Edessa">
    <w:panose1 w:val="030806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5645"/>
      <w:docPartObj>
        <w:docPartGallery w:val="Page Numbers (Bottom of Page)"/>
        <w:docPartUnique/>
      </w:docPartObj>
    </w:sdtPr>
    <w:sdtEndPr>
      <w:rPr>
        <w:color w:val="7F7F7F" w:themeColor="background1" w:themeShade="7F"/>
        <w:spacing w:val="60"/>
      </w:rPr>
    </w:sdtEndPr>
    <w:sdtContent>
      <w:p w:rsidR="001214D6" w:rsidRPr="005F2237" w:rsidRDefault="00CB4473" w:rsidP="00295A1D">
        <w:pPr>
          <w:pStyle w:val="Footer"/>
          <w:pBdr>
            <w:top w:val="single" w:sz="4" w:space="1" w:color="D9D9D9" w:themeColor="background1" w:themeShade="D9"/>
          </w:pBdr>
          <w:tabs>
            <w:tab w:val="clear" w:pos="4680"/>
          </w:tabs>
        </w:pPr>
        <w:r w:rsidRPr="005F2237">
          <w:rPr>
            <w:sz w:val="20"/>
          </w:rPr>
          <w:fldChar w:fldCharType="begin"/>
        </w:r>
        <w:r w:rsidR="001214D6" w:rsidRPr="005F2237">
          <w:rPr>
            <w:sz w:val="20"/>
          </w:rPr>
          <w:instrText xml:space="preserve"> PAGE   \* MERGEFORMAT </w:instrText>
        </w:r>
        <w:r w:rsidRPr="005F2237">
          <w:rPr>
            <w:sz w:val="20"/>
          </w:rPr>
          <w:fldChar w:fldCharType="separate"/>
        </w:r>
        <w:r w:rsidR="0011061B" w:rsidRPr="0011061B">
          <w:rPr>
            <w:b/>
            <w:noProof/>
            <w:sz w:val="20"/>
          </w:rPr>
          <w:t>2</w:t>
        </w:r>
        <w:r w:rsidRPr="005F2237">
          <w:rPr>
            <w:sz w:val="20"/>
          </w:rPr>
          <w:fldChar w:fldCharType="end"/>
        </w:r>
        <w:r w:rsidR="001214D6" w:rsidRPr="005F2237">
          <w:rPr>
            <w:b/>
            <w:sz w:val="20"/>
          </w:rPr>
          <w:t xml:space="preserve"> | </w:t>
        </w:r>
        <w:r w:rsidR="001214D6" w:rsidRPr="005F2237">
          <w:rPr>
            <w:color w:val="7F7F7F" w:themeColor="background1" w:themeShade="7F"/>
            <w:spacing w:val="60"/>
            <w:sz w:val="20"/>
          </w:rPr>
          <w:t>Page</w:t>
        </w:r>
        <w:r w:rsidR="001214D6">
          <w:rPr>
            <w:color w:val="7F7F7F" w:themeColor="background1" w:themeShade="7F"/>
            <w:spacing w:val="60"/>
            <w:sz w:val="20"/>
          </w:rPr>
          <w:tab/>
        </w:r>
        <w:bookmarkStart w:id="0" w:name="bmAdvisoryBody3"/>
        <w:r w:rsidR="001214D6">
          <w:rPr>
            <w:color w:val="7F7F7F" w:themeColor="background1" w:themeShade="7F"/>
            <w:spacing w:val="60"/>
            <w:sz w:val="20"/>
          </w:rPr>
          <w:t>Trial Court Budget Advisory Committee</w:t>
        </w:r>
      </w:p>
    </w:sdtContent>
  </w:sdt>
  <w:bookmarkEnd w:id="0" w:displacedByCustomXml="prev"/>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B2F" w:rsidRDefault="00995B2F" w:rsidP="003F65F4">
      <w:r>
        <w:separator/>
      </w:r>
    </w:p>
  </w:footnote>
  <w:footnote w:type="continuationSeparator" w:id="0">
    <w:p w:rsidR="00995B2F" w:rsidRDefault="00995B2F" w:rsidP="003F6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D6" w:rsidRDefault="001214D6" w:rsidP="008B2446">
    <w:pPr>
      <w:pStyle w:val="Header"/>
      <w:pBdr>
        <w:bottom w:val="single" w:sz="4" w:space="1" w:color="D9D9D9" w:themeColor="background1" w:themeShade="D9"/>
      </w:pBdr>
      <w:jc w:val="center"/>
      <w:rPr>
        <w:b/>
      </w:rPr>
    </w:pPr>
  </w:p>
  <w:sdt>
    <w:sdtPr>
      <w:id w:val="15083343"/>
      <w:docPartObj>
        <w:docPartGallery w:val="Page Numbers (Top of Page)"/>
        <w:docPartUnique/>
      </w:docPartObj>
    </w:sdtPr>
    <w:sdtContent>
      <w:p w:rsidR="001214D6" w:rsidRDefault="001214D6" w:rsidP="008B2446">
        <w:pPr>
          <w:pStyle w:val="Header"/>
          <w:pBdr>
            <w:bottom w:val="single" w:sz="4" w:space="1" w:color="D9D9D9" w:themeColor="background1" w:themeShade="D9"/>
          </w:pBdr>
          <w:jc w:val="center"/>
          <w:rPr>
            <w:b/>
          </w:rPr>
        </w:pPr>
        <w:r w:rsidRPr="008B2446">
          <w:rPr>
            <w:color w:val="7F7F7F" w:themeColor="background1" w:themeShade="7F"/>
            <w:spacing w:val="60"/>
            <w:sz w:val="20"/>
          </w:rPr>
          <w:t>Meeting Agenda</w:t>
        </w:r>
        <w:r>
          <w:rPr>
            <w:color w:val="7F7F7F" w:themeColor="background1" w:themeShade="7F"/>
            <w:spacing w:val="60"/>
            <w:sz w:val="20"/>
          </w:rPr>
          <w:t xml:space="preserve"> | </w:t>
        </w:r>
        <w:r w:rsidR="0012259B">
          <w:rPr>
            <w:color w:val="7F7F7F" w:themeColor="background1" w:themeShade="7F"/>
            <w:spacing w:val="60"/>
            <w:sz w:val="20"/>
          </w:rPr>
          <w:t>September 1</w:t>
        </w:r>
        <w:r>
          <w:rPr>
            <w:color w:val="7F7F7F" w:themeColor="background1" w:themeShade="7F"/>
            <w:spacing w:val="60"/>
            <w:sz w:val="20"/>
          </w:rPr>
          <w:t>7, 2014</w:t>
        </w:r>
      </w:p>
    </w:sdtContent>
  </w:sdt>
  <w:p w:rsidR="001214D6" w:rsidRDefault="001214D6">
    <w:pPr>
      <w:pStyle w:val="Header"/>
    </w:pPr>
  </w:p>
  <w:p w:rsidR="001214D6" w:rsidRDefault="001214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C835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1AE81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427A3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28466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12F21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D442E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84AE70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480D97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5E9DD0"/>
    <w:lvl w:ilvl="0">
      <w:start w:val="1"/>
      <w:numFmt w:val="decimal"/>
      <w:pStyle w:val="ListNumber"/>
      <w:lvlText w:val="%1."/>
      <w:lvlJc w:val="left"/>
      <w:pPr>
        <w:tabs>
          <w:tab w:val="num" w:pos="360"/>
        </w:tabs>
        <w:ind w:left="360" w:hanging="360"/>
      </w:pPr>
    </w:lvl>
  </w:abstractNum>
  <w:abstractNum w:abstractNumId="9">
    <w:nsid w:val="FFFFFF89"/>
    <w:multiLevelType w:val="singleLevel"/>
    <w:tmpl w:val="7A94F9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207738"/>
    <w:multiLevelType w:val="hybridMultilevel"/>
    <w:tmpl w:val="789A0F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F1FF5"/>
    <w:multiLevelType w:val="hybridMultilevel"/>
    <w:tmpl w:val="84CCFF68"/>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35583F0E"/>
    <w:multiLevelType w:val="hybridMultilevel"/>
    <w:tmpl w:val="323A2F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494981"/>
    <w:multiLevelType w:val="hybridMultilevel"/>
    <w:tmpl w:val="7268A2EA"/>
    <w:lvl w:ilvl="0" w:tplc="69C2B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1B6FC6"/>
    <w:multiLevelType w:val="hybridMultilevel"/>
    <w:tmpl w:val="AAB42B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A241B"/>
    <w:multiLevelType w:val="hybridMultilevel"/>
    <w:tmpl w:val="C1E86B7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nsid w:val="7C3129C5"/>
    <w:multiLevelType w:val="hybridMultilevel"/>
    <w:tmpl w:val="24CC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EE6266"/>
    <w:multiLevelType w:val="hybridMultilevel"/>
    <w:tmpl w:val="4344ED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7"/>
  </w:num>
  <w:num w:numId="16">
    <w:abstractNumId w:val="13"/>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30"/>
  <w:displayHorizontalDrawingGridEvery w:val="2"/>
  <w:characterSpacingControl w:val="doNotCompress"/>
  <w:hdrShapeDefaults>
    <o:shapedefaults v:ext="edit" spidmax="1252354"/>
  </w:hdrShapeDefaults>
  <w:footnotePr>
    <w:footnote w:id="-1"/>
    <w:footnote w:id="0"/>
  </w:footnotePr>
  <w:endnotePr>
    <w:endnote w:id="-1"/>
    <w:endnote w:id="0"/>
  </w:endnotePr>
  <w:compat/>
  <w:rsids>
    <w:rsidRoot w:val="005105C7"/>
    <w:rsid w:val="00000474"/>
    <w:rsid w:val="00000750"/>
    <w:rsid w:val="00000F38"/>
    <w:rsid w:val="000010EE"/>
    <w:rsid w:val="00001329"/>
    <w:rsid w:val="0000328A"/>
    <w:rsid w:val="0000378C"/>
    <w:rsid w:val="00003A06"/>
    <w:rsid w:val="00004521"/>
    <w:rsid w:val="00004659"/>
    <w:rsid w:val="0000476D"/>
    <w:rsid w:val="00004D17"/>
    <w:rsid w:val="00005F3C"/>
    <w:rsid w:val="00006BCE"/>
    <w:rsid w:val="000100A8"/>
    <w:rsid w:val="00012002"/>
    <w:rsid w:val="00012E10"/>
    <w:rsid w:val="000138F5"/>
    <w:rsid w:val="00013F8E"/>
    <w:rsid w:val="000143A0"/>
    <w:rsid w:val="00014A17"/>
    <w:rsid w:val="00015561"/>
    <w:rsid w:val="000159DB"/>
    <w:rsid w:val="00016D96"/>
    <w:rsid w:val="00017519"/>
    <w:rsid w:val="000205F0"/>
    <w:rsid w:val="00020615"/>
    <w:rsid w:val="00021341"/>
    <w:rsid w:val="00021B10"/>
    <w:rsid w:val="00022659"/>
    <w:rsid w:val="0002329A"/>
    <w:rsid w:val="000237F7"/>
    <w:rsid w:val="00023F22"/>
    <w:rsid w:val="00025403"/>
    <w:rsid w:val="00025859"/>
    <w:rsid w:val="00025E9B"/>
    <w:rsid w:val="00026560"/>
    <w:rsid w:val="00026B43"/>
    <w:rsid w:val="00026D16"/>
    <w:rsid w:val="0003012E"/>
    <w:rsid w:val="00030FFC"/>
    <w:rsid w:val="0003197C"/>
    <w:rsid w:val="0003242D"/>
    <w:rsid w:val="0003331D"/>
    <w:rsid w:val="000336DD"/>
    <w:rsid w:val="00033C9B"/>
    <w:rsid w:val="00033E95"/>
    <w:rsid w:val="000359BB"/>
    <w:rsid w:val="000359C5"/>
    <w:rsid w:val="00035B04"/>
    <w:rsid w:val="00035F51"/>
    <w:rsid w:val="0003608E"/>
    <w:rsid w:val="0003667A"/>
    <w:rsid w:val="00037151"/>
    <w:rsid w:val="000375CB"/>
    <w:rsid w:val="000379E4"/>
    <w:rsid w:val="00037C92"/>
    <w:rsid w:val="00040693"/>
    <w:rsid w:val="00040D13"/>
    <w:rsid w:val="00041C79"/>
    <w:rsid w:val="0004371D"/>
    <w:rsid w:val="00043BEF"/>
    <w:rsid w:val="000458A0"/>
    <w:rsid w:val="00046725"/>
    <w:rsid w:val="000468BE"/>
    <w:rsid w:val="00047F5A"/>
    <w:rsid w:val="000501C0"/>
    <w:rsid w:val="000502C0"/>
    <w:rsid w:val="000512B5"/>
    <w:rsid w:val="0005171D"/>
    <w:rsid w:val="000519D8"/>
    <w:rsid w:val="000519F5"/>
    <w:rsid w:val="00052013"/>
    <w:rsid w:val="0005261A"/>
    <w:rsid w:val="00053291"/>
    <w:rsid w:val="0005434B"/>
    <w:rsid w:val="00054372"/>
    <w:rsid w:val="00054390"/>
    <w:rsid w:val="00055102"/>
    <w:rsid w:val="00055CCF"/>
    <w:rsid w:val="00056531"/>
    <w:rsid w:val="00056D1F"/>
    <w:rsid w:val="0005771B"/>
    <w:rsid w:val="0006064E"/>
    <w:rsid w:val="00060F4D"/>
    <w:rsid w:val="000612A2"/>
    <w:rsid w:val="00063948"/>
    <w:rsid w:val="0006404F"/>
    <w:rsid w:val="00064573"/>
    <w:rsid w:val="000661E9"/>
    <w:rsid w:val="00067988"/>
    <w:rsid w:val="00067FD9"/>
    <w:rsid w:val="00071279"/>
    <w:rsid w:val="00072034"/>
    <w:rsid w:val="000726BD"/>
    <w:rsid w:val="00072E66"/>
    <w:rsid w:val="00073DE1"/>
    <w:rsid w:val="00074734"/>
    <w:rsid w:val="0007552D"/>
    <w:rsid w:val="0007559C"/>
    <w:rsid w:val="00075808"/>
    <w:rsid w:val="000760B6"/>
    <w:rsid w:val="00076229"/>
    <w:rsid w:val="00076C4D"/>
    <w:rsid w:val="00076E6A"/>
    <w:rsid w:val="00076E8B"/>
    <w:rsid w:val="00077745"/>
    <w:rsid w:val="00081C61"/>
    <w:rsid w:val="00084670"/>
    <w:rsid w:val="00084EFB"/>
    <w:rsid w:val="00085241"/>
    <w:rsid w:val="00086336"/>
    <w:rsid w:val="0008781C"/>
    <w:rsid w:val="00087843"/>
    <w:rsid w:val="000900B1"/>
    <w:rsid w:val="00091134"/>
    <w:rsid w:val="00095340"/>
    <w:rsid w:val="0009577D"/>
    <w:rsid w:val="00095870"/>
    <w:rsid w:val="00095EA5"/>
    <w:rsid w:val="000967F5"/>
    <w:rsid w:val="00097737"/>
    <w:rsid w:val="000A0279"/>
    <w:rsid w:val="000A0D93"/>
    <w:rsid w:val="000A18B4"/>
    <w:rsid w:val="000A20CD"/>
    <w:rsid w:val="000A279A"/>
    <w:rsid w:val="000A34FA"/>
    <w:rsid w:val="000A52D3"/>
    <w:rsid w:val="000A5516"/>
    <w:rsid w:val="000A6461"/>
    <w:rsid w:val="000A6E13"/>
    <w:rsid w:val="000A7C28"/>
    <w:rsid w:val="000B0B70"/>
    <w:rsid w:val="000B0FDB"/>
    <w:rsid w:val="000B121D"/>
    <w:rsid w:val="000B189F"/>
    <w:rsid w:val="000B18E3"/>
    <w:rsid w:val="000B37D0"/>
    <w:rsid w:val="000B569D"/>
    <w:rsid w:val="000B589F"/>
    <w:rsid w:val="000B6290"/>
    <w:rsid w:val="000B6795"/>
    <w:rsid w:val="000B6BD9"/>
    <w:rsid w:val="000B6F62"/>
    <w:rsid w:val="000B7510"/>
    <w:rsid w:val="000B7B92"/>
    <w:rsid w:val="000C06CD"/>
    <w:rsid w:val="000C2904"/>
    <w:rsid w:val="000C29D8"/>
    <w:rsid w:val="000C3AE9"/>
    <w:rsid w:val="000C4A88"/>
    <w:rsid w:val="000C517E"/>
    <w:rsid w:val="000C6839"/>
    <w:rsid w:val="000C6A4F"/>
    <w:rsid w:val="000C6E08"/>
    <w:rsid w:val="000D0143"/>
    <w:rsid w:val="000D063F"/>
    <w:rsid w:val="000D0724"/>
    <w:rsid w:val="000D112A"/>
    <w:rsid w:val="000D11B8"/>
    <w:rsid w:val="000D2A36"/>
    <w:rsid w:val="000D40DC"/>
    <w:rsid w:val="000D547F"/>
    <w:rsid w:val="000D5C68"/>
    <w:rsid w:val="000D5E42"/>
    <w:rsid w:val="000D6853"/>
    <w:rsid w:val="000D6CE6"/>
    <w:rsid w:val="000D7198"/>
    <w:rsid w:val="000D725A"/>
    <w:rsid w:val="000E0276"/>
    <w:rsid w:val="000E11A7"/>
    <w:rsid w:val="000E12E2"/>
    <w:rsid w:val="000E1933"/>
    <w:rsid w:val="000E1D44"/>
    <w:rsid w:val="000E2258"/>
    <w:rsid w:val="000E23EB"/>
    <w:rsid w:val="000E27BD"/>
    <w:rsid w:val="000E29BD"/>
    <w:rsid w:val="000E2DAF"/>
    <w:rsid w:val="000E32F3"/>
    <w:rsid w:val="000E3983"/>
    <w:rsid w:val="000E3C8C"/>
    <w:rsid w:val="000E42F5"/>
    <w:rsid w:val="000E4654"/>
    <w:rsid w:val="000E5941"/>
    <w:rsid w:val="000E6BF3"/>
    <w:rsid w:val="000E7C12"/>
    <w:rsid w:val="000F19FD"/>
    <w:rsid w:val="000F30E1"/>
    <w:rsid w:val="000F31C0"/>
    <w:rsid w:val="000F41E5"/>
    <w:rsid w:val="000F46B2"/>
    <w:rsid w:val="000F4CEC"/>
    <w:rsid w:val="000F5288"/>
    <w:rsid w:val="000F5A87"/>
    <w:rsid w:val="000F6665"/>
    <w:rsid w:val="000F6C26"/>
    <w:rsid w:val="000F726F"/>
    <w:rsid w:val="00100B4B"/>
    <w:rsid w:val="001019B0"/>
    <w:rsid w:val="00101C10"/>
    <w:rsid w:val="00102485"/>
    <w:rsid w:val="0010265B"/>
    <w:rsid w:val="00103278"/>
    <w:rsid w:val="00104E51"/>
    <w:rsid w:val="00105100"/>
    <w:rsid w:val="0010595E"/>
    <w:rsid w:val="00106112"/>
    <w:rsid w:val="001071B4"/>
    <w:rsid w:val="00107CAE"/>
    <w:rsid w:val="0011061B"/>
    <w:rsid w:val="001106D4"/>
    <w:rsid w:val="00111152"/>
    <w:rsid w:val="00111A0E"/>
    <w:rsid w:val="00111B13"/>
    <w:rsid w:val="00111F2F"/>
    <w:rsid w:val="001125FD"/>
    <w:rsid w:val="00114083"/>
    <w:rsid w:val="001143F5"/>
    <w:rsid w:val="00116767"/>
    <w:rsid w:val="00117AF2"/>
    <w:rsid w:val="001203C8"/>
    <w:rsid w:val="001214D6"/>
    <w:rsid w:val="00122470"/>
    <w:rsid w:val="0012259B"/>
    <w:rsid w:val="001231EF"/>
    <w:rsid w:val="001240E2"/>
    <w:rsid w:val="00125725"/>
    <w:rsid w:val="00126325"/>
    <w:rsid w:val="001273F7"/>
    <w:rsid w:val="00127A5F"/>
    <w:rsid w:val="00132966"/>
    <w:rsid w:val="00133935"/>
    <w:rsid w:val="00133EDA"/>
    <w:rsid w:val="00135EFB"/>
    <w:rsid w:val="001367B7"/>
    <w:rsid w:val="0013706E"/>
    <w:rsid w:val="00137992"/>
    <w:rsid w:val="00137BAA"/>
    <w:rsid w:val="00140087"/>
    <w:rsid w:val="00140A83"/>
    <w:rsid w:val="00142707"/>
    <w:rsid w:val="00143725"/>
    <w:rsid w:val="00144CC2"/>
    <w:rsid w:val="001469C2"/>
    <w:rsid w:val="00146AAE"/>
    <w:rsid w:val="00146B27"/>
    <w:rsid w:val="0014751F"/>
    <w:rsid w:val="00150110"/>
    <w:rsid w:val="001504E3"/>
    <w:rsid w:val="00151247"/>
    <w:rsid w:val="00151E70"/>
    <w:rsid w:val="001521E4"/>
    <w:rsid w:val="00152F8B"/>
    <w:rsid w:val="00153F3E"/>
    <w:rsid w:val="00154C76"/>
    <w:rsid w:val="00154CD8"/>
    <w:rsid w:val="00155E9C"/>
    <w:rsid w:val="001562A6"/>
    <w:rsid w:val="0016347F"/>
    <w:rsid w:val="0016447E"/>
    <w:rsid w:val="001646E4"/>
    <w:rsid w:val="00164AD3"/>
    <w:rsid w:val="00165EEB"/>
    <w:rsid w:val="001667C0"/>
    <w:rsid w:val="00166A4A"/>
    <w:rsid w:val="00167F8F"/>
    <w:rsid w:val="001705F4"/>
    <w:rsid w:val="00170B77"/>
    <w:rsid w:val="00170C77"/>
    <w:rsid w:val="001714A1"/>
    <w:rsid w:val="0017199B"/>
    <w:rsid w:val="00173EFC"/>
    <w:rsid w:val="00174495"/>
    <w:rsid w:val="0017558B"/>
    <w:rsid w:val="00176086"/>
    <w:rsid w:val="001760E4"/>
    <w:rsid w:val="00176A30"/>
    <w:rsid w:val="00177D73"/>
    <w:rsid w:val="001802DB"/>
    <w:rsid w:val="00180E84"/>
    <w:rsid w:val="0018281B"/>
    <w:rsid w:val="00182D2A"/>
    <w:rsid w:val="00183C76"/>
    <w:rsid w:val="00183D2D"/>
    <w:rsid w:val="001844C6"/>
    <w:rsid w:val="00184641"/>
    <w:rsid w:val="00184836"/>
    <w:rsid w:val="00184BE0"/>
    <w:rsid w:val="00184D48"/>
    <w:rsid w:val="0018544B"/>
    <w:rsid w:val="00186D32"/>
    <w:rsid w:val="00187187"/>
    <w:rsid w:val="00191CE2"/>
    <w:rsid w:val="0019223D"/>
    <w:rsid w:val="00192A38"/>
    <w:rsid w:val="00194A9E"/>
    <w:rsid w:val="00194EA8"/>
    <w:rsid w:val="00194F0E"/>
    <w:rsid w:val="001953E2"/>
    <w:rsid w:val="00195FF4"/>
    <w:rsid w:val="0019643E"/>
    <w:rsid w:val="00197FE2"/>
    <w:rsid w:val="001A1391"/>
    <w:rsid w:val="001A226E"/>
    <w:rsid w:val="001A2819"/>
    <w:rsid w:val="001A3055"/>
    <w:rsid w:val="001A3E91"/>
    <w:rsid w:val="001A4B98"/>
    <w:rsid w:val="001A4DB7"/>
    <w:rsid w:val="001A6670"/>
    <w:rsid w:val="001A6A65"/>
    <w:rsid w:val="001A6D6E"/>
    <w:rsid w:val="001A6E03"/>
    <w:rsid w:val="001A77DC"/>
    <w:rsid w:val="001B015E"/>
    <w:rsid w:val="001B12DB"/>
    <w:rsid w:val="001B1350"/>
    <w:rsid w:val="001B1595"/>
    <w:rsid w:val="001B17B4"/>
    <w:rsid w:val="001B1DC5"/>
    <w:rsid w:val="001B2003"/>
    <w:rsid w:val="001B5C51"/>
    <w:rsid w:val="001B76C5"/>
    <w:rsid w:val="001B76F0"/>
    <w:rsid w:val="001B77BF"/>
    <w:rsid w:val="001C007A"/>
    <w:rsid w:val="001C0DAC"/>
    <w:rsid w:val="001C11E5"/>
    <w:rsid w:val="001C13CA"/>
    <w:rsid w:val="001C1A1E"/>
    <w:rsid w:val="001C2254"/>
    <w:rsid w:val="001C2A24"/>
    <w:rsid w:val="001C5B00"/>
    <w:rsid w:val="001C5BA3"/>
    <w:rsid w:val="001C5E7A"/>
    <w:rsid w:val="001C611B"/>
    <w:rsid w:val="001C6553"/>
    <w:rsid w:val="001C6621"/>
    <w:rsid w:val="001C7371"/>
    <w:rsid w:val="001C7C6A"/>
    <w:rsid w:val="001C7FB0"/>
    <w:rsid w:val="001D00A2"/>
    <w:rsid w:val="001D076A"/>
    <w:rsid w:val="001D093D"/>
    <w:rsid w:val="001D095C"/>
    <w:rsid w:val="001D0CC1"/>
    <w:rsid w:val="001D1992"/>
    <w:rsid w:val="001D211D"/>
    <w:rsid w:val="001D224B"/>
    <w:rsid w:val="001D3891"/>
    <w:rsid w:val="001D3917"/>
    <w:rsid w:val="001D53C9"/>
    <w:rsid w:val="001D62E3"/>
    <w:rsid w:val="001D6C2D"/>
    <w:rsid w:val="001D7F23"/>
    <w:rsid w:val="001E0F2E"/>
    <w:rsid w:val="001E1277"/>
    <w:rsid w:val="001E1AEE"/>
    <w:rsid w:val="001E21E1"/>
    <w:rsid w:val="001E320E"/>
    <w:rsid w:val="001E3767"/>
    <w:rsid w:val="001E3EA2"/>
    <w:rsid w:val="001E5643"/>
    <w:rsid w:val="001E651D"/>
    <w:rsid w:val="001F0355"/>
    <w:rsid w:val="001F0870"/>
    <w:rsid w:val="001F09E8"/>
    <w:rsid w:val="001F10C3"/>
    <w:rsid w:val="001F1167"/>
    <w:rsid w:val="001F1C01"/>
    <w:rsid w:val="001F2E55"/>
    <w:rsid w:val="001F38A9"/>
    <w:rsid w:val="001F48F5"/>
    <w:rsid w:val="001F56CB"/>
    <w:rsid w:val="001F633D"/>
    <w:rsid w:val="001F66CF"/>
    <w:rsid w:val="001F79B2"/>
    <w:rsid w:val="00200992"/>
    <w:rsid w:val="00201B2B"/>
    <w:rsid w:val="00202016"/>
    <w:rsid w:val="00203C95"/>
    <w:rsid w:val="00206568"/>
    <w:rsid w:val="00207176"/>
    <w:rsid w:val="00210548"/>
    <w:rsid w:val="00211053"/>
    <w:rsid w:val="0021151F"/>
    <w:rsid w:val="00211797"/>
    <w:rsid w:val="00211BB8"/>
    <w:rsid w:val="002121F1"/>
    <w:rsid w:val="00213712"/>
    <w:rsid w:val="00213A39"/>
    <w:rsid w:val="00213B17"/>
    <w:rsid w:val="00214049"/>
    <w:rsid w:val="002147FD"/>
    <w:rsid w:val="002161E5"/>
    <w:rsid w:val="002163CB"/>
    <w:rsid w:val="00216765"/>
    <w:rsid w:val="0022033E"/>
    <w:rsid w:val="002206DE"/>
    <w:rsid w:val="0022095B"/>
    <w:rsid w:val="00220AD1"/>
    <w:rsid w:val="00221672"/>
    <w:rsid w:val="002217B9"/>
    <w:rsid w:val="00221C16"/>
    <w:rsid w:val="0022223C"/>
    <w:rsid w:val="00223E85"/>
    <w:rsid w:val="00223FDA"/>
    <w:rsid w:val="00224088"/>
    <w:rsid w:val="00225051"/>
    <w:rsid w:val="00225926"/>
    <w:rsid w:val="002266CD"/>
    <w:rsid w:val="00226BC4"/>
    <w:rsid w:val="00226FFA"/>
    <w:rsid w:val="002271DA"/>
    <w:rsid w:val="00227E1F"/>
    <w:rsid w:val="00230406"/>
    <w:rsid w:val="00230471"/>
    <w:rsid w:val="002309CD"/>
    <w:rsid w:val="00232AAC"/>
    <w:rsid w:val="00232B48"/>
    <w:rsid w:val="0023390C"/>
    <w:rsid w:val="0023490C"/>
    <w:rsid w:val="00235404"/>
    <w:rsid w:val="00235888"/>
    <w:rsid w:val="00235945"/>
    <w:rsid w:val="00235F37"/>
    <w:rsid w:val="0023656C"/>
    <w:rsid w:val="0024041D"/>
    <w:rsid w:val="00241340"/>
    <w:rsid w:val="00241F9F"/>
    <w:rsid w:val="00244199"/>
    <w:rsid w:val="00244A2E"/>
    <w:rsid w:val="00245E12"/>
    <w:rsid w:val="00250A6D"/>
    <w:rsid w:val="00251CD8"/>
    <w:rsid w:val="0025222A"/>
    <w:rsid w:val="00252F44"/>
    <w:rsid w:val="002534EE"/>
    <w:rsid w:val="00256E46"/>
    <w:rsid w:val="0025700B"/>
    <w:rsid w:val="00257735"/>
    <w:rsid w:val="002607DD"/>
    <w:rsid w:val="002609A9"/>
    <w:rsid w:val="002615D6"/>
    <w:rsid w:val="00261E17"/>
    <w:rsid w:val="0026235A"/>
    <w:rsid w:val="00262B52"/>
    <w:rsid w:val="00263785"/>
    <w:rsid w:val="002640F7"/>
    <w:rsid w:val="00264B34"/>
    <w:rsid w:val="00265C1B"/>
    <w:rsid w:val="00266450"/>
    <w:rsid w:val="002667FB"/>
    <w:rsid w:val="002721C3"/>
    <w:rsid w:val="00272710"/>
    <w:rsid w:val="00272897"/>
    <w:rsid w:val="00273DE6"/>
    <w:rsid w:val="00273EDC"/>
    <w:rsid w:val="002745FB"/>
    <w:rsid w:val="00274C28"/>
    <w:rsid w:val="00276448"/>
    <w:rsid w:val="002769DD"/>
    <w:rsid w:val="00277EE2"/>
    <w:rsid w:val="00280527"/>
    <w:rsid w:val="002815DD"/>
    <w:rsid w:val="00283245"/>
    <w:rsid w:val="002834AE"/>
    <w:rsid w:val="00283618"/>
    <w:rsid w:val="00283932"/>
    <w:rsid w:val="00283BF0"/>
    <w:rsid w:val="00287582"/>
    <w:rsid w:val="002913E0"/>
    <w:rsid w:val="0029285B"/>
    <w:rsid w:val="002928D5"/>
    <w:rsid w:val="00292D31"/>
    <w:rsid w:val="002930DB"/>
    <w:rsid w:val="002934BE"/>
    <w:rsid w:val="002937A4"/>
    <w:rsid w:val="00293EC2"/>
    <w:rsid w:val="00294276"/>
    <w:rsid w:val="00294FCF"/>
    <w:rsid w:val="002955AB"/>
    <w:rsid w:val="00295A1D"/>
    <w:rsid w:val="00295B9E"/>
    <w:rsid w:val="00295D2C"/>
    <w:rsid w:val="00297176"/>
    <w:rsid w:val="002A076B"/>
    <w:rsid w:val="002A0FBA"/>
    <w:rsid w:val="002A1321"/>
    <w:rsid w:val="002A13F8"/>
    <w:rsid w:val="002A14F9"/>
    <w:rsid w:val="002A1DDE"/>
    <w:rsid w:val="002A1F70"/>
    <w:rsid w:val="002A3054"/>
    <w:rsid w:val="002A3577"/>
    <w:rsid w:val="002A61DD"/>
    <w:rsid w:val="002A6331"/>
    <w:rsid w:val="002A6587"/>
    <w:rsid w:val="002A7785"/>
    <w:rsid w:val="002A7DEC"/>
    <w:rsid w:val="002B17E9"/>
    <w:rsid w:val="002B1877"/>
    <w:rsid w:val="002B2DAA"/>
    <w:rsid w:val="002B300F"/>
    <w:rsid w:val="002B32A1"/>
    <w:rsid w:val="002B45C5"/>
    <w:rsid w:val="002B4A6F"/>
    <w:rsid w:val="002B4E8F"/>
    <w:rsid w:val="002B5AE2"/>
    <w:rsid w:val="002B6066"/>
    <w:rsid w:val="002B6921"/>
    <w:rsid w:val="002B697A"/>
    <w:rsid w:val="002B76EA"/>
    <w:rsid w:val="002C0450"/>
    <w:rsid w:val="002C07F3"/>
    <w:rsid w:val="002C125D"/>
    <w:rsid w:val="002C232F"/>
    <w:rsid w:val="002C2894"/>
    <w:rsid w:val="002C29C5"/>
    <w:rsid w:val="002C2F4C"/>
    <w:rsid w:val="002C2F7E"/>
    <w:rsid w:val="002C3A01"/>
    <w:rsid w:val="002C4183"/>
    <w:rsid w:val="002C4223"/>
    <w:rsid w:val="002C4F02"/>
    <w:rsid w:val="002C4F38"/>
    <w:rsid w:val="002C5AE9"/>
    <w:rsid w:val="002C6057"/>
    <w:rsid w:val="002D0B51"/>
    <w:rsid w:val="002D0D60"/>
    <w:rsid w:val="002D0FBC"/>
    <w:rsid w:val="002D1135"/>
    <w:rsid w:val="002D2B50"/>
    <w:rsid w:val="002D2B7E"/>
    <w:rsid w:val="002D302E"/>
    <w:rsid w:val="002D4C01"/>
    <w:rsid w:val="002D50D4"/>
    <w:rsid w:val="002D6315"/>
    <w:rsid w:val="002D6611"/>
    <w:rsid w:val="002E013C"/>
    <w:rsid w:val="002E033F"/>
    <w:rsid w:val="002E0BE0"/>
    <w:rsid w:val="002E288B"/>
    <w:rsid w:val="002E2E58"/>
    <w:rsid w:val="002E319F"/>
    <w:rsid w:val="002E3D7B"/>
    <w:rsid w:val="002E4842"/>
    <w:rsid w:val="002E4A00"/>
    <w:rsid w:val="002E57F6"/>
    <w:rsid w:val="002E5C7E"/>
    <w:rsid w:val="002E67E6"/>
    <w:rsid w:val="002E76AB"/>
    <w:rsid w:val="002E7D47"/>
    <w:rsid w:val="002E7F5A"/>
    <w:rsid w:val="002F02F9"/>
    <w:rsid w:val="002F21BF"/>
    <w:rsid w:val="002F2617"/>
    <w:rsid w:val="002F2836"/>
    <w:rsid w:val="002F2C26"/>
    <w:rsid w:val="002F2F8B"/>
    <w:rsid w:val="002F3D16"/>
    <w:rsid w:val="002F3D37"/>
    <w:rsid w:val="002F449D"/>
    <w:rsid w:val="002F4703"/>
    <w:rsid w:val="002F4767"/>
    <w:rsid w:val="002F4F57"/>
    <w:rsid w:val="002F62A3"/>
    <w:rsid w:val="00301577"/>
    <w:rsid w:val="00301966"/>
    <w:rsid w:val="00301B97"/>
    <w:rsid w:val="00302223"/>
    <w:rsid w:val="003024CD"/>
    <w:rsid w:val="003026D1"/>
    <w:rsid w:val="00304993"/>
    <w:rsid w:val="00305276"/>
    <w:rsid w:val="00306B8E"/>
    <w:rsid w:val="00306C61"/>
    <w:rsid w:val="00306F97"/>
    <w:rsid w:val="0031261A"/>
    <w:rsid w:val="00313758"/>
    <w:rsid w:val="00315056"/>
    <w:rsid w:val="003163FE"/>
    <w:rsid w:val="003168AC"/>
    <w:rsid w:val="003168F8"/>
    <w:rsid w:val="0032077B"/>
    <w:rsid w:val="0032173A"/>
    <w:rsid w:val="00321991"/>
    <w:rsid w:val="00321C75"/>
    <w:rsid w:val="00323CE1"/>
    <w:rsid w:val="00324C1C"/>
    <w:rsid w:val="00327978"/>
    <w:rsid w:val="0033015C"/>
    <w:rsid w:val="003324C4"/>
    <w:rsid w:val="0033387A"/>
    <w:rsid w:val="00335E1E"/>
    <w:rsid w:val="003362CA"/>
    <w:rsid w:val="00336938"/>
    <w:rsid w:val="00336962"/>
    <w:rsid w:val="00336D33"/>
    <w:rsid w:val="00337805"/>
    <w:rsid w:val="00340E3C"/>
    <w:rsid w:val="00341ACC"/>
    <w:rsid w:val="003436ED"/>
    <w:rsid w:val="00345C38"/>
    <w:rsid w:val="00345E30"/>
    <w:rsid w:val="00346509"/>
    <w:rsid w:val="003469DF"/>
    <w:rsid w:val="00346D6A"/>
    <w:rsid w:val="00351E5A"/>
    <w:rsid w:val="003520D6"/>
    <w:rsid w:val="00352393"/>
    <w:rsid w:val="00352984"/>
    <w:rsid w:val="00353BA8"/>
    <w:rsid w:val="003554FD"/>
    <w:rsid w:val="00356B13"/>
    <w:rsid w:val="003572E1"/>
    <w:rsid w:val="00357842"/>
    <w:rsid w:val="00357A99"/>
    <w:rsid w:val="00357CDB"/>
    <w:rsid w:val="00357CDF"/>
    <w:rsid w:val="00357D8C"/>
    <w:rsid w:val="00361670"/>
    <w:rsid w:val="0036271B"/>
    <w:rsid w:val="00363752"/>
    <w:rsid w:val="0036387F"/>
    <w:rsid w:val="003639E7"/>
    <w:rsid w:val="003645B9"/>
    <w:rsid w:val="0036669A"/>
    <w:rsid w:val="003675F5"/>
    <w:rsid w:val="00367D09"/>
    <w:rsid w:val="00370776"/>
    <w:rsid w:val="00371ED6"/>
    <w:rsid w:val="003725A1"/>
    <w:rsid w:val="00372DDB"/>
    <w:rsid w:val="00372DEF"/>
    <w:rsid w:val="003742AD"/>
    <w:rsid w:val="0037454C"/>
    <w:rsid w:val="00375BA1"/>
    <w:rsid w:val="00376375"/>
    <w:rsid w:val="003763E5"/>
    <w:rsid w:val="00376B78"/>
    <w:rsid w:val="003774D8"/>
    <w:rsid w:val="0037758A"/>
    <w:rsid w:val="003775DF"/>
    <w:rsid w:val="00377FB5"/>
    <w:rsid w:val="003809D3"/>
    <w:rsid w:val="00380A74"/>
    <w:rsid w:val="00380E51"/>
    <w:rsid w:val="0038135C"/>
    <w:rsid w:val="0038140D"/>
    <w:rsid w:val="00381C36"/>
    <w:rsid w:val="003838EF"/>
    <w:rsid w:val="00383AF7"/>
    <w:rsid w:val="003855EE"/>
    <w:rsid w:val="00386C39"/>
    <w:rsid w:val="003903D9"/>
    <w:rsid w:val="00390B2A"/>
    <w:rsid w:val="003912A9"/>
    <w:rsid w:val="00391CF8"/>
    <w:rsid w:val="0039400E"/>
    <w:rsid w:val="0039718A"/>
    <w:rsid w:val="003A40E0"/>
    <w:rsid w:val="003A5116"/>
    <w:rsid w:val="003A64D6"/>
    <w:rsid w:val="003A6A81"/>
    <w:rsid w:val="003B0D7C"/>
    <w:rsid w:val="003B19B7"/>
    <w:rsid w:val="003B1E14"/>
    <w:rsid w:val="003B1FB3"/>
    <w:rsid w:val="003B27C7"/>
    <w:rsid w:val="003B2874"/>
    <w:rsid w:val="003B29BA"/>
    <w:rsid w:val="003B329E"/>
    <w:rsid w:val="003B39C2"/>
    <w:rsid w:val="003B452F"/>
    <w:rsid w:val="003B5EC2"/>
    <w:rsid w:val="003B6C82"/>
    <w:rsid w:val="003B71A3"/>
    <w:rsid w:val="003C0120"/>
    <w:rsid w:val="003C3079"/>
    <w:rsid w:val="003C376D"/>
    <w:rsid w:val="003C37D8"/>
    <w:rsid w:val="003C37F6"/>
    <w:rsid w:val="003C423F"/>
    <w:rsid w:val="003C492A"/>
    <w:rsid w:val="003C4DA8"/>
    <w:rsid w:val="003C55D3"/>
    <w:rsid w:val="003C5CF8"/>
    <w:rsid w:val="003C64C5"/>
    <w:rsid w:val="003C6613"/>
    <w:rsid w:val="003C74D7"/>
    <w:rsid w:val="003D05F0"/>
    <w:rsid w:val="003D0E2E"/>
    <w:rsid w:val="003D2DD5"/>
    <w:rsid w:val="003D31AB"/>
    <w:rsid w:val="003D3D31"/>
    <w:rsid w:val="003D484C"/>
    <w:rsid w:val="003D4DC0"/>
    <w:rsid w:val="003D74B0"/>
    <w:rsid w:val="003D7EE2"/>
    <w:rsid w:val="003E0158"/>
    <w:rsid w:val="003E0EAE"/>
    <w:rsid w:val="003E1F88"/>
    <w:rsid w:val="003E2472"/>
    <w:rsid w:val="003E3751"/>
    <w:rsid w:val="003E5B91"/>
    <w:rsid w:val="003E6F23"/>
    <w:rsid w:val="003E7238"/>
    <w:rsid w:val="003E7935"/>
    <w:rsid w:val="003F0806"/>
    <w:rsid w:val="003F17CE"/>
    <w:rsid w:val="003F3D03"/>
    <w:rsid w:val="003F549C"/>
    <w:rsid w:val="003F586B"/>
    <w:rsid w:val="003F5A6F"/>
    <w:rsid w:val="003F65F4"/>
    <w:rsid w:val="003F6B22"/>
    <w:rsid w:val="003F6B9E"/>
    <w:rsid w:val="00400108"/>
    <w:rsid w:val="004002A9"/>
    <w:rsid w:val="00401401"/>
    <w:rsid w:val="0040204D"/>
    <w:rsid w:val="00404B2C"/>
    <w:rsid w:val="004070EB"/>
    <w:rsid w:val="00407C59"/>
    <w:rsid w:val="004104CB"/>
    <w:rsid w:val="00411DF8"/>
    <w:rsid w:val="00411FB6"/>
    <w:rsid w:val="00412D10"/>
    <w:rsid w:val="00413257"/>
    <w:rsid w:val="004135C1"/>
    <w:rsid w:val="004137A9"/>
    <w:rsid w:val="004139EC"/>
    <w:rsid w:val="00415A1C"/>
    <w:rsid w:val="00415C55"/>
    <w:rsid w:val="00415D8A"/>
    <w:rsid w:val="00416A91"/>
    <w:rsid w:val="00416EE9"/>
    <w:rsid w:val="00420376"/>
    <w:rsid w:val="0042142D"/>
    <w:rsid w:val="0042208E"/>
    <w:rsid w:val="00423B53"/>
    <w:rsid w:val="004245FB"/>
    <w:rsid w:val="004248BF"/>
    <w:rsid w:val="00425DD0"/>
    <w:rsid w:val="00425F7F"/>
    <w:rsid w:val="00427167"/>
    <w:rsid w:val="00427858"/>
    <w:rsid w:val="00430496"/>
    <w:rsid w:val="004312E7"/>
    <w:rsid w:val="00431F16"/>
    <w:rsid w:val="0043241A"/>
    <w:rsid w:val="00432438"/>
    <w:rsid w:val="00432AF9"/>
    <w:rsid w:val="0043453A"/>
    <w:rsid w:val="004427AA"/>
    <w:rsid w:val="004431C0"/>
    <w:rsid w:val="00444E3C"/>
    <w:rsid w:val="004460C9"/>
    <w:rsid w:val="00446161"/>
    <w:rsid w:val="00447070"/>
    <w:rsid w:val="0045076C"/>
    <w:rsid w:val="00451CFD"/>
    <w:rsid w:val="00453026"/>
    <w:rsid w:val="0045426C"/>
    <w:rsid w:val="004554F9"/>
    <w:rsid w:val="00456AC0"/>
    <w:rsid w:val="00457013"/>
    <w:rsid w:val="004615CF"/>
    <w:rsid w:val="004621DF"/>
    <w:rsid w:val="004628A1"/>
    <w:rsid w:val="00463120"/>
    <w:rsid w:val="00463670"/>
    <w:rsid w:val="0046388F"/>
    <w:rsid w:val="0046431B"/>
    <w:rsid w:val="00464624"/>
    <w:rsid w:val="004657DE"/>
    <w:rsid w:val="00470441"/>
    <w:rsid w:val="00470C1E"/>
    <w:rsid w:val="004737A5"/>
    <w:rsid w:val="0047391B"/>
    <w:rsid w:val="00474876"/>
    <w:rsid w:val="0047493C"/>
    <w:rsid w:val="004752B0"/>
    <w:rsid w:val="004756E2"/>
    <w:rsid w:val="004757CB"/>
    <w:rsid w:val="00475AD2"/>
    <w:rsid w:val="00475CE3"/>
    <w:rsid w:val="0047675F"/>
    <w:rsid w:val="00476BD7"/>
    <w:rsid w:val="00477EE8"/>
    <w:rsid w:val="00477F03"/>
    <w:rsid w:val="00481883"/>
    <w:rsid w:val="00482ED3"/>
    <w:rsid w:val="0048341E"/>
    <w:rsid w:val="00483D73"/>
    <w:rsid w:val="00483DD0"/>
    <w:rsid w:val="0048479B"/>
    <w:rsid w:val="00484C0C"/>
    <w:rsid w:val="004863FE"/>
    <w:rsid w:val="00487442"/>
    <w:rsid w:val="0048751D"/>
    <w:rsid w:val="00487E39"/>
    <w:rsid w:val="00487F88"/>
    <w:rsid w:val="004904E2"/>
    <w:rsid w:val="00493477"/>
    <w:rsid w:val="0049348C"/>
    <w:rsid w:val="00494080"/>
    <w:rsid w:val="00494269"/>
    <w:rsid w:val="00494925"/>
    <w:rsid w:val="00495189"/>
    <w:rsid w:val="004956C9"/>
    <w:rsid w:val="00495B08"/>
    <w:rsid w:val="00495D5D"/>
    <w:rsid w:val="00496C57"/>
    <w:rsid w:val="004A1A6D"/>
    <w:rsid w:val="004A23B2"/>
    <w:rsid w:val="004A314D"/>
    <w:rsid w:val="004A3C0E"/>
    <w:rsid w:val="004A4D7C"/>
    <w:rsid w:val="004A55F1"/>
    <w:rsid w:val="004A5A8D"/>
    <w:rsid w:val="004A5B27"/>
    <w:rsid w:val="004A6378"/>
    <w:rsid w:val="004A6930"/>
    <w:rsid w:val="004A6990"/>
    <w:rsid w:val="004A6BCF"/>
    <w:rsid w:val="004A7813"/>
    <w:rsid w:val="004B0FF3"/>
    <w:rsid w:val="004B193F"/>
    <w:rsid w:val="004B1E40"/>
    <w:rsid w:val="004B23EF"/>
    <w:rsid w:val="004B39D7"/>
    <w:rsid w:val="004B3A8B"/>
    <w:rsid w:val="004B47C1"/>
    <w:rsid w:val="004B4B73"/>
    <w:rsid w:val="004B5477"/>
    <w:rsid w:val="004B6B2E"/>
    <w:rsid w:val="004B735A"/>
    <w:rsid w:val="004C0792"/>
    <w:rsid w:val="004C151B"/>
    <w:rsid w:val="004C17AD"/>
    <w:rsid w:val="004C21B4"/>
    <w:rsid w:val="004C252E"/>
    <w:rsid w:val="004C2D2E"/>
    <w:rsid w:val="004C2FAF"/>
    <w:rsid w:val="004C3011"/>
    <w:rsid w:val="004C4AA4"/>
    <w:rsid w:val="004C573C"/>
    <w:rsid w:val="004C66F3"/>
    <w:rsid w:val="004C7687"/>
    <w:rsid w:val="004C7868"/>
    <w:rsid w:val="004C7CDE"/>
    <w:rsid w:val="004D0FEA"/>
    <w:rsid w:val="004D0FFA"/>
    <w:rsid w:val="004D20C8"/>
    <w:rsid w:val="004D2BBC"/>
    <w:rsid w:val="004D58CF"/>
    <w:rsid w:val="004D6211"/>
    <w:rsid w:val="004D679C"/>
    <w:rsid w:val="004D7726"/>
    <w:rsid w:val="004D77B6"/>
    <w:rsid w:val="004E0451"/>
    <w:rsid w:val="004E11B3"/>
    <w:rsid w:val="004E195C"/>
    <w:rsid w:val="004E274D"/>
    <w:rsid w:val="004E31E7"/>
    <w:rsid w:val="004E44B0"/>
    <w:rsid w:val="004E514D"/>
    <w:rsid w:val="004E6E9F"/>
    <w:rsid w:val="004E7224"/>
    <w:rsid w:val="004F0C0E"/>
    <w:rsid w:val="004F0D5F"/>
    <w:rsid w:val="004F19AA"/>
    <w:rsid w:val="004F29F8"/>
    <w:rsid w:val="004F3A33"/>
    <w:rsid w:val="004F4532"/>
    <w:rsid w:val="004F5049"/>
    <w:rsid w:val="004F5DB3"/>
    <w:rsid w:val="004F5F6C"/>
    <w:rsid w:val="004F6698"/>
    <w:rsid w:val="004F6D82"/>
    <w:rsid w:val="004F7902"/>
    <w:rsid w:val="005001A3"/>
    <w:rsid w:val="005007B8"/>
    <w:rsid w:val="00501FAC"/>
    <w:rsid w:val="00502D6E"/>
    <w:rsid w:val="00503AC2"/>
    <w:rsid w:val="00504569"/>
    <w:rsid w:val="005067EC"/>
    <w:rsid w:val="005105C7"/>
    <w:rsid w:val="005105D5"/>
    <w:rsid w:val="00510A01"/>
    <w:rsid w:val="00511273"/>
    <w:rsid w:val="005137EF"/>
    <w:rsid w:val="0051435A"/>
    <w:rsid w:val="00515EB5"/>
    <w:rsid w:val="00520DEF"/>
    <w:rsid w:val="00520EAE"/>
    <w:rsid w:val="005219FF"/>
    <w:rsid w:val="00521DF1"/>
    <w:rsid w:val="00521E8E"/>
    <w:rsid w:val="00522426"/>
    <w:rsid w:val="00523B12"/>
    <w:rsid w:val="0052445B"/>
    <w:rsid w:val="0052527B"/>
    <w:rsid w:val="00526733"/>
    <w:rsid w:val="005267A7"/>
    <w:rsid w:val="00527D94"/>
    <w:rsid w:val="00530092"/>
    <w:rsid w:val="00530C38"/>
    <w:rsid w:val="00531511"/>
    <w:rsid w:val="0053373C"/>
    <w:rsid w:val="0053727A"/>
    <w:rsid w:val="005379AC"/>
    <w:rsid w:val="0054043F"/>
    <w:rsid w:val="00540575"/>
    <w:rsid w:val="00540671"/>
    <w:rsid w:val="00540ADB"/>
    <w:rsid w:val="00540E7F"/>
    <w:rsid w:val="005415FA"/>
    <w:rsid w:val="00541CE6"/>
    <w:rsid w:val="00543171"/>
    <w:rsid w:val="005432B0"/>
    <w:rsid w:val="00544D12"/>
    <w:rsid w:val="00544D22"/>
    <w:rsid w:val="00544DDF"/>
    <w:rsid w:val="00545B21"/>
    <w:rsid w:val="00546770"/>
    <w:rsid w:val="00546983"/>
    <w:rsid w:val="00546F1A"/>
    <w:rsid w:val="00547A38"/>
    <w:rsid w:val="0055066C"/>
    <w:rsid w:val="005520B4"/>
    <w:rsid w:val="00552B9B"/>
    <w:rsid w:val="00553011"/>
    <w:rsid w:val="005531CD"/>
    <w:rsid w:val="005548D2"/>
    <w:rsid w:val="00556C90"/>
    <w:rsid w:val="00556E4B"/>
    <w:rsid w:val="00556F84"/>
    <w:rsid w:val="00557C36"/>
    <w:rsid w:val="00560E0B"/>
    <w:rsid w:val="00560E25"/>
    <w:rsid w:val="005612CC"/>
    <w:rsid w:val="00561A9D"/>
    <w:rsid w:val="005634C3"/>
    <w:rsid w:val="005640BD"/>
    <w:rsid w:val="0056449B"/>
    <w:rsid w:val="005673FB"/>
    <w:rsid w:val="0056767B"/>
    <w:rsid w:val="00567BFF"/>
    <w:rsid w:val="005704D2"/>
    <w:rsid w:val="00570512"/>
    <w:rsid w:val="00571B61"/>
    <w:rsid w:val="00571C7C"/>
    <w:rsid w:val="005724DC"/>
    <w:rsid w:val="00572DD7"/>
    <w:rsid w:val="00573E56"/>
    <w:rsid w:val="00574AC4"/>
    <w:rsid w:val="00574E2E"/>
    <w:rsid w:val="0057535C"/>
    <w:rsid w:val="0057538F"/>
    <w:rsid w:val="0057591F"/>
    <w:rsid w:val="00575C39"/>
    <w:rsid w:val="005772B7"/>
    <w:rsid w:val="00577883"/>
    <w:rsid w:val="005819C6"/>
    <w:rsid w:val="00581C2A"/>
    <w:rsid w:val="005824AB"/>
    <w:rsid w:val="005834F0"/>
    <w:rsid w:val="005844E2"/>
    <w:rsid w:val="00584A7C"/>
    <w:rsid w:val="005851C4"/>
    <w:rsid w:val="00585C34"/>
    <w:rsid w:val="00586C52"/>
    <w:rsid w:val="00586D41"/>
    <w:rsid w:val="00590CFE"/>
    <w:rsid w:val="005912A6"/>
    <w:rsid w:val="005915C8"/>
    <w:rsid w:val="0059254B"/>
    <w:rsid w:val="00593000"/>
    <w:rsid w:val="00593FEE"/>
    <w:rsid w:val="00594B9F"/>
    <w:rsid w:val="005953D8"/>
    <w:rsid w:val="00596771"/>
    <w:rsid w:val="005973F0"/>
    <w:rsid w:val="005A10E0"/>
    <w:rsid w:val="005A111D"/>
    <w:rsid w:val="005A2B08"/>
    <w:rsid w:val="005A2E45"/>
    <w:rsid w:val="005A33BA"/>
    <w:rsid w:val="005A3400"/>
    <w:rsid w:val="005A45C1"/>
    <w:rsid w:val="005A4C5A"/>
    <w:rsid w:val="005A5858"/>
    <w:rsid w:val="005B02A0"/>
    <w:rsid w:val="005B0B77"/>
    <w:rsid w:val="005B0E0F"/>
    <w:rsid w:val="005B128A"/>
    <w:rsid w:val="005B231F"/>
    <w:rsid w:val="005B24A6"/>
    <w:rsid w:val="005B25B6"/>
    <w:rsid w:val="005B26F8"/>
    <w:rsid w:val="005B30A7"/>
    <w:rsid w:val="005B4404"/>
    <w:rsid w:val="005B7F55"/>
    <w:rsid w:val="005B7FEC"/>
    <w:rsid w:val="005C0F94"/>
    <w:rsid w:val="005C2917"/>
    <w:rsid w:val="005C386A"/>
    <w:rsid w:val="005C3E51"/>
    <w:rsid w:val="005C53DB"/>
    <w:rsid w:val="005C5986"/>
    <w:rsid w:val="005C5ECE"/>
    <w:rsid w:val="005C62CA"/>
    <w:rsid w:val="005C65F6"/>
    <w:rsid w:val="005D063B"/>
    <w:rsid w:val="005D2967"/>
    <w:rsid w:val="005D48F2"/>
    <w:rsid w:val="005D5AC3"/>
    <w:rsid w:val="005D6263"/>
    <w:rsid w:val="005D63E4"/>
    <w:rsid w:val="005D6BF9"/>
    <w:rsid w:val="005D7117"/>
    <w:rsid w:val="005E0336"/>
    <w:rsid w:val="005E07A3"/>
    <w:rsid w:val="005E1F09"/>
    <w:rsid w:val="005E35EA"/>
    <w:rsid w:val="005E36E9"/>
    <w:rsid w:val="005E4166"/>
    <w:rsid w:val="005E454B"/>
    <w:rsid w:val="005E4922"/>
    <w:rsid w:val="005E56DA"/>
    <w:rsid w:val="005F00F2"/>
    <w:rsid w:val="005F0ACD"/>
    <w:rsid w:val="005F0B00"/>
    <w:rsid w:val="005F0F9F"/>
    <w:rsid w:val="005F1D40"/>
    <w:rsid w:val="005F2237"/>
    <w:rsid w:val="005F24F4"/>
    <w:rsid w:val="005F2AA9"/>
    <w:rsid w:val="005F3386"/>
    <w:rsid w:val="005F4237"/>
    <w:rsid w:val="005F466B"/>
    <w:rsid w:val="005F4B6F"/>
    <w:rsid w:val="005F52BA"/>
    <w:rsid w:val="005F5462"/>
    <w:rsid w:val="005F54FE"/>
    <w:rsid w:val="005F5577"/>
    <w:rsid w:val="005F5778"/>
    <w:rsid w:val="005F5C56"/>
    <w:rsid w:val="005F6E39"/>
    <w:rsid w:val="00602357"/>
    <w:rsid w:val="00603255"/>
    <w:rsid w:val="006037A5"/>
    <w:rsid w:val="00603CA7"/>
    <w:rsid w:val="00604458"/>
    <w:rsid w:val="0060470D"/>
    <w:rsid w:val="00604EDB"/>
    <w:rsid w:val="006054A9"/>
    <w:rsid w:val="006067BF"/>
    <w:rsid w:val="00610C53"/>
    <w:rsid w:val="006117AF"/>
    <w:rsid w:val="006123EB"/>
    <w:rsid w:val="00612AFA"/>
    <w:rsid w:val="0061329D"/>
    <w:rsid w:val="0061404E"/>
    <w:rsid w:val="0061459D"/>
    <w:rsid w:val="0061493D"/>
    <w:rsid w:val="006150F3"/>
    <w:rsid w:val="006160E8"/>
    <w:rsid w:val="00616565"/>
    <w:rsid w:val="00616CAA"/>
    <w:rsid w:val="00617A1D"/>
    <w:rsid w:val="00620FE2"/>
    <w:rsid w:val="00621844"/>
    <w:rsid w:val="00622B78"/>
    <w:rsid w:val="00622C19"/>
    <w:rsid w:val="00623E8D"/>
    <w:rsid w:val="00624954"/>
    <w:rsid w:val="0062567A"/>
    <w:rsid w:val="00625818"/>
    <w:rsid w:val="00625B00"/>
    <w:rsid w:val="00625FAC"/>
    <w:rsid w:val="006265D0"/>
    <w:rsid w:val="0062660B"/>
    <w:rsid w:val="0062697D"/>
    <w:rsid w:val="006323A2"/>
    <w:rsid w:val="00632C58"/>
    <w:rsid w:val="00633CA8"/>
    <w:rsid w:val="00635975"/>
    <w:rsid w:val="00635CF6"/>
    <w:rsid w:val="0063640E"/>
    <w:rsid w:val="00636645"/>
    <w:rsid w:val="0064057A"/>
    <w:rsid w:val="0064064B"/>
    <w:rsid w:val="00640D79"/>
    <w:rsid w:val="00640EED"/>
    <w:rsid w:val="006410A9"/>
    <w:rsid w:val="00641128"/>
    <w:rsid w:val="006411E7"/>
    <w:rsid w:val="00641A06"/>
    <w:rsid w:val="00644DD9"/>
    <w:rsid w:val="006453D8"/>
    <w:rsid w:val="0064768C"/>
    <w:rsid w:val="00647AB9"/>
    <w:rsid w:val="00647F02"/>
    <w:rsid w:val="006504FF"/>
    <w:rsid w:val="00653AB8"/>
    <w:rsid w:val="00653F2A"/>
    <w:rsid w:val="006567DA"/>
    <w:rsid w:val="00656AEA"/>
    <w:rsid w:val="00657BC3"/>
    <w:rsid w:val="0066023B"/>
    <w:rsid w:val="00660BB9"/>
    <w:rsid w:val="00661FC6"/>
    <w:rsid w:val="00662127"/>
    <w:rsid w:val="0066308F"/>
    <w:rsid w:val="00663309"/>
    <w:rsid w:val="00664581"/>
    <w:rsid w:val="00664969"/>
    <w:rsid w:val="00664E9A"/>
    <w:rsid w:val="00665295"/>
    <w:rsid w:val="00667734"/>
    <w:rsid w:val="006706CA"/>
    <w:rsid w:val="006716D7"/>
    <w:rsid w:val="00671875"/>
    <w:rsid w:val="006723F6"/>
    <w:rsid w:val="00674078"/>
    <w:rsid w:val="00674871"/>
    <w:rsid w:val="00674A7C"/>
    <w:rsid w:val="00675D5B"/>
    <w:rsid w:val="0067619D"/>
    <w:rsid w:val="006768C9"/>
    <w:rsid w:val="00680F99"/>
    <w:rsid w:val="006817A9"/>
    <w:rsid w:val="00682B0F"/>
    <w:rsid w:val="00683CE2"/>
    <w:rsid w:val="006840B9"/>
    <w:rsid w:val="00685874"/>
    <w:rsid w:val="00687E4E"/>
    <w:rsid w:val="006904E4"/>
    <w:rsid w:val="006914FD"/>
    <w:rsid w:val="0069171E"/>
    <w:rsid w:val="00692E7F"/>
    <w:rsid w:val="00692EA5"/>
    <w:rsid w:val="00694118"/>
    <w:rsid w:val="00694408"/>
    <w:rsid w:val="00694AB5"/>
    <w:rsid w:val="00694AE5"/>
    <w:rsid w:val="00694D81"/>
    <w:rsid w:val="006952E3"/>
    <w:rsid w:val="00695B94"/>
    <w:rsid w:val="00695C94"/>
    <w:rsid w:val="00695E09"/>
    <w:rsid w:val="00695FFB"/>
    <w:rsid w:val="00696881"/>
    <w:rsid w:val="00696D22"/>
    <w:rsid w:val="006A0D2A"/>
    <w:rsid w:val="006A1106"/>
    <w:rsid w:val="006A342C"/>
    <w:rsid w:val="006A34A4"/>
    <w:rsid w:val="006A3921"/>
    <w:rsid w:val="006A4CC5"/>
    <w:rsid w:val="006A64EC"/>
    <w:rsid w:val="006A708F"/>
    <w:rsid w:val="006B01A3"/>
    <w:rsid w:val="006B25AA"/>
    <w:rsid w:val="006B3677"/>
    <w:rsid w:val="006B3A64"/>
    <w:rsid w:val="006B3D6D"/>
    <w:rsid w:val="006B4EC9"/>
    <w:rsid w:val="006B4F05"/>
    <w:rsid w:val="006B6141"/>
    <w:rsid w:val="006B7082"/>
    <w:rsid w:val="006C07DE"/>
    <w:rsid w:val="006C1FF6"/>
    <w:rsid w:val="006C3A17"/>
    <w:rsid w:val="006C426B"/>
    <w:rsid w:val="006C42E0"/>
    <w:rsid w:val="006C5B0C"/>
    <w:rsid w:val="006C61E2"/>
    <w:rsid w:val="006C7492"/>
    <w:rsid w:val="006C7A27"/>
    <w:rsid w:val="006D0DC5"/>
    <w:rsid w:val="006D176F"/>
    <w:rsid w:val="006D1D52"/>
    <w:rsid w:val="006D1EB0"/>
    <w:rsid w:val="006D225A"/>
    <w:rsid w:val="006D30BF"/>
    <w:rsid w:val="006D3F8D"/>
    <w:rsid w:val="006D44C0"/>
    <w:rsid w:val="006D5314"/>
    <w:rsid w:val="006D5E48"/>
    <w:rsid w:val="006D6326"/>
    <w:rsid w:val="006D73C1"/>
    <w:rsid w:val="006E05F6"/>
    <w:rsid w:val="006E0B68"/>
    <w:rsid w:val="006E1683"/>
    <w:rsid w:val="006E1D19"/>
    <w:rsid w:val="006E29F2"/>
    <w:rsid w:val="006E3B1F"/>
    <w:rsid w:val="006E469D"/>
    <w:rsid w:val="006E47F7"/>
    <w:rsid w:val="006E5600"/>
    <w:rsid w:val="006E66C1"/>
    <w:rsid w:val="006E6BB2"/>
    <w:rsid w:val="006E75DF"/>
    <w:rsid w:val="006F0748"/>
    <w:rsid w:val="006F2178"/>
    <w:rsid w:val="006F2916"/>
    <w:rsid w:val="006F31BD"/>
    <w:rsid w:val="006F4013"/>
    <w:rsid w:val="006F4CD1"/>
    <w:rsid w:val="006F5865"/>
    <w:rsid w:val="006F59D0"/>
    <w:rsid w:val="006F6451"/>
    <w:rsid w:val="006F6C75"/>
    <w:rsid w:val="006F73BB"/>
    <w:rsid w:val="00700A07"/>
    <w:rsid w:val="0070116A"/>
    <w:rsid w:val="00701FC4"/>
    <w:rsid w:val="00702580"/>
    <w:rsid w:val="00702D6B"/>
    <w:rsid w:val="00702D99"/>
    <w:rsid w:val="00704B42"/>
    <w:rsid w:val="00704D17"/>
    <w:rsid w:val="00706F16"/>
    <w:rsid w:val="0070762C"/>
    <w:rsid w:val="00707E93"/>
    <w:rsid w:val="00710A5A"/>
    <w:rsid w:val="007116B4"/>
    <w:rsid w:val="00711837"/>
    <w:rsid w:val="00711F50"/>
    <w:rsid w:val="00712234"/>
    <w:rsid w:val="00712548"/>
    <w:rsid w:val="00712B25"/>
    <w:rsid w:val="00715649"/>
    <w:rsid w:val="00715B15"/>
    <w:rsid w:val="007166C4"/>
    <w:rsid w:val="007167B7"/>
    <w:rsid w:val="00716BDB"/>
    <w:rsid w:val="00717DBB"/>
    <w:rsid w:val="00717F4B"/>
    <w:rsid w:val="00720EAC"/>
    <w:rsid w:val="00721799"/>
    <w:rsid w:val="00721B1A"/>
    <w:rsid w:val="007229E2"/>
    <w:rsid w:val="00722BAA"/>
    <w:rsid w:val="00723747"/>
    <w:rsid w:val="007244D5"/>
    <w:rsid w:val="0072479C"/>
    <w:rsid w:val="00724E29"/>
    <w:rsid w:val="0072549A"/>
    <w:rsid w:val="007269A9"/>
    <w:rsid w:val="00727124"/>
    <w:rsid w:val="00727419"/>
    <w:rsid w:val="00727799"/>
    <w:rsid w:val="00731A67"/>
    <w:rsid w:val="00731C9C"/>
    <w:rsid w:val="007326A2"/>
    <w:rsid w:val="00735EF4"/>
    <w:rsid w:val="00736495"/>
    <w:rsid w:val="00737846"/>
    <w:rsid w:val="00737FEB"/>
    <w:rsid w:val="00740359"/>
    <w:rsid w:val="0074076B"/>
    <w:rsid w:val="00741FAD"/>
    <w:rsid w:val="0074273C"/>
    <w:rsid w:val="00742D9A"/>
    <w:rsid w:val="0074408C"/>
    <w:rsid w:val="00744129"/>
    <w:rsid w:val="00744D72"/>
    <w:rsid w:val="007457AB"/>
    <w:rsid w:val="007464FF"/>
    <w:rsid w:val="0074729B"/>
    <w:rsid w:val="0075251D"/>
    <w:rsid w:val="00753866"/>
    <w:rsid w:val="00753DDA"/>
    <w:rsid w:val="00753EEC"/>
    <w:rsid w:val="007558C0"/>
    <w:rsid w:val="00755FE2"/>
    <w:rsid w:val="00756148"/>
    <w:rsid w:val="00756388"/>
    <w:rsid w:val="007566F7"/>
    <w:rsid w:val="00756ED5"/>
    <w:rsid w:val="00756FF6"/>
    <w:rsid w:val="007572CD"/>
    <w:rsid w:val="00757F3B"/>
    <w:rsid w:val="00762938"/>
    <w:rsid w:val="00762A74"/>
    <w:rsid w:val="007631D0"/>
    <w:rsid w:val="00763296"/>
    <w:rsid w:val="00763AB9"/>
    <w:rsid w:val="00763C25"/>
    <w:rsid w:val="00764944"/>
    <w:rsid w:val="00764C10"/>
    <w:rsid w:val="00765649"/>
    <w:rsid w:val="007668DD"/>
    <w:rsid w:val="00766C51"/>
    <w:rsid w:val="00767E25"/>
    <w:rsid w:val="00771028"/>
    <w:rsid w:val="00772DD1"/>
    <w:rsid w:val="00773DA9"/>
    <w:rsid w:val="00773E58"/>
    <w:rsid w:val="00774424"/>
    <w:rsid w:val="00774E2A"/>
    <w:rsid w:val="00776B34"/>
    <w:rsid w:val="00777571"/>
    <w:rsid w:val="0078100E"/>
    <w:rsid w:val="0078186F"/>
    <w:rsid w:val="007820C7"/>
    <w:rsid w:val="00782909"/>
    <w:rsid w:val="00782A1C"/>
    <w:rsid w:val="00782EE2"/>
    <w:rsid w:val="007836F2"/>
    <w:rsid w:val="00784E01"/>
    <w:rsid w:val="007854DF"/>
    <w:rsid w:val="00787606"/>
    <w:rsid w:val="00787876"/>
    <w:rsid w:val="007900C2"/>
    <w:rsid w:val="00790445"/>
    <w:rsid w:val="007905DB"/>
    <w:rsid w:val="00791B21"/>
    <w:rsid w:val="00791F31"/>
    <w:rsid w:val="00792DFC"/>
    <w:rsid w:val="007931E5"/>
    <w:rsid w:val="00794D5C"/>
    <w:rsid w:val="007968D3"/>
    <w:rsid w:val="00796E80"/>
    <w:rsid w:val="0079722C"/>
    <w:rsid w:val="00797A82"/>
    <w:rsid w:val="00797AD0"/>
    <w:rsid w:val="007A06F3"/>
    <w:rsid w:val="007A0935"/>
    <w:rsid w:val="007A1507"/>
    <w:rsid w:val="007A2198"/>
    <w:rsid w:val="007A26FB"/>
    <w:rsid w:val="007A3783"/>
    <w:rsid w:val="007A42B1"/>
    <w:rsid w:val="007A69A8"/>
    <w:rsid w:val="007A7266"/>
    <w:rsid w:val="007B0CE6"/>
    <w:rsid w:val="007B1F8E"/>
    <w:rsid w:val="007B3CB7"/>
    <w:rsid w:val="007B4BE9"/>
    <w:rsid w:val="007B5127"/>
    <w:rsid w:val="007B51B9"/>
    <w:rsid w:val="007B5D05"/>
    <w:rsid w:val="007B648E"/>
    <w:rsid w:val="007B709E"/>
    <w:rsid w:val="007B716F"/>
    <w:rsid w:val="007B76DF"/>
    <w:rsid w:val="007B7898"/>
    <w:rsid w:val="007C1821"/>
    <w:rsid w:val="007C1857"/>
    <w:rsid w:val="007C241A"/>
    <w:rsid w:val="007C2CAD"/>
    <w:rsid w:val="007C4B80"/>
    <w:rsid w:val="007C4C6A"/>
    <w:rsid w:val="007C4CC9"/>
    <w:rsid w:val="007C5127"/>
    <w:rsid w:val="007D064E"/>
    <w:rsid w:val="007D250E"/>
    <w:rsid w:val="007D25CC"/>
    <w:rsid w:val="007D300E"/>
    <w:rsid w:val="007D38F6"/>
    <w:rsid w:val="007D3D6E"/>
    <w:rsid w:val="007D4477"/>
    <w:rsid w:val="007D4C48"/>
    <w:rsid w:val="007D70CA"/>
    <w:rsid w:val="007D74DB"/>
    <w:rsid w:val="007D762D"/>
    <w:rsid w:val="007E1C72"/>
    <w:rsid w:val="007E220D"/>
    <w:rsid w:val="007E26E7"/>
    <w:rsid w:val="007E285A"/>
    <w:rsid w:val="007E35B9"/>
    <w:rsid w:val="007E38F3"/>
    <w:rsid w:val="007E4DF6"/>
    <w:rsid w:val="007E6B27"/>
    <w:rsid w:val="007E6C7D"/>
    <w:rsid w:val="007F14BC"/>
    <w:rsid w:val="007F3124"/>
    <w:rsid w:val="007F3E10"/>
    <w:rsid w:val="007F436A"/>
    <w:rsid w:val="007F5554"/>
    <w:rsid w:val="007F55CB"/>
    <w:rsid w:val="007F56E7"/>
    <w:rsid w:val="007F7BED"/>
    <w:rsid w:val="007F7D9E"/>
    <w:rsid w:val="00800592"/>
    <w:rsid w:val="00800C93"/>
    <w:rsid w:val="00800E77"/>
    <w:rsid w:val="00801701"/>
    <w:rsid w:val="00801BED"/>
    <w:rsid w:val="00801DF9"/>
    <w:rsid w:val="008021A9"/>
    <w:rsid w:val="00802484"/>
    <w:rsid w:val="00802897"/>
    <w:rsid w:val="00802E06"/>
    <w:rsid w:val="0080309B"/>
    <w:rsid w:val="00804CC5"/>
    <w:rsid w:val="00804D08"/>
    <w:rsid w:val="008053C0"/>
    <w:rsid w:val="00805571"/>
    <w:rsid w:val="00805719"/>
    <w:rsid w:val="008058D1"/>
    <w:rsid w:val="00805D69"/>
    <w:rsid w:val="00806134"/>
    <w:rsid w:val="00806766"/>
    <w:rsid w:val="00806AA6"/>
    <w:rsid w:val="008078D4"/>
    <w:rsid w:val="008101F9"/>
    <w:rsid w:val="00811338"/>
    <w:rsid w:val="00811CA0"/>
    <w:rsid w:val="00813157"/>
    <w:rsid w:val="008143F0"/>
    <w:rsid w:val="00814419"/>
    <w:rsid w:val="00814ED4"/>
    <w:rsid w:val="008156F0"/>
    <w:rsid w:val="00815EBC"/>
    <w:rsid w:val="00816640"/>
    <w:rsid w:val="00816D96"/>
    <w:rsid w:val="00816ED2"/>
    <w:rsid w:val="00817954"/>
    <w:rsid w:val="00817C60"/>
    <w:rsid w:val="00817D09"/>
    <w:rsid w:val="008203C0"/>
    <w:rsid w:val="008226E8"/>
    <w:rsid w:val="00823E73"/>
    <w:rsid w:val="00824331"/>
    <w:rsid w:val="008244B3"/>
    <w:rsid w:val="008252D8"/>
    <w:rsid w:val="0083092C"/>
    <w:rsid w:val="00830D0E"/>
    <w:rsid w:val="00833059"/>
    <w:rsid w:val="00834A43"/>
    <w:rsid w:val="00834B44"/>
    <w:rsid w:val="008360E0"/>
    <w:rsid w:val="008365A4"/>
    <w:rsid w:val="00836645"/>
    <w:rsid w:val="00836EAB"/>
    <w:rsid w:val="00837D95"/>
    <w:rsid w:val="008425EC"/>
    <w:rsid w:val="008427EC"/>
    <w:rsid w:val="00843248"/>
    <w:rsid w:val="008432A8"/>
    <w:rsid w:val="008432F3"/>
    <w:rsid w:val="0084341B"/>
    <w:rsid w:val="00844C67"/>
    <w:rsid w:val="00845B41"/>
    <w:rsid w:val="00846207"/>
    <w:rsid w:val="00846C3D"/>
    <w:rsid w:val="00847052"/>
    <w:rsid w:val="008476D1"/>
    <w:rsid w:val="00847F3D"/>
    <w:rsid w:val="00850ACE"/>
    <w:rsid w:val="00852792"/>
    <w:rsid w:val="008538EF"/>
    <w:rsid w:val="008545B0"/>
    <w:rsid w:val="00854755"/>
    <w:rsid w:val="0085568C"/>
    <w:rsid w:val="008608FA"/>
    <w:rsid w:val="00860D73"/>
    <w:rsid w:val="00860DF7"/>
    <w:rsid w:val="00861682"/>
    <w:rsid w:val="0086245C"/>
    <w:rsid w:val="00863846"/>
    <w:rsid w:val="00864997"/>
    <w:rsid w:val="00865257"/>
    <w:rsid w:val="00865F01"/>
    <w:rsid w:val="00866461"/>
    <w:rsid w:val="008665A8"/>
    <w:rsid w:val="00866C01"/>
    <w:rsid w:val="00866D8E"/>
    <w:rsid w:val="0086757B"/>
    <w:rsid w:val="008708CA"/>
    <w:rsid w:val="00870D0E"/>
    <w:rsid w:val="008721ED"/>
    <w:rsid w:val="00872704"/>
    <w:rsid w:val="00872764"/>
    <w:rsid w:val="0087288C"/>
    <w:rsid w:val="00872CFB"/>
    <w:rsid w:val="00873318"/>
    <w:rsid w:val="00873EF9"/>
    <w:rsid w:val="008742F3"/>
    <w:rsid w:val="0087433D"/>
    <w:rsid w:val="008748EC"/>
    <w:rsid w:val="00874BCB"/>
    <w:rsid w:val="008766A6"/>
    <w:rsid w:val="0087698B"/>
    <w:rsid w:val="00876AC2"/>
    <w:rsid w:val="00877331"/>
    <w:rsid w:val="00877F8A"/>
    <w:rsid w:val="008804DB"/>
    <w:rsid w:val="00880739"/>
    <w:rsid w:val="00880E59"/>
    <w:rsid w:val="00881390"/>
    <w:rsid w:val="0088176B"/>
    <w:rsid w:val="00881788"/>
    <w:rsid w:val="0088212D"/>
    <w:rsid w:val="00882AF5"/>
    <w:rsid w:val="00882E6C"/>
    <w:rsid w:val="00883620"/>
    <w:rsid w:val="00884F66"/>
    <w:rsid w:val="00885323"/>
    <w:rsid w:val="00886DA8"/>
    <w:rsid w:val="0088747E"/>
    <w:rsid w:val="00887DC7"/>
    <w:rsid w:val="00890ECA"/>
    <w:rsid w:val="0089218B"/>
    <w:rsid w:val="008925D2"/>
    <w:rsid w:val="00892BAC"/>
    <w:rsid w:val="0089324C"/>
    <w:rsid w:val="00893505"/>
    <w:rsid w:val="00893E51"/>
    <w:rsid w:val="008949D6"/>
    <w:rsid w:val="00894F66"/>
    <w:rsid w:val="00895152"/>
    <w:rsid w:val="0089553C"/>
    <w:rsid w:val="0089562F"/>
    <w:rsid w:val="00896366"/>
    <w:rsid w:val="008A263A"/>
    <w:rsid w:val="008A30F3"/>
    <w:rsid w:val="008A328E"/>
    <w:rsid w:val="008A37BB"/>
    <w:rsid w:val="008A399C"/>
    <w:rsid w:val="008A424D"/>
    <w:rsid w:val="008A4C17"/>
    <w:rsid w:val="008A533D"/>
    <w:rsid w:val="008A74D7"/>
    <w:rsid w:val="008B03E4"/>
    <w:rsid w:val="008B0400"/>
    <w:rsid w:val="008B053F"/>
    <w:rsid w:val="008B0CCF"/>
    <w:rsid w:val="008B0E3D"/>
    <w:rsid w:val="008B16EE"/>
    <w:rsid w:val="008B1CD9"/>
    <w:rsid w:val="008B2446"/>
    <w:rsid w:val="008B28D5"/>
    <w:rsid w:val="008B3D0C"/>
    <w:rsid w:val="008B47EC"/>
    <w:rsid w:val="008B4B67"/>
    <w:rsid w:val="008B5B8D"/>
    <w:rsid w:val="008B637B"/>
    <w:rsid w:val="008B64B5"/>
    <w:rsid w:val="008B797E"/>
    <w:rsid w:val="008B7C48"/>
    <w:rsid w:val="008C0BEA"/>
    <w:rsid w:val="008C112E"/>
    <w:rsid w:val="008C2972"/>
    <w:rsid w:val="008C3E56"/>
    <w:rsid w:val="008C4025"/>
    <w:rsid w:val="008C42A7"/>
    <w:rsid w:val="008C4471"/>
    <w:rsid w:val="008C4850"/>
    <w:rsid w:val="008C4F4F"/>
    <w:rsid w:val="008C510E"/>
    <w:rsid w:val="008C54C4"/>
    <w:rsid w:val="008C57CE"/>
    <w:rsid w:val="008C6E2B"/>
    <w:rsid w:val="008C7ABE"/>
    <w:rsid w:val="008C7D53"/>
    <w:rsid w:val="008D0730"/>
    <w:rsid w:val="008D0BA2"/>
    <w:rsid w:val="008D0D43"/>
    <w:rsid w:val="008D1CE9"/>
    <w:rsid w:val="008D40F2"/>
    <w:rsid w:val="008D5BA3"/>
    <w:rsid w:val="008D6B1D"/>
    <w:rsid w:val="008D7464"/>
    <w:rsid w:val="008E0645"/>
    <w:rsid w:val="008E279B"/>
    <w:rsid w:val="008E2871"/>
    <w:rsid w:val="008E39F6"/>
    <w:rsid w:val="008E40EB"/>
    <w:rsid w:val="008E5072"/>
    <w:rsid w:val="008E51FD"/>
    <w:rsid w:val="008E64C3"/>
    <w:rsid w:val="008E76AD"/>
    <w:rsid w:val="008F0157"/>
    <w:rsid w:val="008F0B34"/>
    <w:rsid w:val="008F146C"/>
    <w:rsid w:val="008F1B0E"/>
    <w:rsid w:val="008F2DCE"/>
    <w:rsid w:val="008F3161"/>
    <w:rsid w:val="008F3B11"/>
    <w:rsid w:val="008F44E1"/>
    <w:rsid w:val="008F46AA"/>
    <w:rsid w:val="008F510A"/>
    <w:rsid w:val="008F6497"/>
    <w:rsid w:val="008F6F8C"/>
    <w:rsid w:val="008F716D"/>
    <w:rsid w:val="008F7A4F"/>
    <w:rsid w:val="009002A8"/>
    <w:rsid w:val="00902122"/>
    <w:rsid w:val="00904044"/>
    <w:rsid w:val="00905053"/>
    <w:rsid w:val="009078E8"/>
    <w:rsid w:val="009120E7"/>
    <w:rsid w:val="00912483"/>
    <w:rsid w:val="009127DC"/>
    <w:rsid w:val="00912C40"/>
    <w:rsid w:val="00913B63"/>
    <w:rsid w:val="0091417D"/>
    <w:rsid w:val="009146DC"/>
    <w:rsid w:val="00914872"/>
    <w:rsid w:val="00914BF7"/>
    <w:rsid w:val="0091624F"/>
    <w:rsid w:val="00917260"/>
    <w:rsid w:val="00920105"/>
    <w:rsid w:val="00920B74"/>
    <w:rsid w:val="009217DC"/>
    <w:rsid w:val="00921A0A"/>
    <w:rsid w:val="00921B14"/>
    <w:rsid w:val="0092213D"/>
    <w:rsid w:val="00922864"/>
    <w:rsid w:val="00922E9E"/>
    <w:rsid w:val="009232B3"/>
    <w:rsid w:val="00923B10"/>
    <w:rsid w:val="00924115"/>
    <w:rsid w:val="00925597"/>
    <w:rsid w:val="009262A6"/>
    <w:rsid w:val="009270BB"/>
    <w:rsid w:val="00927980"/>
    <w:rsid w:val="009279C0"/>
    <w:rsid w:val="00931045"/>
    <w:rsid w:val="009318EA"/>
    <w:rsid w:val="00931AB3"/>
    <w:rsid w:val="00931D46"/>
    <w:rsid w:val="009322AA"/>
    <w:rsid w:val="00932A99"/>
    <w:rsid w:val="00934066"/>
    <w:rsid w:val="009346A5"/>
    <w:rsid w:val="00934AD5"/>
    <w:rsid w:val="00934D2C"/>
    <w:rsid w:val="00934D38"/>
    <w:rsid w:val="00934FB7"/>
    <w:rsid w:val="009351C7"/>
    <w:rsid w:val="009367F5"/>
    <w:rsid w:val="00937105"/>
    <w:rsid w:val="00937688"/>
    <w:rsid w:val="00937C7D"/>
    <w:rsid w:val="00940B62"/>
    <w:rsid w:val="00941295"/>
    <w:rsid w:val="00945346"/>
    <w:rsid w:val="00945997"/>
    <w:rsid w:val="00945EE2"/>
    <w:rsid w:val="00946C60"/>
    <w:rsid w:val="009470FF"/>
    <w:rsid w:val="009479D8"/>
    <w:rsid w:val="0095037F"/>
    <w:rsid w:val="009505FB"/>
    <w:rsid w:val="00951CB1"/>
    <w:rsid w:val="00952F8A"/>
    <w:rsid w:val="00953302"/>
    <w:rsid w:val="009544A4"/>
    <w:rsid w:val="00954ACA"/>
    <w:rsid w:val="00954EA4"/>
    <w:rsid w:val="00955754"/>
    <w:rsid w:val="00955B6F"/>
    <w:rsid w:val="0095634E"/>
    <w:rsid w:val="00956377"/>
    <w:rsid w:val="009563BA"/>
    <w:rsid w:val="009574AA"/>
    <w:rsid w:val="009578DA"/>
    <w:rsid w:val="00957AF6"/>
    <w:rsid w:val="00957FD8"/>
    <w:rsid w:val="00960451"/>
    <w:rsid w:val="009609EE"/>
    <w:rsid w:val="00960D47"/>
    <w:rsid w:val="009615EF"/>
    <w:rsid w:val="00961D9D"/>
    <w:rsid w:val="009634ED"/>
    <w:rsid w:val="009637CF"/>
    <w:rsid w:val="0096428D"/>
    <w:rsid w:val="009644BF"/>
    <w:rsid w:val="0096459E"/>
    <w:rsid w:val="0096477F"/>
    <w:rsid w:val="00965199"/>
    <w:rsid w:val="00965EAF"/>
    <w:rsid w:val="00967E1F"/>
    <w:rsid w:val="0097086C"/>
    <w:rsid w:val="00970994"/>
    <w:rsid w:val="009718A9"/>
    <w:rsid w:val="00971A8D"/>
    <w:rsid w:val="00972242"/>
    <w:rsid w:val="00972AEB"/>
    <w:rsid w:val="00972F0B"/>
    <w:rsid w:val="00973DA4"/>
    <w:rsid w:val="00974106"/>
    <w:rsid w:val="00977EB6"/>
    <w:rsid w:val="0098016C"/>
    <w:rsid w:val="00980398"/>
    <w:rsid w:val="00981367"/>
    <w:rsid w:val="0098152E"/>
    <w:rsid w:val="00982F01"/>
    <w:rsid w:val="00983C83"/>
    <w:rsid w:val="00984AD3"/>
    <w:rsid w:val="0098774E"/>
    <w:rsid w:val="00991417"/>
    <w:rsid w:val="00991F0A"/>
    <w:rsid w:val="00993B45"/>
    <w:rsid w:val="00993DC4"/>
    <w:rsid w:val="009941D9"/>
    <w:rsid w:val="009944AE"/>
    <w:rsid w:val="00994821"/>
    <w:rsid w:val="00994D4C"/>
    <w:rsid w:val="00995639"/>
    <w:rsid w:val="00995B2F"/>
    <w:rsid w:val="00995EB5"/>
    <w:rsid w:val="0099637B"/>
    <w:rsid w:val="00997093"/>
    <w:rsid w:val="00997271"/>
    <w:rsid w:val="0099732A"/>
    <w:rsid w:val="00997EF5"/>
    <w:rsid w:val="009A0101"/>
    <w:rsid w:val="009A08A0"/>
    <w:rsid w:val="009A0D5A"/>
    <w:rsid w:val="009A0DB0"/>
    <w:rsid w:val="009A2A1E"/>
    <w:rsid w:val="009A2CC3"/>
    <w:rsid w:val="009A346E"/>
    <w:rsid w:val="009A34CF"/>
    <w:rsid w:val="009A4056"/>
    <w:rsid w:val="009A4539"/>
    <w:rsid w:val="009A48D0"/>
    <w:rsid w:val="009A4907"/>
    <w:rsid w:val="009A4CF7"/>
    <w:rsid w:val="009A4E3C"/>
    <w:rsid w:val="009B026E"/>
    <w:rsid w:val="009B0F14"/>
    <w:rsid w:val="009B2246"/>
    <w:rsid w:val="009B3F1B"/>
    <w:rsid w:val="009B4877"/>
    <w:rsid w:val="009B4A54"/>
    <w:rsid w:val="009B4D3D"/>
    <w:rsid w:val="009B5035"/>
    <w:rsid w:val="009B5F89"/>
    <w:rsid w:val="009B63A3"/>
    <w:rsid w:val="009C053E"/>
    <w:rsid w:val="009C0619"/>
    <w:rsid w:val="009C0731"/>
    <w:rsid w:val="009C07B1"/>
    <w:rsid w:val="009C0B7F"/>
    <w:rsid w:val="009C0BAC"/>
    <w:rsid w:val="009C1171"/>
    <w:rsid w:val="009C1426"/>
    <w:rsid w:val="009C38DD"/>
    <w:rsid w:val="009C4C38"/>
    <w:rsid w:val="009C5335"/>
    <w:rsid w:val="009C5F07"/>
    <w:rsid w:val="009C6584"/>
    <w:rsid w:val="009C6ED5"/>
    <w:rsid w:val="009C7A6C"/>
    <w:rsid w:val="009D2265"/>
    <w:rsid w:val="009D2A7F"/>
    <w:rsid w:val="009D3A66"/>
    <w:rsid w:val="009D3FDF"/>
    <w:rsid w:val="009D6B59"/>
    <w:rsid w:val="009D703E"/>
    <w:rsid w:val="009D7303"/>
    <w:rsid w:val="009D73ED"/>
    <w:rsid w:val="009D7478"/>
    <w:rsid w:val="009E0499"/>
    <w:rsid w:val="009E08A9"/>
    <w:rsid w:val="009E0FA4"/>
    <w:rsid w:val="009E14DB"/>
    <w:rsid w:val="009E2D7C"/>
    <w:rsid w:val="009E3464"/>
    <w:rsid w:val="009E376B"/>
    <w:rsid w:val="009E41E3"/>
    <w:rsid w:val="009E485D"/>
    <w:rsid w:val="009E612B"/>
    <w:rsid w:val="009E71AD"/>
    <w:rsid w:val="009F0049"/>
    <w:rsid w:val="009F29F7"/>
    <w:rsid w:val="009F2F48"/>
    <w:rsid w:val="009F404C"/>
    <w:rsid w:val="009F4148"/>
    <w:rsid w:val="009F4BC2"/>
    <w:rsid w:val="009F4E3A"/>
    <w:rsid w:val="009F58BC"/>
    <w:rsid w:val="009F5B03"/>
    <w:rsid w:val="009F5D9B"/>
    <w:rsid w:val="009F616B"/>
    <w:rsid w:val="009F63EC"/>
    <w:rsid w:val="009F6975"/>
    <w:rsid w:val="009F6CA3"/>
    <w:rsid w:val="009F6F45"/>
    <w:rsid w:val="009F732E"/>
    <w:rsid w:val="00A02C11"/>
    <w:rsid w:val="00A040CD"/>
    <w:rsid w:val="00A04C3F"/>
    <w:rsid w:val="00A04CDB"/>
    <w:rsid w:val="00A04F26"/>
    <w:rsid w:val="00A053E8"/>
    <w:rsid w:val="00A05FBE"/>
    <w:rsid w:val="00A062AA"/>
    <w:rsid w:val="00A0732D"/>
    <w:rsid w:val="00A07484"/>
    <w:rsid w:val="00A1105A"/>
    <w:rsid w:val="00A11DC5"/>
    <w:rsid w:val="00A11F0D"/>
    <w:rsid w:val="00A12A65"/>
    <w:rsid w:val="00A135CD"/>
    <w:rsid w:val="00A13DED"/>
    <w:rsid w:val="00A145F5"/>
    <w:rsid w:val="00A15314"/>
    <w:rsid w:val="00A15E0A"/>
    <w:rsid w:val="00A17FE8"/>
    <w:rsid w:val="00A203C2"/>
    <w:rsid w:val="00A206F9"/>
    <w:rsid w:val="00A20DDF"/>
    <w:rsid w:val="00A2128A"/>
    <w:rsid w:val="00A21AF0"/>
    <w:rsid w:val="00A22A47"/>
    <w:rsid w:val="00A23381"/>
    <w:rsid w:val="00A24C94"/>
    <w:rsid w:val="00A24DD5"/>
    <w:rsid w:val="00A25368"/>
    <w:rsid w:val="00A2542D"/>
    <w:rsid w:val="00A25922"/>
    <w:rsid w:val="00A26043"/>
    <w:rsid w:val="00A26078"/>
    <w:rsid w:val="00A268CF"/>
    <w:rsid w:val="00A269F5"/>
    <w:rsid w:val="00A26EB5"/>
    <w:rsid w:val="00A272B5"/>
    <w:rsid w:val="00A27460"/>
    <w:rsid w:val="00A27D5D"/>
    <w:rsid w:val="00A27F55"/>
    <w:rsid w:val="00A30B25"/>
    <w:rsid w:val="00A30C44"/>
    <w:rsid w:val="00A30FE1"/>
    <w:rsid w:val="00A31A8E"/>
    <w:rsid w:val="00A3348C"/>
    <w:rsid w:val="00A33522"/>
    <w:rsid w:val="00A346E1"/>
    <w:rsid w:val="00A352F2"/>
    <w:rsid w:val="00A35B9C"/>
    <w:rsid w:val="00A36FB3"/>
    <w:rsid w:val="00A37543"/>
    <w:rsid w:val="00A37763"/>
    <w:rsid w:val="00A40309"/>
    <w:rsid w:val="00A40442"/>
    <w:rsid w:val="00A40DB1"/>
    <w:rsid w:val="00A4202B"/>
    <w:rsid w:val="00A434B7"/>
    <w:rsid w:val="00A43939"/>
    <w:rsid w:val="00A4453A"/>
    <w:rsid w:val="00A4488E"/>
    <w:rsid w:val="00A448BA"/>
    <w:rsid w:val="00A44A7A"/>
    <w:rsid w:val="00A44D58"/>
    <w:rsid w:val="00A44D71"/>
    <w:rsid w:val="00A457DD"/>
    <w:rsid w:val="00A46742"/>
    <w:rsid w:val="00A46F85"/>
    <w:rsid w:val="00A479FE"/>
    <w:rsid w:val="00A5119E"/>
    <w:rsid w:val="00A51E7A"/>
    <w:rsid w:val="00A5234F"/>
    <w:rsid w:val="00A5253D"/>
    <w:rsid w:val="00A52F18"/>
    <w:rsid w:val="00A533CD"/>
    <w:rsid w:val="00A53F42"/>
    <w:rsid w:val="00A54586"/>
    <w:rsid w:val="00A55906"/>
    <w:rsid w:val="00A55936"/>
    <w:rsid w:val="00A56044"/>
    <w:rsid w:val="00A56DE1"/>
    <w:rsid w:val="00A571E4"/>
    <w:rsid w:val="00A572BB"/>
    <w:rsid w:val="00A572CE"/>
    <w:rsid w:val="00A572D9"/>
    <w:rsid w:val="00A5761D"/>
    <w:rsid w:val="00A57A0A"/>
    <w:rsid w:val="00A57B6D"/>
    <w:rsid w:val="00A57BD2"/>
    <w:rsid w:val="00A57E9B"/>
    <w:rsid w:val="00A61DB2"/>
    <w:rsid w:val="00A61E31"/>
    <w:rsid w:val="00A64169"/>
    <w:rsid w:val="00A65708"/>
    <w:rsid w:val="00A66952"/>
    <w:rsid w:val="00A671E2"/>
    <w:rsid w:val="00A6789E"/>
    <w:rsid w:val="00A724AD"/>
    <w:rsid w:val="00A74F05"/>
    <w:rsid w:val="00A75719"/>
    <w:rsid w:val="00A75AFA"/>
    <w:rsid w:val="00A76B1E"/>
    <w:rsid w:val="00A77863"/>
    <w:rsid w:val="00A80A8B"/>
    <w:rsid w:val="00A82147"/>
    <w:rsid w:val="00A834B4"/>
    <w:rsid w:val="00A83E26"/>
    <w:rsid w:val="00A84557"/>
    <w:rsid w:val="00A85223"/>
    <w:rsid w:val="00A856B1"/>
    <w:rsid w:val="00A861EA"/>
    <w:rsid w:val="00A8623B"/>
    <w:rsid w:val="00A86C46"/>
    <w:rsid w:val="00A90449"/>
    <w:rsid w:val="00A90E5A"/>
    <w:rsid w:val="00A91CCC"/>
    <w:rsid w:val="00A92419"/>
    <w:rsid w:val="00A926A0"/>
    <w:rsid w:val="00A944F1"/>
    <w:rsid w:val="00A94520"/>
    <w:rsid w:val="00A94D74"/>
    <w:rsid w:val="00A9517C"/>
    <w:rsid w:val="00A95DA5"/>
    <w:rsid w:val="00A961F3"/>
    <w:rsid w:val="00A97027"/>
    <w:rsid w:val="00A9713F"/>
    <w:rsid w:val="00A974A4"/>
    <w:rsid w:val="00AA2955"/>
    <w:rsid w:val="00AA2BBF"/>
    <w:rsid w:val="00AA3E19"/>
    <w:rsid w:val="00AA4313"/>
    <w:rsid w:val="00AA4B10"/>
    <w:rsid w:val="00AA529B"/>
    <w:rsid w:val="00AA52E2"/>
    <w:rsid w:val="00AA5F53"/>
    <w:rsid w:val="00AA7418"/>
    <w:rsid w:val="00AA7B18"/>
    <w:rsid w:val="00AB00B3"/>
    <w:rsid w:val="00AB02E3"/>
    <w:rsid w:val="00AB2545"/>
    <w:rsid w:val="00AB25A9"/>
    <w:rsid w:val="00AB2932"/>
    <w:rsid w:val="00AB3C84"/>
    <w:rsid w:val="00AB741E"/>
    <w:rsid w:val="00AB7507"/>
    <w:rsid w:val="00AB7872"/>
    <w:rsid w:val="00AB7C7C"/>
    <w:rsid w:val="00AB7D81"/>
    <w:rsid w:val="00AC0A41"/>
    <w:rsid w:val="00AC1177"/>
    <w:rsid w:val="00AC1625"/>
    <w:rsid w:val="00AC21A9"/>
    <w:rsid w:val="00AC3021"/>
    <w:rsid w:val="00AC4CA6"/>
    <w:rsid w:val="00AC67E9"/>
    <w:rsid w:val="00AC7A5F"/>
    <w:rsid w:val="00AC7EE5"/>
    <w:rsid w:val="00AD0079"/>
    <w:rsid w:val="00AD090E"/>
    <w:rsid w:val="00AD2255"/>
    <w:rsid w:val="00AD3AC7"/>
    <w:rsid w:val="00AD46ED"/>
    <w:rsid w:val="00AD4711"/>
    <w:rsid w:val="00AD5476"/>
    <w:rsid w:val="00AD6572"/>
    <w:rsid w:val="00AD66E6"/>
    <w:rsid w:val="00AD6C24"/>
    <w:rsid w:val="00AD7901"/>
    <w:rsid w:val="00AE0B83"/>
    <w:rsid w:val="00AE0EB9"/>
    <w:rsid w:val="00AE10C2"/>
    <w:rsid w:val="00AE343E"/>
    <w:rsid w:val="00AE3BAF"/>
    <w:rsid w:val="00AE4B14"/>
    <w:rsid w:val="00AE538D"/>
    <w:rsid w:val="00AE60C8"/>
    <w:rsid w:val="00AE654B"/>
    <w:rsid w:val="00AE736D"/>
    <w:rsid w:val="00AF0A79"/>
    <w:rsid w:val="00AF2A0F"/>
    <w:rsid w:val="00AF2D35"/>
    <w:rsid w:val="00AF38CB"/>
    <w:rsid w:val="00AF4888"/>
    <w:rsid w:val="00AF4AA3"/>
    <w:rsid w:val="00AF4EBC"/>
    <w:rsid w:val="00AF56B9"/>
    <w:rsid w:val="00AF65BE"/>
    <w:rsid w:val="00AF6601"/>
    <w:rsid w:val="00AF6E6D"/>
    <w:rsid w:val="00AF768B"/>
    <w:rsid w:val="00B00EE0"/>
    <w:rsid w:val="00B00F82"/>
    <w:rsid w:val="00B01228"/>
    <w:rsid w:val="00B03DF8"/>
    <w:rsid w:val="00B04911"/>
    <w:rsid w:val="00B04970"/>
    <w:rsid w:val="00B05240"/>
    <w:rsid w:val="00B05856"/>
    <w:rsid w:val="00B06C6B"/>
    <w:rsid w:val="00B06F87"/>
    <w:rsid w:val="00B07FDB"/>
    <w:rsid w:val="00B1001A"/>
    <w:rsid w:val="00B104A6"/>
    <w:rsid w:val="00B10CEA"/>
    <w:rsid w:val="00B11501"/>
    <w:rsid w:val="00B11874"/>
    <w:rsid w:val="00B12B7E"/>
    <w:rsid w:val="00B14924"/>
    <w:rsid w:val="00B14B76"/>
    <w:rsid w:val="00B1541A"/>
    <w:rsid w:val="00B16289"/>
    <w:rsid w:val="00B16342"/>
    <w:rsid w:val="00B16D2B"/>
    <w:rsid w:val="00B1738A"/>
    <w:rsid w:val="00B17C68"/>
    <w:rsid w:val="00B20922"/>
    <w:rsid w:val="00B22ED4"/>
    <w:rsid w:val="00B233C1"/>
    <w:rsid w:val="00B2465F"/>
    <w:rsid w:val="00B2484F"/>
    <w:rsid w:val="00B24BE9"/>
    <w:rsid w:val="00B254BF"/>
    <w:rsid w:val="00B25BF6"/>
    <w:rsid w:val="00B264B5"/>
    <w:rsid w:val="00B272A2"/>
    <w:rsid w:val="00B27F97"/>
    <w:rsid w:val="00B3092E"/>
    <w:rsid w:val="00B3140C"/>
    <w:rsid w:val="00B321E9"/>
    <w:rsid w:val="00B32AE7"/>
    <w:rsid w:val="00B35824"/>
    <w:rsid w:val="00B368C6"/>
    <w:rsid w:val="00B377DA"/>
    <w:rsid w:val="00B40234"/>
    <w:rsid w:val="00B40960"/>
    <w:rsid w:val="00B40E6A"/>
    <w:rsid w:val="00B410F8"/>
    <w:rsid w:val="00B41B1E"/>
    <w:rsid w:val="00B43EE0"/>
    <w:rsid w:val="00B43FA7"/>
    <w:rsid w:val="00B44076"/>
    <w:rsid w:val="00B441DF"/>
    <w:rsid w:val="00B45DB1"/>
    <w:rsid w:val="00B4632E"/>
    <w:rsid w:val="00B51D52"/>
    <w:rsid w:val="00B527BA"/>
    <w:rsid w:val="00B543A1"/>
    <w:rsid w:val="00B54BC3"/>
    <w:rsid w:val="00B552C3"/>
    <w:rsid w:val="00B55E82"/>
    <w:rsid w:val="00B56170"/>
    <w:rsid w:val="00B56181"/>
    <w:rsid w:val="00B5644F"/>
    <w:rsid w:val="00B57815"/>
    <w:rsid w:val="00B61A0E"/>
    <w:rsid w:val="00B626E7"/>
    <w:rsid w:val="00B62716"/>
    <w:rsid w:val="00B62D12"/>
    <w:rsid w:val="00B662E5"/>
    <w:rsid w:val="00B66E7F"/>
    <w:rsid w:val="00B70A12"/>
    <w:rsid w:val="00B71C3A"/>
    <w:rsid w:val="00B74284"/>
    <w:rsid w:val="00B74B5B"/>
    <w:rsid w:val="00B75D0D"/>
    <w:rsid w:val="00B75D65"/>
    <w:rsid w:val="00B761B4"/>
    <w:rsid w:val="00B764B7"/>
    <w:rsid w:val="00B76C2F"/>
    <w:rsid w:val="00B76D2F"/>
    <w:rsid w:val="00B77403"/>
    <w:rsid w:val="00B80E0E"/>
    <w:rsid w:val="00B81C09"/>
    <w:rsid w:val="00B820F3"/>
    <w:rsid w:val="00B823E1"/>
    <w:rsid w:val="00B8291A"/>
    <w:rsid w:val="00B83225"/>
    <w:rsid w:val="00B84DAC"/>
    <w:rsid w:val="00B875B0"/>
    <w:rsid w:val="00B87C77"/>
    <w:rsid w:val="00B902C8"/>
    <w:rsid w:val="00B90308"/>
    <w:rsid w:val="00B910A4"/>
    <w:rsid w:val="00B92D41"/>
    <w:rsid w:val="00B939B6"/>
    <w:rsid w:val="00B94130"/>
    <w:rsid w:val="00B95B09"/>
    <w:rsid w:val="00B95B33"/>
    <w:rsid w:val="00B969DB"/>
    <w:rsid w:val="00B977BD"/>
    <w:rsid w:val="00BA0C31"/>
    <w:rsid w:val="00BA0C9D"/>
    <w:rsid w:val="00BA0DC0"/>
    <w:rsid w:val="00BA1A86"/>
    <w:rsid w:val="00BA1DC1"/>
    <w:rsid w:val="00BA1EE5"/>
    <w:rsid w:val="00BA24B2"/>
    <w:rsid w:val="00BA26BE"/>
    <w:rsid w:val="00BA2C51"/>
    <w:rsid w:val="00BA51DC"/>
    <w:rsid w:val="00BA6C33"/>
    <w:rsid w:val="00BA72C7"/>
    <w:rsid w:val="00BA7634"/>
    <w:rsid w:val="00BA7A9A"/>
    <w:rsid w:val="00BB0D05"/>
    <w:rsid w:val="00BB1651"/>
    <w:rsid w:val="00BB2A69"/>
    <w:rsid w:val="00BB3615"/>
    <w:rsid w:val="00BB4756"/>
    <w:rsid w:val="00BB566D"/>
    <w:rsid w:val="00BB5755"/>
    <w:rsid w:val="00BB5E1D"/>
    <w:rsid w:val="00BB5EBD"/>
    <w:rsid w:val="00BB604C"/>
    <w:rsid w:val="00BB6153"/>
    <w:rsid w:val="00BB70E1"/>
    <w:rsid w:val="00BB7CAB"/>
    <w:rsid w:val="00BC1365"/>
    <w:rsid w:val="00BC1740"/>
    <w:rsid w:val="00BC1C04"/>
    <w:rsid w:val="00BC1FFC"/>
    <w:rsid w:val="00BC300F"/>
    <w:rsid w:val="00BC527F"/>
    <w:rsid w:val="00BC538E"/>
    <w:rsid w:val="00BC61E1"/>
    <w:rsid w:val="00BC6397"/>
    <w:rsid w:val="00BC63F8"/>
    <w:rsid w:val="00BC7CBB"/>
    <w:rsid w:val="00BD140E"/>
    <w:rsid w:val="00BD165C"/>
    <w:rsid w:val="00BD1704"/>
    <w:rsid w:val="00BD4672"/>
    <w:rsid w:val="00BD5394"/>
    <w:rsid w:val="00BD543C"/>
    <w:rsid w:val="00BD6634"/>
    <w:rsid w:val="00BD6739"/>
    <w:rsid w:val="00BD7F07"/>
    <w:rsid w:val="00BE0E03"/>
    <w:rsid w:val="00BE1F69"/>
    <w:rsid w:val="00BE221C"/>
    <w:rsid w:val="00BE45AB"/>
    <w:rsid w:val="00BE54A0"/>
    <w:rsid w:val="00BE5D72"/>
    <w:rsid w:val="00BE67DA"/>
    <w:rsid w:val="00BF0F89"/>
    <w:rsid w:val="00BF16A7"/>
    <w:rsid w:val="00BF17C3"/>
    <w:rsid w:val="00BF2B0B"/>
    <w:rsid w:val="00BF3B7A"/>
    <w:rsid w:val="00BF5735"/>
    <w:rsid w:val="00BF5E1D"/>
    <w:rsid w:val="00BF6426"/>
    <w:rsid w:val="00BF6FFD"/>
    <w:rsid w:val="00BF7B2D"/>
    <w:rsid w:val="00C0040A"/>
    <w:rsid w:val="00C009E6"/>
    <w:rsid w:val="00C00B30"/>
    <w:rsid w:val="00C02181"/>
    <w:rsid w:val="00C02DEF"/>
    <w:rsid w:val="00C034A5"/>
    <w:rsid w:val="00C03C99"/>
    <w:rsid w:val="00C05607"/>
    <w:rsid w:val="00C05FF9"/>
    <w:rsid w:val="00C07BCE"/>
    <w:rsid w:val="00C07C4F"/>
    <w:rsid w:val="00C102DB"/>
    <w:rsid w:val="00C10414"/>
    <w:rsid w:val="00C10557"/>
    <w:rsid w:val="00C110C3"/>
    <w:rsid w:val="00C11A15"/>
    <w:rsid w:val="00C12C46"/>
    <w:rsid w:val="00C13A40"/>
    <w:rsid w:val="00C13B21"/>
    <w:rsid w:val="00C14317"/>
    <w:rsid w:val="00C156C9"/>
    <w:rsid w:val="00C161E6"/>
    <w:rsid w:val="00C1699D"/>
    <w:rsid w:val="00C17784"/>
    <w:rsid w:val="00C177B0"/>
    <w:rsid w:val="00C17ADC"/>
    <w:rsid w:val="00C22FAE"/>
    <w:rsid w:val="00C23E48"/>
    <w:rsid w:val="00C24269"/>
    <w:rsid w:val="00C25FFD"/>
    <w:rsid w:val="00C26346"/>
    <w:rsid w:val="00C275DB"/>
    <w:rsid w:val="00C30281"/>
    <w:rsid w:val="00C3119F"/>
    <w:rsid w:val="00C322A5"/>
    <w:rsid w:val="00C3289F"/>
    <w:rsid w:val="00C32C5F"/>
    <w:rsid w:val="00C34343"/>
    <w:rsid w:val="00C348C2"/>
    <w:rsid w:val="00C34C57"/>
    <w:rsid w:val="00C3562B"/>
    <w:rsid w:val="00C35C70"/>
    <w:rsid w:val="00C35CC7"/>
    <w:rsid w:val="00C36A6F"/>
    <w:rsid w:val="00C40154"/>
    <w:rsid w:val="00C40C7F"/>
    <w:rsid w:val="00C4190C"/>
    <w:rsid w:val="00C41A4F"/>
    <w:rsid w:val="00C41BFF"/>
    <w:rsid w:val="00C41F32"/>
    <w:rsid w:val="00C422E4"/>
    <w:rsid w:val="00C4291D"/>
    <w:rsid w:val="00C42F03"/>
    <w:rsid w:val="00C42F6A"/>
    <w:rsid w:val="00C43556"/>
    <w:rsid w:val="00C439EE"/>
    <w:rsid w:val="00C45F4D"/>
    <w:rsid w:val="00C468F9"/>
    <w:rsid w:val="00C46919"/>
    <w:rsid w:val="00C46981"/>
    <w:rsid w:val="00C46D5C"/>
    <w:rsid w:val="00C46E36"/>
    <w:rsid w:val="00C5093D"/>
    <w:rsid w:val="00C50FE5"/>
    <w:rsid w:val="00C51C68"/>
    <w:rsid w:val="00C528D1"/>
    <w:rsid w:val="00C52F06"/>
    <w:rsid w:val="00C533F1"/>
    <w:rsid w:val="00C55647"/>
    <w:rsid w:val="00C56A1E"/>
    <w:rsid w:val="00C56B34"/>
    <w:rsid w:val="00C577F8"/>
    <w:rsid w:val="00C57922"/>
    <w:rsid w:val="00C57C86"/>
    <w:rsid w:val="00C60DD5"/>
    <w:rsid w:val="00C61415"/>
    <w:rsid w:val="00C61AEC"/>
    <w:rsid w:val="00C63AB0"/>
    <w:rsid w:val="00C645E8"/>
    <w:rsid w:val="00C65123"/>
    <w:rsid w:val="00C65360"/>
    <w:rsid w:val="00C65A96"/>
    <w:rsid w:val="00C663A4"/>
    <w:rsid w:val="00C66520"/>
    <w:rsid w:val="00C66C25"/>
    <w:rsid w:val="00C70A14"/>
    <w:rsid w:val="00C70CA9"/>
    <w:rsid w:val="00C712D8"/>
    <w:rsid w:val="00C7145E"/>
    <w:rsid w:val="00C7184F"/>
    <w:rsid w:val="00C71FB5"/>
    <w:rsid w:val="00C72097"/>
    <w:rsid w:val="00C72F07"/>
    <w:rsid w:val="00C73123"/>
    <w:rsid w:val="00C7456F"/>
    <w:rsid w:val="00C74C78"/>
    <w:rsid w:val="00C7531E"/>
    <w:rsid w:val="00C761BA"/>
    <w:rsid w:val="00C8037D"/>
    <w:rsid w:val="00C80886"/>
    <w:rsid w:val="00C812A2"/>
    <w:rsid w:val="00C824B0"/>
    <w:rsid w:val="00C83D22"/>
    <w:rsid w:val="00C83D51"/>
    <w:rsid w:val="00C83F45"/>
    <w:rsid w:val="00C83FA7"/>
    <w:rsid w:val="00C840E7"/>
    <w:rsid w:val="00C85475"/>
    <w:rsid w:val="00C85C3C"/>
    <w:rsid w:val="00C85DD3"/>
    <w:rsid w:val="00C86279"/>
    <w:rsid w:val="00C867FE"/>
    <w:rsid w:val="00C87A7D"/>
    <w:rsid w:val="00C87C4F"/>
    <w:rsid w:val="00C90F3E"/>
    <w:rsid w:val="00C911DA"/>
    <w:rsid w:val="00C92866"/>
    <w:rsid w:val="00C93005"/>
    <w:rsid w:val="00C93420"/>
    <w:rsid w:val="00C938B5"/>
    <w:rsid w:val="00C93D49"/>
    <w:rsid w:val="00C95880"/>
    <w:rsid w:val="00C960B4"/>
    <w:rsid w:val="00C96A84"/>
    <w:rsid w:val="00CA0828"/>
    <w:rsid w:val="00CA1187"/>
    <w:rsid w:val="00CA3224"/>
    <w:rsid w:val="00CA3436"/>
    <w:rsid w:val="00CA3FD4"/>
    <w:rsid w:val="00CA48CA"/>
    <w:rsid w:val="00CA4F95"/>
    <w:rsid w:val="00CA5124"/>
    <w:rsid w:val="00CA54DC"/>
    <w:rsid w:val="00CA5588"/>
    <w:rsid w:val="00CA5C24"/>
    <w:rsid w:val="00CB0022"/>
    <w:rsid w:val="00CB0CF6"/>
    <w:rsid w:val="00CB19A5"/>
    <w:rsid w:val="00CB1B41"/>
    <w:rsid w:val="00CB1CEE"/>
    <w:rsid w:val="00CB2119"/>
    <w:rsid w:val="00CB2340"/>
    <w:rsid w:val="00CB30DB"/>
    <w:rsid w:val="00CB3832"/>
    <w:rsid w:val="00CB43DF"/>
    <w:rsid w:val="00CB4473"/>
    <w:rsid w:val="00CB555D"/>
    <w:rsid w:val="00CB55B6"/>
    <w:rsid w:val="00CB5973"/>
    <w:rsid w:val="00CB5B5B"/>
    <w:rsid w:val="00CB5CC6"/>
    <w:rsid w:val="00CB74BC"/>
    <w:rsid w:val="00CB7901"/>
    <w:rsid w:val="00CC0478"/>
    <w:rsid w:val="00CC0DF2"/>
    <w:rsid w:val="00CC0E6A"/>
    <w:rsid w:val="00CC0F30"/>
    <w:rsid w:val="00CC1782"/>
    <w:rsid w:val="00CC2999"/>
    <w:rsid w:val="00CC2C0C"/>
    <w:rsid w:val="00CC3B36"/>
    <w:rsid w:val="00CC3C17"/>
    <w:rsid w:val="00CC451D"/>
    <w:rsid w:val="00CC4A34"/>
    <w:rsid w:val="00CC5AE9"/>
    <w:rsid w:val="00CC5F35"/>
    <w:rsid w:val="00CC6F7B"/>
    <w:rsid w:val="00CC7CF7"/>
    <w:rsid w:val="00CC7EBA"/>
    <w:rsid w:val="00CD08D5"/>
    <w:rsid w:val="00CD0DCA"/>
    <w:rsid w:val="00CD14D3"/>
    <w:rsid w:val="00CD17AE"/>
    <w:rsid w:val="00CD42E6"/>
    <w:rsid w:val="00CD444F"/>
    <w:rsid w:val="00CD497D"/>
    <w:rsid w:val="00CD4CAE"/>
    <w:rsid w:val="00CD4D36"/>
    <w:rsid w:val="00CD5286"/>
    <w:rsid w:val="00CD584C"/>
    <w:rsid w:val="00CE0331"/>
    <w:rsid w:val="00CE106F"/>
    <w:rsid w:val="00CE133F"/>
    <w:rsid w:val="00CE1345"/>
    <w:rsid w:val="00CE26F4"/>
    <w:rsid w:val="00CE2FF5"/>
    <w:rsid w:val="00CE52A2"/>
    <w:rsid w:val="00CE6401"/>
    <w:rsid w:val="00CE6C91"/>
    <w:rsid w:val="00CE722E"/>
    <w:rsid w:val="00CE74F4"/>
    <w:rsid w:val="00CE7B95"/>
    <w:rsid w:val="00CE7E89"/>
    <w:rsid w:val="00CF0636"/>
    <w:rsid w:val="00CF0EFF"/>
    <w:rsid w:val="00CF111E"/>
    <w:rsid w:val="00CF22C8"/>
    <w:rsid w:val="00CF2F1E"/>
    <w:rsid w:val="00CF3192"/>
    <w:rsid w:val="00CF3B7B"/>
    <w:rsid w:val="00CF4DAB"/>
    <w:rsid w:val="00CF54D0"/>
    <w:rsid w:val="00CF6D93"/>
    <w:rsid w:val="00D01030"/>
    <w:rsid w:val="00D01781"/>
    <w:rsid w:val="00D020B4"/>
    <w:rsid w:val="00D02934"/>
    <w:rsid w:val="00D02C3D"/>
    <w:rsid w:val="00D03EF3"/>
    <w:rsid w:val="00D06B2A"/>
    <w:rsid w:val="00D075FC"/>
    <w:rsid w:val="00D076DC"/>
    <w:rsid w:val="00D077EA"/>
    <w:rsid w:val="00D101F5"/>
    <w:rsid w:val="00D1038E"/>
    <w:rsid w:val="00D105A3"/>
    <w:rsid w:val="00D107D3"/>
    <w:rsid w:val="00D113AD"/>
    <w:rsid w:val="00D13775"/>
    <w:rsid w:val="00D14802"/>
    <w:rsid w:val="00D14F98"/>
    <w:rsid w:val="00D15336"/>
    <w:rsid w:val="00D1552F"/>
    <w:rsid w:val="00D16943"/>
    <w:rsid w:val="00D17F54"/>
    <w:rsid w:val="00D200CD"/>
    <w:rsid w:val="00D20AA6"/>
    <w:rsid w:val="00D21074"/>
    <w:rsid w:val="00D21815"/>
    <w:rsid w:val="00D21DDD"/>
    <w:rsid w:val="00D224D5"/>
    <w:rsid w:val="00D2297D"/>
    <w:rsid w:val="00D22A27"/>
    <w:rsid w:val="00D22E0B"/>
    <w:rsid w:val="00D22F24"/>
    <w:rsid w:val="00D235B1"/>
    <w:rsid w:val="00D23A48"/>
    <w:rsid w:val="00D25276"/>
    <w:rsid w:val="00D254A3"/>
    <w:rsid w:val="00D26CB7"/>
    <w:rsid w:val="00D278F7"/>
    <w:rsid w:val="00D305D9"/>
    <w:rsid w:val="00D31AC9"/>
    <w:rsid w:val="00D31CF2"/>
    <w:rsid w:val="00D328C8"/>
    <w:rsid w:val="00D32D94"/>
    <w:rsid w:val="00D3368A"/>
    <w:rsid w:val="00D339B2"/>
    <w:rsid w:val="00D3413A"/>
    <w:rsid w:val="00D3446E"/>
    <w:rsid w:val="00D34AF0"/>
    <w:rsid w:val="00D35232"/>
    <w:rsid w:val="00D35284"/>
    <w:rsid w:val="00D35E73"/>
    <w:rsid w:val="00D362F1"/>
    <w:rsid w:val="00D36636"/>
    <w:rsid w:val="00D408B0"/>
    <w:rsid w:val="00D42210"/>
    <w:rsid w:val="00D43665"/>
    <w:rsid w:val="00D4470E"/>
    <w:rsid w:val="00D463D0"/>
    <w:rsid w:val="00D4648F"/>
    <w:rsid w:val="00D471F5"/>
    <w:rsid w:val="00D4725E"/>
    <w:rsid w:val="00D47536"/>
    <w:rsid w:val="00D475DF"/>
    <w:rsid w:val="00D47AD3"/>
    <w:rsid w:val="00D47C79"/>
    <w:rsid w:val="00D47CAA"/>
    <w:rsid w:val="00D47F0A"/>
    <w:rsid w:val="00D50DF0"/>
    <w:rsid w:val="00D50E9C"/>
    <w:rsid w:val="00D522A0"/>
    <w:rsid w:val="00D5241A"/>
    <w:rsid w:val="00D53646"/>
    <w:rsid w:val="00D53A81"/>
    <w:rsid w:val="00D54BF8"/>
    <w:rsid w:val="00D5592F"/>
    <w:rsid w:val="00D56559"/>
    <w:rsid w:val="00D56B5B"/>
    <w:rsid w:val="00D5743B"/>
    <w:rsid w:val="00D6049A"/>
    <w:rsid w:val="00D60710"/>
    <w:rsid w:val="00D6270B"/>
    <w:rsid w:val="00D632FE"/>
    <w:rsid w:val="00D6480E"/>
    <w:rsid w:val="00D65219"/>
    <w:rsid w:val="00D663F5"/>
    <w:rsid w:val="00D66D98"/>
    <w:rsid w:val="00D671C5"/>
    <w:rsid w:val="00D67CAF"/>
    <w:rsid w:val="00D7089E"/>
    <w:rsid w:val="00D70ADE"/>
    <w:rsid w:val="00D70AF8"/>
    <w:rsid w:val="00D72E5D"/>
    <w:rsid w:val="00D7323D"/>
    <w:rsid w:val="00D7343F"/>
    <w:rsid w:val="00D73808"/>
    <w:rsid w:val="00D7420A"/>
    <w:rsid w:val="00D743B1"/>
    <w:rsid w:val="00D74969"/>
    <w:rsid w:val="00D74BFD"/>
    <w:rsid w:val="00D7789E"/>
    <w:rsid w:val="00D8032F"/>
    <w:rsid w:val="00D80C82"/>
    <w:rsid w:val="00D815A1"/>
    <w:rsid w:val="00D81927"/>
    <w:rsid w:val="00D8203D"/>
    <w:rsid w:val="00D828FA"/>
    <w:rsid w:val="00D82DB6"/>
    <w:rsid w:val="00D84B64"/>
    <w:rsid w:val="00D84C33"/>
    <w:rsid w:val="00D85E2E"/>
    <w:rsid w:val="00D865A8"/>
    <w:rsid w:val="00D86FB7"/>
    <w:rsid w:val="00D87930"/>
    <w:rsid w:val="00D87B46"/>
    <w:rsid w:val="00D90257"/>
    <w:rsid w:val="00D902FF"/>
    <w:rsid w:val="00D90DDB"/>
    <w:rsid w:val="00D91F93"/>
    <w:rsid w:val="00D926D6"/>
    <w:rsid w:val="00D92B85"/>
    <w:rsid w:val="00D9306A"/>
    <w:rsid w:val="00D9351F"/>
    <w:rsid w:val="00D935E2"/>
    <w:rsid w:val="00D93B48"/>
    <w:rsid w:val="00D95811"/>
    <w:rsid w:val="00D96EC9"/>
    <w:rsid w:val="00D9723B"/>
    <w:rsid w:val="00D97518"/>
    <w:rsid w:val="00D976E5"/>
    <w:rsid w:val="00DA151C"/>
    <w:rsid w:val="00DA19A8"/>
    <w:rsid w:val="00DA2234"/>
    <w:rsid w:val="00DA2A65"/>
    <w:rsid w:val="00DA30A8"/>
    <w:rsid w:val="00DA3C2B"/>
    <w:rsid w:val="00DA452E"/>
    <w:rsid w:val="00DA4C87"/>
    <w:rsid w:val="00DA5333"/>
    <w:rsid w:val="00DA66E8"/>
    <w:rsid w:val="00DA6DCD"/>
    <w:rsid w:val="00DA6F26"/>
    <w:rsid w:val="00DA707E"/>
    <w:rsid w:val="00DA71B7"/>
    <w:rsid w:val="00DA7C8F"/>
    <w:rsid w:val="00DA7F99"/>
    <w:rsid w:val="00DB0E8A"/>
    <w:rsid w:val="00DB1D45"/>
    <w:rsid w:val="00DB25AC"/>
    <w:rsid w:val="00DB3B05"/>
    <w:rsid w:val="00DB3C89"/>
    <w:rsid w:val="00DB4245"/>
    <w:rsid w:val="00DB55A2"/>
    <w:rsid w:val="00DB5D0D"/>
    <w:rsid w:val="00DB674F"/>
    <w:rsid w:val="00DB760B"/>
    <w:rsid w:val="00DC2615"/>
    <w:rsid w:val="00DC274F"/>
    <w:rsid w:val="00DC3425"/>
    <w:rsid w:val="00DC44ED"/>
    <w:rsid w:val="00DC4C56"/>
    <w:rsid w:val="00DC4D03"/>
    <w:rsid w:val="00DD04CD"/>
    <w:rsid w:val="00DD1C7C"/>
    <w:rsid w:val="00DD1F10"/>
    <w:rsid w:val="00DD343F"/>
    <w:rsid w:val="00DD484B"/>
    <w:rsid w:val="00DD64BA"/>
    <w:rsid w:val="00DD724D"/>
    <w:rsid w:val="00DD77B8"/>
    <w:rsid w:val="00DE00C4"/>
    <w:rsid w:val="00DE17CB"/>
    <w:rsid w:val="00DE2B88"/>
    <w:rsid w:val="00DE30ED"/>
    <w:rsid w:val="00DE35DE"/>
    <w:rsid w:val="00DE3AD2"/>
    <w:rsid w:val="00DE3AEC"/>
    <w:rsid w:val="00DE41F4"/>
    <w:rsid w:val="00DE4CE2"/>
    <w:rsid w:val="00DE50FF"/>
    <w:rsid w:val="00DE6612"/>
    <w:rsid w:val="00DE6B62"/>
    <w:rsid w:val="00DE6D08"/>
    <w:rsid w:val="00DE7117"/>
    <w:rsid w:val="00DE7378"/>
    <w:rsid w:val="00DE7E2B"/>
    <w:rsid w:val="00DE7E78"/>
    <w:rsid w:val="00DF01E0"/>
    <w:rsid w:val="00DF0BE9"/>
    <w:rsid w:val="00DF1885"/>
    <w:rsid w:val="00DF2955"/>
    <w:rsid w:val="00DF2A10"/>
    <w:rsid w:val="00DF35EE"/>
    <w:rsid w:val="00DF37A0"/>
    <w:rsid w:val="00DF3E5B"/>
    <w:rsid w:val="00DF4F3D"/>
    <w:rsid w:val="00DF5D67"/>
    <w:rsid w:val="00DF649D"/>
    <w:rsid w:val="00DF6C0A"/>
    <w:rsid w:val="00E00031"/>
    <w:rsid w:val="00E00A1B"/>
    <w:rsid w:val="00E022E8"/>
    <w:rsid w:val="00E02D91"/>
    <w:rsid w:val="00E02FC7"/>
    <w:rsid w:val="00E033BD"/>
    <w:rsid w:val="00E03E1C"/>
    <w:rsid w:val="00E0432F"/>
    <w:rsid w:val="00E04D51"/>
    <w:rsid w:val="00E055D3"/>
    <w:rsid w:val="00E05A10"/>
    <w:rsid w:val="00E062F3"/>
    <w:rsid w:val="00E0646A"/>
    <w:rsid w:val="00E0716D"/>
    <w:rsid w:val="00E078C0"/>
    <w:rsid w:val="00E10852"/>
    <w:rsid w:val="00E1085D"/>
    <w:rsid w:val="00E11E2E"/>
    <w:rsid w:val="00E138A8"/>
    <w:rsid w:val="00E14E3C"/>
    <w:rsid w:val="00E14FB3"/>
    <w:rsid w:val="00E15059"/>
    <w:rsid w:val="00E15875"/>
    <w:rsid w:val="00E15ECF"/>
    <w:rsid w:val="00E17D4A"/>
    <w:rsid w:val="00E21753"/>
    <w:rsid w:val="00E22814"/>
    <w:rsid w:val="00E243B1"/>
    <w:rsid w:val="00E244C8"/>
    <w:rsid w:val="00E2635C"/>
    <w:rsid w:val="00E2685F"/>
    <w:rsid w:val="00E26B20"/>
    <w:rsid w:val="00E26B57"/>
    <w:rsid w:val="00E30202"/>
    <w:rsid w:val="00E302A3"/>
    <w:rsid w:val="00E304EC"/>
    <w:rsid w:val="00E31438"/>
    <w:rsid w:val="00E31692"/>
    <w:rsid w:val="00E31DB0"/>
    <w:rsid w:val="00E32828"/>
    <w:rsid w:val="00E33615"/>
    <w:rsid w:val="00E3387F"/>
    <w:rsid w:val="00E33ADB"/>
    <w:rsid w:val="00E33F8B"/>
    <w:rsid w:val="00E33FBC"/>
    <w:rsid w:val="00E35634"/>
    <w:rsid w:val="00E3786B"/>
    <w:rsid w:val="00E37F15"/>
    <w:rsid w:val="00E4081C"/>
    <w:rsid w:val="00E41500"/>
    <w:rsid w:val="00E41C20"/>
    <w:rsid w:val="00E427B8"/>
    <w:rsid w:val="00E42B2E"/>
    <w:rsid w:val="00E42BAA"/>
    <w:rsid w:val="00E4396B"/>
    <w:rsid w:val="00E4411A"/>
    <w:rsid w:val="00E45C37"/>
    <w:rsid w:val="00E47630"/>
    <w:rsid w:val="00E504C4"/>
    <w:rsid w:val="00E50FEA"/>
    <w:rsid w:val="00E51CE6"/>
    <w:rsid w:val="00E52AE3"/>
    <w:rsid w:val="00E52B59"/>
    <w:rsid w:val="00E53702"/>
    <w:rsid w:val="00E5422E"/>
    <w:rsid w:val="00E55646"/>
    <w:rsid w:val="00E56048"/>
    <w:rsid w:val="00E56BBF"/>
    <w:rsid w:val="00E56E65"/>
    <w:rsid w:val="00E60E75"/>
    <w:rsid w:val="00E615C4"/>
    <w:rsid w:val="00E61F76"/>
    <w:rsid w:val="00E62B98"/>
    <w:rsid w:val="00E62CCD"/>
    <w:rsid w:val="00E63B73"/>
    <w:rsid w:val="00E64316"/>
    <w:rsid w:val="00E65292"/>
    <w:rsid w:val="00E66829"/>
    <w:rsid w:val="00E67CE6"/>
    <w:rsid w:val="00E70902"/>
    <w:rsid w:val="00E70C4B"/>
    <w:rsid w:val="00E72215"/>
    <w:rsid w:val="00E7294C"/>
    <w:rsid w:val="00E74917"/>
    <w:rsid w:val="00E75943"/>
    <w:rsid w:val="00E77813"/>
    <w:rsid w:val="00E77E42"/>
    <w:rsid w:val="00E809C2"/>
    <w:rsid w:val="00E80FC1"/>
    <w:rsid w:val="00E818BE"/>
    <w:rsid w:val="00E821F8"/>
    <w:rsid w:val="00E823B1"/>
    <w:rsid w:val="00E838D1"/>
    <w:rsid w:val="00E84930"/>
    <w:rsid w:val="00E85225"/>
    <w:rsid w:val="00E85A61"/>
    <w:rsid w:val="00E85CD0"/>
    <w:rsid w:val="00E85EB0"/>
    <w:rsid w:val="00E917E1"/>
    <w:rsid w:val="00E92BD2"/>
    <w:rsid w:val="00E93374"/>
    <w:rsid w:val="00E94412"/>
    <w:rsid w:val="00E95684"/>
    <w:rsid w:val="00E96355"/>
    <w:rsid w:val="00E96434"/>
    <w:rsid w:val="00E9703D"/>
    <w:rsid w:val="00E97809"/>
    <w:rsid w:val="00E979F8"/>
    <w:rsid w:val="00EA23C8"/>
    <w:rsid w:val="00EA29E0"/>
    <w:rsid w:val="00EA3A80"/>
    <w:rsid w:val="00EA4CE2"/>
    <w:rsid w:val="00EA4DEA"/>
    <w:rsid w:val="00EA50E5"/>
    <w:rsid w:val="00EA538B"/>
    <w:rsid w:val="00EA54F9"/>
    <w:rsid w:val="00EA658F"/>
    <w:rsid w:val="00EB0666"/>
    <w:rsid w:val="00EB18ED"/>
    <w:rsid w:val="00EB19E8"/>
    <w:rsid w:val="00EB1A01"/>
    <w:rsid w:val="00EB2813"/>
    <w:rsid w:val="00EB3757"/>
    <w:rsid w:val="00EB4884"/>
    <w:rsid w:val="00EB4B72"/>
    <w:rsid w:val="00EB500C"/>
    <w:rsid w:val="00EB634B"/>
    <w:rsid w:val="00EB748E"/>
    <w:rsid w:val="00EB78AE"/>
    <w:rsid w:val="00EB7D68"/>
    <w:rsid w:val="00EC09DE"/>
    <w:rsid w:val="00EC0B73"/>
    <w:rsid w:val="00EC18DC"/>
    <w:rsid w:val="00EC1A76"/>
    <w:rsid w:val="00EC2109"/>
    <w:rsid w:val="00EC2243"/>
    <w:rsid w:val="00EC2911"/>
    <w:rsid w:val="00EC4282"/>
    <w:rsid w:val="00EC541C"/>
    <w:rsid w:val="00EC58E2"/>
    <w:rsid w:val="00EC6617"/>
    <w:rsid w:val="00EC6B6B"/>
    <w:rsid w:val="00EC70BE"/>
    <w:rsid w:val="00EC74EF"/>
    <w:rsid w:val="00EC78D6"/>
    <w:rsid w:val="00ED0D98"/>
    <w:rsid w:val="00ED2D5C"/>
    <w:rsid w:val="00ED4000"/>
    <w:rsid w:val="00ED4D0C"/>
    <w:rsid w:val="00ED56F9"/>
    <w:rsid w:val="00ED5713"/>
    <w:rsid w:val="00EE0C50"/>
    <w:rsid w:val="00EE0F1C"/>
    <w:rsid w:val="00EE1061"/>
    <w:rsid w:val="00EE20F4"/>
    <w:rsid w:val="00EE2B47"/>
    <w:rsid w:val="00EE42FB"/>
    <w:rsid w:val="00EE49B2"/>
    <w:rsid w:val="00EE4CEF"/>
    <w:rsid w:val="00EE4DBB"/>
    <w:rsid w:val="00EE5480"/>
    <w:rsid w:val="00EE5784"/>
    <w:rsid w:val="00EE6581"/>
    <w:rsid w:val="00EE66D5"/>
    <w:rsid w:val="00EE76A4"/>
    <w:rsid w:val="00EE7E08"/>
    <w:rsid w:val="00EF02F1"/>
    <w:rsid w:val="00EF0BA3"/>
    <w:rsid w:val="00EF0D55"/>
    <w:rsid w:val="00EF10C7"/>
    <w:rsid w:val="00EF1821"/>
    <w:rsid w:val="00EF211E"/>
    <w:rsid w:val="00EF25A3"/>
    <w:rsid w:val="00EF2B57"/>
    <w:rsid w:val="00EF3DA1"/>
    <w:rsid w:val="00EF3ECB"/>
    <w:rsid w:val="00EF437C"/>
    <w:rsid w:val="00EF56F5"/>
    <w:rsid w:val="00EF5840"/>
    <w:rsid w:val="00EF5A73"/>
    <w:rsid w:val="00EF5E5D"/>
    <w:rsid w:val="00EF6376"/>
    <w:rsid w:val="00F0091E"/>
    <w:rsid w:val="00F019C8"/>
    <w:rsid w:val="00F02289"/>
    <w:rsid w:val="00F02882"/>
    <w:rsid w:val="00F028D7"/>
    <w:rsid w:val="00F02DBD"/>
    <w:rsid w:val="00F031DB"/>
    <w:rsid w:val="00F03244"/>
    <w:rsid w:val="00F04F62"/>
    <w:rsid w:val="00F0658F"/>
    <w:rsid w:val="00F06FA5"/>
    <w:rsid w:val="00F106FD"/>
    <w:rsid w:val="00F10A2F"/>
    <w:rsid w:val="00F10DE8"/>
    <w:rsid w:val="00F11785"/>
    <w:rsid w:val="00F133D4"/>
    <w:rsid w:val="00F1370A"/>
    <w:rsid w:val="00F14223"/>
    <w:rsid w:val="00F14BFF"/>
    <w:rsid w:val="00F16CF9"/>
    <w:rsid w:val="00F17D92"/>
    <w:rsid w:val="00F17DAC"/>
    <w:rsid w:val="00F202A8"/>
    <w:rsid w:val="00F20A2F"/>
    <w:rsid w:val="00F21C1F"/>
    <w:rsid w:val="00F21DD1"/>
    <w:rsid w:val="00F22664"/>
    <w:rsid w:val="00F238BF"/>
    <w:rsid w:val="00F25983"/>
    <w:rsid w:val="00F263A6"/>
    <w:rsid w:val="00F26478"/>
    <w:rsid w:val="00F26980"/>
    <w:rsid w:val="00F26FAE"/>
    <w:rsid w:val="00F27557"/>
    <w:rsid w:val="00F27577"/>
    <w:rsid w:val="00F305BD"/>
    <w:rsid w:val="00F30EB3"/>
    <w:rsid w:val="00F32C36"/>
    <w:rsid w:val="00F32ECB"/>
    <w:rsid w:val="00F346DE"/>
    <w:rsid w:val="00F3492C"/>
    <w:rsid w:val="00F3529E"/>
    <w:rsid w:val="00F3595F"/>
    <w:rsid w:val="00F35ED6"/>
    <w:rsid w:val="00F36F37"/>
    <w:rsid w:val="00F3794D"/>
    <w:rsid w:val="00F379A6"/>
    <w:rsid w:val="00F4016B"/>
    <w:rsid w:val="00F4069C"/>
    <w:rsid w:val="00F4232D"/>
    <w:rsid w:val="00F42434"/>
    <w:rsid w:val="00F42DA2"/>
    <w:rsid w:val="00F42EFC"/>
    <w:rsid w:val="00F44489"/>
    <w:rsid w:val="00F444E8"/>
    <w:rsid w:val="00F44D48"/>
    <w:rsid w:val="00F46002"/>
    <w:rsid w:val="00F4629B"/>
    <w:rsid w:val="00F473CC"/>
    <w:rsid w:val="00F47513"/>
    <w:rsid w:val="00F50D6E"/>
    <w:rsid w:val="00F515E3"/>
    <w:rsid w:val="00F51F3C"/>
    <w:rsid w:val="00F52818"/>
    <w:rsid w:val="00F53A2A"/>
    <w:rsid w:val="00F541DB"/>
    <w:rsid w:val="00F54DAA"/>
    <w:rsid w:val="00F55234"/>
    <w:rsid w:val="00F553FD"/>
    <w:rsid w:val="00F55496"/>
    <w:rsid w:val="00F56050"/>
    <w:rsid w:val="00F56780"/>
    <w:rsid w:val="00F5729E"/>
    <w:rsid w:val="00F5770B"/>
    <w:rsid w:val="00F6084C"/>
    <w:rsid w:val="00F61E72"/>
    <w:rsid w:val="00F6240E"/>
    <w:rsid w:val="00F62B8C"/>
    <w:rsid w:val="00F64294"/>
    <w:rsid w:val="00F65529"/>
    <w:rsid w:val="00F661D8"/>
    <w:rsid w:val="00F6620C"/>
    <w:rsid w:val="00F667AD"/>
    <w:rsid w:val="00F673F4"/>
    <w:rsid w:val="00F6774A"/>
    <w:rsid w:val="00F67760"/>
    <w:rsid w:val="00F67A7F"/>
    <w:rsid w:val="00F67B2C"/>
    <w:rsid w:val="00F67F6D"/>
    <w:rsid w:val="00F703F3"/>
    <w:rsid w:val="00F710EF"/>
    <w:rsid w:val="00F717D7"/>
    <w:rsid w:val="00F74D50"/>
    <w:rsid w:val="00F75691"/>
    <w:rsid w:val="00F75E10"/>
    <w:rsid w:val="00F775D5"/>
    <w:rsid w:val="00F81E7A"/>
    <w:rsid w:val="00F83B71"/>
    <w:rsid w:val="00F83C8F"/>
    <w:rsid w:val="00F84853"/>
    <w:rsid w:val="00F84D4D"/>
    <w:rsid w:val="00F85185"/>
    <w:rsid w:val="00F86E37"/>
    <w:rsid w:val="00F90551"/>
    <w:rsid w:val="00F90A8E"/>
    <w:rsid w:val="00F91436"/>
    <w:rsid w:val="00F91488"/>
    <w:rsid w:val="00F92BBD"/>
    <w:rsid w:val="00F92C4F"/>
    <w:rsid w:val="00F93837"/>
    <w:rsid w:val="00F9400F"/>
    <w:rsid w:val="00F97858"/>
    <w:rsid w:val="00F97A70"/>
    <w:rsid w:val="00FA0579"/>
    <w:rsid w:val="00FA1649"/>
    <w:rsid w:val="00FA5AC0"/>
    <w:rsid w:val="00FA5DC2"/>
    <w:rsid w:val="00FB1306"/>
    <w:rsid w:val="00FB1F80"/>
    <w:rsid w:val="00FB2BD9"/>
    <w:rsid w:val="00FB35A1"/>
    <w:rsid w:val="00FB47B8"/>
    <w:rsid w:val="00FB5238"/>
    <w:rsid w:val="00FB56DF"/>
    <w:rsid w:val="00FB612A"/>
    <w:rsid w:val="00FB6F7D"/>
    <w:rsid w:val="00FB733C"/>
    <w:rsid w:val="00FC0034"/>
    <w:rsid w:val="00FC0647"/>
    <w:rsid w:val="00FC092C"/>
    <w:rsid w:val="00FC225B"/>
    <w:rsid w:val="00FC2CD8"/>
    <w:rsid w:val="00FC2D34"/>
    <w:rsid w:val="00FC32DB"/>
    <w:rsid w:val="00FC447A"/>
    <w:rsid w:val="00FC4F74"/>
    <w:rsid w:val="00FC5360"/>
    <w:rsid w:val="00FC550F"/>
    <w:rsid w:val="00FC60CF"/>
    <w:rsid w:val="00FC64D4"/>
    <w:rsid w:val="00FC6993"/>
    <w:rsid w:val="00FC6A9C"/>
    <w:rsid w:val="00FC7652"/>
    <w:rsid w:val="00FC7CAB"/>
    <w:rsid w:val="00FD0999"/>
    <w:rsid w:val="00FD1DF3"/>
    <w:rsid w:val="00FD27E2"/>
    <w:rsid w:val="00FD2938"/>
    <w:rsid w:val="00FD2F33"/>
    <w:rsid w:val="00FD42BE"/>
    <w:rsid w:val="00FD485E"/>
    <w:rsid w:val="00FD4BD4"/>
    <w:rsid w:val="00FD4F9B"/>
    <w:rsid w:val="00FD7F32"/>
    <w:rsid w:val="00FE0982"/>
    <w:rsid w:val="00FE5967"/>
    <w:rsid w:val="00FE5DF0"/>
    <w:rsid w:val="00FE68E7"/>
    <w:rsid w:val="00FF0F85"/>
    <w:rsid w:val="00FF12B4"/>
    <w:rsid w:val="00FF16BF"/>
    <w:rsid w:val="00FF2D9D"/>
    <w:rsid w:val="00FF35DA"/>
    <w:rsid w:val="00FF3A42"/>
    <w:rsid w:val="00FF3CE9"/>
    <w:rsid w:val="00FF4193"/>
    <w:rsid w:val="00FF457D"/>
    <w:rsid w:val="00FF4739"/>
    <w:rsid w:val="00FF5C4B"/>
    <w:rsid w:val="00FF7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2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69"/>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F62B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2B8C"/>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C263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2B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94269"/>
    <w:pPr>
      <w:keepNext/>
      <w:jc w:val="center"/>
      <w:outlineLvl w:val="4"/>
    </w:pPr>
    <w:rPr>
      <w:b/>
      <w:i/>
    </w:rPr>
  </w:style>
  <w:style w:type="paragraph" w:styleId="Heading6">
    <w:name w:val="heading 6"/>
    <w:basedOn w:val="Normal"/>
    <w:next w:val="Normal"/>
    <w:link w:val="Heading6Char"/>
    <w:uiPriority w:val="9"/>
    <w:semiHidden/>
    <w:unhideWhenUsed/>
    <w:qFormat/>
    <w:rsid w:val="00F62B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2B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2B8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62B8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92EA5"/>
    <w:rPr>
      <w:rFonts w:asciiTheme="majorHAnsi" w:eastAsiaTheme="majorEastAsia" w:hAnsiTheme="majorHAnsi" w:cstheme="majorBidi"/>
      <w:sz w:val="24"/>
    </w:rPr>
  </w:style>
  <w:style w:type="character" w:customStyle="1" w:styleId="Heading5Char">
    <w:name w:val="Heading 5 Char"/>
    <w:basedOn w:val="DefaultParagraphFont"/>
    <w:link w:val="Heading5"/>
    <w:uiPriority w:val="99"/>
    <w:rsid w:val="00494269"/>
    <w:rPr>
      <w:rFonts w:ascii="Times New Roman" w:eastAsia="Times New Roman" w:hAnsi="Times New Roman" w:cs="Times New Roman"/>
      <w:b/>
      <w:i/>
      <w:sz w:val="26"/>
      <w:szCs w:val="20"/>
    </w:rPr>
  </w:style>
  <w:style w:type="paragraph" w:styleId="BodyText2">
    <w:name w:val="Body Text 2"/>
    <w:basedOn w:val="Normal"/>
    <w:link w:val="BodyText2Char"/>
    <w:uiPriority w:val="99"/>
    <w:rsid w:val="00494269"/>
    <w:pPr>
      <w:spacing w:after="160" w:line="300" w:lineRule="atLeast"/>
      <w:ind w:right="360"/>
    </w:pPr>
    <w:rPr>
      <w:bCs/>
      <w:iCs/>
      <w:szCs w:val="26"/>
    </w:rPr>
  </w:style>
  <w:style w:type="character" w:customStyle="1" w:styleId="BodyText2Char">
    <w:name w:val="Body Text 2 Char"/>
    <w:basedOn w:val="DefaultParagraphFont"/>
    <w:link w:val="BodyText2"/>
    <w:uiPriority w:val="99"/>
    <w:rsid w:val="00494269"/>
    <w:rPr>
      <w:rFonts w:ascii="Times New Roman" w:eastAsia="Times New Roman" w:hAnsi="Times New Roman" w:cs="Times New Roman"/>
      <w:bCs/>
      <w:iCs/>
      <w:sz w:val="26"/>
      <w:szCs w:val="26"/>
    </w:rPr>
  </w:style>
  <w:style w:type="paragraph" w:customStyle="1" w:styleId="Heading10">
    <w:name w:val="Heading1"/>
    <w:basedOn w:val="Normal"/>
    <w:next w:val="BodyText1"/>
    <w:uiPriority w:val="99"/>
    <w:rsid w:val="00494269"/>
    <w:pPr>
      <w:widowControl w:val="0"/>
      <w:suppressAutoHyphens/>
      <w:jc w:val="center"/>
    </w:pPr>
    <w:rPr>
      <w:b/>
      <w:i/>
      <w:sz w:val="30"/>
    </w:rPr>
  </w:style>
  <w:style w:type="paragraph" w:customStyle="1" w:styleId="BodyText1">
    <w:name w:val="Body Text 1"/>
    <w:basedOn w:val="Normal"/>
    <w:link w:val="BodyText1Char"/>
    <w:qFormat/>
    <w:rsid w:val="00494269"/>
    <w:pPr>
      <w:spacing w:after="120" w:line="300" w:lineRule="atLeast"/>
    </w:pPr>
  </w:style>
  <w:style w:type="paragraph" w:styleId="Header">
    <w:name w:val="header"/>
    <w:basedOn w:val="Normal"/>
    <w:link w:val="HeaderChar"/>
    <w:uiPriority w:val="99"/>
    <w:rsid w:val="00494269"/>
    <w:pPr>
      <w:tabs>
        <w:tab w:val="center" w:pos="4680"/>
        <w:tab w:val="right" w:pos="9360"/>
      </w:tabs>
    </w:pPr>
  </w:style>
  <w:style w:type="character" w:customStyle="1" w:styleId="HeaderChar">
    <w:name w:val="Header Char"/>
    <w:basedOn w:val="DefaultParagraphFont"/>
    <w:link w:val="Header"/>
    <w:uiPriority w:val="99"/>
    <w:rsid w:val="00494269"/>
    <w:rPr>
      <w:rFonts w:ascii="Times New Roman" w:eastAsia="Times New Roman" w:hAnsi="Times New Roman" w:cs="Times New Roman"/>
      <w:sz w:val="26"/>
      <w:szCs w:val="20"/>
    </w:rPr>
  </w:style>
  <w:style w:type="paragraph" w:styleId="Footer">
    <w:name w:val="footer"/>
    <w:basedOn w:val="Normal"/>
    <w:link w:val="FooterChar"/>
    <w:uiPriority w:val="99"/>
    <w:rsid w:val="00494269"/>
    <w:pPr>
      <w:tabs>
        <w:tab w:val="center" w:pos="4680"/>
        <w:tab w:val="right" w:pos="9360"/>
      </w:tabs>
    </w:pPr>
  </w:style>
  <w:style w:type="character" w:customStyle="1" w:styleId="FooterChar">
    <w:name w:val="Footer Char"/>
    <w:basedOn w:val="DefaultParagraphFont"/>
    <w:link w:val="Footer"/>
    <w:uiPriority w:val="99"/>
    <w:rsid w:val="00494269"/>
    <w:rPr>
      <w:rFonts w:ascii="Times New Roman" w:eastAsia="Times New Roman" w:hAnsi="Times New Roman" w:cs="Times New Roman"/>
      <w:sz w:val="26"/>
      <w:szCs w:val="20"/>
    </w:rPr>
  </w:style>
  <w:style w:type="paragraph" w:styleId="BodyText">
    <w:name w:val="Body Text"/>
    <w:basedOn w:val="Normal"/>
    <w:link w:val="BodyTextChar"/>
    <w:uiPriority w:val="99"/>
    <w:rsid w:val="00494269"/>
    <w:pPr>
      <w:spacing w:after="120"/>
    </w:pPr>
  </w:style>
  <w:style w:type="character" w:customStyle="1" w:styleId="BodyTextChar">
    <w:name w:val="Body Text Char"/>
    <w:basedOn w:val="DefaultParagraphFont"/>
    <w:link w:val="BodyText"/>
    <w:uiPriority w:val="99"/>
    <w:rsid w:val="00494269"/>
    <w:rPr>
      <w:rFonts w:ascii="Times New Roman" w:eastAsia="Times New Roman" w:hAnsi="Times New Roman" w:cs="Times New Roman"/>
      <w:sz w:val="26"/>
      <w:szCs w:val="20"/>
    </w:rPr>
  </w:style>
  <w:style w:type="paragraph" w:customStyle="1" w:styleId="MemoHeaderText">
    <w:name w:val="Memo Header Text"/>
    <w:basedOn w:val="BodyText"/>
    <w:rsid w:val="00494269"/>
    <w:pPr>
      <w:tabs>
        <w:tab w:val="left" w:pos="360"/>
      </w:tabs>
      <w:spacing w:after="0" w:line="300" w:lineRule="atLeast"/>
      <w:ind w:left="-86"/>
    </w:pPr>
    <w:rPr>
      <w:sz w:val="24"/>
    </w:rPr>
  </w:style>
  <w:style w:type="character" w:customStyle="1" w:styleId="BodyText1Char">
    <w:name w:val="Body Text 1 Char"/>
    <w:basedOn w:val="DefaultParagraphFont"/>
    <w:link w:val="BodyText1"/>
    <w:rsid w:val="00A861EA"/>
    <w:rPr>
      <w:rFonts w:ascii="Times New Roman" w:eastAsia="Times New Roman" w:hAnsi="Times New Roman" w:cs="Times New Roman"/>
      <w:sz w:val="26"/>
      <w:szCs w:val="20"/>
    </w:rPr>
  </w:style>
  <w:style w:type="paragraph" w:styleId="FootnoteText">
    <w:name w:val="footnote text"/>
    <w:basedOn w:val="Normal"/>
    <w:link w:val="FootnoteTextChar"/>
    <w:qFormat/>
    <w:rsid w:val="001A6D6E"/>
    <w:pPr>
      <w:spacing w:after="120" w:line="220" w:lineRule="atLeast"/>
    </w:pPr>
    <w:rPr>
      <w:rFonts w:eastAsia="Times"/>
      <w:sz w:val="20"/>
    </w:rPr>
  </w:style>
  <w:style w:type="character" w:customStyle="1" w:styleId="FootnoteTextChar">
    <w:name w:val="Footnote Text Char"/>
    <w:basedOn w:val="DefaultParagraphFont"/>
    <w:link w:val="FootnoteText"/>
    <w:rsid w:val="001A6D6E"/>
    <w:rPr>
      <w:rFonts w:ascii="Times New Roman" w:eastAsia="Times" w:hAnsi="Times New Roman" w:cs="Times New Roman"/>
      <w:sz w:val="20"/>
      <w:szCs w:val="20"/>
    </w:rPr>
  </w:style>
  <w:style w:type="character" w:styleId="FootnoteReference">
    <w:name w:val="footnote reference"/>
    <w:basedOn w:val="DefaultParagraphFont"/>
    <w:rsid w:val="001A6D6E"/>
    <w:rPr>
      <w:vertAlign w:val="superscript"/>
    </w:rPr>
  </w:style>
  <w:style w:type="character" w:styleId="Hyperlink">
    <w:name w:val="Hyperlink"/>
    <w:unhideWhenUsed/>
    <w:rsid w:val="00C43556"/>
    <w:rPr>
      <w:rFonts w:ascii="Arial" w:hAnsi="Arial"/>
      <w:color w:val="0000FF" w:themeColor="hyperlink"/>
      <w:sz w:val="20"/>
      <w:u w:val="single"/>
    </w:rPr>
  </w:style>
  <w:style w:type="character" w:styleId="FollowedHyperlink">
    <w:name w:val="FollowedHyperlink"/>
    <w:uiPriority w:val="99"/>
    <w:semiHidden/>
    <w:unhideWhenUsed/>
    <w:rsid w:val="00C43556"/>
    <w:rPr>
      <w:rFonts w:ascii="Arial" w:hAnsi="Arial"/>
      <w:color w:val="800080" w:themeColor="followedHyperlink"/>
      <w:sz w:val="20"/>
      <w:u w:val="single"/>
    </w:rPr>
  </w:style>
  <w:style w:type="paragraph" w:styleId="ListParagraph">
    <w:name w:val="List Paragraph"/>
    <w:basedOn w:val="Normal"/>
    <w:uiPriority w:val="34"/>
    <w:qFormat/>
    <w:rsid w:val="002147FD"/>
    <w:pPr>
      <w:ind w:left="720"/>
    </w:pPr>
    <w:rPr>
      <w:rFonts w:eastAsiaTheme="minorHAnsi"/>
      <w:sz w:val="24"/>
      <w:szCs w:val="24"/>
    </w:rPr>
  </w:style>
  <w:style w:type="paragraph" w:styleId="BalloonText">
    <w:name w:val="Balloon Text"/>
    <w:basedOn w:val="Normal"/>
    <w:link w:val="BalloonTextChar"/>
    <w:uiPriority w:val="99"/>
    <w:semiHidden/>
    <w:unhideWhenUsed/>
    <w:rsid w:val="00C10414"/>
    <w:rPr>
      <w:rFonts w:ascii="Tahoma" w:hAnsi="Tahoma" w:cs="Tahoma"/>
      <w:sz w:val="16"/>
      <w:szCs w:val="16"/>
    </w:rPr>
  </w:style>
  <w:style w:type="character" w:customStyle="1" w:styleId="BalloonTextChar">
    <w:name w:val="Balloon Text Char"/>
    <w:basedOn w:val="DefaultParagraphFont"/>
    <w:link w:val="BalloonText"/>
    <w:uiPriority w:val="99"/>
    <w:semiHidden/>
    <w:rsid w:val="00C1041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63846"/>
    <w:rPr>
      <w:sz w:val="16"/>
      <w:szCs w:val="16"/>
    </w:rPr>
  </w:style>
  <w:style w:type="paragraph" w:styleId="CommentText">
    <w:name w:val="annotation text"/>
    <w:basedOn w:val="Normal"/>
    <w:link w:val="CommentTextChar"/>
    <w:uiPriority w:val="99"/>
    <w:semiHidden/>
    <w:unhideWhenUsed/>
    <w:rsid w:val="00863846"/>
    <w:rPr>
      <w:sz w:val="20"/>
    </w:rPr>
  </w:style>
  <w:style w:type="character" w:customStyle="1" w:styleId="CommentTextChar">
    <w:name w:val="Comment Text Char"/>
    <w:basedOn w:val="DefaultParagraphFont"/>
    <w:link w:val="CommentText"/>
    <w:uiPriority w:val="99"/>
    <w:semiHidden/>
    <w:rsid w:val="008638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3846"/>
    <w:rPr>
      <w:b/>
      <w:bCs/>
    </w:rPr>
  </w:style>
  <w:style w:type="character" w:customStyle="1" w:styleId="CommentSubjectChar">
    <w:name w:val="Comment Subject Char"/>
    <w:basedOn w:val="CommentTextChar"/>
    <w:link w:val="CommentSubject"/>
    <w:uiPriority w:val="99"/>
    <w:semiHidden/>
    <w:rsid w:val="00863846"/>
    <w:rPr>
      <w:b/>
      <w:bCs/>
    </w:rPr>
  </w:style>
  <w:style w:type="paragraph" w:styleId="Revision">
    <w:name w:val="Revision"/>
    <w:hidden/>
    <w:uiPriority w:val="99"/>
    <w:semiHidden/>
    <w:rsid w:val="004B47C1"/>
    <w:pPr>
      <w:spacing w:after="0" w:line="240" w:lineRule="auto"/>
    </w:pPr>
    <w:rPr>
      <w:rFonts w:ascii="Times New Roman" w:eastAsia="Times New Roman" w:hAnsi="Times New Roman" w:cs="Times New Roman"/>
      <w:sz w:val="26"/>
      <w:szCs w:val="20"/>
    </w:rPr>
  </w:style>
  <w:style w:type="character" w:customStyle="1" w:styleId="Heading3Char">
    <w:name w:val="Heading 3 Char"/>
    <w:basedOn w:val="DefaultParagraphFont"/>
    <w:link w:val="Heading3"/>
    <w:uiPriority w:val="9"/>
    <w:rsid w:val="00C26346"/>
    <w:rPr>
      <w:rFonts w:asciiTheme="majorHAnsi" w:eastAsiaTheme="majorEastAsia" w:hAnsiTheme="majorHAnsi" w:cstheme="majorBidi"/>
      <w:b/>
      <w:bCs/>
      <w:color w:val="4F81BD" w:themeColor="accent1"/>
      <w:sz w:val="26"/>
      <w:szCs w:val="20"/>
    </w:rPr>
  </w:style>
  <w:style w:type="paragraph" w:customStyle="1" w:styleId="JCCAddress1stline">
    <w:name w:val="JCC Address 1st line"/>
    <w:rsid w:val="006D176F"/>
    <w:pPr>
      <w:spacing w:before="360" w:after="0" w:line="280" w:lineRule="exact"/>
      <w:jc w:val="center"/>
    </w:pPr>
    <w:rPr>
      <w:rFonts w:ascii="Goudy Old Style" w:eastAsia="Times New Roman" w:hAnsi="Goudy Old Style" w:cs="Times New Roman"/>
      <w:sz w:val="17"/>
      <w:szCs w:val="20"/>
    </w:rPr>
  </w:style>
  <w:style w:type="paragraph" w:customStyle="1" w:styleId="MemoHeaderHangingIndent">
    <w:name w:val="Memo Header Hanging Indent"/>
    <w:basedOn w:val="BodyText"/>
    <w:rsid w:val="00F25983"/>
    <w:pPr>
      <w:tabs>
        <w:tab w:val="left" w:pos="360"/>
      </w:tabs>
      <w:spacing w:after="0" w:line="300" w:lineRule="atLeast"/>
      <w:ind w:left="274" w:hanging="360"/>
    </w:pPr>
    <w:rPr>
      <w:rFonts w:eastAsia="Times"/>
      <w:sz w:val="24"/>
    </w:rPr>
  </w:style>
  <w:style w:type="paragraph" w:styleId="Bibliography">
    <w:name w:val="Bibliography"/>
    <w:basedOn w:val="Normal"/>
    <w:next w:val="Normal"/>
    <w:uiPriority w:val="37"/>
    <w:semiHidden/>
    <w:unhideWhenUsed/>
    <w:rsid w:val="00F62B8C"/>
  </w:style>
  <w:style w:type="paragraph" w:styleId="BlockText">
    <w:name w:val="Block Text"/>
    <w:basedOn w:val="Normal"/>
    <w:uiPriority w:val="99"/>
    <w:semiHidden/>
    <w:unhideWhenUsed/>
    <w:rsid w:val="00F62B8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rsid w:val="00F62B8C"/>
    <w:pPr>
      <w:spacing w:after="120"/>
    </w:pPr>
    <w:rPr>
      <w:sz w:val="16"/>
      <w:szCs w:val="16"/>
    </w:rPr>
  </w:style>
  <w:style w:type="character" w:customStyle="1" w:styleId="BodyText3Char">
    <w:name w:val="Body Text 3 Char"/>
    <w:basedOn w:val="DefaultParagraphFont"/>
    <w:link w:val="BodyText3"/>
    <w:uiPriority w:val="99"/>
    <w:semiHidden/>
    <w:rsid w:val="00F62B8C"/>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62B8C"/>
    <w:pPr>
      <w:spacing w:after="0"/>
      <w:ind w:firstLine="360"/>
    </w:pPr>
  </w:style>
  <w:style w:type="character" w:customStyle="1" w:styleId="BodyTextFirstIndentChar">
    <w:name w:val="Body Text First Indent Char"/>
    <w:basedOn w:val="BodyTextChar"/>
    <w:link w:val="BodyTextFirstIndent"/>
    <w:uiPriority w:val="99"/>
    <w:semiHidden/>
    <w:rsid w:val="00F62B8C"/>
  </w:style>
  <w:style w:type="paragraph" w:styleId="BodyTextIndent">
    <w:name w:val="Body Text Indent"/>
    <w:basedOn w:val="Normal"/>
    <w:link w:val="BodyTextIndentChar"/>
    <w:uiPriority w:val="99"/>
    <w:semiHidden/>
    <w:unhideWhenUsed/>
    <w:rsid w:val="00F62B8C"/>
    <w:pPr>
      <w:spacing w:after="120"/>
      <w:ind w:left="360"/>
    </w:pPr>
  </w:style>
  <w:style w:type="character" w:customStyle="1" w:styleId="BodyTextIndentChar">
    <w:name w:val="Body Text Indent Char"/>
    <w:basedOn w:val="DefaultParagraphFont"/>
    <w:link w:val="BodyTextIndent"/>
    <w:uiPriority w:val="99"/>
    <w:semiHidden/>
    <w:rsid w:val="00F62B8C"/>
    <w:rPr>
      <w:rFonts w:ascii="Times New Roman" w:eastAsia="Times New Roman" w:hAnsi="Times New Roman" w:cs="Times New Roman"/>
      <w:sz w:val="26"/>
      <w:szCs w:val="20"/>
    </w:rPr>
  </w:style>
  <w:style w:type="paragraph" w:styleId="BodyTextFirstIndent2">
    <w:name w:val="Body Text First Indent 2"/>
    <w:basedOn w:val="BodyTextIndent"/>
    <w:link w:val="BodyTextFirstIndent2Char"/>
    <w:uiPriority w:val="99"/>
    <w:semiHidden/>
    <w:unhideWhenUsed/>
    <w:rsid w:val="00F62B8C"/>
    <w:pPr>
      <w:spacing w:after="0"/>
      <w:ind w:firstLine="360"/>
    </w:pPr>
  </w:style>
  <w:style w:type="character" w:customStyle="1" w:styleId="BodyTextFirstIndent2Char">
    <w:name w:val="Body Text First Indent 2 Char"/>
    <w:basedOn w:val="BodyTextIndentChar"/>
    <w:link w:val="BodyTextFirstIndent2"/>
    <w:uiPriority w:val="99"/>
    <w:semiHidden/>
    <w:rsid w:val="00F62B8C"/>
  </w:style>
  <w:style w:type="paragraph" w:styleId="BodyTextIndent2">
    <w:name w:val="Body Text Indent 2"/>
    <w:basedOn w:val="Normal"/>
    <w:link w:val="BodyTextIndent2Char"/>
    <w:uiPriority w:val="99"/>
    <w:semiHidden/>
    <w:unhideWhenUsed/>
    <w:rsid w:val="00F62B8C"/>
    <w:pPr>
      <w:spacing w:after="120" w:line="480" w:lineRule="auto"/>
      <w:ind w:left="360"/>
    </w:pPr>
  </w:style>
  <w:style w:type="character" w:customStyle="1" w:styleId="BodyTextIndent2Char">
    <w:name w:val="Body Text Indent 2 Char"/>
    <w:basedOn w:val="DefaultParagraphFont"/>
    <w:link w:val="BodyTextIndent2"/>
    <w:uiPriority w:val="99"/>
    <w:semiHidden/>
    <w:rsid w:val="00F62B8C"/>
    <w:rPr>
      <w:rFonts w:ascii="Times New Roman" w:eastAsia="Times New Roman" w:hAnsi="Times New Roman" w:cs="Times New Roman"/>
      <w:sz w:val="26"/>
      <w:szCs w:val="20"/>
    </w:rPr>
  </w:style>
  <w:style w:type="paragraph" w:styleId="BodyTextIndent3">
    <w:name w:val="Body Text Indent 3"/>
    <w:basedOn w:val="Normal"/>
    <w:link w:val="BodyTextIndent3Char"/>
    <w:uiPriority w:val="99"/>
    <w:semiHidden/>
    <w:unhideWhenUsed/>
    <w:rsid w:val="00F62B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2B8C"/>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62B8C"/>
    <w:pPr>
      <w:spacing w:after="200"/>
    </w:pPr>
    <w:rPr>
      <w:b/>
      <w:bCs/>
      <w:color w:val="4F81BD" w:themeColor="accent1"/>
      <w:sz w:val="18"/>
      <w:szCs w:val="18"/>
    </w:rPr>
  </w:style>
  <w:style w:type="paragraph" w:styleId="Closing">
    <w:name w:val="Closing"/>
    <w:basedOn w:val="Normal"/>
    <w:link w:val="ClosingChar"/>
    <w:uiPriority w:val="99"/>
    <w:semiHidden/>
    <w:unhideWhenUsed/>
    <w:rsid w:val="00F62B8C"/>
    <w:pPr>
      <w:ind w:left="4320"/>
    </w:pPr>
  </w:style>
  <w:style w:type="character" w:customStyle="1" w:styleId="ClosingChar">
    <w:name w:val="Closing Char"/>
    <w:basedOn w:val="DefaultParagraphFont"/>
    <w:link w:val="Closing"/>
    <w:uiPriority w:val="99"/>
    <w:semiHidden/>
    <w:rsid w:val="00F62B8C"/>
    <w:rPr>
      <w:rFonts w:ascii="Times New Roman" w:eastAsia="Times New Roman" w:hAnsi="Times New Roman" w:cs="Times New Roman"/>
      <w:sz w:val="26"/>
      <w:szCs w:val="20"/>
    </w:rPr>
  </w:style>
  <w:style w:type="paragraph" w:styleId="Date">
    <w:name w:val="Date"/>
    <w:basedOn w:val="Normal"/>
    <w:next w:val="Normal"/>
    <w:link w:val="DateChar"/>
    <w:uiPriority w:val="99"/>
    <w:semiHidden/>
    <w:unhideWhenUsed/>
    <w:rsid w:val="00F62B8C"/>
  </w:style>
  <w:style w:type="character" w:customStyle="1" w:styleId="DateChar">
    <w:name w:val="Date Char"/>
    <w:basedOn w:val="DefaultParagraphFont"/>
    <w:link w:val="Date"/>
    <w:uiPriority w:val="99"/>
    <w:semiHidden/>
    <w:rsid w:val="00F62B8C"/>
    <w:rPr>
      <w:rFonts w:ascii="Times New Roman" w:eastAsia="Times New Roman" w:hAnsi="Times New Roman" w:cs="Times New Roman"/>
      <w:sz w:val="26"/>
      <w:szCs w:val="20"/>
    </w:rPr>
  </w:style>
  <w:style w:type="paragraph" w:styleId="DocumentMap">
    <w:name w:val="Document Map"/>
    <w:basedOn w:val="Normal"/>
    <w:link w:val="DocumentMapChar"/>
    <w:uiPriority w:val="99"/>
    <w:semiHidden/>
    <w:unhideWhenUsed/>
    <w:rsid w:val="00F62B8C"/>
    <w:rPr>
      <w:rFonts w:ascii="Tahoma" w:hAnsi="Tahoma" w:cs="Tahoma"/>
      <w:sz w:val="16"/>
      <w:szCs w:val="16"/>
    </w:rPr>
  </w:style>
  <w:style w:type="character" w:customStyle="1" w:styleId="DocumentMapChar">
    <w:name w:val="Document Map Char"/>
    <w:basedOn w:val="DefaultParagraphFont"/>
    <w:link w:val="DocumentMap"/>
    <w:uiPriority w:val="99"/>
    <w:semiHidden/>
    <w:rsid w:val="00F62B8C"/>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F62B8C"/>
  </w:style>
  <w:style w:type="character" w:customStyle="1" w:styleId="E-mailSignatureChar">
    <w:name w:val="E-mail Signature Char"/>
    <w:basedOn w:val="DefaultParagraphFont"/>
    <w:link w:val="E-mailSignature"/>
    <w:uiPriority w:val="99"/>
    <w:semiHidden/>
    <w:rsid w:val="00F62B8C"/>
    <w:rPr>
      <w:rFonts w:ascii="Times New Roman" w:eastAsia="Times New Roman" w:hAnsi="Times New Roman" w:cs="Times New Roman"/>
      <w:sz w:val="26"/>
      <w:szCs w:val="20"/>
    </w:rPr>
  </w:style>
  <w:style w:type="paragraph" w:styleId="EndnoteText">
    <w:name w:val="endnote text"/>
    <w:basedOn w:val="Normal"/>
    <w:link w:val="EndnoteTextChar"/>
    <w:uiPriority w:val="99"/>
    <w:semiHidden/>
    <w:unhideWhenUsed/>
    <w:rsid w:val="00F62B8C"/>
    <w:rPr>
      <w:sz w:val="20"/>
    </w:rPr>
  </w:style>
  <w:style w:type="character" w:customStyle="1" w:styleId="EndnoteTextChar">
    <w:name w:val="Endnote Text Char"/>
    <w:basedOn w:val="DefaultParagraphFont"/>
    <w:link w:val="EndnoteText"/>
    <w:uiPriority w:val="99"/>
    <w:semiHidden/>
    <w:rsid w:val="00F62B8C"/>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62B8C"/>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62B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62B8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62B8C"/>
    <w:rPr>
      <w:rFonts w:asciiTheme="majorHAnsi" w:eastAsiaTheme="majorEastAsia" w:hAnsiTheme="majorHAnsi" w:cstheme="majorBidi"/>
      <w:b/>
      <w:bCs/>
      <w:i/>
      <w:iCs/>
      <w:color w:val="4F81BD" w:themeColor="accent1"/>
      <w:sz w:val="26"/>
      <w:szCs w:val="20"/>
    </w:rPr>
  </w:style>
  <w:style w:type="character" w:customStyle="1" w:styleId="Heading6Char">
    <w:name w:val="Heading 6 Char"/>
    <w:basedOn w:val="DefaultParagraphFont"/>
    <w:link w:val="Heading6"/>
    <w:uiPriority w:val="9"/>
    <w:semiHidden/>
    <w:rsid w:val="00F62B8C"/>
    <w:rPr>
      <w:rFonts w:asciiTheme="majorHAnsi" w:eastAsiaTheme="majorEastAsia" w:hAnsiTheme="majorHAnsi" w:cstheme="majorBidi"/>
      <w:i/>
      <w:iCs/>
      <w:color w:val="243F60" w:themeColor="accent1" w:themeShade="7F"/>
      <w:sz w:val="26"/>
      <w:szCs w:val="20"/>
    </w:rPr>
  </w:style>
  <w:style w:type="character" w:customStyle="1" w:styleId="Heading7Char">
    <w:name w:val="Heading 7 Char"/>
    <w:basedOn w:val="DefaultParagraphFont"/>
    <w:link w:val="Heading7"/>
    <w:uiPriority w:val="9"/>
    <w:semiHidden/>
    <w:rsid w:val="00F62B8C"/>
    <w:rPr>
      <w:rFonts w:asciiTheme="majorHAnsi" w:eastAsiaTheme="majorEastAsia" w:hAnsiTheme="majorHAnsi" w:cstheme="majorBidi"/>
      <w:i/>
      <w:iCs/>
      <w:color w:val="404040" w:themeColor="text1" w:themeTint="BF"/>
      <w:sz w:val="26"/>
      <w:szCs w:val="20"/>
    </w:rPr>
  </w:style>
  <w:style w:type="character" w:customStyle="1" w:styleId="Heading8Char">
    <w:name w:val="Heading 8 Char"/>
    <w:basedOn w:val="DefaultParagraphFont"/>
    <w:link w:val="Heading8"/>
    <w:uiPriority w:val="9"/>
    <w:semiHidden/>
    <w:rsid w:val="00F62B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2B8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F62B8C"/>
    <w:rPr>
      <w:i/>
      <w:iCs/>
    </w:rPr>
  </w:style>
  <w:style w:type="character" w:customStyle="1" w:styleId="HTMLAddressChar">
    <w:name w:val="HTML Address Char"/>
    <w:basedOn w:val="DefaultParagraphFont"/>
    <w:link w:val="HTMLAddress"/>
    <w:uiPriority w:val="99"/>
    <w:semiHidden/>
    <w:rsid w:val="00F62B8C"/>
    <w:rPr>
      <w:rFonts w:ascii="Times New Roman" w:eastAsia="Times New Roman" w:hAnsi="Times New Roman" w:cs="Times New Roman"/>
      <w:i/>
      <w:iCs/>
      <w:sz w:val="26"/>
      <w:szCs w:val="20"/>
    </w:rPr>
  </w:style>
  <w:style w:type="paragraph" w:styleId="HTMLPreformatted">
    <w:name w:val="HTML Preformatted"/>
    <w:basedOn w:val="Normal"/>
    <w:link w:val="HTMLPreformattedChar"/>
    <w:uiPriority w:val="99"/>
    <w:semiHidden/>
    <w:unhideWhenUsed/>
    <w:rsid w:val="00F62B8C"/>
    <w:rPr>
      <w:rFonts w:ascii="Consolas" w:hAnsi="Consolas"/>
      <w:sz w:val="20"/>
    </w:rPr>
  </w:style>
  <w:style w:type="character" w:customStyle="1" w:styleId="HTMLPreformattedChar">
    <w:name w:val="HTML Preformatted Char"/>
    <w:basedOn w:val="DefaultParagraphFont"/>
    <w:link w:val="HTMLPreformatted"/>
    <w:uiPriority w:val="99"/>
    <w:semiHidden/>
    <w:rsid w:val="00F62B8C"/>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62B8C"/>
    <w:pPr>
      <w:ind w:left="260" w:hanging="260"/>
    </w:pPr>
  </w:style>
  <w:style w:type="paragraph" w:styleId="Index2">
    <w:name w:val="index 2"/>
    <w:basedOn w:val="Normal"/>
    <w:next w:val="Normal"/>
    <w:autoRedefine/>
    <w:uiPriority w:val="99"/>
    <w:semiHidden/>
    <w:unhideWhenUsed/>
    <w:rsid w:val="00F62B8C"/>
    <w:pPr>
      <w:ind w:left="520" w:hanging="260"/>
    </w:pPr>
  </w:style>
  <w:style w:type="paragraph" w:styleId="Index3">
    <w:name w:val="index 3"/>
    <w:basedOn w:val="Normal"/>
    <w:next w:val="Normal"/>
    <w:autoRedefine/>
    <w:uiPriority w:val="99"/>
    <w:semiHidden/>
    <w:unhideWhenUsed/>
    <w:rsid w:val="00F62B8C"/>
    <w:pPr>
      <w:ind w:left="780" w:hanging="260"/>
    </w:pPr>
  </w:style>
  <w:style w:type="paragraph" w:styleId="Index4">
    <w:name w:val="index 4"/>
    <w:basedOn w:val="Normal"/>
    <w:next w:val="Normal"/>
    <w:autoRedefine/>
    <w:uiPriority w:val="99"/>
    <w:semiHidden/>
    <w:unhideWhenUsed/>
    <w:rsid w:val="00F62B8C"/>
    <w:pPr>
      <w:ind w:left="1040" w:hanging="260"/>
    </w:pPr>
  </w:style>
  <w:style w:type="paragraph" w:styleId="Index5">
    <w:name w:val="index 5"/>
    <w:basedOn w:val="Normal"/>
    <w:next w:val="Normal"/>
    <w:autoRedefine/>
    <w:uiPriority w:val="99"/>
    <w:semiHidden/>
    <w:unhideWhenUsed/>
    <w:rsid w:val="00F62B8C"/>
    <w:pPr>
      <w:ind w:left="1300" w:hanging="260"/>
    </w:pPr>
  </w:style>
  <w:style w:type="paragraph" w:styleId="Index6">
    <w:name w:val="index 6"/>
    <w:basedOn w:val="Normal"/>
    <w:next w:val="Normal"/>
    <w:autoRedefine/>
    <w:uiPriority w:val="99"/>
    <w:semiHidden/>
    <w:unhideWhenUsed/>
    <w:rsid w:val="00F62B8C"/>
    <w:pPr>
      <w:ind w:left="1560" w:hanging="260"/>
    </w:pPr>
  </w:style>
  <w:style w:type="paragraph" w:styleId="Index7">
    <w:name w:val="index 7"/>
    <w:basedOn w:val="Normal"/>
    <w:next w:val="Normal"/>
    <w:autoRedefine/>
    <w:uiPriority w:val="99"/>
    <w:semiHidden/>
    <w:unhideWhenUsed/>
    <w:rsid w:val="00F62B8C"/>
    <w:pPr>
      <w:ind w:left="1820" w:hanging="260"/>
    </w:pPr>
  </w:style>
  <w:style w:type="paragraph" w:styleId="Index8">
    <w:name w:val="index 8"/>
    <w:basedOn w:val="Normal"/>
    <w:next w:val="Normal"/>
    <w:autoRedefine/>
    <w:uiPriority w:val="99"/>
    <w:semiHidden/>
    <w:unhideWhenUsed/>
    <w:rsid w:val="00F62B8C"/>
    <w:pPr>
      <w:ind w:left="2080" w:hanging="260"/>
    </w:pPr>
  </w:style>
  <w:style w:type="paragraph" w:styleId="Index9">
    <w:name w:val="index 9"/>
    <w:basedOn w:val="Normal"/>
    <w:next w:val="Normal"/>
    <w:autoRedefine/>
    <w:uiPriority w:val="99"/>
    <w:semiHidden/>
    <w:unhideWhenUsed/>
    <w:rsid w:val="00F62B8C"/>
    <w:pPr>
      <w:ind w:left="2340" w:hanging="260"/>
    </w:pPr>
  </w:style>
  <w:style w:type="paragraph" w:styleId="IndexHeading">
    <w:name w:val="index heading"/>
    <w:basedOn w:val="Normal"/>
    <w:next w:val="Index1"/>
    <w:uiPriority w:val="99"/>
    <w:semiHidden/>
    <w:unhideWhenUsed/>
    <w:rsid w:val="00F62B8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2B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62B8C"/>
    <w:rPr>
      <w:rFonts w:ascii="Times New Roman" w:eastAsia="Times New Roman" w:hAnsi="Times New Roman" w:cs="Times New Roman"/>
      <w:b/>
      <w:bCs/>
      <w:i/>
      <w:iCs/>
      <w:color w:val="4F81BD" w:themeColor="accent1"/>
      <w:sz w:val="26"/>
      <w:szCs w:val="20"/>
    </w:rPr>
  </w:style>
  <w:style w:type="paragraph" w:styleId="List">
    <w:name w:val="List"/>
    <w:basedOn w:val="Normal"/>
    <w:uiPriority w:val="99"/>
    <w:semiHidden/>
    <w:unhideWhenUsed/>
    <w:rsid w:val="00F62B8C"/>
    <w:pPr>
      <w:ind w:left="360" w:hanging="360"/>
      <w:contextualSpacing/>
    </w:pPr>
  </w:style>
  <w:style w:type="paragraph" w:styleId="List2">
    <w:name w:val="List 2"/>
    <w:basedOn w:val="Normal"/>
    <w:uiPriority w:val="99"/>
    <w:semiHidden/>
    <w:unhideWhenUsed/>
    <w:rsid w:val="00F62B8C"/>
    <w:pPr>
      <w:ind w:left="720" w:hanging="360"/>
      <w:contextualSpacing/>
    </w:pPr>
  </w:style>
  <w:style w:type="paragraph" w:styleId="List3">
    <w:name w:val="List 3"/>
    <w:basedOn w:val="Normal"/>
    <w:uiPriority w:val="99"/>
    <w:semiHidden/>
    <w:unhideWhenUsed/>
    <w:rsid w:val="00F62B8C"/>
    <w:pPr>
      <w:ind w:left="1080" w:hanging="360"/>
      <w:contextualSpacing/>
    </w:pPr>
  </w:style>
  <w:style w:type="paragraph" w:styleId="List4">
    <w:name w:val="List 4"/>
    <w:basedOn w:val="Normal"/>
    <w:uiPriority w:val="99"/>
    <w:semiHidden/>
    <w:unhideWhenUsed/>
    <w:rsid w:val="00F62B8C"/>
    <w:pPr>
      <w:ind w:left="1440" w:hanging="360"/>
      <w:contextualSpacing/>
    </w:pPr>
  </w:style>
  <w:style w:type="paragraph" w:styleId="List5">
    <w:name w:val="List 5"/>
    <w:basedOn w:val="Normal"/>
    <w:uiPriority w:val="99"/>
    <w:semiHidden/>
    <w:unhideWhenUsed/>
    <w:rsid w:val="00F62B8C"/>
    <w:pPr>
      <w:ind w:left="1800" w:hanging="360"/>
      <w:contextualSpacing/>
    </w:pPr>
  </w:style>
  <w:style w:type="paragraph" w:styleId="ListBullet">
    <w:name w:val="List Bullet"/>
    <w:basedOn w:val="Normal"/>
    <w:uiPriority w:val="99"/>
    <w:semiHidden/>
    <w:unhideWhenUsed/>
    <w:rsid w:val="00F62B8C"/>
    <w:pPr>
      <w:numPr>
        <w:numId w:val="3"/>
      </w:numPr>
      <w:contextualSpacing/>
    </w:pPr>
  </w:style>
  <w:style w:type="paragraph" w:styleId="ListBullet2">
    <w:name w:val="List Bullet 2"/>
    <w:basedOn w:val="Normal"/>
    <w:uiPriority w:val="99"/>
    <w:semiHidden/>
    <w:unhideWhenUsed/>
    <w:rsid w:val="00F62B8C"/>
    <w:pPr>
      <w:numPr>
        <w:numId w:val="4"/>
      </w:numPr>
      <w:contextualSpacing/>
    </w:pPr>
  </w:style>
  <w:style w:type="paragraph" w:styleId="ListBullet3">
    <w:name w:val="List Bullet 3"/>
    <w:basedOn w:val="Normal"/>
    <w:uiPriority w:val="99"/>
    <w:semiHidden/>
    <w:unhideWhenUsed/>
    <w:rsid w:val="00F62B8C"/>
    <w:pPr>
      <w:numPr>
        <w:numId w:val="5"/>
      </w:numPr>
      <w:contextualSpacing/>
    </w:pPr>
  </w:style>
  <w:style w:type="paragraph" w:styleId="ListBullet4">
    <w:name w:val="List Bullet 4"/>
    <w:basedOn w:val="Normal"/>
    <w:uiPriority w:val="99"/>
    <w:semiHidden/>
    <w:unhideWhenUsed/>
    <w:rsid w:val="00F62B8C"/>
    <w:pPr>
      <w:numPr>
        <w:numId w:val="6"/>
      </w:numPr>
      <w:contextualSpacing/>
    </w:pPr>
  </w:style>
  <w:style w:type="paragraph" w:styleId="ListBullet5">
    <w:name w:val="List Bullet 5"/>
    <w:basedOn w:val="Normal"/>
    <w:uiPriority w:val="99"/>
    <w:semiHidden/>
    <w:unhideWhenUsed/>
    <w:rsid w:val="00F62B8C"/>
    <w:pPr>
      <w:numPr>
        <w:numId w:val="7"/>
      </w:numPr>
      <w:contextualSpacing/>
    </w:pPr>
  </w:style>
  <w:style w:type="paragraph" w:styleId="ListContinue">
    <w:name w:val="List Continue"/>
    <w:basedOn w:val="Normal"/>
    <w:uiPriority w:val="99"/>
    <w:semiHidden/>
    <w:unhideWhenUsed/>
    <w:rsid w:val="00F62B8C"/>
    <w:pPr>
      <w:spacing w:after="120"/>
      <w:ind w:left="360"/>
      <w:contextualSpacing/>
    </w:pPr>
  </w:style>
  <w:style w:type="paragraph" w:styleId="ListContinue2">
    <w:name w:val="List Continue 2"/>
    <w:basedOn w:val="Normal"/>
    <w:uiPriority w:val="99"/>
    <w:semiHidden/>
    <w:unhideWhenUsed/>
    <w:rsid w:val="00F62B8C"/>
    <w:pPr>
      <w:spacing w:after="120"/>
      <w:ind w:left="720"/>
      <w:contextualSpacing/>
    </w:pPr>
  </w:style>
  <w:style w:type="paragraph" w:styleId="ListContinue3">
    <w:name w:val="List Continue 3"/>
    <w:basedOn w:val="Normal"/>
    <w:uiPriority w:val="99"/>
    <w:semiHidden/>
    <w:unhideWhenUsed/>
    <w:rsid w:val="00F62B8C"/>
    <w:pPr>
      <w:spacing w:after="120"/>
      <w:ind w:left="1080"/>
      <w:contextualSpacing/>
    </w:pPr>
  </w:style>
  <w:style w:type="paragraph" w:styleId="ListContinue4">
    <w:name w:val="List Continue 4"/>
    <w:basedOn w:val="Normal"/>
    <w:uiPriority w:val="99"/>
    <w:semiHidden/>
    <w:unhideWhenUsed/>
    <w:rsid w:val="00F62B8C"/>
    <w:pPr>
      <w:spacing w:after="120"/>
      <w:ind w:left="1440"/>
      <w:contextualSpacing/>
    </w:pPr>
  </w:style>
  <w:style w:type="paragraph" w:styleId="ListContinue5">
    <w:name w:val="List Continue 5"/>
    <w:basedOn w:val="Normal"/>
    <w:uiPriority w:val="99"/>
    <w:semiHidden/>
    <w:unhideWhenUsed/>
    <w:rsid w:val="00F62B8C"/>
    <w:pPr>
      <w:spacing w:after="120"/>
      <w:ind w:left="1800"/>
      <w:contextualSpacing/>
    </w:pPr>
  </w:style>
  <w:style w:type="paragraph" w:styleId="ListNumber">
    <w:name w:val="List Number"/>
    <w:basedOn w:val="Normal"/>
    <w:uiPriority w:val="99"/>
    <w:semiHidden/>
    <w:unhideWhenUsed/>
    <w:rsid w:val="00F62B8C"/>
    <w:pPr>
      <w:numPr>
        <w:numId w:val="8"/>
      </w:numPr>
      <w:contextualSpacing/>
    </w:pPr>
  </w:style>
  <w:style w:type="paragraph" w:styleId="ListNumber2">
    <w:name w:val="List Number 2"/>
    <w:basedOn w:val="Normal"/>
    <w:uiPriority w:val="99"/>
    <w:semiHidden/>
    <w:unhideWhenUsed/>
    <w:rsid w:val="00F62B8C"/>
    <w:pPr>
      <w:numPr>
        <w:numId w:val="9"/>
      </w:numPr>
      <w:contextualSpacing/>
    </w:pPr>
  </w:style>
  <w:style w:type="paragraph" w:styleId="ListNumber3">
    <w:name w:val="List Number 3"/>
    <w:basedOn w:val="Normal"/>
    <w:uiPriority w:val="99"/>
    <w:semiHidden/>
    <w:unhideWhenUsed/>
    <w:rsid w:val="00F62B8C"/>
    <w:pPr>
      <w:numPr>
        <w:numId w:val="10"/>
      </w:numPr>
      <w:contextualSpacing/>
    </w:pPr>
  </w:style>
  <w:style w:type="paragraph" w:styleId="ListNumber4">
    <w:name w:val="List Number 4"/>
    <w:basedOn w:val="Normal"/>
    <w:uiPriority w:val="99"/>
    <w:semiHidden/>
    <w:unhideWhenUsed/>
    <w:rsid w:val="00F62B8C"/>
    <w:pPr>
      <w:numPr>
        <w:numId w:val="11"/>
      </w:numPr>
      <w:contextualSpacing/>
    </w:pPr>
  </w:style>
  <w:style w:type="paragraph" w:styleId="ListNumber5">
    <w:name w:val="List Number 5"/>
    <w:basedOn w:val="Normal"/>
    <w:uiPriority w:val="99"/>
    <w:semiHidden/>
    <w:unhideWhenUsed/>
    <w:rsid w:val="00F62B8C"/>
    <w:pPr>
      <w:numPr>
        <w:numId w:val="12"/>
      </w:numPr>
      <w:contextualSpacing/>
    </w:pPr>
  </w:style>
  <w:style w:type="paragraph" w:styleId="MacroText">
    <w:name w:val="macro"/>
    <w:link w:val="MacroTextChar"/>
    <w:uiPriority w:val="99"/>
    <w:semiHidden/>
    <w:unhideWhenUsed/>
    <w:rsid w:val="00F62B8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62B8C"/>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62B8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2B8C"/>
    <w:rPr>
      <w:rFonts w:asciiTheme="majorHAnsi" w:eastAsiaTheme="majorEastAsia" w:hAnsiTheme="majorHAnsi" w:cstheme="majorBidi"/>
      <w:sz w:val="24"/>
      <w:szCs w:val="24"/>
      <w:shd w:val="pct20" w:color="auto" w:fill="auto"/>
    </w:rPr>
  </w:style>
  <w:style w:type="paragraph" w:styleId="NoSpacing">
    <w:name w:val="No Spacing"/>
    <w:uiPriority w:val="1"/>
    <w:qFormat/>
    <w:rsid w:val="00F62B8C"/>
    <w:pPr>
      <w:spacing w:after="0" w:line="240" w:lineRule="auto"/>
    </w:pPr>
    <w:rPr>
      <w:rFonts w:ascii="Times New Roman" w:eastAsia="Times New Roman" w:hAnsi="Times New Roman" w:cs="Times New Roman"/>
      <w:sz w:val="26"/>
      <w:szCs w:val="20"/>
    </w:rPr>
  </w:style>
  <w:style w:type="paragraph" w:styleId="NormalWeb">
    <w:name w:val="Normal (Web)"/>
    <w:basedOn w:val="Normal"/>
    <w:uiPriority w:val="99"/>
    <w:semiHidden/>
    <w:unhideWhenUsed/>
    <w:rsid w:val="00F62B8C"/>
    <w:rPr>
      <w:sz w:val="24"/>
      <w:szCs w:val="24"/>
    </w:rPr>
  </w:style>
  <w:style w:type="paragraph" w:styleId="NormalIndent">
    <w:name w:val="Normal Indent"/>
    <w:basedOn w:val="Normal"/>
    <w:uiPriority w:val="99"/>
    <w:semiHidden/>
    <w:unhideWhenUsed/>
    <w:rsid w:val="00F62B8C"/>
    <w:pPr>
      <w:ind w:left="720"/>
    </w:pPr>
  </w:style>
  <w:style w:type="paragraph" w:styleId="NoteHeading">
    <w:name w:val="Note Heading"/>
    <w:basedOn w:val="Normal"/>
    <w:next w:val="Normal"/>
    <w:link w:val="NoteHeadingChar"/>
    <w:uiPriority w:val="99"/>
    <w:semiHidden/>
    <w:unhideWhenUsed/>
    <w:rsid w:val="00F62B8C"/>
  </w:style>
  <w:style w:type="character" w:customStyle="1" w:styleId="NoteHeadingChar">
    <w:name w:val="Note Heading Char"/>
    <w:basedOn w:val="DefaultParagraphFont"/>
    <w:link w:val="NoteHeading"/>
    <w:uiPriority w:val="99"/>
    <w:semiHidden/>
    <w:rsid w:val="00F62B8C"/>
    <w:rPr>
      <w:rFonts w:ascii="Times New Roman" w:eastAsia="Times New Roman" w:hAnsi="Times New Roman" w:cs="Times New Roman"/>
      <w:sz w:val="26"/>
      <w:szCs w:val="20"/>
    </w:rPr>
  </w:style>
  <w:style w:type="paragraph" w:styleId="PlainText">
    <w:name w:val="Plain Text"/>
    <w:basedOn w:val="Normal"/>
    <w:link w:val="PlainTextChar"/>
    <w:uiPriority w:val="99"/>
    <w:semiHidden/>
    <w:unhideWhenUsed/>
    <w:rsid w:val="00F62B8C"/>
    <w:rPr>
      <w:rFonts w:ascii="Consolas" w:hAnsi="Consolas"/>
      <w:sz w:val="21"/>
      <w:szCs w:val="21"/>
    </w:rPr>
  </w:style>
  <w:style w:type="character" w:customStyle="1" w:styleId="PlainTextChar">
    <w:name w:val="Plain Text Char"/>
    <w:basedOn w:val="DefaultParagraphFont"/>
    <w:link w:val="PlainText"/>
    <w:uiPriority w:val="99"/>
    <w:semiHidden/>
    <w:rsid w:val="00F62B8C"/>
    <w:rPr>
      <w:rFonts w:ascii="Consolas" w:eastAsia="Times New Roman" w:hAnsi="Consolas" w:cs="Times New Roman"/>
      <w:sz w:val="21"/>
      <w:szCs w:val="21"/>
    </w:rPr>
  </w:style>
  <w:style w:type="paragraph" w:styleId="Quote">
    <w:name w:val="Quote"/>
    <w:basedOn w:val="Normal"/>
    <w:next w:val="Normal"/>
    <w:link w:val="QuoteChar"/>
    <w:uiPriority w:val="29"/>
    <w:qFormat/>
    <w:rsid w:val="00F62B8C"/>
    <w:rPr>
      <w:i/>
      <w:iCs/>
      <w:color w:val="000000" w:themeColor="text1"/>
    </w:rPr>
  </w:style>
  <w:style w:type="character" w:customStyle="1" w:styleId="QuoteChar">
    <w:name w:val="Quote Char"/>
    <w:basedOn w:val="DefaultParagraphFont"/>
    <w:link w:val="Quote"/>
    <w:uiPriority w:val="29"/>
    <w:rsid w:val="00F62B8C"/>
    <w:rPr>
      <w:rFonts w:ascii="Times New Roman" w:eastAsia="Times New Roman" w:hAnsi="Times New Roman" w:cs="Times New Roman"/>
      <w:i/>
      <w:iCs/>
      <w:color w:val="000000" w:themeColor="text1"/>
      <w:sz w:val="26"/>
      <w:szCs w:val="20"/>
    </w:rPr>
  </w:style>
  <w:style w:type="paragraph" w:styleId="Salutation">
    <w:name w:val="Salutation"/>
    <w:basedOn w:val="Normal"/>
    <w:next w:val="Normal"/>
    <w:link w:val="SalutationChar"/>
    <w:uiPriority w:val="99"/>
    <w:semiHidden/>
    <w:unhideWhenUsed/>
    <w:rsid w:val="00F62B8C"/>
  </w:style>
  <w:style w:type="character" w:customStyle="1" w:styleId="SalutationChar">
    <w:name w:val="Salutation Char"/>
    <w:basedOn w:val="DefaultParagraphFont"/>
    <w:link w:val="Salutation"/>
    <w:uiPriority w:val="99"/>
    <w:semiHidden/>
    <w:rsid w:val="00F62B8C"/>
    <w:rPr>
      <w:rFonts w:ascii="Times New Roman" w:eastAsia="Times New Roman" w:hAnsi="Times New Roman" w:cs="Times New Roman"/>
      <w:sz w:val="26"/>
      <w:szCs w:val="20"/>
    </w:rPr>
  </w:style>
  <w:style w:type="paragraph" w:styleId="Signature">
    <w:name w:val="Signature"/>
    <w:basedOn w:val="Normal"/>
    <w:link w:val="SignatureChar"/>
    <w:uiPriority w:val="99"/>
    <w:semiHidden/>
    <w:unhideWhenUsed/>
    <w:rsid w:val="00F62B8C"/>
    <w:pPr>
      <w:ind w:left="4320"/>
    </w:pPr>
  </w:style>
  <w:style w:type="character" w:customStyle="1" w:styleId="SignatureChar">
    <w:name w:val="Signature Char"/>
    <w:basedOn w:val="DefaultParagraphFont"/>
    <w:link w:val="Signature"/>
    <w:uiPriority w:val="99"/>
    <w:semiHidden/>
    <w:rsid w:val="00F62B8C"/>
    <w:rPr>
      <w:rFonts w:ascii="Times New Roman" w:eastAsia="Times New Roman" w:hAnsi="Times New Roman" w:cs="Times New Roman"/>
      <w:sz w:val="26"/>
      <w:szCs w:val="20"/>
    </w:rPr>
  </w:style>
  <w:style w:type="paragraph" w:styleId="Subtitle">
    <w:name w:val="Subtitle"/>
    <w:basedOn w:val="Normal"/>
    <w:next w:val="Normal"/>
    <w:link w:val="SubtitleChar"/>
    <w:uiPriority w:val="11"/>
    <w:qFormat/>
    <w:rsid w:val="00F62B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2B8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F62B8C"/>
    <w:pPr>
      <w:ind w:left="260" w:hanging="260"/>
    </w:pPr>
  </w:style>
  <w:style w:type="paragraph" w:styleId="TableofFigures">
    <w:name w:val="table of figures"/>
    <w:basedOn w:val="Normal"/>
    <w:next w:val="Normal"/>
    <w:uiPriority w:val="99"/>
    <w:semiHidden/>
    <w:unhideWhenUsed/>
    <w:rsid w:val="00F62B8C"/>
  </w:style>
  <w:style w:type="paragraph" w:styleId="Title">
    <w:name w:val="Title"/>
    <w:basedOn w:val="Normal"/>
    <w:next w:val="Normal"/>
    <w:link w:val="TitleChar"/>
    <w:uiPriority w:val="10"/>
    <w:qFormat/>
    <w:rsid w:val="00F62B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2B8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F62B8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2B8C"/>
    <w:pPr>
      <w:spacing w:after="100"/>
    </w:pPr>
  </w:style>
  <w:style w:type="paragraph" w:styleId="TOC2">
    <w:name w:val="toc 2"/>
    <w:basedOn w:val="Normal"/>
    <w:next w:val="Normal"/>
    <w:autoRedefine/>
    <w:uiPriority w:val="39"/>
    <w:semiHidden/>
    <w:unhideWhenUsed/>
    <w:rsid w:val="00F62B8C"/>
    <w:pPr>
      <w:spacing w:after="100"/>
      <w:ind w:left="260"/>
    </w:pPr>
  </w:style>
  <w:style w:type="paragraph" w:styleId="TOC3">
    <w:name w:val="toc 3"/>
    <w:basedOn w:val="Normal"/>
    <w:next w:val="Normal"/>
    <w:autoRedefine/>
    <w:uiPriority w:val="39"/>
    <w:semiHidden/>
    <w:unhideWhenUsed/>
    <w:rsid w:val="00F62B8C"/>
    <w:pPr>
      <w:spacing w:after="100"/>
      <w:ind w:left="520"/>
    </w:pPr>
  </w:style>
  <w:style w:type="paragraph" w:styleId="TOC4">
    <w:name w:val="toc 4"/>
    <w:basedOn w:val="Normal"/>
    <w:next w:val="Normal"/>
    <w:autoRedefine/>
    <w:uiPriority w:val="39"/>
    <w:semiHidden/>
    <w:unhideWhenUsed/>
    <w:rsid w:val="00F62B8C"/>
    <w:pPr>
      <w:spacing w:after="100"/>
      <w:ind w:left="780"/>
    </w:pPr>
  </w:style>
  <w:style w:type="paragraph" w:styleId="TOC5">
    <w:name w:val="toc 5"/>
    <w:basedOn w:val="Normal"/>
    <w:next w:val="Normal"/>
    <w:autoRedefine/>
    <w:uiPriority w:val="39"/>
    <w:semiHidden/>
    <w:unhideWhenUsed/>
    <w:rsid w:val="00F62B8C"/>
    <w:pPr>
      <w:spacing w:after="100"/>
      <w:ind w:left="1040"/>
    </w:pPr>
  </w:style>
  <w:style w:type="paragraph" w:styleId="TOC6">
    <w:name w:val="toc 6"/>
    <w:basedOn w:val="Normal"/>
    <w:next w:val="Normal"/>
    <w:autoRedefine/>
    <w:uiPriority w:val="39"/>
    <w:semiHidden/>
    <w:unhideWhenUsed/>
    <w:rsid w:val="00F62B8C"/>
    <w:pPr>
      <w:spacing w:after="100"/>
      <w:ind w:left="1300"/>
    </w:pPr>
  </w:style>
  <w:style w:type="paragraph" w:styleId="TOC7">
    <w:name w:val="toc 7"/>
    <w:basedOn w:val="Normal"/>
    <w:next w:val="Normal"/>
    <w:autoRedefine/>
    <w:uiPriority w:val="39"/>
    <w:semiHidden/>
    <w:unhideWhenUsed/>
    <w:rsid w:val="00F62B8C"/>
    <w:pPr>
      <w:spacing w:after="100"/>
      <w:ind w:left="1560"/>
    </w:pPr>
  </w:style>
  <w:style w:type="paragraph" w:styleId="TOC8">
    <w:name w:val="toc 8"/>
    <w:basedOn w:val="Normal"/>
    <w:next w:val="Normal"/>
    <w:autoRedefine/>
    <w:uiPriority w:val="39"/>
    <w:semiHidden/>
    <w:unhideWhenUsed/>
    <w:rsid w:val="00F62B8C"/>
    <w:pPr>
      <w:spacing w:after="100"/>
      <w:ind w:left="1820"/>
    </w:pPr>
  </w:style>
  <w:style w:type="paragraph" w:styleId="TOC9">
    <w:name w:val="toc 9"/>
    <w:basedOn w:val="Normal"/>
    <w:next w:val="Normal"/>
    <w:autoRedefine/>
    <w:uiPriority w:val="39"/>
    <w:semiHidden/>
    <w:unhideWhenUsed/>
    <w:rsid w:val="00F62B8C"/>
    <w:pPr>
      <w:spacing w:after="100"/>
      <w:ind w:left="2080"/>
    </w:pPr>
  </w:style>
  <w:style w:type="paragraph" w:styleId="TOCHeading">
    <w:name w:val="TOC Heading"/>
    <w:basedOn w:val="Heading1"/>
    <w:next w:val="Normal"/>
    <w:uiPriority w:val="39"/>
    <w:semiHidden/>
    <w:unhideWhenUsed/>
    <w:qFormat/>
    <w:rsid w:val="00F62B8C"/>
    <w:pPr>
      <w:outlineLvl w:val="9"/>
    </w:pPr>
  </w:style>
  <w:style w:type="paragraph" w:customStyle="1" w:styleId="bodytext10">
    <w:name w:val="bodytext1"/>
    <w:basedOn w:val="Normal"/>
    <w:rsid w:val="009C4C38"/>
    <w:pPr>
      <w:spacing w:after="120" w:line="300" w:lineRule="atLeast"/>
    </w:pPr>
    <w:rPr>
      <w:rFonts w:eastAsiaTheme="minorHAnsi"/>
      <w:sz w:val="20"/>
    </w:rPr>
  </w:style>
  <w:style w:type="paragraph" w:customStyle="1" w:styleId="Default">
    <w:name w:val="Default"/>
    <w:rsid w:val="00D107D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E2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13092">
      <w:bodyDiv w:val="1"/>
      <w:marLeft w:val="0"/>
      <w:marRight w:val="0"/>
      <w:marTop w:val="0"/>
      <w:marBottom w:val="0"/>
      <w:divBdr>
        <w:top w:val="none" w:sz="0" w:space="0" w:color="auto"/>
        <w:left w:val="none" w:sz="0" w:space="0" w:color="auto"/>
        <w:bottom w:val="none" w:sz="0" w:space="0" w:color="auto"/>
        <w:right w:val="none" w:sz="0" w:space="0" w:color="auto"/>
      </w:divBdr>
    </w:div>
    <w:div w:id="44527121">
      <w:bodyDiv w:val="1"/>
      <w:marLeft w:val="0"/>
      <w:marRight w:val="0"/>
      <w:marTop w:val="0"/>
      <w:marBottom w:val="0"/>
      <w:divBdr>
        <w:top w:val="none" w:sz="0" w:space="0" w:color="auto"/>
        <w:left w:val="none" w:sz="0" w:space="0" w:color="auto"/>
        <w:bottom w:val="none" w:sz="0" w:space="0" w:color="auto"/>
        <w:right w:val="none" w:sz="0" w:space="0" w:color="auto"/>
      </w:divBdr>
    </w:div>
    <w:div w:id="83384532">
      <w:bodyDiv w:val="1"/>
      <w:marLeft w:val="0"/>
      <w:marRight w:val="0"/>
      <w:marTop w:val="0"/>
      <w:marBottom w:val="0"/>
      <w:divBdr>
        <w:top w:val="none" w:sz="0" w:space="0" w:color="auto"/>
        <w:left w:val="none" w:sz="0" w:space="0" w:color="auto"/>
        <w:bottom w:val="none" w:sz="0" w:space="0" w:color="auto"/>
        <w:right w:val="none" w:sz="0" w:space="0" w:color="auto"/>
      </w:divBdr>
    </w:div>
    <w:div w:id="168955216">
      <w:bodyDiv w:val="1"/>
      <w:marLeft w:val="0"/>
      <w:marRight w:val="0"/>
      <w:marTop w:val="0"/>
      <w:marBottom w:val="0"/>
      <w:divBdr>
        <w:top w:val="none" w:sz="0" w:space="0" w:color="auto"/>
        <w:left w:val="none" w:sz="0" w:space="0" w:color="auto"/>
        <w:bottom w:val="none" w:sz="0" w:space="0" w:color="auto"/>
        <w:right w:val="none" w:sz="0" w:space="0" w:color="auto"/>
      </w:divBdr>
    </w:div>
    <w:div w:id="248198797">
      <w:bodyDiv w:val="1"/>
      <w:marLeft w:val="0"/>
      <w:marRight w:val="0"/>
      <w:marTop w:val="0"/>
      <w:marBottom w:val="0"/>
      <w:divBdr>
        <w:top w:val="none" w:sz="0" w:space="0" w:color="auto"/>
        <w:left w:val="none" w:sz="0" w:space="0" w:color="auto"/>
        <w:bottom w:val="none" w:sz="0" w:space="0" w:color="auto"/>
        <w:right w:val="none" w:sz="0" w:space="0" w:color="auto"/>
      </w:divBdr>
    </w:div>
    <w:div w:id="288518458">
      <w:bodyDiv w:val="1"/>
      <w:marLeft w:val="0"/>
      <w:marRight w:val="0"/>
      <w:marTop w:val="0"/>
      <w:marBottom w:val="0"/>
      <w:divBdr>
        <w:top w:val="none" w:sz="0" w:space="0" w:color="auto"/>
        <w:left w:val="none" w:sz="0" w:space="0" w:color="auto"/>
        <w:bottom w:val="none" w:sz="0" w:space="0" w:color="auto"/>
        <w:right w:val="none" w:sz="0" w:space="0" w:color="auto"/>
      </w:divBdr>
    </w:div>
    <w:div w:id="383600048">
      <w:bodyDiv w:val="1"/>
      <w:marLeft w:val="0"/>
      <w:marRight w:val="0"/>
      <w:marTop w:val="0"/>
      <w:marBottom w:val="0"/>
      <w:divBdr>
        <w:top w:val="none" w:sz="0" w:space="0" w:color="auto"/>
        <w:left w:val="none" w:sz="0" w:space="0" w:color="auto"/>
        <w:bottom w:val="none" w:sz="0" w:space="0" w:color="auto"/>
        <w:right w:val="none" w:sz="0" w:space="0" w:color="auto"/>
      </w:divBdr>
    </w:div>
    <w:div w:id="624313311">
      <w:bodyDiv w:val="1"/>
      <w:marLeft w:val="0"/>
      <w:marRight w:val="0"/>
      <w:marTop w:val="0"/>
      <w:marBottom w:val="0"/>
      <w:divBdr>
        <w:top w:val="none" w:sz="0" w:space="0" w:color="auto"/>
        <w:left w:val="none" w:sz="0" w:space="0" w:color="auto"/>
        <w:bottom w:val="none" w:sz="0" w:space="0" w:color="auto"/>
        <w:right w:val="none" w:sz="0" w:space="0" w:color="auto"/>
      </w:divBdr>
    </w:div>
    <w:div w:id="770932018">
      <w:bodyDiv w:val="1"/>
      <w:marLeft w:val="0"/>
      <w:marRight w:val="0"/>
      <w:marTop w:val="0"/>
      <w:marBottom w:val="0"/>
      <w:divBdr>
        <w:top w:val="none" w:sz="0" w:space="0" w:color="auto"/>
        <w:left w:val="none" w:sz="0" w:space="0" w:color="auto"/>
        <w:bottom w:val="none" w:sz="0" w:space="0" w:color="auto"/>
        <w:right w:val="none" w:sz="0" w:space="0" w:color="auto"/>
      </w:divBdr>
    </w:div>
    <w:div w:id="804003393">
      <w:bodyDiv w:val="1"/>
      <w:marLeft w:val="0"/>
      <w:marRight w:val="0"/>
      <w:marTop w:val="0"/>
      <w:marBottom w:val="0"/>
      <w:divBdr>
        <w:top w:val="none" w:sz="0" w:space="0" w:color="auto"/>
        <w:left w:val="none" w:sz="0" w:space="0" w:color="auto"/>
        <w:bottom w:val="none" w:sz="0" w:space="0" w:color="auto"/>
        <w:right w:val="none" w:sz="0" w:space="0" w:color="auto"/>
      </w:divBdr>
    </w:div>
    <w:div w:id="865752221">
      <w:bodyDiv w:val="1"/>
      <w:marLeft w:val="0"/>
      <w:marRight w:val="0"/>
      <w:marTop w:val="0"/>
      <w:marBottom w:val="0"/>
      <w:divBdr>
        <w:top w:val="none" w:sz="0" w:space="0" w:color="auto"/>
        <w:left w:val="none" w:sz="0" w:space="0" w:color="auto"/>
        <w:bottom w:val="none" w:sz="0" w:space="0" w:color="auto"/>
        <w:right w:val="none" w:sz="0" w:space="0" w:color="auto"/>
      </w:divBdr>
    </w:div>
    <w:div w:id="960648658">
      <w:bodyDiv w:val="1"/>
      <w:marLeft w:val="0"/>
      <w:marRight w:val="0"/>
      <w:marTop w:val="0"/>
      <w:marBottom w:val="0"/>
      <w:divBdr>
        <w:top w:val="none" w:sz="0" w:space="0" w:color="auto"/>
        <w:left w:val="none" w:sz="0" w:space="0" w:color="auto"/>
        <w:bottom w:val="none" w:sz="0" w:space="0" w:color="auto"/>
        <w:right w:val="none" w:sz="0" w:space="0" w:color="auto"/>
      </w:divBdr>
    </w:div>
    <w:div w:id="1113210602">
      <w:bodyDiv w:val="1"/>
      <w:marLeft w:val="0"/>
      <w:marRight w:val="0"/>
      <w:marTop w:val="0"/>
      <w:marBottom w:val="0"/>
      <w:divBdr>
        <w:top w:val="none" w:sz="0" w:space="0" w:color="auto"/>
        <w:left w:val="none" w:sz="0" w:space="0" w:color="auto"/>
        <w:bottom w:val="none" w:sz="0" w:space="0" w:color="auto"/>
        <w:right w:val="none" w:sz="0" w:space="0" w:color="auto"/>
      </w:divBdr>
    </w:div>
    <w:div w:id="1116021338">
      <w:bodyDiv w:val="1"/>
      <w:marLeft w:val="0"/>
      <w:marRight w:val="0"/>
      <w:marTop w:val="0"/>
      <w:marBottom w:val="0"/>
      <w:divBdr>
        <w:top w:val="none" w:sz="0" w:space="0" w:color="auto"/>
        <w:left w:val="none" w:sz="0" w:space="0" w:color="auto"/>
        <w:bottom w:val="none" w:sz="0" w:space="0" w:color="auto"/>
        <w:right w:val="none" w:sz="0" w:space="0" w:color="auto"/>
      </w:divBdr>
    </w:div>
    <w:div w:id="1118180595">
      <w:bodyDiv w:val="1"/>
      <w:marLeft w:val="0"/>
      <w:marRight w:val="0"/>
      <w:marTop w:val="0"/>
      <w:marBottom w:val="0"/>
      <w:divBdr>
        <w:top w:val="none" w:sz="0" w:space="0" w:color="auto"/>
        <w:left w:val="none" w:sz="0" w:space="0" w:color="auto"/>
        <w:bottom w:val="none" w:sz="0" w:space="0" w:color="auto"/>
        <w:right w:val="none" w:sz="0" w:space="0" w:color="auto"/>
      </w:divBdr>
    </w:div>
    <w:div w:id="1428230736">
      <w:bodyDiv w:val="1"/>
      <w:marLeft w:val="0"/>
      <w:marRight w:val="0"/>
      <w:marTop w:val="0"/>
      <w:marBottom w:val="0"/>
      <w:divBdr>
        <w:top w:val="none" w:sz="0" w:space="0" w:color="auto"/>
        <w:left w:val="none" w:sz="0" w:space="0" w:color="auto"/>
        <w:bottom w:val="none" w:sz="0" w:space="0" w:color="auto"/>
        <w:right w:val="none" w:sz="0" w:space="0" w:color="auto"/>
      </w:divBdr>
    </w:div>
    <w:div w:id="1711686661">
      <w:bodyDiv w:val="1"/>
      <w:marLeft w:val="0"/>
      <w:marRight w:val="0"/>
      <w:marTop w:val="0"/>
      <w:marBottom w:val="0"/>
      <w:divBdr>
        <w:top w:val="none" w:sz="0" w:space="0" w:color="auto"/>
        <w:left w:val="none" w:sz="0" w:space="0" w:color="auto"/>
        <w:bottom w:val="none" w:sz="0" w:space="0" w:color="auto"/>
        <w:right w:val="none" w:sz="0" w:space="0" w:color="auto"/>
      </w:divBdr>
    </w:div>
    <w:div w:id="1972199902">
      <w:bodyDiv w:val="1"/>
      <w:marLeft w:val="0"/>
      <w:marRight w:val="0"/>
      <w:marTop w:val="0"/>
      <w:marBottom w:val="0"/>
      <w:divBdr>
        <w:top w:val="none" w:sz="0" w:space="0" w:color="auto"/>
        <w:left w:val="none" w:sz="0" w:space="0" w:color="auto"/>
        <w:bottom w:val="none" w:sz="0" w:space="0" w:color="auto"/>
        <w:right w:val="none" w:sz="0" w:space="0" w:color="auto"/>
      </w:divBdr>
    </w:div>
    <w:div w:id="2028209438">
      <w:bodyDiv w:val="1"/>
      <w:marLeft w:val="0"/>
      <w:marRight w:val="0"/>
      <w:marTop w:val="0"/>
      <w:marBottom w:val="0"/>
      <w:divBdr>
        <w:top w:val="none" w:sz="0" w:space="0" w:color="auto"/>
        <w:left w:val="none" w:sz="0" w:space="0" w:color="auto"/>
        <w:bottom w:val="none" w:sz="0" w:space="0" w:color="auto"/>
        <w:right w:val="none" w:sz="0" w:space="0" w:color="auto"/>
      </w:divBdr>
    </w:div>
    <w:div w:id="2078437420">
      <w:bodyDiv w:val="1"/>
      <w:marLeft w:val="0"/>
      <w:marRight w:val="0"/>
      <w:marTop w:val="0"/>
      <w:marBottom w:val="0"/>
      <w:divBdr>
        <w:top w:val="none" w:sz="0" w:space="0" w:color="auto"/>
        <w:left w:val="none" w:sz="0" w:space="0" w:color="auto"/>
        <w:bottom w:val="none" w:sz="0" w:space="0" w:color="auto"/>
        <w:right w:val="none" w:sz="0" w:space="0" w:color="auto"/>
      </w:divBdr>
    </w:div>
    <w:div w:id="210259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tcbac.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mailto:tcbac@jud.c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AOC%20Templates\ac-E-AgendaOp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F0CD-74AE-4A0A-817D-AB986022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ac-E-AgendaOpen</Template>
  <TotalTime>2</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Open Meeting Agenda</vt:lpstr>
    </vt:vector>
  </TitlesOfParts>
  <Company>Administrative Office of the Courts</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 Agenda</dc:title>
  <dc:creator>Steven Chang</dc:creator>
  <cp:lastModifiedBy>Bob Fleshman</cp:lastModifiedBy>
  <cp:revision>2</cp:revision>
  <cp:lastPrinted>2014-09-08T20:44:00Z</cp:lastPrinted>
  <dcterms:created xsi:type="dcterms:W3CDTF">2014-09-10T21:31:00Z</dcterms:created>
  <dcterms:modified xsi:type="dcterms:W3CDTF">2014-09-10T21:31:00Z</dcterms:modified>
</cp:coreProperties>
</file>