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FFEA" w14:textId="77777777" w:rsidR="00EA2021" w:rsidRDefault="00EA2021" w:rsidP="00D662CF">
      <w:pPr>
        <w:rPr>
          <w:b/>
          <w:bCs/>
        </w:rPr>
      </w:pPr>
      <w:r>
        <w:rPr>
          <w:b/>
          <w:bCs/>
        </w:rPr>
        <w:t>Sample DVBE language for inclusion in RFPs (or other highest scored bid solicitations)</w:t>
      </w:r>
      <w:r w:rsidR="001224CB">
        <w:rPr>
          <w:b/>
          <w:bCs/>
        </w:rPr>
        <w:t>.  This sample language is designed to work with the sample RFP</w:t>
      </w:r>
      <w:r w:rsidR="006F1ECD">
        <w:rPr>
          <w:b/>
          <w:bCs/>
        </w:rPr>
        <w:t>s</w:t>
      </w:r>
      <w:r w:rsidR="001224CB">
        <w:rPr>
          <w:b/>
          <w:bCs/>
        </w:rPr>
        <w:t xml:space="preserve"> posted </w:t>
      </w:r>
      <w:r w:rsidR="00C73163">
        <w:rPr>
          <w:b/>
          <w:bCs/>
        </w:rPr>
        <w:t>at</w:t>
      </w:r>
      <w:r w:rsidR="001224CB">
        <w:rPr>
          <w:b/>
          <w:bCs/>
        </w:rPr>
        <w:t xml:space="preserve"> </w:t>
      </w:r>
      <w:r w:rsidR="001224CB" w:rsidRPr="001224CB">
        <w:rPr>
          <w:b/>
          <w:bCs/>
          <w:u w:val="single"/>
        </w:rPr>
        <w:t>www.courts.ca.gov/18759.htm</w:t>
      </w:r>
      <w:r w:rsidR="001224CB">
        <w:rPr>
          <w:b/>
          <w:bCs/>
        </w:rPr>
        <w:t xml:space="preserve">.  </w:t>
      </w:r>
    </w:p>
    <w:p w14:paraId="05317520" w14:textId="77777777" w:rsidR="00EA2021" w:rsidRDefault="00EA2021" w:rsidP="00D662CF">
      <w:pPr>
        <w:pBdr>
          <w:bottom w:val="single" w:sz="6" w:space="1" w:color="auto"/>
        </w:pBdr>
        <w:rPr>
          <w:b/>
          <w:bCs/>
        </w:rPr>
      </w:pPr>
    </w:p>
    <w:p w14:paraId="5566FA2E" w14:textId="77777777" w:rsidR="00EA2021" w:rsidRDefault="00EA2021" w:rsidP="00D662CF">
      <w:pPr>
        <w:rPr>
          <w:b/>
          <w:bCs/>
        </w:rPr>
      </w:pPr>
    </w:p>
    <w:p w14:paraId="6A98A155" w14:textId="77777777" w:rsidR="00EA2021" w:rsidRDefault="00EA2021" w:rsidP="00D662CF">
      <w:pPr>
        <w:rPr>
          <w:b/>
          <w:bCs/>
        </w:rPr>
      </w:pPr>
    </w:p>
    <w:p w14:paraId="7C7225EC" w14:textId="77777777" w:rsidR="00D662CF" w:rsidRDefault="00EA2021" w:rsidP="00D662CF">
      <w:pPr>
        <w:rPr>
          <w:b/>
          <w:bCs/>
        </w:rPr>
      </w:pPr>
      <w:r>
        <w:rPr>
          <w:b/>
          <w:bCs/>
        </w:rPr>
        <w:t xml:space="preserve">13.0 </w:t>
      </w:r>
      <w:r>
        <w:rPr>
          <w:b/>
          <w:bCs/>
        </w:rPr>
        <w:tab/>
      </w:r>
      <w:r w:rsidR="00D662CF">
        <w:rPr>
          <w:b/>
          <w:bCs/>
        </w:rPr>
        <w:t xml:space="preserve">DISABLED VETERAN BUSINESS ENTERPRISE </w:t>
      </w:r>
      <w:r w:rsidR="00A8356B">
        <w:rPr>
          <w:b/>
          <w:bCs/>
        </w:rPr>
        <w:t xml:space="preserve">(“DVBE”) </w:t>
      </w:r>
      <w:r w:rsidR="00D662CF">
        <w:rPr>
          <w:b/>
          <w:bCs/>
        </w:rPr>
        <w:t>INCENTIVE</w:t>
      </w:r>
    </w:p>
    <w:p w14:paraId="4225CC17" w14:textId="77777777" w:rsidR="00D662CF" w:rsidRDefault="00D662CF" w:rsidP="00D662CF"/>
    <w:p w14:paraId="3F1363D9" w14:textId="77777777" w:rsidR="00A8356B" w:rsidRDefault="00A8356B" w:rsidP="00A8356B">
      <w:pPr>
        <w:ind w:left="720"/>
      </w:pPr>
      <w:r>
        <w:t xml:space="preserve">Qualification for the DVBE incentive is not mandatory.  Failure to qualify for the DVBE incentive will not render a proposal non-responsive.  </w:t>
      </w:r>
    </w:p>
    <w:p w14:paraId="65EA5F56" w14:textId="77777777" w:rsidR="00A8356B" w:rsidRDefault="00A8356B" w:rsidP="00EA2021">
      <w:pPr>
        <w:ind w:left="720"/>
      </w:pPr>
    </w:p>
    <w:p w14:paraId="6B584879" w14:textId="77777777" w:rsidR="00C04FCA" w:rsidRDefault="001F72A3" w:rsidP="00EA2021">
      <w:pPr>
        <w:ind w:left="720"/>
      </w:pPr>
      <w:r>
        <w:t xml:space="preserve">Eligibility for and application of the </w:t>
      </w:r>
      <w:r w:rsidR="00A8356B">
        <w:t>DVBE</w:t>
      </w:r>
      <w:r>
        <w:t xml:space="preserve"> incentive is governed by the </w:t>
      </w:r>
      <w:r w:rsidR="00025432">
        <w:t>JBE</w:t>
      </w:r>
      <w:r>
        <w:t xml:space="preserve">’s DVBE Rules and Procedures.  </w:t>
      </w:r>
      <w:r w:rsidR="00FC7398">
        <w:t>Proposer</w:t>
      </w:r>
      <w:r w:rsidR="00D662CF">
        <w:t xml:space="preserve"> will receive a DVBE</w:t>
      </w:r>
      <w:r w:rsidR="001224CB">
        <w:t xml:space="preserve"> incentive if, in the </w:t>
      </w:r>
      <w:r w:rsidR="00025432">
        <w:t>JBE</w:t>
      </w:r>
      <w:r w:rsidR="00D662CF">
        <w:t xml:space="preserve">’s sole determination, </w:t>
      </w:r>
      <w:r w:rsidR="00FC7398">
        <w:t>Proposer</w:t>
      </w:r>
      <w:r w:rsidR="00D662CF">
        <w:t xml:space="preserve"> has met all applicable requirements.  If </w:t>
      </w:r>
      <w:r w:rsidR="00FC7398">
        <w:t>Proposer</w:t>
      </w:r>
      <w:r w:rsidR="00D662CF">
        <w:t xml:space="preserve"> receives the DVBE incentive, </w:t>
      </w:r>
      <w:r w:rsidR="00C04FCA">
        <w:t xml:space="preserve">a number of points will be added to the score </w:t>
      </w:r>
      <w:r w:rsidR="009A12FD">
        <w:t>assigned to</w:t>
      </w:r>
      <w:r w:rsidR="00C04FCA">
        <w:t xml:space="preserve"> </w:t>
      </w:r>
      <w:r w:rsidR="00FC7398">
        <w:t>Proposer</w:t>
      </w:r>
      <w:r w:rsidR="00C04FCA">
        <w:t xml:space="preserve">’s </w:t>
      </w:r>
      <w:r w:rsidR="00FC7398">
        <w:t>proposal</w:t>
      </w:r>
      <w:r w:rsidR="00C04FCA">
        <w:t xml:space="preserve">.  The number of points that will be added is specified in </w:t>
      </w:r>
      <w:commentRangeStart w:id="0"/>
      <w:r w:rsidR="00C04FCA">
        <w:t>Section 10</w:t>
      </w:r>
      <w:r w:rsidR="00EA2021">
        <w:t>.0</w:t>
      </w:r>
      <w:r w:rsidR="00C04FCA">
        <w:t xml:space="preserve"> </w:t>
      </w:r>
      <w:commentRangeEnd w:id="0"/>
      <w:r w:rsidR="00EA2021">
        <w:rPr>
          <w:rStyle w:val="CommentReference"/>
        </w:rPr>
        <w:commentReference w:id="0"/>
      </w:r>
      <w:r w:rsidR="00C04FCA">
        <w:t xml:space="preserve">above.  </w:t>
      </w:r>
    </w:p>
    <w:p w14:paraId="34E128D1" w14:textId="77777777" w:rsidR="00C04FCA" w:rsidRDefault="00C04FCA" w:rsidP="00EA2021">
      <w:pPr>
        <w:ind w:left="720"/>
      </w:pPr>
    </w:p>
    <w:p w14:paraId="3CE7B244" w14:textId="77777777" w:rsidR="00D662CF" w:rsidRDefault="00D662CF" w:rsidP="00EA2021">
      <w:pPr>
        <w:ind w:left="720"/>
      </w:pPr>
      <w:r>
        <w:t xml:space="preserve">To receive the DVBE incentive, at least </w:t>
      </w:r>
      <w:commentRangeStart w:id="1"/>
      <w:r>
        <w:t>3%</w:t>
      </w:r>
      <w:commentRangeEnd w:id="1"/>
      <w:r>
        <w:rPr>
          <w:rStyle w:val="CommentReference"/>
        </w:rPr>
        <w:commentReference w:id="1"/>
      </w:r>
      <w:r>
        <w:t xml:space="preserve"> of the contract goods and/or services must be provided by a DVBE performing a commercially useful function.  </w:t>
      </w:r>
      <w:r w:rsidR="009F30E3">
        <w:t>Or, f</w:t>
      </w:r>
      <w:r w:rsidR="00AE1769">
        <w:t xml:space="preserve">or solicitations of non-IT goods and IT goods and services, </w:t>
      </w:r>
      <w:r w:rsidR="00FC7398">
        <w:t>Proposer</w:t>
      </w:r>
      <w:r w:rsidR="00AE1769">
        <w:t xml:space="preserve"> may have an approved Business Utilization Plan </w:t>
      </w:r>
      <w:r w:rsidR="0000695C">
        <w:t xml:space="preserve">(“BUP”) </w:t>
      </w:r>
      <w:r w:rsidR="00AE1769">
        <w:t>on file with the California Department of General Services</w:t>
      </w:r>
      <w:r w:rsidR="009F30E3">
        <w:t xml:space="preserve"> (“DGS”)</w:t>
      </w:r>
      <w:r w:rsidR="00AE1769">
        <w:t>.</w:t>
      </w:r>
    </w:p>
    <w:p w14:paraId="1FAEBA77" w14:textId="77777777" w:rsidR="00D662CF" w:rsidRDefault="00D662CF" w:rsidP="00EA2021">
      <w:pPr>
        <w:ind w:left="720"/>
      </w:pPr>
    </w:p>
    <w:p w14:paraId="0D341FF4" w14:textId="77777777" w:rsidR="00D662CF" w:rsidRDefault="00D662CF" w:rsidP="00EA2021">
      <w:pPr>
        <w:ind w:left="720"/>
      </w:pPr>
      <w:r>
        <w:t xml:space="preserve">If </w:t>
      </w:r>
      <w:r w:rsidR="00FC7398">
        <w:t>Proposer</w:t>
      </w:r>
      <w:r>
        <w:t xml:space="preserve"> wishes to seek the DVBE incentive: </w:t>
      </w:r>
    </w:p>
    <w:p w14:paraId="23BA9A60" w14:textId="77777777" w:rsidR="00D662CF" w:rsidRDefault="00D662CF" w:rsidP="00EA2021">
      <w:pPr>
        <w:tabs>
          <w:tab w:val="left" w:pos="2160"/>
        </w:tabs>
        <w:ind w:left="2160" w:hanging="720"/>
      </w:pPr>
      <w:r>
        <w:t xml:space="preserve">1.  </w:t>
      </w:r>
      <w:r>
        <w:tab/>
      </w:r>
      <w:r w:rsidR="00FC7398">
        <w:t>Proposer</w:t>
      </w:r>
      <w:r>
        <w:t xml:space="preserve"> must complete and submit with its </w:t>
      </w:r>
      <w:r w:rsidR="00FC7398">
        <w:t>proposal</w:t>
      </w:r>
      <w:r>
        <w:t xml:space="preserve"> the Bidder Declaration (</w:t>
      </w:r>
      <w:commentRangeStart w:id="2"/>
      <w:r>
        <w:t>Attachment ___</w:t>
      </w:r>
      <w:commentRangeEnd w:id="2"/>
      <w:r w:rsidR="00591DEC">
        <w:rPr>
          <w:rStyle w:val="CommentReference"/>
        </w:rPr>
        <w:commentReference w:id="2"/>
      </w:r>
      <w:r>
        <w:t xml:space="preserve">).  </w:t>
      </w:r>
      <w:r w:rsidR="00FC7398">
        <w:t>Proposer</w:t>
      </w:r>
      <w:r>
        <w:t xml:space="preserve"> must submit with the Bidder Declaration all materials required in the Bidder Declaration.</w:t>
      </w:r>
    </w:p>
    <w:p w14:paraId="48C11A55" w14:textId="77777777" w:rsidR="00D662CF" w:rsidRDefault="00D662CF" w:rsidP="00EA2021">
      <w:pPr>
        <w:tabs>
          <w:tab w:val="left" w:pos="2160"/>
        </w:tabs>
        <w:ind w:left="2160" w:hanging="720"/>
      </w:pPr>
      <w:r>
        <w:t xml:space="preserve">2.  </w:t>
      </w:r>
      <w:r>
        <w:tab/>
      </w:r>
      <w:r w:rsidR="00FC7398">
        <w:t>Proposer</w:t>
      </w:r>
      <w:r>
        <w:t xml:space="preserve"> must submit with its </w:t>
      </w:r>
      <w:r w:rsidR="00FC7398">
        <w:t>proposal</w:t>
      </w:r>
      <w:r>
        <w:t xml:space="preserve"> a DVBE Declaration (</w:t>
      </w:r>
      <w:commentRangeStart w:id="3"/>
      <w:r>
        <w:t>Attachment ___</w:t>
      </w:r>
      <w:commentRangeEnd w:id="3"/>
      <w:r w:rsidR="00624E08">
        <w:rPr>
          <w:rStyle w:val="CommentReference"/>
        </w:rPr>
        <w:commentReference w:id="3"/>
      </w:r>
      <w:r>
        <w:t xml:space="preserve">) completed and signed by each DVBE that will provide goods and/or services </w:t>
      </w:r>
      <w:r w:rsidR="0000695C">
        <w:t>in connection with</w:t>
      </w:r>
      <w:r>
        <w:t xml:space="preserve"> the contract.  If </w:t>
      </w:r>
      <w:r w:rsidR="00FC7398">
        <w:t>Proposer</w:t>
      </w:r>
      <w:r>
        <w:t xml:space="preserve"> is itself a DVBE, it must complete and sign the DVBE Declaration.  If </w:t>
      </w:r>
      <w:r w:rsidR="00FC7398">
        <w:t>Proposer</w:t>
      </w:r>
      <w:r>
        <w:t xml:space="preserve"> will use DVBE subcontractors, each DVBE subcontractor must complete and sign a DVBE Declaration.</w:t>
      </w:r>
      <w:r w:rsidR="0000695C">
        <w:t xml:space="preserve">  </w:t>
      </w:r>
      <w:r w:rsidR="0000695C" w:rsidRPr="00BA3611">
        <w:rPr>
          <w:b/>
        </w:rPr>
        <w:t>NOTE</w:t>
      </w:r>
      <w:r w:rsidR="0000695C">
        <w:t xml:space="preserve">: The DVBE Declaration is not required if </w:t>
      </w:r>
      <w:r w:rsidR="00FC7398">
        <w:t>Proposer</w:t>
      </w:r>
      <w:r w:rsidR="0000695C">
        <w:t xml:space="preserve"> will qualify for the DVBE incentive using a BUP on file with DGS.</w:t>
      </w:r>
    </w:p>
    <w:p w14:paraId="331C1754" w14:textId="77777777" w:rsidR="00D662CF" w:rsidRDefault="00D662CF" w:rsidP="00D662CF">
      <w:pPr>
        <w:ind w:left="1440" w:hanging="720"/>
      </w:pPr>
    </w:p>
    <w:p w14:paraId="57B7D34C" w14:textId="77777777" w:rsidR="00D662CF" w:rsidRDefault="00D662CF" w:rsidP="00EA2021">
      <w:pPr>
        <w:ind w:left="720"/>
      </w:pPr>
      <w:r>
        <w:t xml:space="preserve">Failure to complete and submit these forms as required will result in </w:t>
      </w:r>
      <w:r w:rsidR="00FC7398">
        <w:t>Proposer</w:t>
      </w:r>
      <w:r>
        <w:t xml:space="preserve"> not receiving the DVBE incentive.  In addition, the </w:t>
      </w:r>
      <w:r w:rsidR="00025432">
        <w:t xml:space="preserve">JBE </w:t>
      </w:r>
      <w:r>
        <w:t xml:space="preserve">may request additional written clarifying information.  Failure to provide this information as requested will result in </w:t>
      </w:r>
      <w:r w:rsidR="00FC7398">
        <w:t>Proposer</w:t>
      </w:r>
      <w:r>
        <w:t xml:space="preserve"> not receiving the DVBE incentive.  </w:t>
      </w:r>
    </w:p>
    <w:p w14:paraId="4231E606" w14:textId="77777777" w:rsidR="00D662CF" w:rsidRDefault="00D662CF" w:rsidP="00EA2021">
      <w:pPr>
        <w:ind w:left="720"/>
      </w:pPr>
    </w:p>
    <w:p w14:paraId="0F523EBD" w14:textId="77777777" w:rsidR="00FD41A4" w:rsidRDefault="00FD41A4" w:rsidP="00EA2021">
      <w:pPr>
        <w:ind w:left="720"/>
      </w:pPr>
      <w:r>
        <w:t xml:space="preserve">If this solicitation is for IT goods and services, the application of the DVBE incentive may be </w:t>
      </w:r>
      <w:r w:rsidR="00C9634E">
        <w:t>affected by application of the small business preference</w:t>
      </w:r>
      <w:r>
        <w:t xml:space="preserve">.  For additional information, see the </w:t>
      </w:r>
      <w:r w:rsidR="00025432">
        <w:t>JBE</w:t>
      </w:r>
      <w:r>
        <w:t xml:space="preserve">’s Small Business Preference Procedures for the Procurement of Information Technology Goods and Services.  </w:t>
      </w:r>
    </w:p>
    <w:p w14:paraId="613D81DE" w14:textId="77777777" w:rsidR="00FD41A4" w:rsidRDefault="00FD41A4" w:rsidP="00EA2021">
      <w:pPr>
        <w:ind w:left="720"/>
      </w:pPr>
    </w:p>
    <w:p w14:paraId="0FAC1E1C" w14:textId="14E4B8C3" w:rsidR="00D662CF" w:rsidRDefault="00D662CF" w:rsidP="00EA2021">
      <w:pPr>
        <w:ind w:left="720"/>
      </w:pPr>
      <w:r>
        <w:t xml:space="preserve">If </w:t>
      </w:r>
      <w:r w:rsidR="00FC7398">
        <w:t>Proposer</w:t>
      </w:r>
      <w:r>
        <w:t xml:space="preserve"> receives the DVBE incentive: (i) </w:t>
      </w:r>
      <w:r w:rsidR="00FC7398">
        <w:t>Proposer</w:t>
      </w:r>
      <w:r>
        <w:t xml:space="preserve"> will be required to complete a post-contract DVBE certification</w:t>
      </w:r>
      <w:r w:rsidR="009D081E">
        <w:t xml:space="preserve"> if DVBE subcontractors are used</w:t>
      </w:r>
      <w:r>
        <w:t xml:space="preserve">; (ii) </w:t>
      </w:r>
      <w:r w:rsidR="00FC7398">
        <w:t>Proposer</w:t>
      </w:r>
      <w:r>
        <w:t xml:space="preserve"> must use </w:t>
      </w:r>
      <w:r w:rsidR="00147CA7">
        <w:t>any</w:t>
      </w:r>
      <w:r>
        <w:t xml:space="preserve"> DVBE subcontractor(s) identified in its </w:t>
      </w:r>
      <w:r w:rsidR="00B94C3D">
        <w:t>proposal</w:t>
      </w:r>
      <w:r>
        <w:t xml:space="preserve"> unless the </w:t>
      </w:r>
      <w:r w:rsidR="00025432">
        <w:t xml:space="preserve">JBE </w:t>
      </w:r>
      <w:r>
        <w:t xml:space="preserve">approves in writing the substitution of another DVBE; and (iii) failure to meet the </w:t>
      </w:r>
      <w:r w:rsidR="00B94C3D">
        <w:rPr>
          <w:rFonts w:cstheme="minorHAnsi"/>
        </w:rPr>
        <w:t xml:space="preserve">DVBE commitment set forth </w:t>
      </w:r>
      <w:r w:rsidR="00B94C3D">
        <w:t>in its proposal will</w:t>
      </w:r>
      <w:r>
        <w:t xml:space="preserve"> </w:t>
      </w:r>
      <w:r w:rsidR="00B94C3D">
        <w:t>constitute a breach of contract</w:t>
      </w:r>
      <w:r>
        <w:t xml:space="preserve">.  </w:t>
      </w:r>
    </w:p>
    <w:p w14:paraId="2590BC3A" w14:textId="3C91B711" w:rsidR="00E01324" w:rsidRDefault="00E01324" w:rsidP="00EA2021">
      <w:pPr>
        <w:ind w:left="720"/>
      </w:pPr>
    </w:p>
    <w:p w14:paraId="61F18348" w14:textId="6E4CF467" w:rsidR="00E01324" w:rsidRDefault="00E01324" w:rsidP="00E01324">
      <w:pPr>
        <w:autoSpaceDE w:val="0"/>
        <w:autoSpaceDN w:val="0"/>
        <w:adjustRightInd w:val="0"/>
        <w:spacing w:line="240" w:lineRule="auto"/>
        <w:ind w:left="720"/>
        <w:rPr>
          <w:rFonts w:cstheme="minorHAnsi"/>
        </w:rPr>
      </w:pPr>
      <w:r w:rsidRPr="001D0000">
        <w:rPr>
          <w:rFonts w:cstheme="minorHAnsi"/>
          <w:bCs/>
          <w:iCs/>
        </w:rPr>
        <w:t>If using DVBE subcontractors</w:t>
      </w:r>
      <w:r w:rsidRPr="00C73A64">
        <w:rPr>
          <w:rFonts w:cstheme="minorHAnsi"/>
          <w:bCs/>
          <w:iCs/>
        </w:rPr>
        <w:t xml:space="preserve">, the </w:t>
      </w:r>
      <w:r w:rsidR="00E70ED6">
        <w:rPr>
          <w:rFonts w:cstheme="minorHAnsi"/>
          <w:bCs/>
          <w:iCs/>
        </w:rPr>
        <w:t xml:space="preserve">Proposer </w:t>
      </w:r>
      <w:r w:rsidRPr="00C73A64">
        <w:rPr>
          <w:rFonts w:cstheme="minorHAnsi"/>
          <w:bCs/>
          <w:iCs/>
        </w:rPr>
        <w:t>must complete and return to the JBE a copy of the post-contract certification form</w:t>
      </w:r>
      <w:r>
        <w:rPr>
          <w:rFonts w:cstheme="minorHAnsi"/>
          <w:bCs/>
          <w:iCs/>
        </w:rPr>
        <w:t xml:space="preserve"> (</w:t>
      </w:r>
      <w:r w:rsidRPr="00840101">
        <w:rPr>
          <w:rFonts w:cstheme="minorHAnsi"/>
        </w:rPr>
        <w:t>https://www.courts.ca.gov/documents/JBCM-Post-Contract-Certification-Form.docx</w:t>
      </w:r>
      <w:r>
        <w:rPr>
          <w:rFonts w:cstheme="minorHAnsi"/>
        </w:rPr>
        <w:t>)</w:t>
      </w:r>
      <w:r w:rsidRPr="001D0000">
        <w:rPr>
          <w:rFonts w:cstheme="minorHAnsi"/>
          <w:bCs/>
          <w:iCs/>
        </w:rPr>
        <w:t xml:space="preserve">, promptly upon completion of the </w:t>
      </w:r>
      <w:r w:rsidRPr="00C73A64">
        <w:rPr>
          <w:rFonts w:cstheme="minorHAnsi"/>
          <w:bCs/>
          <w:iCs/>
        </w:rPr>
        <w:t xml:space="preserve">awarded contract, and by no later than the date of submission of </w:t>
      </w:r>
      <w:r w:rsidR="00795F81">
        <w:rPr>
          <w:rFonts w:cstheme="minorHAnsi"/>
          <w:bCs/>
          <w:iCs/>
        </w:rPr>
        <w:t>Proposer</w:t>
      </w:r>
      <w:r w:rsidR="00E70ED6">
        <w:rPr>
          <w:rFonts w:cstheme="minorHAnsi"/>
          <w:bCs/>
          <w:iCs/>
        </w:rPr>
        <w:t>’</w:t>
      </w:r>
      <w:r w:rsidRPr="00C73A64">
        <w:rPr>
          <w:rFonts w:cstheme="minorHAnsi"/>
          <w:bCs/>
          <w:iCs/>
        </w:rPr>
        <w:t>s final invoice to the JBE.</w:t>
      </w:r>
      <w:r w:rsidRPr="00C73A64">
        <w:rPr>
          <w:rFonts w:cstheme="minorHAnsi"/>
        </w:rPr>
        <w:t xml:space="preserve"> If the </w:t>
      </w:r>
      <w:r w:rsidR="00795F81">
        <w:rPr>
          <w:rFonts w:cstheme="minorHAnsi"/>
        </w:rPr>
        <w:t>Proposer</w:t>
      </w:r>
      <w:r w:rsidRPr="00C73A64">
        <w:rPr>
          <w:rFonts w:cstheme="minorHAnsi"/>
        </w:rPr>
        <w:t xml:space="preserve"> fails to do so, the JBE will withhold $10,000 from the final payment, or withhold the full payment if it is less than $10,000</w:t>
      </w:r>
      <w:r w:rsidR="00E70ED6" w:rsidRPr="00B67FF4">
        <w:rPr>
          <w:rFonts w:cstheme="minorHAnsi"/>
        </w:rPr>
        <w:t xml:space="preserve">, until the </w:t>
      </w:r>
      <w:r w:rsidR="000D1D86">
        <w:rPr>
          <w:rFonts w:cstheme="minorHAnsi"/>
        </w:rPr>
        <w:t xml:space="preserve">Proposer </w:t>
      </w:r>
      <w:r w:rsidR="00E70ED6" w:rsidRPr="00B67FF4">
        <w:rPr>
          <w:rFonts w:cstheme="minorHAnsi"/>
        </w:rPr>
        <w:t>submits a complete and accurate post-contract certification form</w:t>
      </w:r>
      <w:r w:rsidRPr="00C73A64">
        <w:rPr>
          <w:rFonts w:cstheme="minorHAnsi"/>
        </w:rPr>
        <w:t xml:space="preserve">.  </w:t>
      </w:r>
    </w:p>
    <w:p w14:paraId="09464FFB" w14:textId="77777777" w:rsidR="00E01324" w:rsidRDefault="00E01324" w:rsidP="00E01324">
      <w:pPr>
        <w:autoSpaceDE w:val="0"/>
        <w:autoSpaceDN w:val="0"/>
        <w:adjustRightInd w:val="0"/>
        <w:spacing w:line="240" w:lineRule="auto"/>
        <w:ind w:left="720"/>
        <w:rPr>
          <w:rFonts w:cstheme="minorHAnsi"/>
        </w:rPr>
      </w:pPr>
    </w:p>
    <w:p w14:paraId="3D28D148" w14:textId="0ACAD5B5" w:rsidR="00E01324" w:rsidRPr="00B67FF4" w:rsidRDefault="00E01324" w:rsidP="00B67FF4">
      <w:pPr>
        <w:autoSpaceDE w:val="0"/>
        <w:autoSpaceDN w:val="0"/>
        <w:adjustRightInd w:val="0"/>
        <w:spacing w:line="240" w:lineRule="auto"/>
        <w:ind w:left="720"/>
        <w:rPr>
          <w:rFonts w:cstheme="minorHAnsi"/>
        </w:rPr>
      </w:pPr>
      <w:r w:rsidRPr="001D0000">
        <w:rPr>
          <w:rFonts w:cstheme="minorHAnsi"/>
        </w:rPr>
        <w:t xml:space="preserve">When a </w:t>
      </w:r>
      <w:r w:rsidR="00795F81">
        <w:rPr>
          <w:rFonts w:cstheme="minorHAnsi"/>
        </w:rPr>
        <w:t>Proposer</w:t>
      </w:r>
      <w:r w:rsidRPr="00C73A64">
        <w:rPr>
          <w:rFonts w:cstheme="minorHAnsi"/>
        </w:rPr>
        <w:t xml:space="preserve"> fails to comply with the post-contract certification requirement in this section and a payment withhold is applied to a contract, the JBE shall allow the </w:t>
      </w:r>
      <w:r w:rsidR="00795F81">
        <w:rPr>
          <w:rFonts w:cstheme="minorHAnsi"/>
        </w:rPr>
        <w:t>Proposer</w:t>
      </w:r>
      <w:r w:rsidRPr="00C73A64">
        <w:rPr>
          <w:rFonts w:cstheme="minorHAnsi"/>
        </w:rPr>
        <w:t xml:space="preserve"> to cure the deficiency after written notice.  Notwithstanding </w:t>
      </w:r>
      <w:r w:rsidR="00E70ED6" w:rsidRPr="00B67FF4">
        <w:rPr>
          <w:rFonts w:cstheme="minorHAnsi"/>
        </w:rPr>
        <w:t>the foregoing or</w:t>
      </w:r>
      <w:r w:rsidR="00E70ED6">
        <w:rPr>
          <w:rFonts w:cstheme="minorHAnsi"/>
        </w:rPr>
        <w:t xml:space="preserve"> </w:t>
      </w:r>
      <w:r w:rsidRPr="00C73A64">
        <w:rPr>
          <w:rFonts w:cstheme="minorHAnsi"/>
        </w:rPr>
        <w:t xml:space="preserve">any other law, if after at least 15 calendar days, but no more than 30 calendar days, from the date of the written notice the </w:t>
      </w:r>
      <w:r w:rsidR="00795F81">
        <w:rPr>
          <w:rFonts w:cstheme="minorHAnsi"/>
        </w:rPr>
        <w:t>Proposer</w:t>
      </w:r>
      <w:r w:rsidRPr="00C73A64">
        <w:rPr>
          <w:rFonts w:cstheme="minorHAnsi"/>
        </w:rPr>
        <w:t xml:space="preserve"> refuses to comply with the certification requirements, the JBE shall permanently deduct $10,000 from the final payment, or the full payment if less than $10,000.</w:t>
      </w:r>
    </w:p>
    <w:p w14:paraId="590BC055" w14:textId="77777777" w:rsidR="00D662CF" w:rsidRDefault="00D662CF" w:rsidP="00EA2021">
      <w:pPr>
        <w:ind w:left="720"/>
      </w:pPr>
    </w:p>
    <w:p w14:paraId="32DE6482" w14:textId="77777777" w:rsidR="00D662CF" w:rsidRPr="00972A28" w:rsidRDefault="00D662CF" w:rsidP="00EA2021">
      <w:pPr>
        <w:ind w:left="720"/>
        <w:rPr>
          <w:b/>
        </w:rPr>
      </w:pPr>
      <w:r>
        <w:rPr>
          <w:b/>
        </w:rPr>
        <w:t xml:space="preserve">FRAUDULENT MISREPREPRETATION IN CONNECTION WITH THE DVBE INCENTIVE </w:t>
      </w:r>
      <w:r w:rsidRPr="00972A28">
        <w:rPr>
          <w:b/>
        </w:rPr>
        <w:t>IS A MISDEMEANOR AND IS PUNISHABLE BY IMPRISONMENT OR FINE</w:t>
      </w:r>
      <w:r w:rsidR="008605F2">
        <w:rPr>
          <w:b/>
        </w:rPr>
        <w:t>,</w:t>
      </w:r>
      <w:r w:rsidRPr="00972A28">
        <w:rPr>
          <w:b/>
        </w:rPr>
        <w:t xml:space="preserve"> AND VIOLATORS ARE LIABLE FOR CIVIL PENALTIES.</w:t>
      </w:r>
      <w:r>
        <w:rPr>
          <w:b/>
        </w:rPr>
        <w:t xml:space="preserve"> SEE MVC 999.9.</w:t>
      </w:r>
    </w:p>
    <w:p w14:paraId="18C28AB9" w14:textId="77777777" w:rsidR="00EE1AE5" w:rsidRDefault="00EE1AE5"/>
    <w:sectPr w:rsidR="00EE1AE5" w:rsidSect="00D16B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A509739" w14:textId="77777777" w:rsidR="00EA2021" w:rsidRDefault="00EA2021">
      <w:pPr>
        <w:pStyle w:val="CommentText"/>
      </w:pPr>
      <w:r>
        <w:rPr>
          <w:rStyle w:val="CommentReference"/>
        </w:rPr>
        <w:annotationRef/>
      </w:r>
      <w:r>
        <w:t>This reference should be to the section of the RFP where the evaluation criteria are specified.</w:t>
      </w:r>
    </w:p>
  </w:comment>
  <w:comment w:id="1" w:author="Author" w:initials="A">
    <w:p w14:paraId="00C65282" w14:textId="77777777" w:rsidR="00D662CF" w:rsidRDefault="00D662CF" w:rsidP="00D662CF">
      <w:pPr>
        <w:pStyle w:val="CommentText"/>
      </w:pPr>
      <w:r>
        <w:rPr>
          <w:rStyle w:val="CommentReference"/>
        </w:rPr>
        <w:annotationRef/>
      </w:r>
      <w:r>
        <w:t xml:space="preserve">If the JBE has adopted a higher or lower </w:t>
      </w:r>
      <w:r w:rsidR="006C02A9">
        <w:t>Incentive G</w:t>
      </w:r>
      <w:r>
        <w:t>oal for a specific solicitation, this percentage must be adjusted accordingly.</w:t>
      </w:r>
    </w:p>
  </w:comment>
  <w:comment w:id="2" w:author="Author" w:initials="A">
    <w:p w14:paraId="5357EED0" w14:textId="77777777" w:rsidR="00591DEC" w:rsidRDefault="00591DEC">
      <w:pPr>
        <w:pStyle w:val="CommentText"/>
      </w:pPr>
      <w:r>
        <w:rPr>
          <w:rStyle w:val="CommentReference"/>
        </w:rPr>
        <w:annotationRef/>
      </w:r>
      <w:r w:rsidR="00AC6749">
        <w:t xml:space="preserve">The Bidder Declaration is included as an attachment to the RFP.  Insert the correct attachment number here.  </w:t>
      </w:r>
    </w:p>
  </w:comment>
  <w:comment w:id="3" w:author="Author" w:initials="A">
    <w:p w14:paraId="6F717422" w14:textId="77777777" w:rsidR="00624E08" w:rsidRDefault="00624E08">
      <w:pPr>
        <w:pStyle w:val="CommentText"/>
      </w:pPr>
      <w:r>
        <w:rPr>
          <w:rStyle w:val="CommentReference"/>
        </w:rPr>
        <w:annotationRef/>
      </w:r>
      <w:r>
        <w:t xml:space="preserve">The DVBE Declaration is included as an attachment to the RFP.  Insert the correct attachment number here.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509739" w15:done="0"/>
  <w15:commentEx w15:paraId="00C65282" w15:done="0"/>
  <w15:commentEx w15:paraId="5357EED0" w15:done="0"/>
  <w15:commentEx w15:paraId="6F7174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09739" w16cid:durableId="255D1398"/>
  <w16cid:commentId w16cid:paraId="00C65282" w16cid:durableId="255D1399"/>
  <w16cid:commentId w16cid:paraId="5357EED0" w16cid:durableId="255D139A"/>
  <w16cid:commentId w16cid:paraId="6F717422" w16cid:durableId="255D1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B28D" w14:textId="77777777" w:rsidR="00701131" w:rsidRDefault="00701131" w:rsidP="00EA2021">
      <w:pPr>
        <w:spacing w:line="240" w:lineRule="auto"/>
      </w:pPr>
      <w:r>
        <w:separator/>
      </w:r>
    </w:p>
  </w:endnote>
  <w:endnote w:type="continuationSeparator" w:id="0">
    <w:p w14:paraId="4DB07E95" w14:textId="77777777" w:rsidR="00701131" w:rsidRDefault="00701131" w:rsidP="00EA2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40C5" w14:textId="77777777" w:rsidR="00EA2021" w:rsidRDefault="00EA2021">
    <w:pPr>
      <w:pStyle w:val="Footer"/>
      <w:jc w:val="right"/>
    </w:pPr>
  </w:p>
  <w:p w14:paraId="1E1895F8" w14:textId="7C3E2331" w:rsidR="0021749A" w:rsidRDefault="00701131" w:rsidP="0021749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A46C51">
          <w:rPr>
            <w:sz w:val="20"/>
            <w:szCs w:val="20"/>
          </w:rPr>
          <w:fldChar w:fldCharType="begin"/>
        </w:r>
        <w:r w:rsidR="0021749A">
          <w:rPr>
            <w:sz w:val="20"/>
            <w:szCs w:val="20"/>
          </w:rPr>
          <w:instrText xml:space="preserve"> PAGE   \* MERGEFORMAT </w:instrText>
        </w:r>
        <w:r w:rsidR="00A46C51">
          <w:rPr>
            <w:sz w:val="20"/>
            <w:szCs w:val="20"/>
          </w:rPr>
          <w:fldChar w:fldCharType="separate"/>
        </w:r>
        <w:r w:rsidR="00E816DB">
          <w:rPr>
            <w:noProof/>
            <w:sz w:val="20"/>
            <w:szCs w:val="20"/>
          </w:rPr>
          <w:t>1</w:t>
        </w:r>
        <w:r w:rsidR="00A46C51">
          <w:rPr>
            <w:sz w:val="20"/>
            <w:szCs w:val="20"/>
          </w:rPr>
          <w:fldChar w:fldCharType="end"/>
        </w:r>
        <w:r w:rsidR="0021749A">
          <w:rPr>
            <w:sz w:val="20"/>
            <w:szCs w:val="20"/>
          </w:rPr>
          <w:tab/>
        </w:r>
        <w:r w:rsidR="0021749A">
          <w:rPr>
            <w:sz w:val="20"/>
            <w:szCs w:val="20"/>
          </w:rPr>
          <w:tab/>
          <w:t xml:space="preserve">rev </w:t>
        </w:r>
        <w:r w:rsidR="00967438">
          <w:rPr>
            <w:sz w:val="20"/>
            <w:szCs w:val="20"/>
          </w:rPr>
          <w:t>Jan. 2022</w:t>
        </w:r>
      </w:sdtContent>
    </w:sdt>
  </w:p>
  <w:p w14:paraId="303DFAC0" w14:textId="77777777" w:rsidR="00EA2021" w:rsidRDefault="00EA2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E2F1" w14:textId="77777777" w:rsidR="00701131" w:rsidRDefault="00701131" w:rsidP="00EA2021">
      <w:pPr>
        <w:spacing w:line="240" w:lineRule="auto"/>
      </w:pPr>
      <w:r>
        <w:separator/>
      </w:r>
    </w:p>
  </w:footnote>
  <w:footnote w:type="continuationSeparator" w:id="0">
    <w:p w14:paraId="0B7EFB01" w14:textId="77777777" w:rsidR="00701131" w:rsidRDefault="00701131" w:rsidP="00EA20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CF"/>
    <w:rsid w:val="0000695C"/>
    <w:rsid w:val="00025432"/>
    <w:rsid w:val="000462E6"/>
    <w:rsid w:val="00073BDF"/>
    <w:rsid w:val="00083762"/>
    <w:rsid w:val="000D1D86"/>
    <w:rsid w:val="000E46A9"/>
    <w:rsid w:val="001224CB"/>
    <w:rsid w:val="00147CA7"/>
    <w:rsid w:val="00186524"/>
    <w:rsid w:val="001F72A3"/>
    <w:rsid w:val="0021749A"/>
    <w:rsid w:val="002658AC"/>
    <w:rsid w:val="003142D3"/>
    <w:rsid w:val="003E169B"/>
    <w:rsid w:val="00446BC2"/>
    <w:rsid w:val="00451690"/>
    <w:rsid w:val="00460540"/>
    <w:rsid w:val="004974ED"/>
    <w:rsid w:val="004A538D"/>
    <w:rsid w:val="004E472B"/>
    <w:rsid w:val="0051798A"/>
    <w:rsid w:val="00523E45"/>
    <w:rsid w:val="00561023"/>
    <w:rsid w:val="0057795A"/>
    <w:rsid w:val="00591DEC"/>
    <w:rsid w:val="005B2EC7"/>
    <w:rsid w:val="00624E08"/>
    <w:rsid w:val="0065461F"/>
    <w:rsid w:val="006C02A9"/>
    <w:rsid w:val="006C118F"/>
    <w:rsid w:val="006F1ECD"/>
    <w:rsid w:val="00701131"/>
    <w:rsid w:val="00711741"/>
    <w:rsid w:val="007638E9"/>
    <w:rsid w:val="00795F81"/>
    <w:rsid w:val="007C1141"/>
    <w:rsid w:val="007F08B2"/>
    <w:rsid w:val="00836C83"/>
    <w:rsid w:val="008605F2"/>
    <w:rsid w:val="0089736C"/>
    <w:rsid w:val="008A385B"/>
    <w:rsid w:val="00910E1C"/>
    <w:rsid w:val="0091706C"/>
    <w:rsid w:val="009173D3"/>
    <w:rsid w:val="00941CFB"/>
    <w:rsid w:val="00956578"/>
    <w:rsid w:val="00967438"/>
    <w:rsid w:val="009A12FD"/>
    <w:rsid w:val="009C6F4F"/>
    <w:rsid w:val="009D081E"/>
    <w:rsid w:val="009F30E3"/>
    <w:rsid w:val="00A07AE2"/>
    <w:rsid w:val="00A31B33"/>
    <w:rsid w:val="00A40C71"/>
    <w:rsid w:val="00A46C51"/>
    <w:rsid w:val="00A8356B"/>
    <w:rsid w:val="00AC15AD"/>
    <w:rsid w:val="00AC6749"/>
    <w:rsid w:val="00AE1769"/>
    <w:rsid w:val="00B67FF4"/>
    <w:rsid w:val="00B94C3D"/>
    <w:rsid w:val="00BA3611"/>
    <w:rsid w:val="00BB1916"/>
    <w:rsid w:val="00BF79F9"/>
    <w:rsid w:val="00C04FCA"/>
    <w:rsid w:val="00C50645"/>
    <w:rsid w:val="00C73163"/>
    <w:rsid w:val="00C92954"/>
    <w:rsid w:val="00C9634E"/>
    <w:rsid w:val="00CD7BB7"/>
    <w:rsid w:val="00CF756D"/>
    <w:rsid w:val="00D23ACA"/>
    <w:rsid w:val="00D411F4"/>
    <w:rsid w:val="00D662CF"/>
    <w:rsid w:val="00DF1FEB"/>
    <w:rsid w:val="00E01324"/>
    <w:rsid w:val="00E30227"/>
    <w:rsid w:val="00E35088"/>
    <w:rsid w:val="00E3781B"/>
    <w:rsid w:val="00E51612"/>
    <w:rsid w:val="00E70ED6"/>
    <w:rsid w:val="00E816DB"/>
    <w:rsid w:val="00E87EC4"/>
    <w:rsid w:val="00EA2021"/>
    <w:rsid w:val="00EA6254"/>
    <w:rsid w:val="00EE1AE5"/>
    <w:rsid w:val="00EE74AB"/>
    <w:rsid w:val="00EF0C50"/>
    <w:rsid w:val="00EF466F"/>
    <w:rsid w:val="00F10441"/>
    <w:rsid w:val="00F9300C"/>
    <w:rsid w:val="00FA3952"/>
    <w:rsid w:val="00FC5403"/>
    <w:rsid w:val="00FC7398"/>
    <w:rsid w:val="00FD41A4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2F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C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66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2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C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F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20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21"/>
  </w:style>
  <w:style w:type="paragraph" w:styleId="Footer">
    <w:name w:val="footer"/>
    <w:basedOn w:val="Normal"/>
    <w:link w:val="FooterChar"/>
    <w:uiPriority w:val="99"/>
    <w:unhideWhenUsed/>
    <w:rsid w:val="00EA20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21"/>
  </w:style>
  <w:style w:type="character" w:styleId="Hyperlink">
    <w:name w:val="Hyperlink"/>
    <w:basedOn w:val="DefaultParagraphFont"/>
    <w:uiPriority w:val="99"/>
    <w:unhideWhenUsed/>
    <w:rsid w:val="00122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2022-01-06T23:16:00Z</dcterms:created>
  <dcterms:modified xsi:type="dcterms:W3CDTF">2022-02-09T19:10:00Z</dcterms:modified>
</cp:coreProperties>
</file>