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8CC7" w14:textId="26BB561D" w:rsidR="00015E6D" w:rsidRDefault="00E83BA6" w:rsidP="00015E6D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1" layoutInCell="1" allowOverlap="1" wp14:anchorId="0E14DF5F" wp14:editId="2EAC73D8">
            <wp:simplePos x="0" y="0"/>
            <wp:positionH relativeFrom="margin">
              <wp:posOffset>2050415</wp:posOffset>
            </wp:positionH>
            <wp:positionV relativeFrom="page">
              <wp:posOffset>711200</wp:posOffset>
            </wp:positionV>
            <wp:extent cx="1856105" cy="1170305"/>
            <wp:effectExtent l="0" t="0" r="0" b="0"/>
            <wp:wrapTopAndBottom/>
            <wp:docPr id="357618187" name="Picture 2" descr="The Judicial Council of California 100th anniversary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618187" name="Picture 2" descr="The Judicial Council of California 100th anniversary log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766">
        <w:t>Trial Court Facility Modification Advisory Committee</w:t>
      </w:r>
      <w:r w:rsidR="00015E6D" w:rsidRPr="00FF2B2F">
        <w:br/>
        <w:t>Minutes of Open Meeting</w:t>
      </w:r>
    </w:p>
    <w:p w14:paraId="39AF58CF" w14:textId="24D0732E" w:rsidR="001B0ECF" w:rsidRPr="00BD2C8F" w:rsidRDefault="00BF3F30" w:rsidP="001B0ECF">
      <w:pPr>
        <w:pStyle w:val="ArialCentered"/>
      </w:pPr>
      <w:r>
        <w:t>July 10</w:t>
      </w:r>
      <w:r w:rsidR="001B0ECF">
        <w:t>, 2026</w:t>
      </w:r>
    </w:p>
    <w:p w14:paraId="16EEC44F" w14:textId="5D26BBAD" w:rsidR="001B0ECF" w:rsidRPr="007905DB" w:rsidRDefault="001B0ECF" w:rsidP="001B0ECF">
      <w:pPr>
        <w:pStyle w:val="ArialCentered"/>
      </w:pPr>
      <w:r>
        <w:t xml:space="preserve">10:00 a.m. </w:t>
      </w:r>
      <w:r w:rsidRPr="00D73A64">
        <w:t>–</w:t>
      </w:r>
      <w:r w:rsidR="002E46F1">
        <w:t xml:space="preserve"> </w:t>
      </w:r>
      <w:r w:rsidR="001B2399">
        <w:t>12</w:t>
      </w:r>
      <w:r w:rsidR="002E46F1">
        <w:t>:</w:t>
      </w:r>
      <w:r w:rsidR="001B2399">
        <w:t>17</w:t>
      </w:r>
      <w:r>
        <w:t xml:space="preserve"> </w:t>
      </w:r>
      <w:r w:rsidR="001B2399">
        <w:t>p</w:t>
      </w:r>
      <w:r>
        <w:t>.m.</w:t>
      </w:r>
    </w:p>
    <w:p w14:paraId="60EDCCA2" w14:textId="77777777" w:rsidR="001B0ECF" w:rsidRDefault="001B0ECF" w:rsidP="001B0ECF">
      <w:pPr>
        <w:pStyle w:val="ArialCentered"/>
        <w:spacing w:after="360"/>
      </w:pPr>
      <w:r>
        <w:t xml:space="preserve">Judicial Council of California </w:t>
      </w:r>
      <w:r w:rsidRPr="00ED2F68">
        <w:t>–</w:t>
      </w:r>
      <w:r w:rsidRPr="00A70ACC">
        <w:t xml:space="preserve"> Videocast for Public Access</w:t>
      </w:r>
    </w:p>
    <w:p w14:paraId="1DD05D10" w14:textId="77777777" w:rsidR="001B0ECF" w:rsidRPr="007F4628" w:rsidRDefault="001B0ECF" w:rsidP="001B0ECF">
      <w:pPr>
        <w:pStyle w:val="ArialNames0"/>
        <w:spacing w:after="0" w:line="240" w:lineRule="auto"/>
      </w:pPr>
      <w:r w:rsidRPr="007F4628">
        <w:rPr>
          <w:b/>
          <w:bCs/>
        </w:rPr>
        <w:t>Members Present:</w:t>
      </w:r>
      <w:r w:rsidRPr="007F4628">
        <w:t xml:space="preserve"> Hon. Donald Cole Byrd, Chair</w:t>
      </w:r>
    </w:p>
    <w:p w14:paraId="5D8EEC1A" w14:textId="77777777" w:rsidR="001B0ECF" w:rsidRPr="007F4628" w:rsidRDefault="001B0ECF" w:rsidP="001B0ECF">
      <w:pPr>
        <w:pStyle w:val="ArialNames0"/>
        <w:spacing w:after="0" w:line="240" w:lineRule="auto"/>
        <w:ind w:left="1800"/>
      </w:pPr>
      <w:r w:rsidRPr="007F4628">
        <w:t>Hon. William F. Highberger, Vice-Chair</w:t>
      </w:r>
    </w:p>
    <w:p w14:paraId="4F04919D" w14:textId="77777777" w:rsidR="001B0ECF" w:rsidRPr="007F4628" w:rsidRDefault="001B0ECF" w:rsidP="001B0ECF">
      <w:pPr>
        <w:pStyle w:val="ArialNames0"/>
        <w:spacing w:after="0" w:line="240" w:lineRule="auto"/>
        <w:ind w:left="1800"/>
      </w:pPr>
      <w:r w:rsidRPr="007F4628">
        <w:t xml:space="preserve">Hon. John B. Ellis </w:t>
      </w:r>
    </w:p>
    <w:p w14:paraId="79C8664C" w14:textId="608EDCE7" w:rsidR="00DB4057" w:rsidRDefault="00DB4057" w:rsidP="001B0ECF">
      <w:pPr>
        <w:pStyle w:val="ArialNames0"/>
        <w:spacing w:after="0" w:line="240" w:lineRule="auto"/>
        <w:ind w:left="1800"/>
      </w:pPr>
      <w:r w:rsidRPr="00DB4057">
        <w:t>Hon. Jennifer K. Rockwell</w:t>
      </w:r>
    </w:p>
    <w:p w14:paraId="7AA950F8" w14:textId="12E699A6" w:rsidR="00E175D1" w:rsidRPr="00E175D1" w:rsidRDefault="00E175D1" w:rsidP="001B0ECF">
      <w:pPr>
        <w:pStyle w:val="ArialNames0"/>
        <w:spacing w:after="0" w:line="240" w:lineRule="auto"/>
        <w:ind w:left="1800"/>
      </w:pPr>
      <w:r w:rsidRPr="00E175D1">
        <w:t>Hon. Vanessa W. Vallarta</w:t>
      </w:r>
    </w:p>
    <w:p w14:paraId="75CC819B" w14:textId="77777777" w:rsidR="001B0ECF" w:rsidRPr="00E175D1" w:rsidRDefault="001B0ECF" w:rsidP="001B0ECF">
      <w:pPr>
        <w:pStyle w:val="ArialNames0"/>
        <w:spacing w:after="0" w:line="240" w:lineRule="auto"/>
        <w:ind w:left="1800"/>
      </w:pPr>
      <w:r w:rsidRPr="00E175D1">
        <w:t>Ms. Anabel Z. Romero</w:t>
      </w:r>
    </w:p>
    <w:p w14:paraId="1BEE7B6A" w14:textId="3A402040" w:rsidR="00DB4057" w:rsidRPr="00E175D1" w:rsidRDefault="00E175D1" w:rsidP="001B0ECF">
      <w:pPr>
        <w:pStyle w:val="ArialNames0"/>
        <w:spacing w:after="0" w:line="240" w:lineRule="auto"/>
        <w:ind w:left="1800"/>
      </w:pPr>
      <w:r w:rsidRPr="00E175D1">
        <w:t>Mr. Jarrod Orr</w:t>
      </w:r>
    </w:p>
    <w:p w14:paraId="41950887" w14:textId="77777777" w:rsidR="001B0ECF" w:rsidRPr="00E175D1" w:rsidRDefault="001B0ECF" w:rsidP="001B0ECF">
      <w:pPr>
        <w:pStyle w:val="ArialNames0"/>
        <w:spacing w:after="0" w:line="240" w:lineRule="auto"/>
        <w:ind w:left="1800"/>
      </w:pPr>
      <w:r w:rsidRPr="00E175D1">
        <w:t>Ms. Nocona Soboleski</w:t>
      </w:r>
    </w:p>
    <w:p w14:paraId="0D74E835" w14:textId="77777777" w:rsidR="001B0ECF" w:rsidRPr="007F4628" w:rsidRDefault="001B0ECF" w:rsidP="006936DA">
      <w:pPr>
        <w:pStyle w:val="ArialNames0"/>
        <w:spacing w:after="0" w:line="240" w:lineRule="auto"/>
        <w:ind w:left="1800"/>
        <w:rPr>
          <w:b/>
          <w:bCs/>
        </w:rPr>
      </w:pPr>
      <w:r w:rsidRPr="00E175D1">
        <w:t>Mr. David H. Yamasaki</w:t>
      </w:r>
    </w:p>
    <w:p w14:paraId="58FCDF77" w14:textId="77777777" w:rsidR="001B0ECF" w:rsidRPr="007F4628" w:rsidRDefault="001B0ECF" w:rsidP="006936DA">
      <w:pPr>
        <w:pStyle w:val="ArilaNames"/>
        <w:spacing w:before="200" w:after="0" w:line="240" w:lineRule="auto"/>
      </w:pPr>
      <w:r w:rsidRPr="007F4628">
        <w:rPr>
          <w:b/>
          <w:bCs/>
        </w:rPr>
        <w:t>Members Absent:</w:t>
      </w:r>
      <w:r w:rsidRPr="007F4628">
        <w:t xml:space="preserve"> Hon. Brad R. Hill</w:t>
      </w:r>
    </w:p>
    <w:p w14:paraId="7815CA7E" w14:textId="77777777" w:rsidR="001B0ECF" w:rsidRDefault="001B0ECF" w:rsidP="001B0ECF">
      <w:pPr>
        <w:pStyle w:val="ArilaNames"/>
        <w:spacing w:after="0" w:line="240" w:lineRule="auto"/>
        <w:ind w:left="1742"/>
      </w:pPr>
      <w:r w:rsidRPr="007F4628">
        <w:t>Hon. Eric J. Wersching</w:t>
      </w:r>
    </w:p>
    <w:p w14:paraId="71BBE820" w14:textId="77777777" w:rsidR="001B0ECF" w:rsidRPr="007F4628" w:rsidRDefault="001B0ECF" w:rsidP="006936DA">
      <w:pPr>
        <w:pStyle w:val="ArialNames0"/>
        <w:spacing w:before="200" w:after="0" w:line="240" w:lineRule="auto"/>
      </w:pPr>
      <w:r w:rsidRPr="007544E8">
        <w:rPr>
          <w:b/>
        </w:rPr>
        <w:t xml:space="preserve">Others Present: </w:t>
      </w:r>
      <w:r w:rsidRPr="007544E8">
        <w:t>Mr</w:t>
      </w:r>
      <w:r w:rsidRPr="007F4628">
        <w:t>. Tamer Ahmed, Director, Judicial Council Facilities Services</w:t>
      </w:r>
    </w:p>
    <w:p w14:paraId="32F2A536" w14:textId="77777777" w:rsidR="001B0ECF" w:rsidRPr="007F4628" w:rsidRDefault="001B0ECF" w:rsidP="001B0ECF">
      <w:pPr>
        <w:pStyle w:val="ArialNames0"/>
        <w:spacing w:after="0" w:line="240" w:lineRule="auto"/>
        <w:ind w:left="1555"/>
      </w:pPr>
      <w:r w:rsidRPr="007F4628">
        <w:t>Ms. Maria Atayde-Scholz, Principal Manager, Judicial Council Facilities Services</w:t>
      </w:r>
    </w:p>
    <w:p w14:paraId="49CF36F7" w14:textId="77777777" w:rsidR="001B0ECF" w:rsidRPr="00532F57" w:rsidRDefault="001B0ECF" w:rsidP="001B0ECF">
      <w:pPr>
        <w:pStyle w:val="ArialNames0"/>
        <w:spacing w:after="0" w:line="240" w:lineRule="auto"/>
        <w:ind w:left="1555"/>
      </w:pPr>
      <w:r w:rsidRPr="00532F57">
        <w:t>Ms. Peggy Symons, Principal Manager, Judicial Council Facilities Services</w:t>
      </w:r>
    </w:p>
    <w:p w14:paraId="2D7C7726" w14:textId="77777777" w:rsidR="001B0ECF" w:rsidRPr="00532F57" w:rsidRDefault="001B0ECF" w:rsidP="001B0ECF">
      <w:pPr>
        <w:pStyle w:val="ArialNames0"/>
        <w:spacing w:after="0" w:line="240" w:lineRule="auto"/>
        <w:ind w:left="1555"/>
      </w:pPr>
      <w:r w:rsidRPr="00532F57">
        <w:t>Mr. Jeff Anderson, Manager, Judicial Council Facilities Services</w:t>
      </w:r>
    </w:p>
    <w:p w14:paraId="1AF3C958" w14:textId="77777777" w:rsidR="001B0ECF" w:rsidRPr="00532F57" w:rsidRDefault="001B0ECF" w:rsidP="001B0ECF">
      <w:pPr>
        <w:pStyle w:val="ArialNames0"/>
        <w:spacing w:after="0" w:line="240" w:lineRule="auto"/>
        <w:ind w:left="1555"/>
      </w:pPr>
      <w:r w:rsidRPr="00532F57">
        <w:t>Mr. Robert Carlson, Manager, Judicial Council Facilities Services</w:t>
      </w:r>
    </w:p>
    <w:p w14:paraId="157FF4F6" w14:textId="77777777" w:rsidR="001B0ECF" w:rsidRPr="00532F57" w:rsidRDefault="001B0ECF" w:rsidP="001B0ECF">
      <w:pPr>
        <w:pStyle w:val="ArialNames0"/>
        <w:spacing w:after="0" w:line="240" w:lineRule="auto"/>
        <w:ind w:left="1555"/>
      </w:pPr>
      <w:r w:rsidRPr="00532F57">
        <w:t>Mr. Andre Navarro, Manager, Judicial Council Facilities Services</w:t>
      </w:r>
    </w:p>
    <w:p w14:paraId="68E5397C" w14:textId="77777777" w:rsidR="001B0ECF" w:rsidRPr="00532F57" w:rsidRDefault="001B0ECF" w:rsidP="001B0ECF">
      <w:pPr>
        <w:pStyle w:val="ArialNames0"/>
        <w:spacing w:after="0" w:line="240" w:lineRule="auto"/>
        <w:ind w:left="1555"/>
      </w:pPr>
      <w:r w:rsidRPr="00532F57">
        <w:t>Mr. Paul Fitzgerald, Supervisor, Judicial Council Facilities Services</w:t>
      </w:r>
    </w:p>
    <w:p w14:paraId="3CDB4C1F" w14:textId="77777777" w:rsidR="001B0ECF" w:rsidRPr="00532F57" w:rsidRDefault="001B0ECF" w:rsidP="001B0ECF">
      <w:pPr>
        <w:pStyle w:val="ArialNames0"/>
        <w:spacing w:after="0" w:line="240" w:lineRule="auto"/>
        <w:ind w:left="1555"/>
      </w:pPr>
      <w:r w:rsidRPr="00532F57">
        <w:t>Ms. Donna Jorgensen, Supervisor, Judicial Council Facilities Services</w:t>
      </w:r>
    </w:p>
    <w:p w14:paraId="6E737063" w14:textId="77777777" w:rsidR="001B0ECF" w:rsidRPr="00F5502A" w:rsidRDefault="001B0ECF" w:rsidP="001B0ECF">
      <w:pPr>
        <w:pStyle w:val="ArialNames0"/>
        <w:spacing w:after="0" w:line="240" w:lineRule="auto"/>
        <w:ind w:left="1555"/>
      </w:pPr>
      <w:r w:rsidRPr="00F5502A">
        <w:t>Ms. Jennifer Merrill, Supervisor, Judicial Council Facilities Services</w:t>
      </w:r>
    </w:p>
    <w:p w14:paraId="5DAB83EB" w14:textId="77777777" w:rsidR="001B0ECF" w:rsidRPr="00F5502A" w:rsidRDefault="001B0ECF" w:rsidP="001B0ECF">
      <w:pPr>
        <w:pStyle w:val="ArialNames0"/>
        <w:spacing w:after="0" w:line="240" w:lineRule="auto"/>
        <w:ind w:left="1555"/>
      </w:pPr>
      <w:r w:rsidRPr="00F5502A">
        <w:t>Mr. Steve Shelley, Supervisor, Judicial Council Facilities Services</w:t>
      </w:r>
    </w:p>
    <w:p w14:paraId="17F0B540" w14:textId="77777777" w:rsidR="001B0ECF" w:rsidRPr="00F5502A" w:rsidRDefault="001B0ECF" w:rsidP="001B0ECF">
      <w:pPr>
        <w:pStyle w:val="ArialNames0"/>
        <w:spacing w:after="0" w:line="240" w:lineRule="auto"/>
        <w:ind w:left="1555"/>
      </w:pPr>
      <w:r w:rsidRPr="00F5502A">
        <w:t>Mr. Robert Stetson, Supervisor, Judicial Council Facilities Services</w:t>
      </w:r>
    </w:p>
    <w:p w14:paraId="08661ACA" w14:textId="77777777" w:rsidR="001B0ECF" w:rsidRPr="00F5502A" w:rsidRDefault="001B0ECF" w:rsidP="001B0ECF">
      <w:pPr>
        <w:pStyle w:val="ArialNames0"/>
        <w:spacing w:after="0" w:line="240" w:lineRule="auto"/>
        <w:ind w:left="1555"/>
      </w:pPr>
      <w:r w:rsidRPr="00F5502A">
        <w:t>Mr. Randy Swan, Supervisor, Judicial Council Facilities Services</w:t>
      </w:r>
    </w:p>
    <w:p w14:paraId="501E763F" w14:textId="77777777" w:rsidR="001B0ECF" w:rsidRPr="00F5502A" w:rsidRDefault="001B0ECF" w:rsidP="001B0ECF">
      <w:pPr>
        <w:pStyle w:val="ArialNames0"/>
        <w:spacing w:after="0" w:line="240" w:lineRule="auto"/>
        <w:ind w:left="1555"/>
      </w:pPr>
      <w:r w:rsidRPr="00F5502A">
        <w:t>Mr. Patrick Treanor, Supervisor, Judicial Council Facilities Services</w:t>
      </w:r>
    </w:p>
    <w:p w14:paraId="02E4D0B9" w14:textId="77777777" w:rsidR="001B0ECF" w:rsidRPr="00F5502A" w:rsidRDefault="001B0ECF" w:rsidP="001B0ECF">
      <w:pPr>
        <w:pStyle w:val="ArialNames0"/>
        <w:spacing w:after="0" w:line="240" w:lineRule="auto"/>
        <w:ind w:left="1555"/>
      </w:pPr>
      <w:r w:rsidRPr="00F5502A">
        <w:t>Ms. Erin Stagg, Attorney II, Judicial Council Legal Services</w:t>
      </w:r>
    </w:p>
    <w:p w14:paraId="79519E0C" w14:textId="77777777" w:rsidR="00635B7A" w:rsidRDefault="00635B7A" w:rsidP="00F972D1">
      <w:pPr>
        <w:pStyle w:val="Heading2"/>
        <w:rPr>
          <w:b w:val="0"/>
          <w:smallCaps w:val="0"/>
          <w:spacing w:val="0"/>
        </w:rPr>
      </w:pPr>
      <w:r>
        <w:rPr>
          <w:b w:val="0"/>
          <w:smallCaps w:val="0"/>
          <w:spacing w:val="0"/>
        </w:rPr>
        <w:br w:type="page"/>
      </w:r>
    </w:p>
    <w:p w14:paraId="5E259DA6" w14:textId="0BEC0A3E" w:rsidR="00494269" w:rsidRPr="00F972D1" w:rsidRDefault="00470441" w:rsidP="00F972D1">
      <w:pPr>
        <w:pStyle w:val="Heading2"/>
      </w:pPr>
      <w:r w:rsidRPr="00F972D1">
        <w:lastRenderedPageBreak/>
        <w:t>Open</w:t>
      </w:r>
      <w:r w:rsidR="00625B00" w:rsidRPr="00F972D1">
        <w:t xml:space="preserve"> meeting</w:t>
      </w:r>
    </w:p>
    <w:p w14:paraId="641DCF21" w14:textId="51F9E46C" w:rsidR="004F29F8" w:rsidRPr="00F972D1" w:rsidRDefault="004F29F8" w:rsidP="00AC6410">
      <w:pPr>
        <w:pStyle w:val="Heading3"/>
      </w:pPr>
      <w:r w:rsidRPr="00F972D1">
        <w:t>Call to Order</w:t>
      </w:r>
      <w:r w:rsidR="00683108" w:rsidRPr="00F972D1">
        <w:t xml:space="preserve"> and Roll Call</w:t>
      </w:r>
      <w:r w:rsidR="00E50FEA" w:rsidRPr="00F972D1">
        <w:t xml:space="preserve"> </w:t>
      </w:r>
    </w:p>
    <w:p w14:paraId="66A01F6B" w14:textId="4348C9AF" w:rsidR="00413CE6" w:rsidRPr="00AC6410" w:rsidRDefault="00413CE6" w:rsidP="00AC6410">
      <w:pPr>
        <w:pStyle w:val="BodyText1"/>
      </w:pPr>
      <w:r w:rsidRPr="00AC6410">
        <w:t xml:space="preserve">The chair called the meeting to order at </w:t>
      </w:r>
      <w:r w:rsidR="00F37EE6" w:rsidRPr="00D20C42">
        <w:rPr>
          <w:bCs/>
          <w:szCs w:val="26"/>
        </w:rPr>
        <w:t>1</w:t>
      </w:r>
      <w:r w:rsidR="00F37EE6">
        <w:rPr>
          <w:bCs/>
          <w:szCs w:val="26"/>
        </w:rPr>
        <w:t>0</w:t>
      </w:r>
      <w:r w:rsidR="00F37EE6" w:rsidRPr="00D20C42">
        <w:rPr>
          <w:bCs/>
          <w:szCs w:val="26"/>
        </w:rPr>
        <w:t>:0</w:t>
      </w:r>
      <w:r w:rsidR="001B2399">
        <w:rPr>
          <w:bCs/>
          <w:szCs w:val="26"/>
        </w:rPr>
        <w:t>3</w:t>
      </w:r>
      <w:r w:rsidR="00F37EE6" w:rsidRPr="00D20C42">
        <w:rPr>
          <w:bCs/>
          <w:szCs w:val="26"/>
        </w:rPr>
        <w:t xml:space="preserve"> </w:t>
      </w:r>
      <w:r w:rsidR="00F37EE6">
        <w:rPr>
          <w:bCs/>
          <w:szCs w:val="26"/>
        </w:rPr>
        <w:t>a</w:t>
      </w:r>
      <w:r w:rsidR="00F37EE6" w:rsidRPr="00D20C42">
        <w:rPr>
          <w:bCs/>
          <w:szCs w:val="26"/>
        </w:rPr>
        <w:t>.m., roll was taken, and opening remarks were made</w:t>
      </w:r>
      <w:r w:rsidRPr="00AC6410">
        <w:t>.</w:t>
      </w:r>
    </w:p>
    <w:p w14:paraId="27E2446F" w14:textId="77777777" w:rsidR="00816640" w:rsidRPr="00363752" w:rsidRDefault="00816640" w:rsidP="00AC6410">
      <w:pPr>
        <w:pStyle w:val="Heading3"/>
      </w:pPr>
      <w:r w:rsidRPr="00363752">
        <w:t>Approval of Minutes</w:t>
      </w:r>
    </w:p>
    <w:p w14:paraId="2E6813C4" w14:textId="4DE9D9A5" w:rsidR="00413CE6" w:rsidRDefault="00413CE6" w:rsidP="00AC6410">
      <w:pPr>
        <w:pStyle w:val="BodyText1"/>
      </w:pPr>
      <w:r w:rsidRPr="00414889">
        <w:t xml:space="preserve">The </w:t>
      </w:r>
      <w:r>
        <w:t xml:space="preserve">advisory body reviewed and approved the </w:t>
      </w:r>
      <w:r w:rsidR="00095B90">
        <w:t xml:space="preserve">open session </w:t>
      </w:r>
      <w:r w:rsidRPr="00414889">
        <w:t>minutes of the</w:t>
      </w:r>
      <w:r w:rsidR="00A57936">
        <w:t xml:space="preserve"> </w:t>
      </w:r>
      <w:r w:rsidR="001B2399">
        <w:rPr>
          <w:bCs/>
          <w:szCs w:val="26"/>
        </w:rPr>
        <w:t>May 18</w:t>
      </w:r>
      <w:r w:rsidR="00095B90">
        <w:rPr>
          <w:bCs/>
          <w:szCs w:val="26"/>
        </w:rPr>
        <w:t>, 2026</w:t>
      </w:r>
      <w:r w:rsidRPr="00413CE6">
        <w:t xml:space="preserve">, </w:t>
      </w:r>
      <w:r w:rsidR="00193766">
        <w:t>Trial Court Facility Modification Advisory Committee</w:t>
      </w:r>
      <w:r w:rsidR="00A57936">
        <w:t xml:space="preserve"> </w:t>
      </w:r>
      <w:r w:rsidR="002B6CF0">
        <w:t xml:space="preserve">(TCFMAC) </w:t>
      </w:r>
      <w:r w:rsidRPr="00413CE6">
        <w:t>meeting</w:t>
      </w:r>
      <w:r w:rsidR="00F16BC7">
        <w:t>,</w:t>
      </w:r>
      <w:r w:rsidR="00F16BC7" w:rsidRPr="00F16BC7">
        <w:t xml:space="preserve"> </w:t>
      </w:r>
      <w:r w:rsidR="00254D53" w:rsidRPr="00254D53">
        <w:t xml:space="preserve">with an amendment to include a statement </w:t>
      </w:r>
      <w:r w:rsidR="00BF7678">
        <w:t>on</w:t>
      </w:r>
      <w:r w:rsidR="00BF7678" w:rsidRPr="00254D53">
        <w:t xml:space="preserve"> </w:t>
      </w:r>
      <w:r w:rsidR="00254D53" w:rsidRPr="00254D53">
        <w:t>the conclusion of Discussion Item 2</w:t>
      </w:r>
      <w:r w:rsidR="004D13D5">
        <w:t xml:space="preserve"> -</w:t>
      </w:r>
      <w:r w:rsidR="00254D53" w:rsidRPr="00254D53">
        <w:t xml:space="preserve"> Equipment Facility Condition Assessments</w:t>
      </w:r>
      <w:r w:rsidRPr="00413CE6">
        <w:t>.</w:t>
      </w:r>
      <w:r w:rsidR="00E20672">
        <w:t xml:space="preserve"> </w:t>
      </w:r>
      <w:r w:rsidR="00E20672" w:rsidRPr="00E20672">
        <w:rPr>
          <w:i/>
          <w:iCs/>
        </w:rPr>
        <w:t xml:space="preserve">(Motion: </w:t>
      </w:r>
      <w:r w:rsidR="003E6699">
        <w:rPr>
          <w:i/>
          <w:iCs/>
        </w:rPr>
        <w:t>Highberger</w:t>
      </w:r>
      <w:r w:rsidR="00E20672" w:rsidRPr="00E20672">
        <w:rPr>
          <w:i/>
          <w:iCs/>
        </w:rPr>
        <w:t xml:space="preserve">; </w:t>
      </w:r>
      <w:r w:rsidR="003E6699">
        <w:rPr>
          <w:i/>
          <w:iCs/>
        </w:rPr>
        <w:t>Yamasaki</w:t>
      </w:r>
      <w:r w:rsidR="00B63A36">
        <w:rPr>
          <w:i/>
          <w:iCs/>
        </w:rPr>
        <w:t>; Abstain: Rockwell</w:t>
      </w:r>
      <w:r w:rsidR="00E20672" w:rsidRPr="00E20672">
        <w:rPr>
          <w:i/>
          <w:iCs/>
        </w:rPr>
        <w:t>)</w:t>
      </w:r>
    </w:p>
    <w:p w14:paraId="78FDB25A" w14:textId="6F8AEC58" w:rsidR="008133D3" w:rsidRPr="00363752" w:rsidRDefault="008133D3" w:rsidP="008133D3">
      <w:pPr>
        <w:pStyle w:val="Heading3"/>
      </w:pPr>
      <w:r>
        <w:t>Public Written Comments</w:t>
      </w:r>
    </w:p>
    <w:p w14:paraId="6385300B" w14:textId="67F6F746" w:rsidR="008133D3" w:rsidRDefault="00327105" w:rsidP="008133D3">
      <w:pPr>
        <w:pStyle w:val="BodyText1"/>
      </w:pPr>
      <w:r>
        <w:t>No public comments were received</w:t>
      </w:r>
      <w:r w:rsidR="008133D3" w:rsidRPr="00413CE6">
        <w:t>.</w:t>
      </w:r>
    </w:p>
    <w:p w14:paraId="0B47BA61" w14:textId="4E07865E" w:rsidR="008174E1" w:rsidRPr="00363752" w:rsidRDefault="008174E1" w:rsidP="008174E1">
      <w:pPr>
        <w:pStyle w:val="Heading3"/>
      </w:pPr>
      <w:r>
        <w:t>Director’s Report</w:t>
      </w:r>
    </w:p>
    <w:p w14:paraId="7C51458C" w14:textId="77777777" w:rsidR="008174E1" w:rsidRPr="008174E1" w:rsidRDefault="008174E1" w:rsidP="008174E1">
      <w:pPr>
        <w:spacing w:after="240" w:line="300" w:lineRule="atLeast"/>
        <w:rPr>
          <w:sz w:val="24"/>
          <w:szCs w:val="24"/>
        </w:rPr>
      </w:pPr>
      <w:bookmarkStart w:id="0" w:name="_Hlk141173466"/>
      <w:r w:rsidRPr="008174E1">
        <w:rPr>
          <w:sz w:val="24"/>
          <w:szCs w:val="24"/>
        </w:rPr>
        <w:t>The committee received the following update:</w:t>
      </w:r>
    </w:p>
    <w:bookmarkEnd w:id="0"/>
    <w:p w14:paraId="54E6138E" w14:textId="5D016D76" w:rsidR="008174E1" w:rsidRPr="008E64D8" w:rsidRDefault="00B407AF" w:rsidP="00B70261">
      <w:pPr>
        <w:numPr>
          <w:ilvl w:val="0"/>
          <w:numId w:val="22"/>
        </w:numPr>
        <w:spacing w:line="300" w:lineRule="atLeast"/>
        <w:rPr>
          <w:rFonts w:eastAsiaTheme="minorHAnsi"/>
          <w:b/>
          <w:bCs/>
          <w:sz w:val="24"/>
          <w:szCs w:val="24"/>
        </w:rPr>
      </w:pPr>
      <w:r w:rsidRPr="008E64D8">
        <w:rPr>
          <w:rFonts w:eastAsiaTheme="minorHAnsi"/>
          <w:b/>
          <w:bCs/>
          <w:sz w:val="24"/>
          <w:szCs w:val="24"/>
        </w:rPr>
        <w:t>Budget Update</w:t>
      </w:r>
      <w:r>
        <w:rPr>
          <w:rFonts w:eastAsiaTheme="minorHAnsi"/>
          <w:b/>
          <w:bCs/>
          <w:sz w:val="24"/>
          <w:szCs w:val="24"/>
        </w:rPr>
        <w:t xml:space="preserve"> for </w:t>
      </w:r>
      <w:r w:rsidR="00B77D78">
        <w:rPr>
          <w:rFonts w:eastAsiaTheme="minorHAnsi"/>
          <w:b/>
          <w:bCs/>
          <w:sz w:val="24"/>
          <w:szCs w:val="24"/>
        </w:rPr>
        <w:t>F</w:t>
      </w:r>
      <w:r>
        <w:rPr>
          <w:rFonts w:eastAsiaTheme="minorHAnsi"/>
          <w:b/>
          <w:bCs/>
          <w:sz w:val="24"/>
          <w:szCs w:val="24"/>
        </w:rPr>
        <w:t xml:space="preserve">iscal </w:t>
      </w:r>
      <w:r w:rsidR="00B77D78">
        <w:rPr>
          <w:rFonts w:eastAsiaTheme="minorHAnsi"/>
          <w:b/>
          <w:bCs/>
          <w:sz w:val="24"/>
          <w:szCs w:val="24"/>
        </w:rPr>
        <w:t>Y</w:t>
      </w:r>
      <w:r>
        <w:rPr>
          <w:rFonts w:eastAsiaTheme="minorHAnsi"/>
          <w:b/>
          <w:bCs/>
          <w:sz w:val="24"/>
          <w:szCs w:val="24"/>
        </w:rPr>
        <w:t>ear</w:t>
      </w:r>
      <w:r w:rsidR="00B77D78">
        <w:rPr>
          <w:rFonts w:eastAsiaTheme="minorHAnsi"/>
          <w:b/>
          <w:bCs/>
          <w:sz w:val="24"/>
          <w:szCs w:val="24"/>
        </w:rPr>
        <w:t xml:space="preserve"> </w:t>
      </w:r>
      <w:r>
        <w:rPr>
          <w:rFonts w:eastAsiaTheme="minorHAnsi"/>
          <w:b/>
          <w:bCs/>
          <w:sz w:val="24"/>
          <w:szCs w:val="24"/>
        </w:rPr>
        <w:t xml:space="preserve">(FY) </w:t>
      </w:r>
      <w:r w:rsidR="00B77D78">
        <w:rPr>
          <w:rFonts w:eastAsiaTheme="minorHAnsi"/>
          <w:b/>
          <w:bCs/>
          <w:sz w:val="24"/>
          <w:szCs w:val="24"/>
        </w:rPr>
        <w:t>2026</w:t>
      </w:r>
      <w:r>
        <w:rPr>
          <w:rFonts w:eastAsiaTheme="minorHAnsi"/>
          <w:b/>
          <w:bCs/>
          <w:sz w:val="24"/>
          <w:szCs w:val="24"/>
        </w:rPr>
        <w:t>–</w:t>
      </w:r>
      <w:r w:rsidR="00B77D78">
        <w:rPr>
          <w:rFonts w:eastAsiaTheme="minorHAnsi"/>
          <w:b/>
          <w:bCs/>
          <w:sz w:val="24"/>
          <w:szCs w:val="24"/>
        </w:rPr>
        <w:t>27</w:t>
      </w:r>
      <w:r w:rsidR="008174E1" w:rsidRPr="008E64D8">
        <w:rPr>
          <w:rFonts w:eastAsiaTheme="minorHAnsi"/>
          <w:b/>
          <w:bCs/>
          <w:sz w:val="24"/>
          <w:szCs w:val="24"/>
        </w:rPr>
        <w:t>:</w:t>
      </w:r>
    </w:p>
    <w:p w14:paraId="198906A1" w14:textId="2D1318B8" w:rsidR="008174E1" w:rsidRPr="005F4F8D" w:rsidRDefault="00EC0751" w:rsidP="00FE7EAF">
      <w:pPr>
        <w:numPr>
          <w:ilvl w:val="1"/>
          <w:numId w:val="22"/>
        </w:numPr>
        <w:spacing w:line="300" w:lineRule="atLeast"/>
        <w:ind w:left="720"/>
        <w:rPr>
          <w:rFonts w:eastAsiaTheme="minorHAnsi"/>
          <w:sz w:val="24"/>
          <w:szCs w:val="24"/>
        </w:rPr>
      </w:pPr>
      <w:bookmarkStart w:id="1" w:name="_Hlk222501828"/>
      <w:r w:rsidRPr="005F4F8D">
        <w:rPr>
          <w:rFonts w:eastAsiaTheme="minorHAnsi"/>
          <w:sz w:val="24"/>
          <w:szCs w:val="24"/>
        </w:rPr>
        <w:t xml:space="preserve">The </w:t>
      </w:r>
      <w:r w:rsidR="0062162B">
        <w:rPr>
          <w:rFonts w:eastAsiaTheme="minorHAnsi"/>
          <w:sz w:val="24"/>
          <w:szCs w:val="24"/>
        </w:rPr>
        <w:t>B</w:t>
      </w:r>
      <w:r w:rsidRPr="005F4F8D">
        <w:rPr>
          <w:rFonts w:eastAsiaTheme="minorHAnsi"/>
          <w:sz w:val="24"/>
          <w:szCs w:val="24"/>
        </w:rPr>
        <w:t>udget</w:t>
      </w:r>
      <w:r w:rsidR="0062162B">
        <w:rPr>
          <w:rFonts w:eastAsiaTheme="minorHAnsi"/>
          <w:sz w:val="24"/>
          <w:szCs w:val="24"/>
        </w:rPr>
        <w:t xml:space="preserve"> Act of 2026 (FY </w:t>
      </w:r>
      <w:r w:rsidR="0062162B" w:rsidRPr="0062162B">
        <w:rPr>
          <w:rFonts w:eastAsiaTheme="minorHAnsi"/>
          <w:sz w:val="24"/>
          <w:szCs w:val="24"/>
        </w:rPr>
        <w:t>2026–27</w:t>
      </w:r>
      <w:r w:rsidR="0062162B">
        <w:rPr>
          <w:rFonts w:eastAsiaTheme="minorHAnsi"/>
          <w:sz w:val="24"/>
          <w:szCs w:val="24"/>
        </w:rPr>
        <w:t xml:space="preserve">) </w:t>
      </w:r>
      <w:r w:rsidRPr="005F4F8D">
        <w:rPr>
          <w:rFonts w:eastAsiaTheme="minorHAnsi"/>
          <w:sz w:val="24"/>
          <w:szCs w:val="24"/>
        </w:rPr>
        <w:t>provide</w:t>
      </w:r>
      <w:r w:rsidR="00552F8D">
        <w:rPr>
          <w:rFonts w:eastAsiaTheme="minorHAnsi"/>
          <w:sz w:val="24"/>
          <w:szCs w:val="24"/>
        </w:rPr>
        <w:t>d</w:t>
      </w:r>
      <w:r w:rsidRPr="005F4F8D">
        <w:rPr>
          <w:rFonts w:eastAsiaTheme="minorHAnsi"/>
          <w:sz w:val="24"/>
          <w:szCs w:val="24"/>
        </w:rPr>
        <w:t xml:space="preserve"> </w:t>
      </w:r>
      <w:r w:rsidR="00962146">
        <w:rPr>
          <w:rFonts w:eastAsiaTheme="minorHAnsi"/>
          <w:sz w:val="24"/>
          <w:szCs w:val="24"/>
        </w:rPr>
        <w:t xml:space="preserve">significant </w:t>
      </w:r>
      <w:r w:rsidRPr="005F4F8D">
        <w:rPr>
          <w:rFonts w:eastAsiaTheme="minorHAnsi"/>
          <w:sz w:val="24"/>
          <w:szCs w:val="24"/>
        </w:rPr>
        <w:t>funding to advance judicial branch facilities initiatives</w:t>
      </w:r>
      <w:r w:rsidR="00A8732A">
        <w:rPr>
          <w:rFonts w:eastAsiaTheme="minorHAnsi"/>
          <w:sz w:val="24"/>
          <w:szCs w:val="24"/>
        </w:rPr>
        <w:t xml:space="preserve"> including</w:t>
      </w:r>
      <w:r w:rsidR="008174E1" w:rsidRPr="005F4F8D">
        <w:rPr>
          <w:rFonts w:eastAsiaTheme="minorHAnsi"/>
          <w:sz w:val="24"/>
          <w:szCs w:val="24"/>
        </w:rPr>
        <w:t>:</w:t>
      </w:r>
    </w:p>
    <w:p w14:paraId="38D01260" w14:textId="67754485" w:rsidR="008174E1" w:rsidRPr="00E34274" w:rsidRDefault="004C71E2" w:rsidP="0083570A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E34274">
        <w:rPr>
          <w:sz w:val="24"/>
          <w:szCs w:val="24"/>
        </w:rPr>
        <w:t>Completion of several active capital courthouse projects</w:t>
      </w:r>
      <w:r w:rsidR="008174E1" w:rsidRPr="00E34274">
        <w:rPr>
          <w:rFonts w:eastAsiaTheme="minorHAnsi"/>
          <w:sz w:val="24"/>
          <w:szCs w:val="24"/>
        </w:rPr>
        <w:t>;</w:t>
      </w:r>
    </w:p>
    <w:p w14:paraId="552C4F55" w14:textId="18D2806E" w:rsidR="004C71E2" w:rsidRPr="00E34274" w:rsidRDefault="001F2167" w:rsidP="0083570A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E34274">
        <w:rPr>
          <w:sz w:val="24"/>
          <w:szCs w:val="24"/>
        </w:rPr>
        <w:t xml:space="preserve">Construction of </w:t>
      </w:r>
      <w:r w:rsidR="00E67280">
        <w:rPr>
          <w:sz w:val="24"/>
          <w:szCs w:val="24"/>
        </w:rPr>
        <w:t xml:space="preserve">shelled </w:t>
      </w:r>
      <w:r w:rsidRPr="00E34274">
        <w:rPr>
          <w:sz w:val="24"/>
          <w:szCs w:val="24"/>
        </w:rPr>
        <w:t>courtrooms to accommodate new judgeships;</w:t>
      </w:r>
    </w:p>
    <w:p w14:paraId="44EAEAB2" w14:textId="6AA11C09" w:rsidR="001F2167" w:rsidRPr="00E34274" w:rsidRDefault="001F2167" w:rsidP="0083570A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E34274">
        <w:rPr>
          <w:sz w:val="24"/>
          <w:szCs w:val="24"/>
        </w:rPr>
        <w:t>New capital courthouse construction and major courthouse renovation projects;</w:t>
      </w:r>
    </w:p>
    <w:p w14:paraId="1E34EA73" w14:textId="6F858A71" w:rsidR="001F2167" w:rsidRPr="00E34274" w:rsidRDefault="00D26379" w:rsidP="0083570A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E34274">
        <w:rPr>
          <w:rFonts w:eastAsiaTheme="minorHAnsi"/>
          <w:sz w:val="24"/>
          <w:szCs w:val="24"/>
        </w:rPr>
        <w:t xml:space="preserve">Additional funding for the </w:t>
      </w:r>
      <w:r w:rsidR="00B11266">
        <w:rPr>
          <w:rFonts w:eastAsiaTheme="minorHAnsi"/>
          <w:sz w:val="24"/>
          <w:szCs w:val="24"/>
        </w:rPr>
        <w:t>Orange–</w:t>
      </w:r>
      <w:r w:rsidRPr="00E34274">
        <w:rPr>
          <w:rFonts w:eastAsiaTheme="minorHAnsi"/>
          <w:sz w:val="24"/>
          <w:szCs w:val="24"/>
        </w:rPr>
        <w:t xml:space="preserve">Central Justice Center </w:t>
      </w:r>
      <w:r w:rsidR="007E3831" w:rsidRPr="00E34274">
        <w:rPr>
          <w:rFonts w:eastAsiaTheme="minorHAnsi"/>
          <w:sz w:val="24"/>
          <w:szCs w:val="24"/>
        </w:rPr>
        <w:t xml:space="preserve">fire </w:t>
      </w:r>
      <w:r w:rsidR="007E3831">
        <w:rPr>
          <w:rFonts w:eastAsiaTheme="minorHAnsi"/>
          <w:sz w:val="24"/>
          <w:szCs w:val="24"/>
        </w:rPr>
        <w:t xml:space="preserve">and </w:t>
      </w:r>
      <w:r w:rsidR="007E3831" w:rsidRPr="00E34274">
        <w:rPr>
          <w:rFonts w:eastAsiaTheme="minorHAnsi"/>
          <w:sz w:val="24"/>
          <w:szCs w:val="24"/>
        </w:rPr>
        <w:t>life safety project</w:t>
      </w:r>
      <w:r w:rsidRPr="00E34274">
        <w:rPr>
          <w:rFonts w:eastAsiaTheme="minorHAnsi"/>
          <w:sz w:val="24"/>
          <w:szCs w:val="24"/>
        </w:rPr>
        <w:t xml:space="preserve">; </w:t>
      </w:r>
    </w:p>
    <w:p w14:paraId="604CF675" w14:textId="02EBF14C" w:rsidR="00D26379" w:rsidRDefault="00D26379" w:rsidP="00763EDF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E34274">
        <w:rPr>
          <w:rFonts w:eastAsiaTheme="minorHAnsi"/>
          <w:sz w:val="24"/>
          <w:szCs w:val="24"/>
        </w:rPr>
        <w:t xml:space="preserve">23 courtrooms </w:t>
      </w:r>
      <w:r w:rsidR="003C3269">
        <w:rPr>
          <w:rFonts w:eastAsiaTheme="minorHAnsi"/>
          <w:sz w:val="24"/>
          <w:szCs w:val="24"/>
        </w:rPr>
        <w:t xml:space="preserve">relocation </w:t>
      </w:r>
      <w:r w:rsidRPr="00E34274">
        <w:rPr>
          <w:rFonts w:eastAsiaTheme="minorHAnsi"/>
          <w:sz w:val="24"/>
          <w:szCs w:val="24"/>
        </w:rPr>
        <w:t>from the Spring Street Courthouse</w:t>
      </w:r>
      <w:r w:rsidR="009C33C2">
        <w:rPr>
          <w:rFonts w:eastAsiaTheme="minorHAnsi"/>
          <w:sz w:val="24"/>
          <w:szCs w:val="24"/>
        </w:rPr>
        <w:t xml:space="preserve"> and </w:t>
      </w:r>
      <w:r w:rsidRPr="00E34274">
        <w:rPr>
          <w:rFonts w:eastAsiaTheme="minorHAnsi"/>
          <w:sz w:val="24"/>
          <w:szCs w:val="24"/>
        </w:rPr>
        <w:t xml:space="preserve">design funding </w:t>
      </w:r>
      <w:r w:rsidR="001120B9">
        <w:rPr>
          <w:rFonts w:eastAsiaTheme="minorHAnsi"/>
          <w:sz w:val="24"/>
          <w:szCs w:val="24"/>
        </w:rPr>
        <w:t xml:space="preserve">to build out </w:t>
      </w:r>
      <w:r w:rsidRPr="00E34274">
        <w:rPr>
          <w:rFonts w:eastAsiaTheme="minorHAnsi"/>
          <w:sz w:val="24"/>
          <w:szCs w:val="24"/>
        </w:rPr>
        <w:t>shelled courtrooms at the Chatsworth Courthouse</w:t>
      </w:r>
      <w:r w:rsidR="00F15F3D">
        <w:rPr>
          <w:rFonts w:eastAsiaTheme="minorHAnsi"/>
          <w:sz w:val="24"/>
          <w:szCs w:val="24"/>
        </w:rPr>
        <w:t xml:space="preserve"> in Los Angeles County</w:t>
      </w:r>
      <w:r w:rsidR="00763EDF">
        <w:rPr>
          <w:rFonts w:eastAsiaTheme="minorHAnsi"/>
          <w:sz w:val="24"/>
          <w:szCs w:val="24"/>
        </w:rPr>
        <w:t>;</w:t>
      </w:r>
    </w:p>
    <w:p w14:paraId="658688CF" w14:textId="26B0342E" w:rsidR="00E67280" w:rsidRDefault="00E67280" w:rsidP="00763EDF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F</w:t>
      </w:r>
      <w:r w:rsidRPr="00B9032E">
        <w:rPr>
          <w:sz w:val="24"/>
          <w:szCs w:val="24"/>
        </w:rPr>
        <w:t>acilities funding to support 13 new judgeships over the next five years</w:t>
      </w:r>
      <w:r w:rsidR="009953F1">
        <w:rPr>
          <w:sz w:val="24"/>
          <w:szCs w:val="24"/>
        </w:rPr>
        <w:t>;</w:t>
      </w:r>
    </w:p>
    <w:p w14:paraId="760118CF" w14:textId="6A77D113" w:rsidR="00763EDF" w:rsidRPr="009953F1" w:rsidRDefault="00763EDF" w:rsidP="003E66EE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ED4745">
        <w:rPr>
          <w:rFonts w:eastAsiaTheme="minorHAnsi"/>
          <w:sz w:val="24"/>
          <w:szCs w:val="24"/>
        </w:rPr>
        <w:t>$150 million for deferred maintenance projects</w:t>
      </w:r>
      <w:r w:rsidR="004D4E97">
        <w:rPr>
          <w:rFonts w:eastAsiaTheme="minorHAnsi"/>
          <w:sz w:val="24"/>
          <w:szCs w:val="24"/>
        </w:rPr>
        <w:t xml:space="preserve"> (</w:t>
      </w:r>
      <w:r w:rsidR="00BE1F87">
        <w:rPr>
          <w:rFonts w:eastAsiaTheme="minorHAnsi"/>
          <w:sz w:val="24"/>
          <w:szCs w:val="24"/>
        </w:rPr>
        <w:t xml:space="preserve">for </w:t>
      </w:r>
      <w:r w:rsidR="00CD08EC">
        <w:rPr>
          <w:rFonts w:eastAsiaTheme="minorHAnsi"/>
          <w:sz w:val="24"/>
          <w:szCs w:val="24"/>
        </w:rPr>
        <w:t xml:space="preserve">which </w:t>
      </w:r>
      <w:r w:rsidRPr="009953F1">
        <w:rPr>
          <w:rFonts w:eastAsiaTheme="minorHAnsi"/>
          <w:sz w:val="24"/>
          <w:szCs w:val="24"/>
        </w:rPr>
        <w:t xml:space="preserve">Judicial Council Facilities Services is </w:t>
      </w:r>
      <w:r w:rsidR="00CD08EC">
        <w:rPr>
          <w:rFonts w:eastAsiaTheme="minorHAnsi"/>
          <w:sz w:val="24"/>
          <w:szCs w:val="24"/>
        </w:rPr>
        <w:t xml:space="preserve">currently </w:t>
      </w:r>
      <w:r w:rsidRPr="009953F1">
        <w:rPr>
          <w:rFonts w:eastAsiaTheme="minorHAnsi"/>
          <w:sz w:val="24"/>
          <w:szCs w:val="24"/>
        </w:rPr>
        <w:t>developing a project list for future TCFMAC consideration</w:t>
      </w:r>
      <w:r w:rsidR="004D4E97">
        <w:rPr>
          <w:rFonts w:eastAsiaTheme="minorHAnsi"/>
          <w:sz w:val="24"/>
          <w:szCs w:val="24"/>
        </w:rPr>
        <w:t>)</w:t>
      </w:r>
      <w:r w:rsidR="00CD08EC">
        <w:rPr>
          <w:rFonts w:eastAsiaTheme="minorHAnsi"/>
          <w:sz w:val="24"/>
          <w:szCs w:val="24"/>
        </w:rPr>
        <w:t>;</w:t>
      </w:r>
      <w:r w:rsidR="00E702EE">
        <w:rPr>
          <w:rFonts w:eastAsiaTheme="minorHAnsi"/>
          <w:sz w:val="24"/>
          <w:szCs w:val="24"/>
        </w:rPr>
        <w:t xml:space="preserve"> and</w:t>
      </w:r>
    </w:p>
    <w:p w14:paraId="32BA4521" w14:textId="5001824B" w:rsidR="00477929" w:rsidRPr="00E702EE" w:rsidRDefault="00763EDF" w:rsidP="003E66EE">
      <w:pPr>
        <w:numPr>
          <w:ilvl w:val="2"/>
          <w:numId w:val="22"/>
        </w:numPr>
        <w:spacing w:after="0" w:line="300" w:lineRule="atLeast"/>
        <w:ind w:left="1080"/>
        <w:rPr>
          <w:rFonts w:eastAsiaTheme="minorHAnsi"/>
          <w:sz w:val="24"/>
          <w:szCs w:val="24"/>
        </w:rPr>
      </w:pPr>
      <w:r w:rsidRPr="00763EDF">
        <w:rPr>
          <w:rFonts w:eastAsiaTheme="minorHAnsi"/>
          <w:sz w:val="24"/>
          <w:szCs w:val="24"/>
        </w:rPr>
        <w:t>Assembly Bill 1576</w:t>
      </w:r>
      <w:r w:rsidR="00802060">
        <w:rPr>
          <w:rFonts w:eastAsiaTheme="minorHAnsi"/>
          <w:sz w:val="24"/>
          <w:szCs w:val="24"/>
        </w:rPr>
        <w:t>’s implementation deadline</w:t>
      </w:r>
      <w:r>
        <w:rPr>
          <w:rFonts w:eastAsiaTheme="minorHAnsi"/>
          <w:sz w:val="24"/>
          <w:szCs w:val="24"/>
        </w:rPr>
        <w:t>—</w:t>
      </w:r>
      <w:r w:rsidR="00802060">
        <w:rPr>
          <w:rFonts w:eastAsiaTheme="minorHAnsi"/>
          <w:sz w:val="24"/>
          <w:szCs w:val="24"/>
        </w:rPr>
        <w:t>for</w:t>
      </w:r>
      <w:r w:rsidR="00802060" w:rsidRPr="00763EDF">
        <w:rPr>
          <w:rFonts w:eastAsiaTheme="minorHAnsi"/>
          <w:sz w:val="24"/>
          <w:szCs w:val="24"/>
        </w:rPr>
        <w:t xml:space="preserve"> </w:t>
      </w:r>
      <w:r w:rsidRPr="00763EDF">
        <w:rPr>
          <w:rFonts w:eastAsiaTheme="minorHAnsi"/>
          <w:sz w:val="24"/>
          <w:szCs w:val="24"/>
        </w:rPr>
        <w:t xml:space="preserve">courthouses offering lactation rooms for court employees </w:t>
      </w:r>
      <w:r>
        <w:rPr>
          <w:rFonts w:eastAsiaTheme="minorHAnsi"/>
          <w:sz w:val="24"/>
          <w:szCs w:val="24"/>
        </w:rPr>
        <w:t>to</w:t>
      </w:r>
      <w:r w:rsidRPr="00763EDF">
        <w:rPr>
          <w:rFonts w:eastAsiaTheme="minorHAnsi"/>
          <w:sz w:val="24"/>
          <w:szCs w:val="24"/>
        </w:rPr>
        <w:t xml:space="preserve"> also provide access to a lactation space for any court user</w:t>
      </w:r>
      <w:r>
        <w:rPr>
          <w:rFonts w:eastAsiaTheme="minorHAnsi"/>
          <w:sz w:val="24"/>
          <w:szCs w:val="24"/>
        </w:rPr>
        <w:t xml:space="preserve">—extended </w:t>
      </w:r>
      <w:r w:rsidRPr="00763EDF">
        <w:rPr>
          <w:rFonts w:eastAsiaTheme="minorHAnsi"/>
          <w:sz w:val="24"/>
          <w:szCs w:val="24"/>
        </w:rPr>
        <w:t>for three years until July 1, 2029</w:t>
      </w:r>
      <w:r w:rsidR="00E702EE">
        <w:rPr>
          <w:rFonts w:eastAsiaTheme="minorHAnsi"/>
          <w:sz w:val="24"/>
          <w:szCs w:val="24"/>
        </w:rPr>
        <w:t>.</w:t>
      </w:r>
    </w:p>
    <w:p w14:paraId="5A6D4A90" w14:textId="77777777" w:rsidR="00617609" w:rsidRDefault="00034481" w:rsidP="004D58B0">
      <w:pPr>
        <w:numPr>
          <w:ilvl w:val="1"/>
          <w:numId w:val="22"/>
        </w:numPr>
        <w:spacing w:before="120" w:line="300" w:lineRule="atLeast"/>
        <w:ind w:left="720"/>
        <w:rPr>
          <w:rFonts w:eastAsiaTheme="minorHAnsi"/>
          <w:sz w:val="24"/>
          <w:szCs w:val="24"/>
        </w:rPr>
      </w:pPr>
      <w:r w:rsidRPr="00034481">
        <w:rPr>
          <w:rFonts w:eastAsiaTheme="minorHAnsi"/>
          <w:sz w:val="24"/>
          <w:szCs w:val="24"/>
        </w:rPr>
        <w:t xml:space="preserve">The Budget Act of 2026 </w:t>
      </w:r>
      <w:r w:rsidR="00617609">
        <w:rPr>
          <w:rFonts w:eastAsiaTheme="minorHAnsi"/>
          <w:sz w:val="24"/>
          <w:szCs w:val="24"/>
        </w:rPr>
        <w:t>also:</w:t>
      </w:r>
    </w:p>
    <w:p w14:paraId="385A13EA" w14:textId="178490ED" w:rsidR="00617609" w:rsidRPr="00831579" w:rsidRDefault="00617609" w:rsidP="00831579">
      <w:pPr>
        <w:numPr>
          <w:ilvl w:val="2"/>
          <w:numId w:val="22"/>
        </w:numPr>
        <w:spacing w:before="120" w:after="0" w:line="300" w:lineRule="atLeast"/>
        <w:ind w:left="108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A</w:t>
      </w:r>
      <w:r w:rsidRPr="00617609">
        <w:rPr>
          <w:rFonts w:eastAsiaTheme="minorHAnsi"/>
          <w:sz w:val="24"/>
          <w:szCs w:val="24"/>
        </w:rPr>
        <w:t>llows the Legislature to authorize, subject to appropriation in the Budget Act of 2027</w:t>
      </w:r>
      <w:r w:rsidR="00A82D66">
        <w:rPr>
          <w:rFonts w:eastAsiaTheme="minorHAnsi"/>
          <w:sz w:val="24"/>
          <w:szCs w:val="24"/>
        </w:rPr>
        <w:t xml:space="preserve"> (</w:t>
      </w:r>
      <w:r w:rsidR="00A82D66" w:rsidRPr="00A82D66">
        <w:rPr>
          <w:rFonts w:eastAsiaTheme="minorHAnsi"/>
          <w:sz w:val="24"/>
          <w:szCs w:val="24"/>
        </w:rPr>
        <w:t>FY 2027–28</w:t>
      </w:r>
      <w:r w:rsidR="00A82D66">
        <w:rPr>
          <w:rFonts w:eastAsiaTheme="minorHAnsi"/>
          <w:sz w:val="24"/>
          <w:szCs w:val="24"/>
        </w:rPr>
        <w:t>)</w:t>
      </w:r>
      <w:r w:rsidRPr="00617609">
        <w:rPr>
          <w:rFonts w:eastAsiaTheme="minorHAnsi"/>
          <w:sz w:val="24"/>
          <w:szCs w:val="24"/>
        </w:rPr>
        <w:t>, up to $1.3 billion for the acquisition, performance criteria, or design-build phases of five capital projects</w:t>
      </w:r>
      <w:r w:rsidR="005564CF">
        <w:rPr>
          <w:rFonts w:eastAsiaTheme="minorHAnsi"/>
          <w:sz w:val="24"/>
          <w:szCs w:val="24"/>
        </w:rPr>
        <w:t xml:space="preserve">, which are listed in Budget Year 1 of the </w:t>
      </w:r>
      <w:r w:rsidR="005564CF" w:rsidRPr="005564CF">
        <w:rPr>
          <w:rFonts w:eastAsiaTheme="minorHAnsi"/>
          <w:i/>
          <w:iCs/>
          <w:sz w:val="24"/>
          <w:szCs w:val="24"/>
        </w:rPr>
        <w:t>Judicial Branch Five-Year Infrastructure Plan for Fiscal Year 2027–28</w:t>
      </w:r>
      <w:r w:rsidR="00276265">
        <w:rPr>
          <w:rFonts w:eastAsiaTheme="minorHAnsi"/>
          <w:i/>
          <w:iCs/>
          <w:sz w:val="24"/>
          <w:szCs w:val="24"/>
        </w:rPr>
        <w:t xml:space="preserve">; </w:t>
      </w:r>
      <w:r w:rsidR="00276265" w:rsidRPr="00276265">
        <w:rPr>
          <w:rFonts w:eastAsiaTheme="minorHAnsi"/>
          <w:sz w:val="24"/>
          <w:szCs w:val="24"/>
        </w:rPr>
        <w:t>and</w:t>
      </w:r>
    </w:p>
    <w:p w14:paraId="51F6BEF3" w14:textId="726F864E" w:rsidR="00831579" w:rsidRDefault="00831579" w:rsidP="00831579">
      <w:pPr>
        <w:numPr>
          <w:ilvl w:val="2"/>
          <w:numId w:val="22"/>
        </w:numPr>
        <w:spacing w:line="300" w:lineRule="atLeast"/>
        <w:ind w:left="108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R</w:t>
      </w:r>
      <w:r w:rsidRPr="00831579">
        <w:rPr>
          <w:rFonts w:eastAsiaTheme="minorHAnsi"/>
          <w:sz w:val="24"/>
          <w:szCs w:val="24"/>
        </w:rPr>
        <w:t>equires the Judicial Council to submit a report to the Legislature by Jan</w:t>
      </w:r>
      <w:r w:rsidR="007759F7">
        <w:rPr>
          <w:rFonts w:eastAsiaTheme="minorHAnsi"/>
          <w:sz w:val="24"/>
          <w:szCs w:val="24"/>
        </w:rPr>
        <w:t>uary </w:t>
      </w:r>
      <w:r w:rsidRPr="00831579">
        <w:rPr>
          <w:rFonts w:eastAsiaTheme="minorHAnsi"/>
          <w:sz w:val="24"/>
          <w:szCs w:val="24"/>
        </w:rPr>
        <w:t>10,</w:t>
      </w:r>
      <w:r w:rsidR="007759F7">
        <w:rPr>
          <w:rFonts w:eastAsiaTheme="minorHAnsi"/>
          <w:sz w:val="24"/>
          <w:szCs w:val="24"/>
        </w:rPr>
        <w:t> </w:t>
      </w:r>
      <w:r w:rsidRPr="00831579">
        <w:rPr>
          <w:rFonts w:eastAsiaTheme="minorHAnsi"/>
          <w:sz w:val="24"/>
          <w:szCs w:val="24"/>
        </w:rPr>
        <w:t>2027, outlining strategies to accelerate and streamline courthouse construction</w:t>
      </w:r>
      <w:r w:rsidR="00D97080">
        <w:rPr>
          <w:rFonts w:eastAsiaTheme="minorHAnsi"/>
          <w:sz w:val="24"/>
          <w:szCs w:val="24"/>
        </w:rPr>
        <w:t>.</w:t>
      </w:r>
    </w:p>
    <w:p w14:paraId="31979301" w14:textId="7FC3C570" w:rsidR="00067E2A" w:rsidRDefault="00067E2A" w:rsidP="007560D1">
      <w:pPr>
        <w:spacing w:line="300" w:lineRule="atLeast"/>
        <w:ind w:left="72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br w:type="page"/>
      </w:r>
    </w:p>
    <w:bookmarkEnd w:id="1"/>
    <w:p w14:paraId="7133384D" w14:textId="665CB1A8" w:rsidR="008174E1" w:rsidRPr="00B407AF" w:rsidRDefault="00052FFE" w:rsidP="00356C0E">
      <w:pPr>
        <w:numPr>
          <w:ilvl w:val="0"/>
          <w:numId w:val="22"/>
        </w:numPr>
        <w:spacing w:before="240" w:line="300" w:lineRule="atLeast"/>
        <w:rPr>
          <w:rFonts w:eastAsiaTheme="minorHAnsi"/>
          <w:b/>
          <w:bCs/>
          <w:sz w:val="24"/>
          <w:szCs w:val="24"/>
        </w:rPr>
      </w:pPr>
      <w:r w:rsidRPr="00B407AF">
        <w:rPr>
          <w:rFonts w:eastAsiaTheme="minorHAnsi"/>
          <w:b/>
          <w:bCs/>
          <w:sz w:val="24"/>
          <w:szCs w:val="24"/>
        </w:rPr>
        <w:lastRenderedPageBreak/>
        <w:t>Judicial Branch Budget Committee (</w:t>
      </w:r>
      <w:r w:rsidR="00397C35" w:rsidRPr="00B407AF">
        <w:rPr>
          <w:rFonts w:eastAsiaTheme="minorHAnsi"/>
          <w:b/>
          <w:bCs/>
          <w:sz w:val="24"/>
          <w:szCs w:val="24"/>
        </w:rPr>
        <w:t>JBBC</w:t>
      </w:r>
      <w:r w:rsidRPr="00B407AF">
        <w:rPr>
          <w:rFonts w:eastAsiaTheme="minorHAnsi"/>
          <w:b/>
          <w:bCs/>
          <w:sz w:val="24"/>
          <w:szCs w:val="24"/>
        </w:rPr>
        <w:t>)</w:t>
      </w:r>
      <w:r w:rsidR="00397C35" w:rsidRPr="00B407AF">
        <w:rPr>
          <w:rFonts w:eastAsiaTheme="minorHAnsi"/>
          <w:b/>
          <w:bCs/>
          <w:sz w:val="24"/>
          <w:szCs w:val="24"/>
        </w:rPr>
        <w:t xml:space="preserve"> </w:t>
      </w:r>
      <w:r w:rsidR="005459A2">
        <w:rPr>
          <w:rFonts w:eastAsiaTheme="minorHAnsi"/>
          <w:b/>
          <w:bCs/>
          <w:sz w:val="24"/>
          <w:szCs w:val="24"/>
        </w:rPr>
        <w:t>Review</w:t>
      </w:r>
      <w:r w:rsidR="005459A2" w:rsidRPr="00B407AF">
        <w:rPr>
          <w:rFonts w:eastAsiaTheme="minorHAnsi"/>
          <w:b/>
          <w:bCs/>
          <w:sz w:val="24"/>
          <w:szCs w:val="24"/>
        </w:rPr>
        <w:t xml:space="preserve"> </w:t>
      </w:r>
      <w:r w:rsidR="00B407AF" w:rsidRPr="00B407AF">
        <w:rPr>
          <w:rFonts w:eastAsiaTheme="minorHAnsi"/>
          <w:b/>
          <w:bCs/>
          <w:sz w:val="24"/>
          <w:szCs w:val="24"/>
        </w:rPr>
        <w:t xml:space="preserve">of </w:t>
      </w:r>
      <w:r w:rsidR="00397C35" w:rsidRPr="00B407AF">
        <w:rPr>
          <w:rFonts w:eastAsiaTheme="minorHAnsi"/>
          <w:b/>
          <w:bCs/>
          <w:sz w:val="24"/>
          <w:szCs w:val="24"/>
        </w:rPr>
        <w:t>FY</w:t>
      </w:r>
      <w:r w:rsidR="00B407AF" w:rsidRPr="00B407AF">
        <w:rPr>
          <w:rFonts w:eastAsiaTheme="minorHAnsi"/>
          <w:b/>
          <w:bCs/>
          <w:sz w:val="24"/>
          <w:szCs w:val="24"/>
        </w:rPr>
        <w:t xml:space="preserve"> 20</w:t>
      </w:r>
      <w:r w:rsidR="00397C35" w:rsidRPr="00B407AF">
        <w:rPr>
          <w:rFonts w:eastAsiaTheme="minorHAnsi"/>
          <w:b/>
          <w:bCs/>
          <w:sz w:val="24"/>
          <w:szCs w:val="24"/>
        </w:rPr>
        <w:t>27</w:t>
      </w:r>
      <w:r w:rsidR="00B407AF" w:rsidRPr="00B407AF">
        <w:rPr>
          <w:rFonts w:eastAsiaTheme="minorHAnsi"/>
          <w:b/>
          <w:bCs/>
          <w:sz w:val="24"/>
          <w:szCs w:val="24"/>
        </w:rPr>
        <w:t>–</w:t>
      </w:r>
      <w:r w:rsidR="00397C35" w:rsidRPr="00B407AF">
        <w:rPr>
          <w:rFonts w:eastAsiaTheme="minorHAnsi"/>
          <w:b/>
          <w:bCs/>
          <w:sz w:val="24"/>
          <w:szCs w:val="24"/>
        </w:rPr>
        <w:t xml:space="preserve">28 </w:t>
      </w:r>
      <w:r w:rsidR="00B407AF" w:rsidRPr="00B407AF">
        <w:rPr>
          <w:rFonts w:eastAsiaTheme="minorHAnsi"/>
          <w:b/>
          <w:bCs/>
          <w:sz w:val="24"/>
          <w:szCs w:val="24"/>
        </w:rPr>
        <w:t>Budget Change Proposals (</w:t>
      </w:r>
      <w:r w:rsidR="00397C35" w:rsidRPr="00B407AF">
        <w:rPr>
          <w:rFonts w:eastAsiaTheme="minorHAnsi"/>
          <w:b/>
          <w:bCs/>
          <w:sz w:val="24"/>
          <w:szCs w:val="24"/>
        </w:rPr>
        <w:t>BCP</w:t>
      </w:r>
      <w:r w:rsidR="00B407AF" w:rsidRPr="00B407AF">
        <w:rPr>
          <w:rFonts w:eastAsiaTheme="minorHAnsi"/>
          <w:b/>
          <w:bCs/>
          <w:sz w:val="24"/>
          <w:szCs w:val="24"/>
        </w:rPr>
        <w:t>s)</w:t>
      </w:r>
      <w:r w:rsidR="008174E1" w:rsidRPr="00B407AF">
        <w:rPr>
          <w:rFonts w:eastAsiaTheme="minorHAnsi"/>
          <w:b/>
          <w:bCs/>
          <w:sz w:val="24"/>
          <w:szCs w:val="24"/>
        </w:rPr>
        <w:t>:</w:t>
      </w:r>
    </w:p>
    <w:p w14:paraId="10A483DD" w14:textId="14240052" w:rsidR="00B667C6" w:rsidRPr="00B667C6" w:rsidRDefault="00335174" w:rsidP="00185391">
      <w:pPr>
        <w:numPr>
          <w:ilvl w:val="1"/>
          <w:numId w:val="22"/>
        </w:numPr>
        <w:spacing w:line="300" w:lineRule="atLeast"/>
        <w:ind w:left="720"/>
        <w:rPr>
          <w:sz w:val="24"/>
          <w:szCs w:val="24"/>
        </w:rPr>
      </w:pPr>
      <w:bookmarkStart w:id="2" w:name="_Hlk222502263"/>
      <w:r>
        <w:rPr>
          <w:sz w:val="24"/>
          <w:szCs w:val="24"/>
        </w:rPr>
        <w:t>In May 2026, t</w:t>
      </w:r>
      <w:r w:rsidR="00B667C6" w:rsidRPr="00B667C6">
        <w:rPr>
          <w:sz w:val="24"/>
          <w:szCs w:val="24"/>
        </w:rPr>
        <w:t xml:space="preserve">he </w:t>
      </w:r>
      <w:r w:rsidR="00B667C6">
        <w:rPr>
          <w:sz w:val="24"/>
          <w:szCs w:val="24"/>
        </w:rPr>
        <w:t>JBBC</w:t>
      </w:r>
      <w:r w:rsidR="00B667C6" w:rsidRPr="00B667C6">
        <w:rPr>
          <w:sz w:val="24"/>
          <w:szCs w:val="24"/>
        </w:rPr>
        <w:t xml:space="preserve"> approved proposed </w:t>
      </w:r>
      <w:r w:rsidR="00CF1C3E">
        <w:rPr>
          <w:sz w:val="24"/>
          <w:szCs w:val="24"/>
        </w:rPr>
        <w:t xml:space="preserve">facilities </w:t>
      </w:r>
      <w:r w:rsidR="00B667C6" w:rsidRPr="00B667C6">
        <w:rPr>
          <w:sz w:val="24"/>
          <w:szCs w:val="24"/>
        </w:rPr>
        <w:t>BCPs</w:t>
      </w:r>
      <w:r w:rsidR="00CF1C3E">
        <w:rPr>
          <w:sz w:val="24"/>
          <w:szCs w:val="24"/>
        </w:rPr>
        <w:t>—including</w:t>
      </w:r>
      <w:r w:rsidR="00CF1C3E" w:rsidRPr="00B667C6">
        <w:rPr>
          <w:sz w:val="24"/>
          <w:szCs w:val="24"/>
        </w:rPr>
        <w:t xml:space="preserve"> </w:t>
      </w:r>
      <w:r w:rsidR="00B667C6" w:rsidRPr="00B667C6">
        <w:rPr>
          <w:sz w:val="24"/>
          <w:szCs w:val="24"/>
        </w:rPr>
        <w:t>deferred maintenance, facility modifications</w:t>
      </w:r>
      <w:r w:rsidR="00D15394">
        <w:rPr>
          <w:sz w:val="24"/>
          <w:szCs w:val="24"/>
        </w:rPr>
        <w:t xml:space="preserve"> (FMs)</w:t>
      </w:r>
      <w:r w:rsidR="00B667C6" w:rsidRPr="00B667C6">
        <w:rPr>
          <w:sz w:val="24"/>
          <w:szCs w:val="24"/>
        </w:rPr>
        <w:t>, operations and maintenance, and physical security assessments for existing courthouses</w:t>
      </w:r>
      <w:r w:rsidR="00CF1C3E">
        <w:rPr>
          <w:sz w:val="24"/>
          <w:szCs w:val="24"/>
        </w:rPr>
        <w:t>—</w:t>
      </w:r>
      <w:r>
        <w:rPr>
          <w:sz w:val="24"/>
          <w:szCs w:val="24"/>
        </w:rPr>
        <w:t>to move forward to the Judicial Council for consideration</w:t>
      </w:r>
      <w:r w:rsidR="008F4162">
        <w:rPr>
          <w:sz w:val="24"/>
          <w:szCs w:val="24"/>
        </w:rPr>
        <w:t>:</w:t>
      </w:r>
    </w:p>
    <w:p w14:paraId="12635DE6" w14:textId="0D58E1A6" w:rsidR="00B667C6" w:rsidRPr="00B667C6" w:rsidRDefault="006664CF" w:rsidP="009659A3">
      <w:pPr>
        <w:numPr>
          <w:ilvl w:val="2"/>
          <w:numId w:val="22"/>
        </w:numPr>
        <w:spacing w:after="0" w:line="300" w:lineRule="atLeast"/>
        <w:ind w:left="1080"/>
        <w:rPr>
          <w:sz w:val="24"/>
          <w:szCs w:val="24"/>
        </w:rPr>
      </w:pPr>
      <w:r>
        <w:rPr>
          <w:sz w:val="24"/>
          <w:szCs w:val="24"/>
        </w:rPr>
        <w:t>Owing</w:t>
      </w:r>
      <w:r w:rsidR="00B667C6" w:rsidRPr="00B667C6">
        <w:rPr>
          <w:sz w:val="24"/>
          <w:szCs w:val="24"/>
        </w:rPr>
        <w:t xml:space="preserve"> to the one-time</w:t>
      </w:r>
      <w:r w:rsidR="00A9487E">
        <w:rPr>
          <w:sz w:val="24"/>
          <w:szCs w:val="24"/>
        </w:rPr>
        <w:t>,</w:t>
      </w:r>
      <w:r w:rsidR="00B667C6" w:rsidRPr="00B667C6">
        <w:rPr>
          <w:sz w:val="24"/>
          <w:szCs w:val="24"/>
        </w:rPr>
        <w:t xml:space="preserve"> General Fund appropriation </w:t>
      </w:r>
      <w:r>
        <w:rPr>
          <w:sz w:val="24"/>
          <w:szCs w:val="24"/>
        </w:rPr>
        <w:t xml:space="preserve">of </w:t>
      </w:r>
      <w:r w:rsidRPr="00B667C6">
        <w:rPr>
          <w:sz w:val="24"/>
          <w:szCs w:val="24"/>
        </w:rPr>
        <w:t xml:space="preserve">$150 million </w:t>
      </w:r>
      <w:r w:rsidR="00B667C6" w:rsidRPr="00B667C6">
        <w:rPr>
          <w:sz w:val="24"/>
          <w:szCs w:val="24"/>
        </w:rPr>
        <w:t>for deferred maintenance</w:t>
      </w:r>
      <w:r w:rsidR="00AE71A7">
        <w:rPr>
          <w:sz w:val="24"/>
          <w:szCs w:val="24"/>
        </w:rPr>
        <w:t xml:space="preserve"> in the </w:t>
      </w:r>
      <w:r w:rsidR="00AE71A7" w:rsidRPr="00B667C6">
        <w:rPr>
          <w:sz w:val="24"/>
          <w:szCs w:val="24"/>
        </w:rPr>
        <w:t>2026 Budget Act</w:t>
      </w:r>
      <w:r w:rsidR="00B667C6" w:rsidRPr="00B667C6">
        <w:rPr>
          <w:sz w:val="24"/>
          <w:szCs w:val="24"/>
        </w:rPr>
        <w:t xml:space="preserve">, the </w:t>
      </w:r>
      <w:r w:rsidR="00FC4DA3" w:rsidRPr="00703A74">
        <w:rPr>
          <w:rFonts w:eastAsiaTheme="minorHAnsi"/>
          <w:sz w:val="24"/>
          <w:szCs w:val="24"/>
        </w:rPr>
        <w:t>FY 2027–28</w:t>
      </w:r>
      <w:r w:rsidR="00FC4DA3" w:rsidRPr="00B407AF">
        <w:rPr>
          <w:rFonts w:eastAsiaTheme="minorHAnsi"/>
          <w:b/>
          <w:bCs/>
          <w:sz w:val="24"/>
          <w:szCs w:val="24"/>
        </w:rPr>
        <w:t xml:space="preserve"> </w:t>
      </w:r>
      <w:r w:rsidR="00B667C6" w:rsidRPr="00B667C6">
        <w:rPr>
          <w:sz w:val="24"/>
          <w:szCs w:val="24"/>
        </w:rPr>
        <w:t xml:space="preserve">deferred </w:t>
      </w:r>
      <w:r w:rsidR="00B667C6" w:rsidRPr="00703A74">
        <w:rPr>
          <w:sz w:val="24"/>
          <w:szCs w:val="24"/>
        </w:rPr>
        <w:t xml:space="preserve">maintenance </w:t>
      </w:r>
      <w:r w:rsidR="00703A74">
        <w:rPr>
          <w:sz w:val="24"/>
          <w:szCs w:val="24"/>
        </w:rPr>
        <w:t>BCP</w:t>
      </w:r>
      <w:r w:rsidR="00B667C6" w:rsidRPr="00B667C6">
        <w:rPr>
          <w:sz w:val="24"/>
          <w:szCs w:val="24"/>
        </w:rPr>
        <w:t xml:space="preserve"> </w:t>
      </w:r>
      <w:r w:rsidR="00703A74">
        <w:rPr>
          <w:sz w:val="24"/>
          <w:szCs w:val="24"/>
        </w:rPr>
        <w:t>is</w:t>
      </w:r>
      <w:r w:rsidR="00B667C6" w:rsidRPr="00B667C6">
        <w:rPr>
          <w:sz w:val="24"/>
          <w:szCs w:val="24"/>
        </w:rPr>
        <w:t xml:space="preserve"> reduced accordingly.</w:t>
      </w:r>
    </w:p>
    <w:p w14:paraId="03A441CD" w14:textId="446F3D0F" w:rsidR="00290F5F" w:rsidRPr="00587CFE" w:rsidRDefault="00B62D43" w:rsidP="00356C0E">
      <w:pPr>
        <w:numPr>
          <w:ilvl w:val="0"/>
          <w:numId w:val="22"/>
        </w:numPr>
        <w:spacing w:before="240" w:line="300" w:lineRule="atLeast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Update to the </w:t>
      </w:r>
      <w:r w:rsidR="0062162B">
        <w:rPr>
          <w:rFonts w:eastAsiaTheme="minorHAnsi"/>
          <w:b/>
          <w:bCs/>
          <w:sz w:val="24"/>
          <w:szCs w:val="24"/>
        </w:rPr>
        <w:t>Five</w:t>
      </w:r>
      <w:r w:rsidR="00587CFE" w:rsidRPr="00587CFE">
        <w:rPr>
          <w:rFonts w:eastAsiaTheme="minorHAnsi"/>
          <w:b/>
          <w:bCs/>
          <w:sz w:val="24"/>
          <w:szCs w:val="24"/>
        </w:rPr>
        <w:t>-Year Capital Outlay Plan</w:t>
      </w:r>
      <w:r w:rsidR="00AC06E1" w:rsidRPr="00587CFE">
        <w:rPr>
          <w:rFonts w:eastAsiaTheme="minorHAnsi"/>
          <w:b/>
          <w:bCs/>
          <w:sz w:val="24"/>
          <w:szCs w:val="24"/>
        </w:rPr>
        <w:t>:</w:t>
      </w:r>
    </w:p>
    <w:p w14:paraId="687BAA89" w14:textId="0B5435EB" w:rsidR="00812B1D" w:rsidRPr="00174983" w:rsidRDefault="00B62D43" w:rsidP="00174983">
      <w:pPr>
        <w:numPr>
          <w:ilvl w:val="1"/>
          <w:numId w:val="22"/>
        </w:numPr>
        <w:spacing w:line="300" w:lineRule="atLeas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draft </w:t>
      </w:r>
      <w:r w:rsidRPr="005564CF">
        <w:rPr>
          <w:rFonts w:eastAsiaTheme="minorHAnsi"/>
          <w:i/>
          <w:iCs/>
          <w:sz w:val="24"/>
          <w:szCs w:val="24"/>
        </w:rPr>
        <w:t>Judicial Branch Five-Year Infrastructure Plan for Fiscal Year 2027–28</w:t>
      </w:r>
      <w:r w:rsidR="00857231">
        <w:rPr>
          <w:rFonts w:eastAsiaTheme="minorHAnsi"/>
          <w:i/>
          <w:iCs/>
          <w:sz w:val="24"/>
          <w:szCs w:val="24"/>
        </w:rPr>
        <w:t>,</w:t>
      </w:r>
      <w:r>
        <w:rPr>
          <w:rFonts w:eastAsiaTheme="minorHAnsi"/>
          <w:i/>
          <w:iCs/>
          <w:sz w:val="24"/>
          <w:szCs w:val="24"/>
        </w:rPr>
        <w:t xml:space="preserve"> </w:t>
      </w:r>
      <w:r w:rsidR="00857231" w:rsidRPr="00857231">
        <w:rPr>
          <w:rFonts w:eastAsiaTheme="minorHAnsi"/>
          <w:sz w:val="24"/>
          <w:szCs w:val="24"/>
        </w:rPr>
        <w:t xml:space="preserve">which was </w:t>
      </w:r>
      <w:r w:rsidR="00922BA2" w:rsidRPr="00857231">
        <w:rPr>
          <w:sz w:val="24"/>
          <w:szCs w:val="24"/>
        </w:rPr>
        <w:t>approved by</w:t>
      </w:r>
      <w:r w:rsidR="00922BA2" w:rsidRPr="00922BA2">
        <w:rPr>
          <w:sz w:val="24"/>
          <w:szCs w:val="24"/>
        </w:rPr>
        <w:t xml:space="preserve"> the Court Facilities Advisory Committee (CFAC) in May 2026</w:t>
      </w:r>
      <w:r w:rsidR="000E2BD9">
        <w:rPr>
          <w:sz w:val="24"/>
          <w:szCs w:val="24"/>
        </w:rPr>
        <w:t>,</w:t>
      </w:r>
      <w:r w:rsidR="00922BA2" w:rsidRPr="00922BA2">
        <w:rPr>
          <w:sz w:val="24"/>
          <w:szCs w:val="24"/>
        </w:rPr>
        <w:t xml:space="preserve"> </w:t>
      </w:r>
      <w:r w:rsidR="00A82D66">
        <w:rPr>
          <w:sz w:val="24"/>
          <w:szCs w:val="24"/>
        </w:rPr>
        <w:t>is</w:t>
      </w:r>
      <w:r w:rsidR="00A82D66" w:rsidRPr="00922BA2">
        <w:rPr>
          <w:sz w:val="24"/>
          <w:szCs w:val="24"/>
        </w:rPr>
        <w:t xml:space="preserve"> </w:t>
      </w:r>
      <w:r w:rsidR="00922BA2" w:rsidRPr="00922BA2">
        <w:rPr>
          <w:sz w:val="24"/>
          <w:szCs w:val="24"/>
        </w:rPr>
        <w:t>be</w:t>
      </w:r>
      <w:r w:rsidR="00A82D66">
        <w:rPr>
          <w:sz w:val="24"/>
          <w:szCs w:val="24"/>
        </w:rPr>
        <w:t>ing</w:t>
      </w:r>
      <w:r w:rsidR="00922BA2" w:rsidRPr="00922BA2">
        <w:rPr>
          <w:sz w:val="24"/>
          <w:szCs w:val="24"/>
        </w:rPr>
        <w:t xml:space="preserve"> updated to reflect the </w:t>
      </w:r>
      <w:r w:rsidR="003A17DF">
        <w:rPr>
          <w:sz w:val="24"/>
          <w:szCs w:val="24"/>
        </w:rPr>
        <w:t xml:space="preserve">capital outlay </w:t>
      </w:r>
      <w:r w:rsidR="00922BA2" w:rsidRPr="00922BA2">
        <w:rPr>
          <w:sz w:val="24"/>
          <w:szCs w:val="24"/>
        </w:rPr>
        <w:t xml:space="preserve">funding </w:t>
      </w:r>
      <w:r w:rsidR="00A82D66">
        <w:rPr>
          <w:sz w:val="24"/>
          <w:szCs w:val="24"/>
        </w:rPr>
        <w:t>authorized</w:t>
      </w:r>
      <w:r w:rsidR="00A82D66" w:rsidRPr="00922BA2">
        <w:rPr>
          <w:sz w:val="24"/>
          <w:szCs w:val="24"/>
        </w:rPr>
        <w:t xml:space="preserve"> </w:t>
      </w:r>
      <w:r w:rsidR="00922BA2" w:rsidRPr="00922BA2">
        <w:rPr>
          <w:sz w:val="24"/>
          <w:szCs w:val="24"/>
        </w:rPr>
        <w:t>in the Budget Act of 2026</w:t>
      </w:r>
      <w:r w:rsidR="00174983">
        <w:rPr>
          <w:sz w:val="24"/>
          <w:szCs w:val="24"/>
        </w:rPr>
        <w:t xml:space="preserve">, and the </w:t>
      </w:r>
      <w:r w:rsidR="00922BA2" w:rsidRPr="00174983">
        <w:rPr>
          <w:sz w:val="24"/>
          <w:szCs w:val="24"/>
        </w:rPr>
        <w:t xml:space="preserve">CFAC </w:t>
      </w:r>
      <w:r w:rsidR="00174983">
        <w:rPr>
          <w:sz w:val="24"/>
          <w:szCs w:val="24"/>
        </w:rPr>
        <w:t xml:space="preserve">will </w:t>
      </w:r>
      <w:r w:rsidR="00D961C1">
        <w:rPr>
          <w:sz w:val="24"/>
          <w:szCs w:val="24"/>
        </w:rPr>
        <w:t xml:space="preserve">review it through </w:t>
      </w:r>
      <w:r w:rsidR="00174983">
        <w:rPr>
          <w:sz w:val="24"/>
          <w:szCs w:val="24"/>
        </w:rPr>
        <w:t>action</w:t>
      </w:r>
      <w:r w:rsidR="00D961C1">
        <w:rPr>
          <w:sz w:val="24"/>
          <w:szCs w:val="24"/>
        </w:rPr>
        <w:t>-</w:t>
      </w:r>
      <w:r w:rsidR="00174983">
        <w:rPr>
          <w:sz w:val="24"/>
          <w:szCs w:val="24"/>
        </w:rPr>
        <w:t>by</w:t>
      </w:r>
      <w:r w:rsidR="00D961C1">
        <w:rPr>
          <w:sz w:val="24"/>
          <w:szCs w:val="24"/>
        </w:rPr>
        <w:t>-</w:t>
      </w:r>
      <w:r w:rsidR="00922BA2" w:rsidRPr="00174983">
        <w:rPr>
          <w:sz w:val="24"/>
          <w:szCs w:val="24"/>
        </w:rPr>
        <w:t xml:space="preserve">email prior to </w:t>
      </w:r>
      <w:r w:rsidR="00174983">
        <w:rPr>
          <w:sz w:val="24"/>
          <w:szCs w:val="24"/>
        </w:rPr>
        <w:t xml:space="preserve">review </w:t>
      </w:r>
      <w:r w:rsidR="006D2601">
        <w:rPr>
          <w:sz w:val="24"/>
          <w:szCs w:val="24"/>
        </w:rPr>
        <w:t xml:space="preserve">by </w:t>
      </w:r>
      <w:r w:rsidR="00174983">
        <w:rPr>
          <w:sz w:val="24"/>
          <w:szCs w:val="24"/>
        </w:rPr>
        <w:t>the</w:t>
      </w:r>
      <w:r w:rsidR="00174983" w:rsidRPr="00174983">
        <w:rPr>
          <w:sz w:val="24"/>
          <w:szCs w:val="24"/>
        </w:rPr>
        <w:t xml:space="preserve"> </w:t>
      </w:r>
      <w:r w:rsidR="00922BA2" w:rsidRPr="00174983">
        <w:rPr>
          <w:sz w:val="24"/>
          <w:szCs w:val="24"/>
        </w:rPr>
        <w:t xml:space="preserve">Judicial Council </w:t>
      </w:r>
      <w:r w:rsidR="006D2601">
        <w:rPr>
          <w:sz w:val="24"/>
          <w:szCs w:val="24"/>
        </w:rPr>
        <w:t xml:space="preserve">at its </w:t>
      </w:r>
      <w:r w:rsidR="00922BA2" w:rsidRPr="00174983">
        <w:rPr>
          <w:sz w:val="24"/>
          <w:szCs w:val="24"/>
        </w:rPr>
        <w:t xml:space="preserve">meeting </w:t>
      </w:r>
      <w:r w:rsidR="00174983">
        <w:rPr>
          <w:sz w:val="24"/>
          <w:szCs w:val="24"/>
        </w:rPr>
        <w:t>on</w:t>
      </w:r>
      <w:r w:rsidR="00922BA2" w:rsidRPr="00174983">
        <w:rPr>
          <w:sz w:val="24"/>
          <w:szCs w:val="24"/>
        </w:rPr>
        <w:t xml:space="preserve"> July 17, 2026.</w:t>
      </w:r>
    </w:p>
    <w:bookmarkEnd w:id="2"/>
    <w:p w14:paraId="69CB1DF1" w14:textId="05FE26FD" w:rsidR="00494269" w:rsidRPr="00367599" w:rsidRDefault="00D93B48" w:rsidP="00F972D1">
      <w:pPr>
        <w:pStyle w:val="Heading2"/>
      </w:pPr>
      <w:r w:rsidRPr="00C1468B">
        <w:t>Discussion</w:t>
      </w:r>
      <w:r w:rsidR="008B246D" w:rsidRPr="00C1468B">
        <w:t xml:space="preserve"> and </w:t>
      </w:r>
      <w:r w:rsidR="00EC2911" w:rsidRPr="00C1468B">
        <w:t>Action</w:t>
      </w:r>
      <w:r w:rsidRPr="00C1468B">
        <w:t xml:space="preserve"> Items</w:t>
      </w:r>
      <w:r w:rsidRPr="00367599">
        <w:t xml:space="preserve"> </w:t>
      </w:r>
      <w:r w:rsidR="00494269" w:rsidRPr="00367599">
        <w:t xml:space="preserve">(Items </w:t>
      </w:r>
      <w:r w:rsidR="00D93DB4">
        <w:t>1</w:t>
      </w:r>
      <w:r w:rsidR="00680F99" w:rsidRPr="00367599">
        <w:t>–</w:t>
      </w:r>
      <w:r w:rsidR="005B3B59">
        <w:t>5</w:t>
      </w:r>
      <w:r w:rsidR="00494269" w:rsidRPr="00367599">
        <w:t>)</w:t>
      </w:r>
    </w:p>
    <w:p w14:paraId="30489B4A" w14:textId="05EE8003" w:rsidR="006D2847" w:rsidRPr="00BF780A" w:rsidRDefault="001E3767" w:rsidP="00AC6410">
      <w:pPr>
        <w:pStyle w:val="Heading3"/>
      </w:pPr>
      <w:r w:rsidRPr="00BF780A">
        <w:t xml:space="preserve">Item </w:t>
      </w:r>
      <w:r w:rsidR="00BB213B" w:rsidRPr="00BF780A">
        <w:t>1</w:t>
      </w:r>
      <w:r w:rsidR="00BF780A" w:rsidRPr="00BF780A">
        <w:br/>
      </w:r>
      <w:r w:rsidR="00C12905" w:rsidRPr="00C12905">
        <w:t>Fiscal Year 2026–27 Facility Modification Budget</w:t>
      </w:r>
    </w:p>
    <w:p w14:paraId="63AF6E08" w14:textId="66F24CCD" w:rsidR="00CA615B" w:rsidRDefault="00BB09E7" w:rsidP="00CA615B">
      <w:pPr>
        <w:pStyle w:val="BodyTextActionBold"/>
        <w:spacing w:after="0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8E70A8">
        <w:t>Action:</w:t>
      </w:r>
      <w:r w:rsidRPr="008E70A8">
        <w:tab/>
      </w:r>
      <w:r w:rsidR="00664A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T</w:t>
      </w:r>
      <w:r w:rsidR="006608C3" w:rsidRPr="000F1F6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he committee</w:t>
      </w:r>
      <w:r w:rsidR="006608C3" w:rsidRPr="006608C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approved </w:t>
      </w:r>
      <w:r w:rsidR="00301D97" w:rsidRPr="00301D9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proposed </w:t>
      </w:r>
      <w:r w:rsidR="00D1539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FM</w:t>
      </w:r>
      <w:r w:rsidR="00301D97" w:rsidRPr="00301D9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budget</w:t>
      </w:r>
      <w:r w:rsidR="00664AB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664A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f</w:t>
      </w:r>
      <w:r w:rsidR="00664ABE" w:rsidRPr="000F1F6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or </w:t>
      </w:r>
      <w:r w:rsidR="00664A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FY </w:t>
      </w:r>
      <w:r w:rsidR="00664ABE" w:rsidRPr="000F1F6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202</w:t>
      </w:r>
      <w:r w:rsidR="00664A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</w:t>
      </w:r>
      <w:r w:rsidR="00664ABE" w:rsidRPr="000F1F6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–2</w:t>
      </w:r>
      <w:r w:rsidR="00664A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7.</w:t>
      </w:r>
    </w:p>
    <w:p w14:paraId="28E5AE24" w14:textId="2FD08C49" w:rsidR="001B76F0" w:rsidRDefault="00CA615B" w:rsidP="00CA615B">
      <w:pPr>
        <w:pStyle w:val="BodyTextActionBold"/>
        <w:rPr>
          <w:rFonts w:ascii="Times New Roman" w:hAnsi="Times New Roman"/>
          <w:b w:val="0"/>
          <w:bCs w:val="0"/>
          <w:sz w:val="24"/>
          <w:szCs w:val="24"/>
        </w:rPr>
      </w:pPr>
      <w:r w:rsidRPr="00CA615B">
        <w:rPr>
          <w:rFonts w:ascii="Times New Roman" w:hAnsi="Times New Roman"/>
          <w:b w:val="0"/>
          <w:bCs w:val="0"/>
          <w:sz w:val="24"/>
          <w:szCs w:val="24"/>
        </w:rPr>
        <w:t>(Motion:</w:t>
      </w:r>
      <w:r w:rsidRPr="00CA615B">
        <w:rPr>
          <w:rFonts w:ascii="Times New Roman" w:hAnsi="Times New Roman"/>
          <w:b w:val="0"/>
          <w:bCs w:val="0"/>
          <w:sz w:val="24"/>
          <w:szCs w:val="18"/>
        </w:rPr>
        <w:t> </w:t>
      </w:r>
      <w:r w:rsidR="009C5AE3">
        <w:rPr>
          <w:rFonts w:ascii="Times New Roman" w:hAnsi="Times New Roman"/>
          <w:b w:val="0"/>
          <w:bCs w:val="0"/>
          <w:sz w:val="24"/>
          <w:szCs w:val="24"/>
        </w:rPr>
        <w:t>Rockwell</w:t>
      </w:r>
      <w:r w:rsidRPr="00CA615B">
        <w:rPr>
          <w:rFonts w:ascii="Times New Roman" w:hAnsi="Times New Roman"/>
          <w:b w:val="0"/>
          <w:bCs w:val="0"/>
          <w:sz w:val="24"/>
          <w:szCs w:val="24"/>
        </w:rPr>
        <w:t xml:space="preserve">; Second: </w:t>
      </w:r>
      <w:r w:rsidR="009C5AE3">
        <w:rPr>
          <w:rFonts w:ascii="Times New Roman" w:hAnsi="Times New Roman"/>
          <w:b w:val="0"/>
          <w:bCs w:val="0"/>
          <w:sz w:val="24"/>
          <w:szCs w:val="24"/>
        </w:rPr>
        <w:t>Yamasaki</w:t>
      </w:r>
      <w:r w:rsidRPr="00CA615B"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14:paraId="13B867C9" w14:textId="082E0FA6" w:rsidR="00994A6D" w:rsidRPr="00BF780A" w:rsidRDefault="00994A6D" w:rsidP="00994A6D">
      <w:pPr>
        <w:pStyle w:val="Heading3"/>
      </w:pPr>
      <w:r w:rsidRPr="00BF780A">
        <w:t xml:space="preserve">Item </w:t>
      </w:r>
      <w:r>
        <w:t>2</w:t>
      </w:r>
      <w:r w:rsidRPr="00BF780A">
        <w:br/>
      </w:r>
      <w:r w:rsidR="00CA615B" w:rsidRPr="00CA615B">
        <w:t>List A – Emergency Facility Modification Funding (Priority 1)</w:t>
      </w:r>
    </w:p>
    <w:p w14:paraId="6AADAF98" w14:textId="2265FADB" w:rsidR="00994A6D" w:rsidRDefault="00994A6D" w:rsidP="0005482F">
      <w:pPr>
        <w:pStyle w:val="BodyTextActionBold"/>
        <w:spacing w:after="0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8E70A8">
        <w:t>Action:</w:t>
      </w:r>
      <w:r w:rsidRPr="008E70A8">
        <w:tab/>
      </w:r>
      <w:r w:rsidR="00CA615B" w:rsidRPr="00CA615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approved </w:t>
      </w:r>
      <w:r w:rsidR="006456F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</w:t>
      </w:r>
      <w:r w:rsidR="00C30E8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98</w:t>
      </w:r>
      <w:r w:rsidR="00CA615B" w:rsidRPr="00CA615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projects for a total of $</w:t>
      </w:r>
      <w:r w:rsidR="00C30E8C" w:rsidRPr="00C30E8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6,039,830</w:t>
      </w:r>
      <w:r w:rsidR="00CA615B" w:rsidRPr="00CA615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to be paid from FM program funds previously encumbered for Priority 1 projects</w:t>
      </w:r>
      <w:r w:rsidRPr="006608C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</w:p>
    <w:p w14:paraId="3AA7ACB3" w14:textId="13738562" w:rsidR="0005482F" w:rsidRPr="0005482F" w:rsidRDefault="0005482F" w:rsidP="00994A6D">
      <w:pPr>
        <w:pStyle w:val="BodyTextActionBold"/>
        <w:rPr>
          <w:rFonts w:ascii="Times New Roman" w:hAnsi="Times New Roman"/>
          <w:b w:val="0"/>
          <w:bCs w:val="0"/>
          <w:sz w:val="24"/>
          <w:szCs w:val="24"/>
        </w:rPr>
      </w:pPr>
      <w:r w:rsidRPr="0005482F">
        <w:rPr>
          <w:rFonts w:ascii="Times New Roman" w:hAnsi="Times New Roman"/>
          <w:b w:val="0"/>
          <w:bCs w:val="0"/>
          <w:sz w:val="24"/>
          <w:szCs w:val="24"/>
        </w:rPr>
        <w:t>(Motion: </w:t>
      </w:r>
      <w:r w:rsidR="00C30E8C">
        <w:rPr>
          <w:rFonts w:ascii="Times New Roman" w:hAnsi="Times New Roman"/>
          <w:b w:val="0"/>
          <w:bCs w:val="0"/>
          <w:sz w:val="24"/>
          <w:szCs w:val="24"/>
        </w:rPr>
        <w:t>Highberger</w:t>
      </w:r>
      <w:r w:rsidRPr="0005482F">
        <w:rPr>
          <w:rFonts w:ascii="Times New Roman" w:hAnsi="Times New Roman"/>
          <w:b w:val="0"/>
          <w:bCs w:val="0"/>
          <w:sz w:val="24"/>
          <w:szCs w:val="24"/>
        </w:rPr>
        <w:t xml:space="preserve">; Second: </w:t>
      </w:r>
      <w:r w:rsidR="00C30E8C">
        <w:rPr>
          <w:rFonts w:ascii="Times New Roman" w:hAnsi="Times New Roman"/>
          <w:b w:val="0"/>
          <w:bCs w:val="0"/>
          <w:sz w:val="24"/>
          <w:szCs w:val="24"/>
        </w:rPr>
        <w:t>Yamasaki</w:t>
      </w:r>
      <w:r w:rsidRPr="0005482F"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14:paraId="01133758" w14:textId="1497F37D" w:rsidR="00994A6D" w:rsidRPr="00BF780A" w:rsidRDefault="00994A6D" w:rsidP="00994A6D">
      <w:pPr>
        <w:pStyle w:val="Heading3"/>
      </w:pPr>
      <w:r w:rsidRPr="00BF780A">
        <w:t xml:space="preserve">Item </w:t>
      </w:r>
      <w:r>
        <w:t>3</w:t>
      </w:r>
      <w:r w:rsidRPr="00BF780A">
        <w:br/>
      </w:r>
      <w:r w:rsidR="007D1F10" w:rsidRPr="007D1F10">
        <w:t>List B – Facility Modifications Under $100K (Priority 2)</w:t>
      </w:r>
    </w:p>
    <w:p w14:paraId="24FA5A84" w14:textId="4FC8A4DB" w:rsidR="007D1F10" w:rsidRPr="007D1F10" w:rsidRDefault="00994A6D" w:rsidP="007D1F10">
      <w:pPr>
        <w:pStyle w:val="BodyTextActionBold"/>
        <w:spacing w:after="0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8E70A8">
        <w:t>Action:</w:t>
      </w:r>
      <w:r w:rsidRPr="008E70A8">
        <w:tab/>
      </w:r>
      <w:r w:rsidR="007D1F10" w:rsidRPr="007D1F1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approved </w:t>
      </w:r>
      <w:r w:rsidR="006B2F1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</w:t>
      </w:r>
      <w:r w:rsidR="0024276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4</w:t>
      </w:r>
      <w:r w:rsidR="007D1F10" w:rsidRPr="007D1F1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projects for a total of $</w:t>
      </w:r>
      <w:r w:rsidR="0024276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971,617</w:t>
      </w:r>
      <w:r w:rsidR="007D1F10" w:rsidRPr="007D1F1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to be paid from FM program funds previously encumbered for Priority 2 projects under $100K. </w:t>
      </w:r>
    </w:p>
    <w:p w14:paraId="2D250A91" w14:textId="3E243906" w:rsidR="00994A6D" w:rsidRPr="007D1F10" w:rsidRDefault="007D1F10" w:rsidP="007D1F10">
      <w:pPr>
        <w:pStyle w:val="BodyTextActionBold"/>
        <w:rPr>
          <w:rFonts w:ascii="Times New Roman" w:hAnsi="Times New Roman"/>
          <w:b w:val="0"/>
          <w:bCs w:val="0"/>
          <w:sz w:val="24"/>
          <w:szCs w:val="24"/>
        </w:rPr>
      </w:pPr>
      <w:r w:rsidRPr="007D1F10">
        <w:rPr>
          <w:rFonts w:ascii="Times New Roman" w:hAnsi="Times New Roman"/>
          <w:b w:val="0"/>
          <w:bCs w:val="0"/>
          <w:sz w:val="24"/>
          <w:szCs w:val="24"/>
        </w:rPr>
        <w:t xml:space="preserve">(Motion: Highberger; Second: </w:t>
      </w:r>
      <w:r w:rsidR="00242765">
        <w:rPr>
          <w:rFonts w:ascii="Times New Roman" w:hAnsi="Times New Roman"/>
          <w:b w:val="0"/>
          <w:bCs w:val="0"/>
          <w:sz w:val="24"/>
          <w:szCs w:val="24"/>
        </w:rPr>
        <w:t>Vallarta</w:t>
      </w:r>
      <w:r w:rsidRPr="007D1F10"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14:paraId="7913F9BB" w14:textId="0537C710" w:rsidR="00994A6D" w:rsidRPr="00BF780A" w:rsidRDefault="00994A6D" w:rsidP="00994A6D">
      <w:pPr>
        <w:pStyle w:val="Heading3"/>
      </w:pPr>
      <w:r w:rsidRPr="00BF780A">
        <w:t xml:space="preserve">Item </w:t>
      </w:r>
      <w:r>
        <w:t>4</w:t>
      </w:r>
      <w:r w:rsidRPr="00BF780A">
        <w:br/>
      </w:r>
      <w:r w:rsidR="008D51D8" w:rsidRPr="008D51D8">
        <w:t>List C – Facility Modification Cost Increases Over $50K</w:t>
      </w:r>
    </w:p>
    <w:p w14:paraId="2137E9E0" w14:textId="64002021" w:rsidR="00994A6D" w:rsidRDefault="00994A6D" w:rsidP="00994A6D">
      <w:pPr>
        <w:pStyle w:val="BodyTextActionBold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8E70A8">
        <w:t>Action:</w:t>
      </w:r>
      <w:r w:rsidRPr="008E70A8">
        <w:tab/>
      </w:r>
      <w:r w:rsidR="008D51D8" w:rsidRPr="008D51D8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approved cost increases over $50K for </w:t>
      </w:r>
      <w:r w:rsidR="0061188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three</w:t>
      </w:r>
      <w:r w:rsidR="008D51D8" w:rsidRPr="008D51D8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project</w:t>
      </w:r>
      <w:r w:rsidR="007465F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</w:t>
      </w:r>
      <w:r w:rsidR="008D51D8" w:rsidRPr="008D51D8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for a total of $</w:t>
      </w:r>
      <w:r w:rsidR="00611889" w:rsidRPr="0061188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291,588</w:t>
      </w:r>
      <w:r w:rsidR="007465F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8D51D8" w:rsidRPr="008D51D8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to be paid from FM program funds. </w:t>
      </w:r>
      <w:r w:rsidR="008D51D8" w:rsidRPr="008D51D8">
        <w:rPr>
          <w:rFonts w:ascii="Times New Roman" w:hAnsi="Times New Roman"/>
          <w:b w:val="0"/>
          <w:bCs w:val="0"/>
          <w:sz w:val="24"/>
          <w:szCs w:val="24"/>
        </w:rPr>
        <w:t xml:space="preserve">(Motion: </w:t>
      </w:r>
      <w:r w:rsidR="00A72927">
        <w:rPr>
          <w:rFonts w:ascii="Times New Roman" w:hAnsi="Times New Roman"/>
          <w:b w:val="0"/>
          <w:bCs w:val="0"/>
          <w:sz w:val="24"/>
          <w:szCs w:val="24"/>
        </w:rPr>
        <w:t>Yamasaki</w:t>
      </w:r>
      <w:r w:rsidR="008D51D8" w:rsidRPr="008D51D8">
        <w:rPr>
          <w:rFonts w:ascii="Times New Roman" w:hAnsi="Times New Roman"/>
          <w:b w:val="0"/>
          <w:bCs w:val="0"/>
          <w:sz w:val="24"/>
          <w:szCs w:val="24"/>
        </w:rPr>
        <w:t xml:space="preserve">; Second: </w:t>
      </w:r>
      <w:r w:rsidR="007A4F26">
        <w:rPr>
          <w:rFonts w:ascii="Times New Roman" w:hAnsi="Times New Roman"/>
          <w:b w:val="0"/>
          <w:bCs w:val="0"/>
          <w:sz w:val="24"/>
          <w:szCs w:val="24"/>
        </w:rPr>
        <w:t>Ellis</w:t>
      </w:r>
      <w:r w:rsidR="008D51D8" w:rsidRPr="008D51D8"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14:paraId="6EAC1DAE" w14:textId="15EF45FF" w:rsidR="00994A6D" w:rsidRPr="00BF780A" w:rsidRDefault="00994A6D" w:rsidP="00994A6D">
      <w:pPr>
        <w:pStyle w:val="Heading3"/>
      </w:pPr>
      <w:r w:rsidRPr="00BF780A">
        <w:lastRenderedPageBreak/>
        <w:t xml:space="preserve">Item </w:t>
      </w:r>
      <w:r>
        <w:t>5</w:t>
      </w:r>
      <w:r w:rsidRPr="00BF780A">
        <w:br/>
      </w:r>
      <w:r w:rsidR="00262697" w:rsidRPr="00262697">
        <w:t>List D – Facility Modifications Over $100K (Priority 2)</w:t>
      </w:r>
    </w:p>
    <w:p w14:paraId="74294795" w14:textId="482A41D0" w:rsidR="00994A6D" w:rsidRDefault="00994A6D" w:rsidP="00994A6D">
      <w:pPr>
        <w:pStyle w:val="BodyTextActionBold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8E70A8">
        <w:t>Action:</w:t>
      </w:r>
      <w:r w:rsidRPr="008E70A8">
        <w:tab/>
      </w:r>
      <w:r w:rsidR="00262697" w:rsidRPr="0026269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approved </w:t>
      </w:r>
      <w:r w:rsidR="00B33F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14</w:t>
      </w:r>
      <w:r w:rsidR="00262697" w:rsidRPr="0026269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Priority 2 FMs over $100K for a total cost to the FM program budget of $</w:t>
      </w:r>
      <w:r w:rsidR="00B33FA2" w:rsidRPr="00B33F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10,922,582</w:t>
      </w:r>
      <w:r w:rsidR="00262697" w:rsidRPr="0026269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. </w:t>
      </w:r>
      <w:r w:rsidR="00262697" w:rsidRPr="00262697">
        <w:rPr>
          <w:rFonts w:ascii="Times New Roman" w:hAnsi="Times New Roman"/>
          <w:b w:val="0"/>
          <w:bCs w:val="0"/>
          <w:sz w:val="24"/>
          <w:szCs w:val="24"/>
        </w:rPr>
        <w:t xml:space="preserve">(Motion: Highberger; Second: </w:t>
      </w:r>
      <w:r w:rsidR="003D6A17">
        <w:rPr>
          <w:rFonts w:ascii="Times New Roman" w:hAnsi="Times New Roman"/>
          <w:b w:val="0"/>
          <w:bCs w:val="0"/>
          <w:sz w:val="24"/>
          <w:szCs w:val="24"/>
        </w:rPr>
        <w:t>Yamasaki</w:t>
      </w:r>
      <w:r w:rsidR="00262697" w:rsidRPr="00262697">
        <w:rPr>
          <w:rFonts w:ascii="Times New Roman" w:hAnsi="Times New Roman"/>
          <w:b w:val="0"/>
          <w:bCs w:val="0"/>
          <w:sz w:val="24"/>
          <w:szCs w:val="24"/>
        </w:rPr>
        <w:t>)</w:t>
      </w:r>
    </w:p>
    <w:p w14:paraId="6EAD0CA7" w14:textId="1CA762B8" w:rsidR="00D706BF" w:rsidRPr="00367599" w:rsidRDefault="00D706BF" w:rsidP="00D706BF">
      <w:pPr>
        <w:pStyle w:val="Heading2"/>
      </w:pPr>
      <w:r w:rsidRPr="00367599">
        <w:t xml:space="preserve">Discussion Items (Items </w:t>
      </w:r>
      <w:r>
        <w:t>1</w:t>
      </w:r>
      <w:r w:rsidRPr="00367599">
        <w:t>–</w:t>
      </w:r>
      <w:r w:rsidR="00C53911">
        <w:t>4</w:t>
      </w:r>
      <w:r w:rsidRPr="00367599">
        <w:t>)</w:t>
      </w:r>
      <w:r>
        <w:t xml:space="preserve"> (No Action Required)</w:t>
      </w:r>
    </w:p>
    <w:p w14:paraId="7FCB5275" w14:textId="316BB26C" w:rsidR="00D706BF" w:rsidRPr="00BF780A" w:rsidRDefault="00D706BF" w:rsidP="00D706BF">
      <w:pPr>
        <w:pStyle w:val="Heading3"/>
      </w:pPr>
      <w:r w:rsidRPr="00BF780A">
        <w:t>Item 1</w:t>
      </w:r>
      <w:r w:rsidRPr="00BF780A">
        <w:br/>
      </w:r>
      <w:r w:rsidR="002A3EAF" w:rsidRPr="002A3EAF">
        <w:t>List E – Court-Funded Facilities Requests</w:t>
      </w:r>
      <w:r w:rsidR="00391F5F">
        <w:t xml:space="preserve"> (CFRs)</w:t>
      </w:r>
    </w:p>
    <w:p w14:paraId="36275302" w14:textId="56F1247E" w:rsidR="00D706BF" w:rsidRPr="002A3EAF" w:rsidRDefault="002A3EAF" w:rsidP="00D706BF">
      <w:pPr>
        <w:pStyle w:val="BodyTextActionBold"/>
        <w:spacing w:after="0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2A3E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The committee received an update on CFR projects approved by the Facilities Services Director since the last meeting and any CFR projects cancelled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</w:p>
    <w:p w14:paraId="59EBA56B" w14:textId="50F64957" w:rsidR="00D706BF" w:rsidRPr="00BF780A" w:rsidRDefault="00D706BF" w:rsidP="00D706BF">
      <w:pPr>
        <w:pStyle w:val="Heading3"/>
      </w:pPr>
      <w:r w:rsidRPr="00BF780A">
        <w:t xml:space="preserve">Item </w:t>
      </w:r>
      <w:r>
        <w:t>2</w:t>
      </w:r>
      <w:r w:rsidRPr="00BF780A">
        <w:br/>
      </w:r>
      <w:r w:rsidR="00E06150" w:rsidRPr="00E06150">
        <w:t>Uninterruptible Power Supply (UPS) vs Generators</w:t>
      </w:r>
    </w:p>
    <w:p w14:paraId="6FA55525" w14:textId="408A17FF" w:rsidR="00D706BF" w:rsidRPr="00AD066B" w:rsidRDefault="00AD066B" w:rsidP="00D13041">
      <w:pPr>
        <w:pStyle w:val="BodyTextActionBold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AD066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received </w:t>
      </w:r>
      <w:r w:rsid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an update</w:t>
      </w:r>
      <w:r w:rsidRPr="00AD066B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on </w:t>
      </w:r>
      <w:r w:rsid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purpose </w:t>
      </w:r>
      <w:r w:rsidR="007D51A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and 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function of UPS systems </w:t>
      </w:r>
      <w:r w:rsidR="0085564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compared to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generator</w:t>
      </w:r>
      <w:r w:rsidR="007D51A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85564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for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ensur</w:t>
      </w:r>
      <w:r w:rsidR="0085564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ing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continuous power</w:t>
      </w:r>
      <w:r w:rsidR="0011468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is provided</w:t>
      </w:r>
      <w:r w:rsidR="00817F41" w:rsidRPr="00817F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to servers, networking, security, and access-control systems</w:t>
      </w:r>
      <w:r w:rsidR="00D1304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0B6C0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</w:p>
    <w:p w14:paraId="6FD23755" w14:textId="15517BFC" w:rsidR="00627DE9" w:rsidRPr="00BF780A" w:rsidRDefault="00627DE9" w:rsidP="00627DE9">
      <w:pPr>
        <w:pStyle w:val="Heading3"/>
      </w:pPr>
      <w:r w:rsidRPr="00BF780A">
        <w:t xml:space="preserve">Item </w:t>
      </w:r>
      <w:r>
        <w:t>3</w:t>
      </w:r>
      <w:r w:rsidRPr="00BF780A">
        <w:br/>
      </w:r>
      <w:r w:rsidRPr="00627DE9">
        <w:t>Facilities Maintenance Performance Report</w:t>
      </w:r>
    </w:p>
    <w:p w14:paraId="307983E1" w14:textId="4CE44367" w:rsidR="00D706BF" w:rsidRDefault="006574E4" w:rsidP="00627DE9">
      <w:pPr>
        <w:pStyle w:val="BodyTextActionBold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574E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The committee re</w:t>
      </w:r>
      <w:r w:rsidR="00110B17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viewed</w:t>
      </w:r>
      <w:r w:rsidRPr="006574E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4A33C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the</w:t>
      </w:r>
      <w:r w:rsidRPr="006574E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report on facilities maintenance performance</w:t>
      </w:r>
      <w:r w:rsidR="00627DE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</w:p>
    <w:p w14:paraId="17D94AD9" w14:textId="1FE4E80A" w:rsidR="00617E8B" w:rsidRPr="00BF780A" w:rsidRDefault="00617E8B" w:rsidP="00617E8B">
      <w:pPr>
        <w:pStyle w:val="Heading3"/>
      </w:pPr>
      <w:r w:rsidRPr="00BF780A">
        <w:t xml:space="preserve">Item </w:t>
      </w:r>
      <w:r>
        <w:t>4</w:t>
      </w:r>
      <w:r w:rsidRPr="00BF780A">
        <w:br/>
      </w:r>
      <w:r w:rsidR="00C53911" w:rsidRPr="00C53911">
        <w:t>Trial Court Real Estate Portfolio Expense and Revenue for Fiscal Year 2026–27</w:t>
      </w:r>
    </w:p>
    <w:p w14:paraId="30B6B806" w14:textId="35EA12B2" w:rsidR="00617E8B" w:rsidRDefault="00617E8B" w:rsidP="00617E8B">
      <w:pPr>
        <w:pStyle w:val="BodyTextActionBold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574E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</w:t>
      </w:r>
      <w:r w:rsidR="00B407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received a report on</w:t>
      </w:r>
      <w:r w:rsidRPr="006574E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the</w:t>
      </w:r>
      <w:r w:rsidRPr="006574E4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C53911" w:rsidRPr="002856C8">
        <w:rPr>
          <w:rFonts w:ascii="Times New Roman" w:hAnsi="Times New Roman"/>
          <w:b w:val="0"/>
          <w:bCs w:val="0"/>
          <w:sz w:val="24"/>
          <w:szCs w:val="24"/>
        </w:rPr>
        <w:t xml:space="preserve">Trial Court Real Estate Portfolio Expense and Revenue </w:t>
      </w:r>
      <w:r w:rsidR="00C53911" w:rsidRPr="00B407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for </w:t>
      </w:r>
      <w:r w:rsidR="00B407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FY </w:t>
      </w:r>
      <w:r w:rsidR="00C53911" w:rsidRPr="00B407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2026–27</w:t>
      </w:r>
      <w:r w:rsidRPr="00B407A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</w:p>
    <w:p w14:paraId="74AA6AE5" w14:textId="301B9C8F" w:rsidR="00914F2E" w:rsidRPr="00367599" w:rsidRDefault="00914F2E" w:rsidP="00914F2E">
      <w:pPr>
        <w:pStyle w:val="Heading2"/>
      </w:pPr>
      <w:r>
        <w:t>Information</w:t>
      </w:r>
      <w:r w:rsidRPr="00367599">
        <w:t xml:space="preserve"> Items (Item </w:t>
      </w:r>
      <w:r>
        <w:t>1</w:t>
      </w:r>
      <w:r w:rsidRPr="00367599">
        <w:t>)</w:t>
      </w:r>
      <w:r>
        <w:t xml:space="preserve"> (No Action Required)</w:t>
      </w:r>
    </w:p>
    <w:p w14:paraId="48D3D963" w14:textId="679353B8" w:rsidR="00914F2E" w:rsidRPr="00914F2E" w:rsidRDefault="00914F2E" w:rsidP="00914F2E">
      <w:pPr>
        <w:pStyle w:val="Heading3"/>
      </w:pPr>
      <w:r w:rsidRPr="00BF780A">
        <w:t>Item 1</w:t>
      </w:r>
      <w:r w:rsidRPr="00BF780A">
        <w:br/>
      </w:r>
      <w:r w:rsidR="00F143C9" w:rsidRPr="00F143C9">
        <w:rPr>
          <w:bCs/>
          <w:iCs/>
        </w:rPr>
        <w:t>Preventative Maintenance Spotlight Projects</w:t>
      </w:r>
    </w:p>
    <w:p w14:paraId="10960D50" w14:textId="0A2552D1" w:rsidR="00914F2E" w:rsidRDefault="00914F2E" w:rsidP="00914F2E">
      <w:pPr>
        <w:pStyle w:val="BodyTextActionBold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914F2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The committee received an update </w:t>
      </w:r>
      <w:r w:rsidR="00641BF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on </w:t>
      </w:r>
      <w:r w:rsidR="00895883" w:rsidRPr="0089588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preventative maintenance projects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</w:p>
    <w:p w14:paraId="0E56565A" w14:textId="77777777" w:rsidR="00764944" w:rsidRPr="00367599" w:rsidRDefault="00C439EE" w:rsidP="00F972D1">
      <w:pPr>
        <w:pStyle w:val="Heading2"/>
      </w:pPr>
      <w:r w:rsidRPr="00367599">
        <w:t>Adjournment</w:t>
      </w:r>
    </w:p>
    <w:p w14:paraId="213B61CF" w14:textId="2CC40F17" w:rsidR="00616565" w:rsidRDefault="003303DA" w:rsidP="00F40507">
      <w:pPr>
        <w:pStyle w:val="BodyText1"/>
        <w:rPr>
          <w:rFonts w:ascii="Arial" w:hAnsi="Arial" w:cs="Arial"/>
          <w:sz w:val="20"/>
        </w:rPr>
      </w:pPr>
      <w:r>
        <w:t xml:space="preserve">There being no further </w:t>
      </w:r>
      <w:r w:rsidR="005D200B" w:rsidRPr="00192073">
        <w:t xml:space="preserve">business, the meeting was adjourned at </w:t>
      </w:r>
      <w:r w:rsidR="000C4378">
        <w:t>1</w:t>
      </w:r>
      <w:r w:rsidR="004808EB">
        <w:t>2:17</w:t>
      </w:r>
      <w:r w:rsidR="000C4378">
        <w:t xml:space="preserve"> </w:t>
      </w:r>
      <w:r w:rsidR="004808EB">
        <w:t>p</w:t>
      </w:r>
      <w:r w:rsidR="000C4378">
        <w:t>.m</w:t>
      </w:r>
      <w:r w:rsidR="005D200B" w:rsidRPr="00192073">
        <w:t>.</w:t>
      </w:r>
      <w:r w:rsidR="00813FD0">
        <w:t>,</w:t>
      </w:r>
      <w:r w:rsidR="00923FAB">
        <w:t xml:space="preserve"> </w:t>
      </w:r>
      <w:r w:rsidR="00923FAB">
        <w:rPr>
          <w:szCs w:val="26"/>
        </w:rPr>
        <w:t>and the advisory committee moved to the closed session of the meeting.</w:t>
      </w:r>
    </w:p>
    <w:p w14:paraId="7E2414FE" w14:textId="5DE2557D" w:rsidR="004639EA" w:rsidRDefault="005D200B" w:rsidP="00E434D0">
      <w:pPr>
        <w:pStyle w:val="BodyTextApproval"/>
      </w:pPr>
      <w:r w:rsidRPr="00E434D0">
        <w:t xml:space="preserve">Approved by the advisory body on </w:t>
      </w:r>
      <w:r w:rsidR="00E577C8">
        <w:t>August 24, 2026</w:t>
      </w:r>
      <w:r w:rsidR="00E577C8" w:rsidRPr="00E434D0">
        <w:t>.</w:t>
      </w:r>
    </w:p>
    <w:sectPr w:rsidR="004639EA" w:rsidSect="00F20016">
      <w:headerReference w:type="default" r:id="rId12"/>
      <w:footerReference w:type="default" r:id="rId13"/>
      <w:pgSz w:w="12240" w:h="15840" w:code="1"/>
      <w:pgMar w:top="1440" w:right="1440" w:bottom="1152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8BD8" w14:textId="77777777" w:rsidR="008D7D28" w:rsidRDefault="008D7D28" w:rsidP="003F65F4">
      <w:r>
        <w:separator/>
      </w:r>
    </w:p>
  </w:endnote>
  <w:endnote w:type="continuationSeparator" w:id="0">
    <w:p w14:paraId="0843DABA" w14:textId="77777777" w:rsidR="008D7D28" w:rsidRDefault="008D7D28" w:rsidP="003F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35325"/>
      <w:docPartObj>
        <w:docPartGallery w:val="Page Numbers (Bottom of Page)"/>
        <w:docPartUnique/>
      </w:docPartObj>
    </w:sdtPr>
    <w:sdtEndPr>
      <w:rPr>
        <w:color w:val="000000" w:themeColor="text1"/>
        <w:spacing w:val="60"/>
      </w:rPr>
    </w:sdtEndPr>
    <w:sdtContent>
      <w:p w14:paraId="1BC31C5D" w14:textId="78051406" w:rsidR="00495A9A" w:rsidRPr="00533F33" w:rsidRDefault="009F1E63" w:rsidP="00743CA9">
        <w:pPr>
          <w:pStyle w:val="Footer"/>
          <w:pBdr>
            <w:top w:val="single" w:sz="4" w:space="1" w:color="D9D9D9" w:themeColor="background1" w:themeShade="D9"/>
          </w:pBdr>
          <w:tabs>
            <w:tab w:val="clear" w:pos="4680"/>
          </w:tabs>
          <w:rPr>
            <w:color w:val="000000" w:themeColor="text1"/>
          </w:rPr>
        </w:pPr>
        <w:r w:rsidRPr="005F2237">
          <w:rPr>
            <w:sz w:val="20"/>
          </w:rPr>
          <w:fldChar w:fldCharType="begin"/>
        </w:r>
        <w:r w:rsidR="00495A9A" w:rsidRPr="005F2237">
          <w:rPr>
            <w:sz w:val="20"/>
          </w:rPr>
          <w:instrText xml:space="preserve"> PAGE   \* MERGEFORMAT </w:instrText>
        </w:r>
        <w:r w:rsidRPr="005F2237">
          <w:rPr>
            <w:sz w:val="20"/>
          </w:rPr>
          <w:fldChar w:fldCharType="separate"/>
        </w:r>
        <w:r w:rsidR="00AA7164" w:rsidRPr="00AA7164">
          <w:rPr>
            <w:b/>
            <w:noProof/>
            <w:sz w:val="20"/>
          </w:rPr>
          <w:t>2</w:t>
        </w:r>
        <w:r w:rsidRPr="005F2237">
          <w:rPr>
            <w:sz w:val="20"/>
          </w:rPr>
          <w:fldChar w:fldCharType="end"/>
        </w:r>
        <w:r w:rsidR="00495A9A" w:rsidRPr="005F2237">
          <w:rPr>
            <w:b/>
            <w:sz w:val="20"/>
          </w:rPr>
          <w:t xml:space="preserve"> |</w:t>
        </w:r>
        <w:r w:rsidR="00495A9A" w:rsidRPr="00533F33">
          <w:rPr>
            <w:b/>
            <w:color w:val="000000" w:themeColor="text1"/>
            <w:sz w:val="20"/>
          </w:rPr>
          <w:t xml:space="preserve"> </w:t>
        </w:r>
        <w:r w:rsidR="00495A9A" w:rsidRPr="00533F33">
          <w:rPr>
            <w:color w:val="000000" w:themeColor="text1"/>
            <w:spacing w:val="60"/>
            <w:sz w:val="20"/>
          </w:rPr>
          <w:t>Page</w:t>
        </w:r>
        <w:r w:rsidR="00743CA9" w:rsidRPr="00533F33">
          <w:rPr>
            <w:color w:val="000000" w:themeColor="text1"/>
            <w:spacing w:val="60"/>
            <w:sz w:val="20"/>
          </w:rPr>
          <w:tab/>
        </w:r>
        <w:r w:rsidR="00193766">
          <w:rPr>
            <w:color w:val="000000" w:themeColor="text1"/>
            <w:spacing w:val="60"/>
            <w:sz w:val="20"/>
          </w:rPr>
          <w:t>Trial Court Facility Modification Advisory Committee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560C" w14:textId="77777777" w:rsidR="008D7D28" w:rsidRDefault="008D7D28" w:rsidP="003F65F4">
      <w:r>
        <w:separator/>
      </w:r>
    </w:p>
  </w:footnote>
  <w:footnote w:type="continuationSeparator" w:id="0">
    <w:p w14:paraId="220E4822" w14:textId="77777777" w:rsidR="008D7D28" w:rsidRDefault="008D7D28" w:rsidP="003F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10CE" w14:textId="4DC07663" w:rsidR="00495A9A" w:rsidRPr="004639EA" w:rsidRDefault="008D7D28" w:rsidP="004639EA">
    <w:pPr>
      <w:pStyle w:val="Header"/>
      <w:pBdr>
        <w:bottom w:val="single" w:sz="4" w:space="1" w:color="D9D9D9" w:themeColor="background1" w:themeShade="D9"/>
      </w:pBdr>
      <w:spacing w:after="600"/>
      <w:jc w:val="center"/>
      <w:rPr>
        <w:b/>
        <w:color w:val="000000" w:themeColor="text1"/>
        <w:sz w:val="20"/>
      </w:rPr>
    </w:pPr>
    <w:sdt>
      <w:sdtPr>
        <w:rPr>
          <w:sz w:val="20"/>
        </w:rPr>
        <w:id w:val="3435324"/>
        <w:docPartObj>
          <w:docPartGallery w:val="Page Numbers (Top of Page)"/>
          <w:docPartUnique/>
        </w:docPartObj>
      </w:sdtPr>
      <w:sdtEndPr>
        <w:rPr>
          <w:color w:val="000000" w:themeColor="text1"/>
          <w:spacing w:val="60"/>
        </w:rPr>
      </w:sdtEndPr>
      <w:sdtContent>
        <w:r w:rsidR="00495A9A" w:rsidRPr="00533F33">
          <w:rPr>
            <w:color w:val="000000" w:themeColor="text1"/>
            <w:spacing w:val="60"/>
            <w:sz w:val="20"/>
          </w:rPr>
          <w:t xml:space="preserve">Meeting Minutes │ </w:t>
        </w:r>
        <w:bookmarkStart w:id="3" w:name="bmMeetingDate2"/>
        <w:r w:rsidR="001B2399">
          <w:rPr>
            <w:color w:val="000000" w:themeColor="text1"/>
            <w:spacing w:val="60"/>
            <w:sz w:val="20"/>
          </w:rPr>
          <w:t>July 10</w:t>
        </w:r>
        <w:r w:rsidR="00193766">
          <w:rPr>
            <w:color w:val="000000" w:themeColor="text1"/>
            <w:spacing w:val="60"/>
            <w:sz w:val="20"/>
          </w:rPr>
          <w:t>, 2026</w:t>
        </w:r>
      </w:sdtContent>
    </w:sdt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C835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E81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427A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8466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912F21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42E8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4AE7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80D9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E9D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94F9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07738"/>
    <w:multiLevelType w:val="hybridMultilevel"/>
    <w:tmpl w:val="789A0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335C4"/>
    <w:multiLevelType w:val="hybridMultilevel"/>
    <w:tmpl w:val="E7DEB172"/>
    <w:lvl w:ilvl="0" w:tplc="E0A48F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B433E"/>
    <w:multiLevelType w:val="hybridMultilevel"/>
    <w:tmpl w:val="ABF6A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F1FF5"/>
    <w:multiLevelType w:val="hybridMultilevel"/>
    <w:tmpl w:val="84CCFF68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30CD5E56"/>
    <w:multiLevelType w:val="hybridMultilevel"/>
    <w:tmpl w:val="6B30A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83F0E"/>
    <w:multiLevelType w:val="hybridMultilevel"/>
    <w:tmpl w:val="323A2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B5AE0"/>
    <w:multiLevelType w:val="hybridMultilevel"/>
    <w:tmpl w:val="1C6A92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D75F0B"/>
    <w:multiLevelType w:val="hybridMultilevel"/>
    <w:tmpl w:val="D4A6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94981"/>
    <w:multiLevelType w:val="hybridMultilevel"/>
    <w:tmpl w:val="7268A2EA"/>
    <w:lvl w:ilvl="0" w:tplc="69C2B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B6FC6"/>
    <w:multiLevelType w:val="hybridMultilevel"/>
    <w:tmpl w:val="AAB42B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A241B"/>
    <w:multiLevelType w:val="hybridMultilevel"/>
    <w:tmpl w:val="C1E86B7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 w15:restartNumberingAfterBreak="0">
    <w:nsid w:val="7C3129C5"/>
    <w:multiLevelType w:val="hybridMultilevel"/>
    <w:tmpl w:val="24CC0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E6266"/>
    <w:multiLevelType w:val="hybridMultilevel"/>
    <w:tmpl w:val="4344ED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463225">
    <w:abstractNumId w:val="21"/>
  </w:num>
  <w:num w:numId="2" w16cid:durableId="1239680683">
    <w:abstractNumId w:val="20"/>
  </w:num>
  <w:num w:numId="3" w16cid:durableId="1617518954">
    <w:abstractNumId w:val="9"/>
  </w:num>
  <w:num w:numId="4" w16cid:durableId="168953454">
    <w:abstractNumId w:val="7"/>
  </w:num>
  <w:num w:numId="5" w16cid:durableId="134493082">
    <w:abstractNumId w:val="6"/>
  </w:num>
  <w:num w:numId="6" w16cid:durableId="1821191090">
    <w:abstractNumId w:val="5"/>
  </w:num>
  <w:num w:numId="7" w16cid:durableId="312224969">
    <w:abstractNumId w:val="4"/>
  </w:num>
  <w:num w:numId="8" w16cid:durableId="975991045">
    <w:abstractNumId w:val="8"/>
  </w:num>
  <w:num w:numId="9" w16cid:durableId="1894075681">
    <w:abstractNumId w:val="3"/>
  </w:num>
  <w:num w:numId="10" w16cid:durableId="1385568947">
    <w:abstractNumId w:val="2"/>
  </w:num>
  <w:num w:numId="11" w16cid:durableId="612829073">
    <w:abstractNumId w:val="1"/>
  </w:num>
  <w:num w:numId="12" w16cid:durableId="1717006728">
    <w:abstractNumId w:val="0"/>
  </w:num>
  <w:num w:numId="13" w16cid:durableId="1741368890">
    <w:abstractNumId w:val="15"/>
  </w:num>
  <w:num w:numId="14" w16cid:durableId="1982223642">
    <w:abstractNumId w:val="13"/>
  </w:num>
  <w:num w:numId="15" w16cid:durableId="346031535">
    <w:abstractNumId w:val="22"/>
  </w:num>
  <w:num w:numId="16" w16cid:durableId="994409140">
    <w:abstractNumId w:val="18"/>
  </w:num>
  <w:num w:numId="17" w16cid:durableId="1150635935">
    <w:abstractNumId w:val="10"/>
  </w:num>
  <w:num w:numId="18" w16cid:durableId="1995597870">
    <w:abstractNumId w:val="19"/>
  </w:num>
  <w:num w:numId="19" w16cid:durableId="1846246278">
    <w:abstractNumId w:val="12"/>
  </w:num>
  <w:num w:numId="20" w16cid:durableId="2046328393">
    <w:abstractNumId w:val="11"/>
  </w:num>
  <w:num w:numId="21" w16cid:durableId="1181436307">
    <w:abstractNumId w:val="14"/>
  </w:num>
  <w:num w:numId="22" w16cid:durableId="1255556103">
    <w:abstractNumId w:val="16"/>
  </w:num>
  <w:num w:numId="23" w16cid:durableId="1898318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3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66"/>
    <w:rsid w:val="00000474"/>
    <w:rsid w:val="00000750"/>
    <w:rsid w:val="00000F38"/>
    <w:rsid w:val="000010EE"/>
    <w:rsid w:val="00001329"/>
    <w:rsid w:val="0000378C"/>
    <w:rsid w:val="00003A06"/>
    <w:rsid w:val="00004521"/>
    <w:rsid w:val="00004659"/>
    <w:rsid w:val="0000476D"/>
    <w:rsid w:val="00005F3C"/>
    <w:rsid w:val="00006BCE"/>
    <w:rsid w:val="000100A8"/>
    <w:rsid w:val="00011ED5"/>
    <w:rsid w:val="00012002"/>
    <w:rsid w:val="00012685"/>
    <w:rsid w:val="00012E10"/>
    <w:rsid w:val="0001371C"/>
    <w:rsid w:val="000138F5"/>
    <w:rsid w:val="00013F8E"/>
    <w:rsid w:val="000143A0"/>
    <w:rsid w:val="00014A17"/>
    <w:rsid w:val="00015561"/>
    <w:rsid w:val="00015E6D"/>
    <w:rsid w:val="00016D96"/>
    <w:rsid w:val="000205F0"/>
    <w:rsid w:val="00020615"/>
    <w:rsid w:val="00020EE5"/>
    <w:rsid w:val="00021341"/>
    <w:rsid w:val="000230FE"/>
    <w:rsid w:val="0002329A"/>
    <w:rsid w:val="000237F7"/>
    <w:rsid w:val="00023F22"/>
    <w:rsid w:val="00025859"/>
    <w:rsid w:val="00025E9B"/>
    <w:rsid w:val="00026560"/>
    <w:rsid w:val="00026B43"/>
    <w:rsid w:val="00026D16"/>
    <w:rsid w:val="00030096"/>
    <w:rsid w:val="0003012E"/>
    <w:rsid w:val="00030FFC"/>
    <w:rsid w:val="00031309"/>
    <w:rsid w:val="0003197C"/>
    <w:rsid w:val="0003331D"/>
    <w:rsid w:val="00033653"/>
    <w:rsid w:val="000336DD"/>
    <w:rsid w:val="00033E95"/>
    <w:rsid w:val="00034481"/>
    <w:rsid w:val="000359BB"/>
    <w:rsid w:val="00035B04"/>
    <w:rsid w:val="00035F51"/>
    <w:rsid w:val="0003667A"/>
    <w:rsid w:val="00037151"/>
    <w:rsid w:val="000379E4"/>
    <w:rsid w:val="00037C92"/>
    <w:rsid w:val="00040D13"/>
    <w:rsid w:val="00041C79"/>
    <w:rsid w:val="0004371D"/>
    <w:rsid w:val="00043BEF"/>
    <w:rsid w:val="00045433"/>
    <w:rsid w:val="000458A0"/>
    <w:rsid w:val="00046725"/>
    <w:rsid w:val="000468BE"/>
    <w:rsid w:val="000479E9"/>
    <w:rsid w:val="00047BEC"/>
    <w:rsid w:val="00047F5A"/>
    <w:rsid w:val="000501C0"/>
    <w:rsid w:val="000502C0"/>
    <w:rsid w:val="000512B5"/>
    <w:rsid w:val="0005171D"/>
    <w:rsid w:val="000519D8"/>
    <w:rsid w:val="000519F5"/>
    <w:rsid w:val="000524E5"/>
    <w:rsid w:val="0005261A"/>
    <w:rsid w:val="00052FFE"/>
    <w:rsid w:val="00053291"/>
    <w:rsid w:val="0005434B"/>
    <w:rsid w:val="00054372"/>
    <w:rsid w:val="00054390"/>
    <w:rsid w:val="0005482F"/>
    <w:rsid w:val="00054BF2"/>
    <w:rsid w:val="00055102"/>
    <w:rsid w:val="00055CCF"/>
    <w:rsid w:val="00056531"/>
    <w:rsid w:val="00056D1F"/>
    <w:rsid w:val="00056E7E"/>
    <w:rsid w:val="0005771B"/>
    <w:rsid w:val="0006064E"/>
    <w:rsid w:val="00060F4D"/>
    <w:rsid w:val="000612A2"/>
    <w:rsid w:val="0006295B"/>
    <w:rsid w:val="00063948"/>
    <w:rsid w:val="00064573"/>
    <w:rsid w:val="00066793"/>
    <w:rsid w:val="00067988"/>
    <w:rsid w:val="00067E2A"/>
    <w:rsid w:val="00067FD9"/>
    <w:rsid w:val="00071279"/>
    <w:rsid w:val="0007138A"/>
    <w:rsid w:val="00072034"/>
    <w:rsid w:val="000726BD"/>
    <w:rsid w:val="00072B2F"/>
    <w:rsid w:val="00072E66"/>
    <w:rsid w:val="00073DE1"/>
    <w:rsid w:val="00074734"/>
    <w:rsid w:val="0007552D"/>
    <w:rsid w:val="0007559C"/>
    <w:rsid w:val="00075808"/>
    <w:rsid w:val="000760B6"/>
    <w:rsid w:val="00076229"/>
    <w:rsid w:val="00076C4D"/>
    <w:rsid w:val="00076E6A"/>
    <w:rsid w:val="00076E8B"/>
    <w:rsid w:val="00077745"/>
    <w:rsid w:val="00081A81"/>
    <w:rsid w:val="00084670"/>
    <w:rsid w:val="00084EFB"/>
    <w:rsid w:val="00085241"/>
    <w:rsid w:val="00086336"/>
    <w:rsid w:val="0008781C"/>
    <w:rsid w:val="00087843"/>
    <w:rsid w:val="000900B1"/>
    <w:rsid w:val="00091134"/>
    <w:rsid w:val="00092047"/>
    <w:rsid w:val="00095340"/>
    <w:rsid w:val="0009577D"/>
    <w:rsid w:val="00095870"/>
    <w:rsid w:val="00095B90"/>
    <w:rsid w:val="00095EA5"/>
    <w:rsid w:val="000967F5"/>
    <w:rsid w:val="00097737"/>
    <w:rsid w:val="00097BBE"/>
    <w:rsid w:val="000A0279"/>
    <w:rsid w:val="000A0D93"/>
    <w:rsid w:val="000A20CD"/>
    <w:rsid w:val="000A279A"/>
    <w:rsid w:val="000A280F"/>
    <w:rsid w:val="000A34FA"/>
    <w:rsid w:val="000A3EC2"/>
    <w:rsid w:val="000A4675"/>
    <w:rsid w:val="000A5516"/>
    <w:rsid w:val="000A6461"/>
    <w:rsid w:val="000A6E13"/>
    <w:rsid w:val="000A7C28"/>
    <w:rsid w:val="000B019B"/>
    <w:rsid w:val="000B0B70"/>
    <w:rsid w:val="000B0FDB"/>
    <w:rsid w:val="000B121D"/>
    <w:rsid w:val="000B189F"/>
    <w:rsid w:val="000B18E3"/>
    <w:rsid w:val="000B2C55"/>
    <w:rsid w:val="000B37D0"/>
    <w:rsid w:val="000B569D"/>
    <w:rsid w:val="000B589F"/>
    <w:rsid w:val="000B6290"/>
    <w:rsid w:val="000B6795"/>
    <w:rsid w:val="000B6BD9"/>
    <w:rsid w:val="000B6C0D"/>
    <w:rsid w:val="000B6F62"/>
    <w:rsid w:val="000B7510"/>
    <w:rsid w:val="000B7B92"/>
    <w:rsid w:val="000C2904"/>
    <w:rsid w:val="000C29D8"/>
    <w:rsid w:val="000C3864"/>
    <w:rsid w:val="000C3AE9"/>
    <w:rsid w:val="000C4378"/>
    <w:rsid w:val="000C4A88"/>
    <w:rsid w:val="000C4B26"/>
    <w:rsid w:val="000C517E"/>
    <w:rsid w:val="000C528D"/>
    <w:rsid w:val="000C6A4F"/>
    <w:rsid w:val="000C6E08"/>
    <w:rsid w:val="000C7298"/>
    <w:rsid w:val="000D0143"/>
    <w:rsid w:val="000D0439"/>
    <w:rsid w:val="000D063F"/>
    <w:rsid w:val="000D0724"/>
    <w:rsid w:val="000D112A"/>
    <w:rsid w:val="000D11B8"/>
    <w:rsid w:val="000D2A36"/>
    <w:rsid w:val="000D3FE9"/>
    <w:rsid w:val="000D4048"/>
    <w:rsid w:val="000D40DC"/>
    <w:rsid w:val="000D5C68"/>
    <w:rsid w:val="000D5D1C"/>
    <w:rsid w:val="000D5E42"/>
    <w:rsid w:val="000D6853"/>
    <w:rsid w:val="000D6CE6"/>
    <w:rsid w:val="000D7198"/>
    <w:rsid w:val="000E0276"/>
    <w:rsid w:val="000E11A7"/>
    <w:rsid w:val="000E12E2"/>
    <w:rsid w:val="000E1933"/>
    <w:rsid w:val="000E1D44"/>
    <w:rsid w:val="000E2258"/>
    <w:rsid w:val="000E23EB"/>
    <w:rsid w:val="000E27BD"/>
    <w:rsid w:val="000E2993"/>
    <w:rsid w:val="000E29BD"/>
    <w:rsid w:val="000E2BD9"/>
    <w:rsid w:val="000E2DAF"/>
    <w:rsid w:val="000E3983"/>
    <w:rsid w:val="000E3C8C"/>
    <w:rsid w:val="000E42F5"/>
    <w:rsid w:val="000E4654"/>
    <w:rsid w:val="000E4DF7"/>
    <w:rsid w:val="000E5941"/>
    <w:rsid w:val="000E6BF3"/>
    <w:rsid w:val="000E78DD"/>
    <w:rsid w:val="000E7C12"/>
    <w:rsid w:val="000F19FD"/>
    <w:rsid w:val="000F1F69"/>
    <w:rsid w:val="000F30E1"/>
    <w:rsid w:val="000F31C0"/>
    <w:rsid w:val="000F41E5"/>
    <w:rsid w:val="000F46B2"/>
    <w:rsid w:val="000F4CEC"/>
    <w:rsid w:val="000F5A87"/>
    <w:rsid w:val="000F6665"/>
    <w:rsid w:val="000F726F"/>
    <w:rsid w:val="00100B4B"/>
    <w:rsid w:val="001019B0"/>
    <w:rsid w:val="00101C10"/>
    <w:rsid w:val="00102485"/>
    <w:rsid w:val="0010265B"/>
    <w:rsid w:val="00103278"/>
    <w:rsid w:val="00104C66"/>
    <w:rsid w:val="00104E51"/>
    <w:rsid w:val="00105100"/>
    <w:rsid w:val="0010595E"/>
    <w:rsid w:val="00106112"/>
    <w:rsid w:val="0010629A"/>
    <w:rsid w:val="001066AF"/>
    <w:rsid w:val="001071B4"/>
    <w:rsid w:val="00107CAE"/>
    <w:rsid w:val="001106D4"/>
    <w:rsid w:val="00110B17"/>
    <w:rsid w:val="00110EB1"/>
    <w:rsid w:val="0011100C"/>
    <w:rsid w:val="00111152"/>
    <w:rsid w:val="00111B13"/>
    <w:rsid w:val="001120B9"/>
    <w:rsid w:val="001125FD"/>
    <w:rsid w:val="001143F5"/>
    <w:rsid w:val="00114687"/>
    <w:rsid w:val="00116466"/>
    <w:rsid w:val="00116767"/>
    <w:rsid w:val="00116B5C"/>
    <w:rsid w:val="00117AF2"/>
    <w:rsid w:val="001203C8"/>
    <w:rsid w:val="00120B64"/>
    <w:rsid w:val="00122470"/>
    <w:rsid w:val="001231EF"/>
    <w:rsid w:val="001240E2"/>
    <w:rsid w:val="00125725"/>
    <w:rsid w:val="00126325"/>
    <w:rsid w:val="001273F7"/>
    <w:rsid w:val="00127A5F"/>
    <w:rsid w:val="00132966"/>
    <w:rsid w:val="00133935"/>
    <w:rsid w:val="00133A52"/>
    <w:rsid w:val="00133EDA"/>
    <w:rsid w:val="00134CF3"/>
    <w:rsid w:val="00135EFB"/>
    <w:rsid w:val="001367B7"/>
    <w:rsid w:val="00137404"/>
    <w:rsid w:val="00137529"/>
    <w:rsid w:val="00137992"/>
    <w:rsid w:val="00137BAA"/>
    <w:rsid w:val="00140087"/>
    <w:rsid w:val="00140A83"/>
    <w:rsid w:val="00142707"/>
    <w:rsid w:val="00143725"/>
    <w:rsid w:val="00144111"/>
    <w:rsid w:val="00144CC2"/>
    <w:rsid w:val="001469C2"/>
    <w:rsid w:val="00146AAE"/>
    <w:rsid w:val="00146B27"/>
    <w:rsid w:val="0014751F"/>
    <w:rsid w:val="001503A9"/>
    <w:rsid w:val="001504E3"/>
    <w:rsid w:val="00151247"/>
    <w:rsid w:val="00151521"/>
    <w:rsid w:val="001521E4"/>
    <w:rsid w:val="00152F8B"/>
    <w:rsid w:val="00153F3E"/>
    <w:rsid w:val="00154C76"/>
    <w:rsid w:val="00154CD8"/>
    <w:rsid w:val="00155E9C"/>
    <w:rsid w:val="001562A6"/>
    <w:rsid w:val="0016347F"/>
    <w:rsid w:val="0016447E"/>
    <w:rsid w:val="001646E4"/>
    <w:rsid w:val="00164AD3"/>
    <w:rsid w:val="00165378"/>
    <w:rsid w:val="00165EEB"/>
    <w:rsid w:val="001667C0"/>
    <w:rsid w:val="00166A4A"/>
    <w:rsid w:val="00166C9D"/>
    <w:rsid w:val="00167F8F"/>
    <w:rsid w:val="0017032C"/>
    <w:rsid w:val="001705F4"/>
    <w:rsid w:val="00170B77"/>
    <w:rsid w:val="00170C44"/>
    <w:rsid w:val="00170C77"/>
    <w:rsid w:val="001714A1"/>
    <w:rsid w:val="0017199B"/>
    <w:rsid w:val="00173EFC"/>
    <w:rsid w:val="00174495"/>
    <w:rsid w:val="00174983"/>
    <w:rsid w:val="0017558B"/>
    <w:rsid w:val="00176086"/>
    <w:rsid w:val="001760E4"/>
    <w:rsid w:val="00176A30"/>
    <w:rsid w:val="001772C1"/>
    <w:rsid w:val="00177D73"/>
    <w:rsid w:val="001802DB"/>
    <w:rsid w:val="00180E84"/>
    <w:rsid w:val="00181A0E"/>
    <w:rsid w:val="0018281B"/>
    <w:rsid w:val="00182D2A"/>
    <w:rsid w:val="00183C76"/>
    <w:rsid w:val="00183D2D"/>
    <w:rsid w:val="001844C6"/>
    <w:rsid w:val="00184641"/>
    <w:rsid w:val="00184BE0"/>
    <w:rsid w:val="00184D48"/>
    <w:rsid w:val="00185391"/>
    <w:rsid w:val="0018544B"/>
    <w:rsid w:val="0018577C"/>
    <w:rsid w:val="00186D32"/>
    <w:rsid w:val="00187187"/>
    <w:rsid w:val="00191203"/>
    <w:rsid w:val="00191CE2"/>
    <w:rsid w:val="00192073"/>
    <w:rsid w:val="0019223D"/>
    <w:rsid w:val="00193123"/>
    <w:rsid w:val="00193766"/>
    <w:rsid w:val="00194A9E"/>
    <w:rsid w:val="00194EA8"/>
    <w:rsid w:val="00194F0E"/>
    <w:rsid w:val="001953E2"/>
    <w:rsid w:val="0019557D"/>
    <w:rsid w:val="00195A25"/>
    <w:rsid w:val="00195FF4"/>
    <w:rsid w:val="0019690E"/>
    <w:rsid w:val="00197098"/>
    <w:rsid w:val="001970E9"/>
    <w:rsid w:val="00197FE2"/>
    <w:rsid w:val="001A1391"/>
    <w:rsid w:val="001A226E"/>
    <w:rsid w:val="001A271B"/>
    <w:rsid w:val="001A3055"/>
    <w:rsid w:val="001A3E91"/>
    <w:rsid w:val="001A4B98"/>
    <w:rsid w:val="001A4DB7"/>
    <w:rsid w:val="001A6670"/>
    <w:rsid w:val="001A6A65"/>
    <w:rsid w:val="001A6D6E"/>
    <w:rsid w:val="001A6E03"/>
    <w:rsid w:val="001A77DC"/>
    <w:rsid w:val="001B015E"/>
    <w:rsid w:val="001B0DA9"/>
    <w:rsid w:val="001B0ECF"/>
    <w:rsid w:val="001B12DB"/>
    <w:rsid w:val="001B1350"/>
    <w:rsid w:val="001B1595"/>
    <w:rsid w:val="001B17B4"/>
    <w:rsid w:val="001B1DC5"/>
    <w:rsid w:val="001B2003"/>
    <w:rsid w:val="001B2399"/>
    <w:rsid w:val="001B5C51"/>
    <w:rsid w:val="001B76C5"/>
    <w:rsid w:val="001B76F0"/>
    <w:rsid w:val="001B77BF"/>
    <w:rsid w:val="001B7C07"/>
    <w:rsid w:val="001C007A"/>
    <w:rsid w:val="001C0DAC"/>
    <w:rsid w:val="001C11E5"/>
    <w:rsid w:val="001C13CA"/>
    <w:rsid w:val="001C1A1E"/>
    <w:rsid w:val="001C2254"/>
    <w:rsid w:val="001C2A24"/>
    <w:rsid w:val="001C3998"/>
    <w:rsid w:val="001C5823"/>
    <w:rsid w:val="001C5B00"/>
    <w:rsid w:val="001C5BA3"/>
    <w:rsid w:val="001C5E7A"/>
    <w:rsid w:val="001C611B"/>
    <w:rsid w:val="001C6553"/>
    <w:rsid w:val="001C6621"/>
    <w:rsid w:val="001C7371"/>
    <w:rsid w:val="001C7C6A"/>
    <w:rsid w:val="001C7FB0"/>
    <w:rsid w:val="001D00A2"/>
    <w:rsid w:val="001D076A"/>
    <w:rsid w:val="001D093D"/>
    <w:rsid w:val="001D095C"/>
    <w:rsid w:val="001D1992"/>
    <w:rsid w:val="001D211D"/>
    <w:rsid w:val="001D224B"/>
    <w:rsid w:val="001D3891"/>
    <w:rsid w:val="001D3917"/>
    <w:rsid w:val="001D53C9"/>
    <w:rsid w:val="001D6C2D"/>
    <w:rsid w:val="001D7F23"/>
    <w:rsid w:val="001E0F2E"/>
    <w:rsid w:val="001E1277"/>
    <w:rsid w:val="001E1AEE"/>
    <w:rsid w:val="001E21E1"/>
    <w:rsid w:val="001E320E"/>
    <w:rsid w:val="001E3767"/>
    <w:rsid w:val="001E3EA2"/>
    <w:rsid w:val="001E48D8"/>
    <w:rsid w:val="001E5643"/>
    <w:rsid w:val="001E651D"/>
    <w:rsid w:val="001E6ED7"/>
    <w:rsid w:val="001F0355"/>
    <w:rsid w:val="001F0870"/>
    <w:rsid w:val="001F09E8"/>
    <w:rsid w:val="001F10C3"/>
    <w:rsid w:val="001F1167"/>
    <w:rsid w:val="001F1C01"/>
    <w:rsid w:val="001F1EB9"/>
    <w:rsid w:val="001F2167"/>
    <w:rsid w:val="001F2D56"/>
    <w:rsid w:val="001F2E55"/>
    <w:rsid w:val="001F38A9"/>
    <w:rsid w:val="001F48F5"/>
    <w:rsid w:val="001F56CB"/>
    <w:rsid w:val="001F56DD"/>
    <w:rsid w:val="001F633D"/>
    <w:rsid w:val="001F66CF"/>
    <w:rsid w:val="002006F3"/>
    <w:rsid w:val="00200992"/>
    <w:rsid w:val="00200E48"/>
    <w:rsid w:val="00201B2B"/>
    <w:rsid w:val="00202016"/>
    <w:rsid w:val="002038E6"/>
    <w:rsid w:val="00203C95"/>
    <w:rsid w:val="00206568"/>
    <w:rsid w:val="00207176"/>
    <w:rsid w:val="00210548"/>
    <w:rsid w:val="00211053"/>
    <w:rsid w:val="00211797"/>
    <w:rsid w:val="00211BB8"/>
    <w:rsid w:val="002121F1"/>
    <w:rsid w:val="00213712"/>
    <w:rsid w:val="00213A39"/>
    <w:rsid w:val="00213B17"/>
    <w:rsid w:val="00214049"/>
    <w:rsid w:val="002147FD"/>
    <w:rsid w:val="002161E5"/>
    <w:rsid w:val="002163CB"/>
    <w:rsid w:val="00216765"/>
    <w:rsid w:val="00217512"/>
    <w:rsid w:val="002206DE"/>
    <w:rsid w:val="0022095B"/>
    <w:rsid w:val="00220AD1"/>
    <w:rsid w:val="00221672"/>
    <w:rsid w:val="0022223C"/>
    <w:rsid w:val="00223E85"/>
    <w:rsid w:val="00223FDA"/>
    <w:rsid w:val="00224088"/>
    <w:rsid w:val="00225051"/>
    <w:rsid w:val="00225926"/>
    <w:rsid w:val="00226475"/>
    <w:rsid w:val="002266CD"/>
    <w:rsid w:val="00226FFA"/>
    <w:rsid w:val="002271DA"/>
    <w:rsid w:val="00227E1F"/>
    <w:rsid w:val="00230406"/>
    <w:rsid w:val="00230471"/>
    <w:rsid w:val="002309CD"/>
    <w:rsid w:val="00232AAC"/>
    <w:rsid w:val="00232B48"/>
    <w:rsid w:val="00232CCA"/>
    <w:rsid w:val="0023390C"/>
    <w:rsid w:val="0023490C"/>
    <w:rsid w:val="00235404"/>
    <w:rsid w:val="00235888"/>
    <w:rsid w:val="00235945"/>
    <w:rsid w:val="00235F37"/>
    <w:rsid w:val="002360A8"/>
    <w:rsid w:val="0023656C"/>
    <w:rsid w:val="0024041D"/>
    <w:rsid w:val="00241340"/>
    <w:rsid w:val="00241F9F"/>
    <w:rsid w:val="00242144"/>
    <w:rsid w:val="00242765"/>
    <w:rsid w:val="00244199"/>
    <w:rsid w:val="00244A2E"/>
    <w:rsid w:val="00245E12"/>
    <w:rsid w:val="00247096"/>
    <w:rsid w:val="00250A6D"/>
    <w:rsid w:val="00251CD8"/>
    <w:rsid w:val="0025222A"/>
    <w:rsid w:val="00252F44"/>
    <w:rsid w:val="002534EE"/>
    <w:rsid w:val="00254D53"/>
    <w:rsid w:val="002553ED"/>
    <w:rsid w:val="00256E46"/>
    <w:rsid w:val="0025700B"/>
    <w:rsid w:val="00257735"/>
    <w:rsid w:val="002607DD"/>
    <w:rsid w:val="002609A9"/>
    <w:rsid w:val="002615D6"/>
    <w:rsid w:val="00261E17"/>
    <w:rsid w:val="0026235A"/>
    <w:rsid w:val="00262697"/>
    <w:rsid w:val="00262B52"/>
    <w:rsid w:val="00263785"/>
    <w:rsid w:val="002640F7"/>
    <w:rsid w:val="00264B34"/>
    <w:rsid w:val="00265C1B"/>
    <w:rsid w:val="00266450"/>
    <w:rsid w:val="002664F4"/>
    <w:rsid w:val="002667FB"/>
    <w:rsid w:val="00267DD3"/>
    <w:rsid w:val="002721C3"/>
    <w:rsid w:val="00272710"/>
    <w:rsid w:val="00272897"/>
    <w:rsid w:val="00273DE6"/>
    <w:rsid w:val="00273EDC"/>
    <w:rsid w:val="002745FB"/>
    <w:rsid w:val="00274C28"/>
    <w:rsid w:val="00276265"/>
    <w:rsid w:val="00276751"/>
    <w:rsid w:val="002769DD"/>
    <w:rsid w:val="00277EE2"/>
    <w:rsid w:val="00280527"/>
    <w:rsid w:val="00283245"/>
    <w:rsid w:val="002834AE"/>
    <w:rsid w:val="00283618"/>
    <w:rsid w:val="00283BF0"/>
    <w:rsid w:val="002856C8"/>
    <w:rsid w:val="00287582"/>
    <w:rsid w:val="00290F5F"/>
    <w:rsid w:val="002913E0"/>
    <w:rsid w:val="002924E9"/>
    <w:rsid w:val="0029285B"/>
    <w:rsid w:val="002928D5"/>
    <w:rsid w:val="00292D31"/>
    <w:rsid w:val="00292ECA"/>
    <w:rsid w:val="002930DB"/>
    <w:rsid w:val="002934BE"/>
    <w:rsid w:val="002936DA"/>
    <w:rsid w:val="002937A4"/>
    <w:rsid w:val="00293EC2"/>
    <w:rsid w:val="00294276"/>
    <w:rsid w:val="00294FCF"/>
    <w:rsid w:val="002955AB"/>
    <w:rsid w:val="00295B9E"/>
    <w:rsid w:val="00295D2C"/>
    <w:rsid w:val="00297176"/>
    <w:rsid w:val="00297A2D"/>
    <w:rsid w:val="002A007B"/>
    <w:rsid w:val="002A076B"/>
    <w:rsid w:val="002A0FBA"/>
    <w:rsid w:val="002A1321"/>
    <w:rsid w:val="002A13F8"/>
    <w:rsid w:val="002A1DDE"/>
    <w:rsid w:val="002A1F70"/>
    <w:rsid w:val="002A3054"/>
    <w:rsid w:val="002A3577"/>
    <w:rsid w:val="002A3EAF"/>
    <w:rsid w:val="002A61DD"/>
    <w:rsid w:val="002A6331"/>
    <w:rsid w:val="002A6587"/>
    <w:rsid w:val="002A7785"/>
    <w:rsid w:val="002A7DEC"/>
    <w:rsid w:val="002B17E9"/>
    <w:rsid w:val="002B1877"/>
    <w:rsid w:val="002B2DAA"/>
    <w:rsid w:val="002B300F"/>
    <w:rsid w:val="002B32A1"/>
    <w:rsid w:val="002B4A6F"/>
    <w:rsid w:val="002B4E8F"/>
    <w:rsid w:val="002B5AE2"/>
    <w:rsid w:val="002B6066"/>
    <w:rsid w:val="002B6921"/>
    <w:rsid w:val="002B697A"/>
    <w:rsid w:val="002B6CF0"/>
    <w:rsid w:val="002B76EA"/>
    <w:rsid w:val="002C0450"/>
    <w:rsid w:val="002C07F3"/>
    <w:rsid w:val="002C125D"/>
    <w:rsid w:val="002C232F"/>
    <w:rsid w:val="002C2894"/>
    <w:rsid w:val="002C29C5"/>
    <w:rsid w:val="002C2B1A"/>
    <w:rsid w:val="002C2DB5"/>
    <w:rsid w:val="002C2F4C"/>
    <w:rsid w:val="002C2F7E"/>
    <w:rsid w:val="002C3A01"/>
    <w:rsid w:val="002C4183"/>
    <w:rsid w:val="002C4223"/>
    <w:rsid w:val="002C4F02"/>
    <w:rsid w:val="002C4F38"/>
    <w:rsid w:val="002C5AE9"/>
    <w:rsid w:val="002D0B51"/>
    <w:rsid w:val="002D0D60"/>
    <w:rsid w:val="002D0FBC"/>
    <w:rsid w:val="002D1135"/>
    <w:rsid w:val="002D2211"/>
    <w:rsid w:val="002D28CC"/>
    <w:rsid w:val="002D2B50"/>
    <w:rsid w:val="002D2B7E"/>
    <w:rsid w:val="002D2BA4"/>
    <w:rsid w:val="002D4C01"/>
    <w:rsid w:val="002D50D4"/>
    <w:rsid w:val="002D6315"/>
    <w:rsid w:val="002D6611"/>
    <w:rsid w:val="002E013C"/>
    <w:rsid w:val="002E033F"/>
    <w:rsid w:val="002E0BE0"/>
    <w:rsid w:val="002E288B"/>
    <w:rsid w:val="002E2E58"/>
    <w:rsid w:val="002E319F"/>
    <w:rsid w:val="002E3825"/>
    <w:rsid w:val="002E3D7B"/>
    <w:rsid w:val="002E46F1"/>
    <w:rsid w:val="002E4842"/>
    <w:rsid w:val="002E4A00"/>
    <w:rsid w:val="002E5258"/>
    <w:rsid w:val="002E57F6"/>
    <w:rsid w:val="002E5C7E"/>
    <w:rsid w:val="002E67E6"/>
    <w:rsid w:val="002E76AB"/>
    <w:rsid w:val="002E7D47"/>
    <w:rsid w:val="002E7F5A"/>
    <w:rsid w:val="002F02F9"/>
    <w:rsid w:val="002F04F6"/>
    <w:rsid w:val="002F21BF"/>
    <w:rsid w:val="002F2617"/>
    <w:rsid w:val="002F2836"/>
    <w:rsid w:val="002F2C26"/>
    <w:rsid w:val="002F2F8B"/>
    <w:rsid w:val="002F3D16"/>
    <w:rsid w:val="002F3D37"/>
    <w:rsid w:val="002F449D"/>
    <w:rsid w:val="002F4703"/>
    <w:rsid w:val="002F4767"/>
    <w:rsid w:val="002F4F57"/>
    <w:rsid w:val="002F62A3"/>
    <w:rsid w:val="002F7116"/>
    <w:rsid w:val="00301577"/>
    <w:rsid w:val="00301B97"/>
    <w:rsid w:val="00301D97"/>
    <w:rsid w:val="00301F7E"/>
    <w:rsid w:val="00302223"/>
    <w:rsid w:val="003024CD"/>
    <w:rsid w:val="003026D1"/>
    <w:rsid w:val="00304993"/>
    <w:rsid w:val="00305276"/>
    <w:rsid w:val="003063EE"/>
    <w:rsid w:val="00306B8E"/>
    <w:rsid w:val="00306C61"/>
    <w:rsid w:val="00306F97"/>
    <w:rsid w:val="00310214"/>
    <w:rsid w:val="0031261A"/>
    <w:rsid w:val="00313758"/>
    <w:rsid w:val="00315056"/>
    <w:rsid w:val="003163FE"/>
    <w:rsid w:val="003168AC"/>
    <w:rsid w:val="003168F8"/>
    <w:rsid w:val="003169C9"/>
    <w:rsid w:val="0032077B"/>
    <w:rsid w:val="0032173A"/>
    <w:rsid w:val="00321991"/>
    <w:rsid w:val="00321C75"/>
    <w:rsid w:val="00322531"/>
    <w:rsid w:val="003234AB"/>
    <w:rsid w:val="00323CE1"/>
    <w:rsid w:val="00324C1C"/>
    <w:rsid w:val="00327105"/>
    <w:rsid w:val="00327978"/>
    <w:rsid w:val="0033015C"/>
    <w:rsid w:val="003303DA"/>
    <w:rsid w:val="003324C4"/>
    <w:rsid w:val="00335174"/>
    <w:rsid w:val="00335E1E"/>
    <w:rsid w:val="003362CA"/>
    <w:rsid w:val="00336962"/>
    <w:rsid w:val="00336D33"/>
    <w:rsid w:val="00337805"/>
    <w:rsid w:val="00340E3C"/>
    <w:rsid w:val="00341ACC"/>
    <w:rsid w:val="00344A5D"/>
    <w:rsid w:val="00345E30"/>
    <w:rsid w:val="00346509"/>
    <w:rsid w:val="003469DF"/>
    <w:rsid w:val="00346D6A"/>
    <w:rsid w:val="003503A6"/>
    <w:rsid w:val="0035162E"/>
    <w:rsid w:val="00351E5A"/>
    <w:rsid w:val="003520D6"/>
    <w:rsid w:val="00352393"/>
    <w:rsid w:val="00352984"/>
    <w:rsid w:val="00354B1C"/>
    <w:rsid w:val="003554FD"/>
    <w:rsid w:val="00356B13"/>
    <w:rsid w:val="00356C0E"/>
    <w:rsid w:val="00357842"/>
    <w:rsid w:val="00357A99"/>
    <w:rsid w:val="00357CDB"/>
    <w:rsid w:val="00357CDF"/>
    <w:rsid w:val="00357D43"/>
    <w:rsid w:val="00357D8C"/>
    <w:rsid w:val="003615A4"/>
    <w:rsid w:val="00361670"/>
    <w:rsid w:val="0036262E"/>
    <w:rsid w:val="0036271B"/>
    <w:rsid w:val="00363752"/>
    <w:rsid w:val="0036387F"/>
    <w:rsid w:val="003639E7"/>
    <w:rsid w:val="0036441A"/>
    <w:rsid w:val="003645B9"/>
    <w:rsid w:val="0036669A"/>
    <w:rsid w:val="00366A44"/>
    <w:rsid w:val="00367599"/>
    <w:rsid w:val="003675F5"/>
    <w:rsid w:val="00367D09"/>
    <w:rsid w:val="00370776"/>
    <w:rsid w:val="00371ED6"/>
    <w:rsid w:val="003725A1"/>
    <w:rsid w:val="00372DDB"/>
    <w:rsid w:val="00372DEF"/>
    <w:rsid w:val="00373546"/>
    <w:rsid w:val="003742AD"/>
    <w:rsid w:val="0037454C"/>
    <w:rsid w:val="00375BA1"/>
    <w:rsid w:val="00376375"/>
    <w:rsid w:val="003763E5"/>
    <w:rsid w:val="00376B78"/>
    <w:rsid w:val="003774D8"/>
    <w:rsid w:val="0037758A"/>
    <w:rsid w:val="003775DF"/>
    <w:rsid w:val="00377FB5"/>
    <w:rsid w:val="003809D3"/>
    <w:rsid w:val="00380A74"/>
    <w:rsid w:val="00380E51"/>
    <w:rsid w:val="0038140D"/>
    <w:rsid w:val="00381C36"/>
    <w:rsid w:val="003838EF"/>
    <w:rsid w:val="00383AF7"/>
    <w:rsid w:val="003855EE"/>
    <w:rsid w:val="00386C39"/>
    <w:rsid w:val="00390B2A"/>
    <w:rsid w:val="00390B95"/>
    <w:rsid w:val="0039121A"/>
    <w:rsid w:val="003912A9"/>
    <w:rsid w:val="00391F5F"/>
    <w:rsid w:val="0039400E"/>
    <w:rsid w:val="00397C35"/>
    <w:rsid w:val="003A0E79"/>
    <w:rsid w:val="003A17DF"/>
    <w:rsid w:val="003A37CA"/>
    <w:rsid w:val="003A3D03"/>
    <w:rsid w:val="003A40E0"/>
    <w:rsid w:val="003A5116"/>
    <w:rsid w:val="003A5F50"/>
    <w:rsid w:val="003A64D6"/>
    <w:rsid w:val="003A6A81"/>
    <w:rsid w:val="003B0D7C"/>
    <w:rsid w:val="003B19B7"/>
    <w:rsid w:val="003B1E14"/>
    <w:rsid w:val="003B1FB3"/>
    <w:rsid w:val="003B27C7"/>
    <w:rsid w:val="003B2874"/>
    <w:rsid w:val="003B29BA"/>
    <w:rsid w:val="003B31E2"/>
    <w:rsid w:val="003B329E"/>
    <w:rsid w:val="003B39C2"/>
    <w:rsid w:val="003B452F"/>
    <w:rsid w:val="003B5EC2"/>
    <w:rsid w:val="003B6C82"/>
    <w:rsid w:val="003B71A3"/>
    <w:rsid w:val="003B793A"/>
    <w:rsid w:val="003C0120"/>
    <w:rsid w:val="003C029D"/>
    <w:rsid w:val="003C3079"/>
    <w:rsid w:val="003C3269"/>
    <w:rsid w:val="003C376D"/>
    <w:rsid w:val="003C37D8"/>
    <w:rsid w:val="003C37F6"/>
    <w:rsid w:val="003C423F"/>
    <w:rsid w:val="003C492A"/>
    <w:rsid w:val="003C4DA8"/>
    <w:rsid w:val="003C55D3"/>
    <w:rsid w:val="003C5CF8"/>
    <w:rsid w:val="003C64C5"/>
    <w:rsid w:val="003C74D7"/>
    <w:rsid w:val="003C7985"/>
    <w:rsid w:val="003D05F0"/>
    <w:rsid w:val="003D0E2E"/>
    <w:rsid w:val="003D1A53"/>
    <w:rsid w:val="003D2DD5"/>
    <w:rsid w:val="003D31AB"/>
    <w:rsid w:val="003D3D31"/>
    <w:rsid w:val="003D484C"/>
    <w:rsid w:val="003D6A17"/>
    <w:rsid w:val="003D74B0"/>
    <w:rsid w:val="003D7EE2"/>
    <w:rsid w:val="003E0158"/>
    <w:rsid w:val="003E0EAE"/>
    <w:rsid w:val="003E1F88"/>
    <w:rsid w:val="003E2472"/>
    <w:rsid w:val="003E3751"/>
    <w:rsid w:val="003E5B54"/>
    <w:rsid w:val="003E5B91"/>
    <w:rsid w:val="003E6699"/>
    <w:rsid w:val="003E66EE"/>
    <w:rsid w:val="003E6F23"/>
    <w:rsid w:val="003E7238"/>
    <w:rsid w:val="003E7935"/>
    <w:rsid w:val="003F0614"/>
    <w:rsid w:val="003F0806"/>
    <w:rsid w:val="003F17CE"/>
    <w:rsid w:val="003F3D03"/>
    <w:rsid w:val="003F4D13"/>
    <w:rsid w:val="003F5365"/>
    <w:rsid w:val="003F549C"/>
    <w:rsid w:val="003F586B"/>
    <w:rsid w:val="003F5A6F"/>
    <w:rsid w:val="003F643E"/>
    <w:rsid w:val="003F65F4"/>
    <w:rsid w:val="003F6B22"/>
    <w:rsid w:val="003F6B9E"/>
    <w:rsid w:val="00400108"/>
    <w:rsid w:val="00401401"/>
    <w:rsid w:val="0040204D"/>
    <w:rsid w:val="004045B3"/>
    <w:rsid w:val="00404B2C"/>
    <w:rsid w:val="004070EB"/>
    <w:rsid w:val="00407C59"/>
    <w:rsid w:val="00411DF8"/>
    <w:rsid w:val="00411FB6"/>
    <w:rsid w:val="00412D10"/>
    <w:rsid w:val="00413257"/>
    <w:rsid w:val="004135C1"/>
    <w:rsid w:val="004139EC"/>
    <w:rsid w:val="00413CE6"/>
    <w:rsid w:val="0041459A"/>
    <w:rsid w:val="00415A1C"/>
    <w:rsid w:val="00416A91"/>
    <w:rsid w:val="00416EE9"/>
    <w:rsid w:val="00420376"/>
    <w:rsid w:val="0042142D"/>
    <w:rsid w:val="0042208E"/>
    <w:rsid w:val="00423B53"/>
    <w:rsid w:val="004245FB"/>
    <w:rsid w:val="004248BF"/>
    <w:rsid w:val="00425DD0"/>
    <w:rsid w:val="00427167"/>
    <w:rsid w:val="004276ED"/>
    <w:rsid w:val="00427858"/>
    <w:rsid w:val="00427B97"/>
    <w:rsid w:val="00430496"/>
    <w:rsid w:val="00430B9E"/>
    <w:rsid w:val="004312E7"/>
    <w:rsid w:val="00431AEE"/>
    <w:rsid w:val="00431F16"/>
    <w:rsid w:val="0043241A"/>
    <w:rsid w:val="00432438"/>
    <w:rsid w:val="004326F9"/>
    <w:rsid w:val="00432AF9"/>
    <w:rsid w:val="00441105"/>
    <w:rsid w:val="0044246F"/>
    <w:rsid w:val="004427AA"/>
    <w:rsid w:val="004431C0"/>
    <w:rsid w:val="00443AE4"/>
    <w:rsid w:val="00444E3C"/>
    <w:rsid w:val="004460C9"/>
    <w:rsid w:val="00446161"/>
    <w:rsid w:val="004469B1"/>
    <w:rsid w:val="00447070"/>
    <w:rsid w:val="00447199"/>
    <w:rsid w:val="0045076C"/>
    <w:rsid w:val="00450F5F"/>
    <w:rsid w:val="00451CFD"/>
    <w:rsid w:val="00453026"/>
    <w:rsid w:val="0045426C"/>
    <w:rsid w:val="004554F9"/>
    <w:rsid w:val="00457013"/>
    <w:rsid w:val="00460493"/>
    <w:rsid w:val="004615CF"/>
    <w:rsid w:val="004621DF"/>
    <w:rsid w:val="004628A1"/>
    <w:rsid w:val="00463120"/>
    <w:rsid w:val="00463670"/>
    <w:rsid w:val="0046388F"/>
    <w:rsid w:val="004639EA"/>
    <w:rsid w:val="0046431B"/>
    <w:rsid w:val="004657DE"/>
    <w:rsid w:val="00466183"/>
    <w:rsid w:val="00470441"/>
    <w:rsid w:val="00470C1E"/>
    <w:rsid w:val="004737A5"/>
    <w:rsid w:val="0047391B"/>
    <w:rsid w:val="00473D6D"/>
    <w:rsid w:val="004740C0"/>
    <w:rsid w:val="00474876"/>
    <w:rsid w:val="004752B0"/>
    <w:rsid w:val="004756E2"/>
    <w:rsid w:val="004757CB"/>
    <w:rsid w:val="00475A95"/>
    <w:rsid w:val="00475AD2"/>
    <w:rsid w:val="0047659B"/>
    <w:rsid w:val="0047675F"/>
    <w:rsid w:val="00476BD7"/>
    <w:rsid w:val="00477929"/>
    <w:rsid w:val="00477EE8"/>
    <w:rsid w:val="00477F03"/>
    <w:rsid w:val="004808EB"/>
    <w:rsid w:val="00481883"/>
    <w:rsid w:val="00482ED3"/>
    <w:rsid w:val="0048341E"/>
    <w:rsid w:val="00483D73"/>
    <w:rsid w:val="00483DD0"/>
    <w:rsid w:val="0048479B"/>
    <w:rsid w:val="004863FE"/>
    <w:rsid w:val="00487442"/>
    <w:rsid w:val="0048751D"/>
    <w:rsid w:val="00487E39"/>
    <w:rsid w:val="00487F88"/>
    <w:rsid w:val="004904E2"/>
    <w:rsid w:val="00493477"/>
    <w:rsid w:val="0049348C"/>
    <w:rsid w:val="00494080"/>
    <w:rsid w:val="00494269"/>
    <w:rsid w:val="00494925"/>
    <w:rsid w:val="004956C9"/>
    <w:rsid w:val="004958B4"/>
    <w:rsid w:val="00495A9A"/>
    <w:rsid w:val="00495B08"/>
    <w:rsid w:val="00495D5D"/>
    <w:rsid w:val="00496C57"/>
    <w:rsid w:val="004A1A6D"/>
    <w:rsid w:val="004A23B2"/>
    <w:rsid w:val="004A314D"/>
    <w:rsid w:val="004A33C2"/>
    <w:rsid w:val="004A3822"/>
    <w:rsid w:val="004A4D7C"/>
    <w:rsid w:val="004A55F1"/>
    <w:rsid w:val="004A5B27"/>
    <w:rsid w:val="004A6378"/>
    <w:rsid w:val="004A6930"/>
    <w:rsid w:val="004A6990"/>
    <w:rsid w:val="004A6BCF"/>
    <w:rsid w:val="004A7813"/>
    <w:rsid w:val="004B0FF3"/>
    <w:rsid w:val="004B1734"/>
    <w:rsid w:val="004B193F"/>
    <w:rsid w:val="004B1E40"/>
    <w:rsid w:val="004B23EF"/>
    <w:rsid w:val="004B39D7"/>
    <w:rsid w:val="004B3A8B"/>
    <w:rsid w:val="004B47C1"/>
    <w:rsid w:val="004B4B73"/>
    <w:rsid w:val="004B5477"/>
    <w:rsid w:val="004B6B2E"/>
    <w:rsid w:val="004B735A"/>
    <w:rsid w:val="004C0792"/>
    <w:rsid w:val="004C11AE"/>
    <w:rsid w:val="004C151B"/>
    <w:rsid w:val="004C17AD"/>
    <w:rsid w:val="004C21B4"/>
    <w:rsid w:val="004C252E"/>
    <w:rsid w:val="004C2D2E"/>
    <w:rsid w:val="004C2FAF"/>
    <w:rsid w:val="004C3011"/>
    <w:rsid w:val="004C4AA4"/>
    <w:rsid w:val="004C573C"/>
    <w:rsid w:val="004C66F3"/>
    <w:rsid w:val="004C6FCF"/>
    <w:rsid w:val="004C71E2"/>
    <w:rsid w:val="004C7687"/>
    <w:rsid w:val="004C7CDE"/>
    <w:rsid w:val="004D0FEA"/>
    <w:rsid w:val="004D13D5"/>
    <w:rsid w:val="004D13E3"/>
    <w:rsid w:val="004D20C8"/>
    <w:rsid w:val="004D2BBC"/>
    <w:rsid w:val="004D4E97"/>
    <w:rsid w:val="004D5049"/>
    <w:rsid w:val="004D5859"/>
    <w:rsid w:val="004D58B0"/>
    <w:rsid w:val="004D58CF"/>
    <w:rsid w:val="004D5DC3"/>
    <w:rsid w:val="004D6211"/>
    <w:rsid w:val="004D679C"/>
    <w:rsid w:val="004D7726"/>
    <w:rsid w:val="004D77B6"/>
    <w:rsid w:val="004E0451"/>
    <w:rsid w:val="004E11B3"/>
    <w:rsid w:val="004E195C"/>
    <w:rsid w:val="004E274D"/>
    <w:rsid w:val="004E31E7"/>
    <w:rsid w:val="004E3B00"/>
    <w:rsid w:val="004E6E9F"/>
    <w:rsid w:val="004E7224"/>
    <w:rsid w:val="004F0C0E"/>
    <w:rsid w:val="004F0D5F"/>
    <w:rsid w:val="004F19AA"/>
    <w:rsid w:val="004F29F8"/>
    <w:rsid w:val="004F3A33"/>
    <w:rsid w:val="004F4532"/>
    <w:rsid w:val="004F5049"/>
    <w:rsid w:val="004F5C02"/>
    <w:rsid w:val="004F5DB3"/>
    <w:rsid w:val="004F5F6C"/>
    <w:rsid w:val="004F6698"/>
    <w:rsid w:val="004F6D82"/>
    <w:rsid w:val="004F7902"/>
    <w:rsid w:val="005001A3"/>
    <w:rsid w:val="005007B8"/>
    <w:rsid w:val="00500B9F"/>
    <w:rsid w:val="00500F51"/>
    <w:rsid w:val="00501FAC"/>
    <w:rsid w:val="00502D6E"/>
    <w:rsid w:val="00503AC2"/>
    <w:rsid w:val="00504569"/>
    <w:rsid w:val="005067EC"/>
    <w:rsid w:val="005105D5"/>
    <w:rsid w:val="00510A01"/>
    <w:rsid w:val="00511273"/>
    <w:rsid w:val="005137EF"/>
    <w:rsid w:val="0051435A"/>
    <w:rsid w:val="00516139"/>
    <w:rsid w:val="00520DEF"/>
    <w:rsid w:val="00520EAE"/>
    <w:rsid w:val="005219FF"/>
    <w:rsid w:val="00521DF1"/>
    <w:rsid w:val="00521E8E"/>
    <w:rsid w:val="00522426"/>
    <w:rsid w:val="00523B12"/>
    <w:rsid w:val="005241CF"/>
    <w:rsid w:val="0052445B"/>
    <w:rsid w:val="0052527B"/>
    <w:rsid w:val="00525360"/>
    <w:rsid w:val="005260F3"/>
    <w:rsid w:val="00526733"/>
    <w:rsid w:val="005267A7"/>
    <w:rsid w:val="00527D94"/>
    <w:rsid w:val="00530C38"/>
    <w:rsid w:val="00531511"/>
    <w:rsid w:val="00532F57"/>
    <w:rsid w:val="0053373C"/>
    <w:rsid w:val="00533F33"/>
    <w:rsid w:val="0053727A"/>
    <w:rsid w:val="005379AC"/>
    <w:rsid w:val="0054043F"/>
    <w:rsid w:val="00540575"/>
    <w:rsid w:val="00540671"/>
    <w:rsid w:val="00540ADB"/>
    <w:rsid w:val="00540E44"/>
    <w:rsid w:val="00540E7F"/>
    <w:rsid w:val="005415FA"/>
    <w:rsid w:val="00541CE6"/>
    <w:rsid w:val="005421F3"/>
    <w:rsid w:val="00543171"/>
    <w:rsid w:val="005432B0"/>
    <w:rsid w:val="005447A0"/>
    <w:rsid w:val="00544D12"/>
    <w:rsid w:val="00544DDF"/>
    <w:rsid w:val="005459A2"/>
    <w:rsid w:val="00545B21"/>
    <w:rsid w:val="00546770"/>
    <w:rsid w:val="00546983"/>
    <w:rsid w:val="00546F1A"/>
    <w:rsid w:val="00547A38"/>
    <w:rsid w:val="0055066C"/>
    <w:rsid w:val="005520B4"/>
    <w:rsid w:val="00552B9B"/>
    <w:rsid w:val="00552F8D"/>
    <w:rsid w:val="00553011"/>
    <w:rsid w:val="005531CD"/>
    <w:rsid w:val="005561A5"/>
    <w:rsid w:val="005564CF"/>
    <w:rsid w:val="00556C90"/>
    <w:rsid w:val="00556E4B"/>
    <w:rsid w:val="00556F84"/>
    <w:rsid w:val="00557C36"/>
    <w:rsid w:val="005604A6"/>
    <w:rsid w:val="00560E0B"/>
    <w:rsid w:val="00560E25"/>
    <w:rsid w:val="005612CC"/>
    <w:rsid w:val="00561A9D"/>
    <w:rsid w:val="005634C3"/>
    <w:rsid w:val="005640BD"/>
    <w:rsid w:val="00564777"/>
    <w:rsid w:val="005673FB"/>
    <w:rsid w:val="00567BFF"/>
    <w:rsid w:val="005704D2"/>
    <w:rsid w:val="00570512"/>
    <w:rsid w:val="00571B61"/>
    <w:rsid w:val="00571C7C"/>
    <w:rsid w:val="005724DC"/>
    <w:rsid w:val="00572DD7"/>
    <w:rsid w:val="00573E56"/>
    <w:rsid w:val="00574A5F"/>
    <w:rsid w:val="00574AC4"/>
    <w:rsid w:val="00574B97"/>
    <w:rsid w:val="00574E2E"/>
    <w:rsid w:val="0057535C"/>
    <w:rsid w:val="0057591F"/>
    <w:rsid w:val="005772B7"/>
    <w:rsid w:val="00577D3E"/>
    <w:rsid w:val="005819C6"/>
    <w:rsid w:val="00581C2A"/>
    <w:rsid w:val="00581E6D"/>
    <w:rsid w:val="005824AB"/>
    <w:rsid w:val="00582A1F"/>
    <w:rsid w:val="005834F0"/>
    <w:rsid w:val="00583595"/>
    <w:rsid w:val="00583CEC"/>
    <w:rsid w:val="00584A7C"/>
    <w:rsid w:val="005851C4"/>
    <w:rsid w:val="005857E1"/>
    <w:rsid w:val="00585C34"/>
    <w:rsid w:val="00586C52"/>
    <w:rsid w:val="00587CFE"/>
    <w:rsid w:val="00590CFE"/>
    <w:rsid w:val="005912A6"/>
    <w:rsid w:val="005915C8"/>
    <w:rsid w:val="0059254B"/>
    <w:rsid w:val="00592D15"/>
    <w:rsid w:val="00592E7B"/>
    <w:rsid w:val="00593122"/>
    <w:rsid w:val="00593312"/>
    <w:rsid w:val="00593FEE"/>
    <w:rsid w:val="00594B9F"/>
    <w:rsid w:val="005953D8"/>
    <w:rsid w:val="0059560C"/>
    <w:rsid w:val="00596771"/>
    <w:rsid w:val="005973F0"/>
    <w:rsid w:val="005A10E0"/>
    <w:rsid w:val="005A111D"/>
    <w:rsid w:val="005A1B5C"/>
    <w:rsid w:val="005A2B08"/>
    <w:rsid w:val="005A2E45"/>
    <w:rsid w:val="005A33BA"/>
    <w:rsid w:val="005A3400"/>
    <w:rsid w:val="005A45C1"/>
    <w:rsid w:val="005A46B5"/>
    <w:rsid w:val="005A4C5A"/>
    <w:rsid w:val="005A5858"/>
    <w:rsid w:val="005B02A0"/>
    <w:rsid w:val="005B0B77"/>
    <w:rsid w:val="005B0E0F"/>
    <w:rsid w:val="005B128A"/>
    <w:rsid w:val="005B17F6"/>
    <w:rsid w:val="005B1890"/>
    <w:rsid w:val="005B231F"/>
    <w:rsid w:val="005B24A6"/>
    <w:rsid w:val="005B25B6"/>
    <w:rsid w:val="005B26F8"/>
    <w:rsid w:val="005B30A7"/>
    <w:rsid w:val="005B3B59"/>
    <w:rsid w:val="005B40D0"/>
    <w:rsid w:val="005B7F55"/>
    <w:rsid w:val="005B7FEC"/>
    <w:rsid w:val="005C0F94"/>
    <w:rsid w:val="005C248D"/>
    <w:rsid w:val="005C2917"/>
    <w:rsid w:val="005C386A"/>
    <w:rsid w:val="005C3E51"/>
    <w:rsid w:val="005C3EBA"/>
    <w:rsid w:val="005C53DB"/>
    <w:rsid w:val="005C5986"/>
    <w:rsid w:val="005C5E79"/>
    <w:rsid w:val="005C5ECE"/>
    <w:rsid w:val="005C62CA"/>
    <w:rsid w:val="005C65F6"/>
    <w:rsid w:val="005C7AE6"/>
    <w:rsid w:val="005D063B"/>
    <w:rsid w:val="005D200B"/>
    <w:rsid w:val="005D2967"/>
    <w:rsid w:val="005D5AC3"/>
    <w:rsid w:val="005D6263"/>
    <w:rsid w:val="005D63E4"/>
    <w:rsid w:val="005D6BF9"/>
    <w:rsid w:val="005D7117"/>
    <w:rsid w:val="005E0336"/>
    <w:rsid w:val="005E07A3"/>
    <w:rsid w:val="005E1F09"/>
    <w:rsid w:val="005E31B5"/>
    <w:rsid w:val="005E35EA"/>
    <w:rsid w:val="005E36E9"/>
    <w:rsid w:val="005E4166"/>
    <w:rsid w:val="005E454B"/>
    <w:rsid w:val="005E4922"/>
    <w:rsid w:val="005E56DA"/>
    <w:rsid w:val="005F0ACD"/>
    <w:rsid w:val="005F0B00"/>
    <w:rsid w:val="005F158A"/>
    <w:rsid w:val="005F1D40"/>
    <w:rsid w:val="005F2237"/>
    <w:rsid w:val="005F24F4"/>
    <w:rsid w:val="005F2AA9"/>
    <w:rsid w:val="005F31D5"/>
    <w:rsid w:val="005F3386"/>
    <w:rsid w:val="005F4237"/>
    <w:rsid w:val="005F466B"/>
    <w:rsid w:val="005F4B6F"/>
    <w:rsid w:val="005F4F8D"/>
    <w:rsid w:val="005F52BA"/>
    <w:rsid w:val="005F54FE"/>
    <w:rsid w:val="005F5577"/>
    <w:rsid w:val="005F5778"/>
    <w:rsid w:val="005F5796"/>
    <w:rsid w:val="005F5C56"/>
    <w:rsid w:val="005F5D63"/>
    <w:rsid w:val="005F64EE"/>
    <w:rsid w:val="005F6DA3"/>
    <w:rsid w:val="005F6E39"/>
    <w:rsid w:val="00600E81"/>
    <w:rsid w:val="0060190C"/>
    <w:rsid w:val="00602357"/>
    <w:rsid w:val="00603255"/>
    <w:rsid w:val="006037A5"/>
    <w:rsid w:val="00604458"/>
    <w:rsid w:val="0060470D"/>
    <w:rsid w:val="006054A9"/>
    <w:rsid w:val="006067BF"/>
    <w:rsid w:val="006117AF"/>
    <w:rsid w:val="00611889"/>
    <w:rsid w:val="006123EB"/>
    <w:rsid w:val="00612AFA"/>
    <w:rsid w:val="0061329D"/>
    <w:rsid w:val="0061404E"/>
    <w:rsid w:val="0061459D"/>
    <w:rsid w:val="0061493D"/>
    <w:rsid w:val="0061496B"/>
    <w:rsid w:val="006150F3"/>
    <w:rsid w:val="0061534B"/>
    <w:rsid w:val="006160E8"/>
    <w:rsid w:val="00616565"/>
    <w:rsid w:val="006167FB"/>
    <w:rsid w:val="00616CAA"/>
    <w:rsid w:val="00617609"/>
    <w:rsid w:val="00617A1D"/>
    <w:rsid w:val="00617E8B"/>
    <w:rsid w:val="006207C1"/>
    <w:rsid w:val="00620FE2"/>
    <w:rsid w:val="0062162B"/>
    <w:rsid w:val="00621844"/>
    <w:rsid w:val="00622C19"/>
    <w:rsid w:val="00623E8D"/>
    <w:rsid w:val="00624954"/>
    <w:rsid w:val="0062567A"/>
    <w:rsid w:val="00625B00"/>
    <w:rsid w:val="006265D0"/>
    <w:rsid w:val="0062660B"/>
    <w:rsid w:val="0062697D"/>
    <w:rsid w:val="00627DE9"/>
    <w:rsid w:val="006323A2"/>
    <w:rsid w:val="00632C58"/>
    <w:rsid w:val="00633CA8"/>
    <w:rsid w:val="00635975"/>
    <w:rsid w:val="00635B7A"/>
    <w:rsid w:val="00635CF6"/>
    <w:rsid w:val="0063640E"/>
    <w:rsid w:val="00636645"/>
    <w:rsid w:val="0064057A"/>
    <w:rsid w:val="0064064B"/>
    <w:rsid w:val="00640D79"/>
    <w:rsid w:val="00640EED"/>
    <w:rsid w:val="006410A9"/>
    <w:rsid w:val="00641128"/>
    <w:rsid w:val="006411E7"/>
    <w:rsid w:val="00641A06"/>
    <w:rsid w:val="00641BFD"/>
    <w:rsid w:val="00644DD9"/>
    <w:rsid w:val="006453D8"/>
    <w:rsid w:val="006456F1"/>
    <w:rsid w:val="0064768C"/>
    <w:rsid w:val="00647AB9"/>
    <w:rsid w:val="00647F02"/>
    <w:rsid w:val="0065047E"/>
    <w:rsid w:val="006504FF"/>
    <w:rsid w:val="00651436"/>
    <w:rsid w:val="00653AB8"/>
    <w:rsid w:val="00653F2A"/>
    <w:rsid w:val="006551FC"/>
    <w:rsid w:val="006567DA"/>
    <w:rsid w:val="00656AEA"/>
    <w:rsid w:val="006574E4"/>
    <w:rsid w:val="0066023B"/>
    <w:rsid w:val="006608C3"/>
    <w:rsid w:val="00660BB9"/>
    <w:rsid w:val="00661F47"/>
    <w:rsid w:val="00661FC6"/>
    <w:rsid w:val="00662127"/>
    <w:rsid w:val="0066308F"/>
    <w:rsid w:val="00663309"/>
    <w:rsid w:val="00663D8A"/>
    <w:rsid w:val="00663FE1"/>
    <w:rsid w:val="00664581"/>
    <w:rsid w:val="00664969"/>
    <w:rsid w:val="00664ABE"/>
    <w:rsid w:val="00664E9A"/>
    <w:rsid w:val="00665295"/>
    <w:rsid w:val="006664CF"/>
    <w:rsid w:val="00667734"/>
    <w:rsid w:val="006706CA"/>
    <w:rsid w:val="006716D7"/>
    <w:rsid w:val="00671875"/>
    <w:rsid w:val="006723F6"/>
    <w:rsid w:val="00674078"/>
    <w:rsid w:val="00674871"/>
    <w:rsid w:val="00674A7C"/>
    <w:rsid w:val="00675D5B"/>
    <w:rsid w:val="0067619D"/>
    <w:rsid w:val="006768C9"/>
    <w:rsid w:val="00680F99"/>
    <w:rsid w:val="006817A9"/>
    <w:rsid w:val="00683108"/>
    <w:rsid w:val="00683CE2"/>
    <w:rsid w:val="00685874"/>
    <w:rsid w:val="00687E4E"/>
    <w:rsid w:val="006914FD"/>
    <w:rsid w:val="0069171E"/>
    <w:rsid w:val="00692E7F"/>
    <w:rsid w:val="00692EA5"/>
    <w:rsid w:val="006936DA"/>
    <w:rsid w:val="00694118"/>
    <w:rsid w:val="00694408"/>
    <w:rsid w:val="006946A8"/>
    <w:rsid w:val="00694D81"/>
    <w:rsid w:val="006952E3"/>
    <w:rsid w:val="00695C94"/>
    <w:rsid w:val="00695E09"/>
    <w:rsid w:val="00695FFB"/>
    <w:rsid w:val="00696881"/>
    <w:rsid w:val="00696B9D"/>
    <w:rsid w:val="006A0D2A"/>
    <w:rsid w:val="006A1106"/>
    <w:rsid w:val="006A342C"/>
    <w:rsid w:val="006A34A4"/>
    <w:rsid w:val="006A3921"/>
    <w:rsid w:val="006A4CC5"/>
    <w:rsid w:val="006A64EC"/>
    <w:rsid w:val="006A708F"/>
    <w:rsid w:val="006A71C7"/>
    <w:rsid w:val="006B01A3"/>
    <w:rsid w:val="006B25AA"/>
    <w:rsid w:val="006B2B5F"/>
    <w:rsid w:val="006B2F1E"/>
    <w:rsid w:val="006B333B"/>
    <w:rsid w:val="006B3677"/>
    <w:rsid w:val="006B3A64"/>
    <w:rsid w:val="006B3D6D"/>
    <w:rsid w:val="006B4EC9"/>
    <w:rsid w:val="006B4F05"/>
    <w:rsid w:val="006B4FC6"/>
    <w:rsid w:val="006B6141"/>
    <w:rsid w:val="006B6BF2"/>
    <w:rsid w:val="006B6D19"/>
    <w:rsid w:val="006B7082"/>
    <w:rsid w:val="006C07DE"/>
    <w:rsid w:val="006C1FF6"/>
    <w:rsid w:val="006C3A17"/>
    <w:rsid w:val="006C426B"/>
    <w:rsid w:val="006C42E0"/>
    <w:rsid w:val="006C4B61"/>
    <w:rsid w:val="006C5259"/>
    <w:rsid w:val="006C5B0C"/>
    <w:rsid w:val="006C61E2"/>
    <w:rsid w:val="006C7492"/>
    <w:rsid w:val="006D176F"/>
    <w:rsid w:val="006D1D52"/>
    <w:rsid w:val="006D225A"/>
    <w:rsid w:val="006D2601"/>
    <w:rsid w:val="006D2847"/>
    <w:rsid w:val="006D2990"/>
    <w:rsid w:val="006D30BF"/>
    <w:rsid w:val="006D3F8D"/>
    <w:rsid w:val="006D44C0"/>
    <w:rsid w:val="006D519A"/>
    <w:rsid w:val="006D5314"/>
    <w:rsid w:val="006D56A4"/>
    <w:rsid w:val="006D5E48"/>
    <w:rsid w:val="006D6326"/>
    <w:rsid w:val="006D73C1"/>
    <w:rsid w:val="006E05F6"/>
    <w:rsid w:val="006E0B68"/>
    <w:rsid w:val="006E1683"/>
    <w:rsid w:val="006E1D19"/>
    <w:rsid w:val="006E29F2"/>
    <w:rsid w:val="006E2DBF"/>
    <w:rsid w:val="006E3367"/>
    <w:rsid w:val="006E3B1F"/>
    <w:rsid w:val="006E469D"/>
    <w:rsid w:val="006E47F7"/>
    <w:rsid w:val="006E5600"/>
    <w:rsid w:val="006E56DB"/>
    <w:rsid w:val="006E66C1"/>
    <w:rsid w:val="006E6BB2"/>
    <w:rsid w:val="006E6C29"/>
    <w:rsid w:val="006E6F7E"/>
    <w:rsid w:val="006E75DF"/>
    <w:rsid w:val="006F2178"/>
    <w:rsid w:val="006F2916"/>
    <w:rsid w:val="006F31BD"/>
    <w:rsid w:val="006F4013"/>
    <w:rsid w:val="006F5865"/>
    <w:rsid w:val="006F59D0"/>
    <w:rsid w:val="006F6451"/>
    <w:rsid w:val="006F6C75"/>
    <w:rsid w:val="006F73BB"/>
    <w:rsid w:val="00700A07"/>
    <w:rsid w:val="00701FC4"/>
    <w:rsid w:val="00702580"/>
    <w:rsid w:val="00702D6B"/>
    <w:rsid w:val="00702D99"/>
    <w:rsid w:val="00703A74"/>
    <w:rsid w:val="00704AC8"/>
    <w:rsid w:val="00704B42"/>
    <w:rsid w:val="00704D17"/>
    <w:rsid w:val="00706F16"/>
    <w:rsid w:val="00710A5A"/>
    <w:rsid w:val="007116B4"/>
    <w:rsid w:val="00711837"/>
    <w:rsid w:val="00711F50"/>
    <w:rsid w:val="00712234"/>
    <w:rsid w:val="00712548"/>
    <w:rsid w:val="00712B25"/>
    <w:rsid w:val="007154B4"/>
    <w:rsid w:val="00715649"/>
    <w:rsid w:val="00715A99"/>
    <w:rsid w:val="00715B15"/>
    <w:rsid w:val="007166C4"/>
    <w:rsid w:val="007167B7"/>
    <w:rsid w:val="00716BDB"/>
    <w:rsid w:val="00717DBB"/>
    <w:rsid w:val="00717EEC"/>
    <w:rsid w:val="00717F4B"/>
    <w:rsid w:val="00720EAC"/>
    <w:rsid w:val="00721799"/>
    <w:rsid w:val="00721B1A"/>
    <w:rsid w:val="007229E2"/>
    <w:rsid w:val="00722BAA"/>
    <w:rsid w:val="00723163"/>
    <w:rsid w:val="00723747"/>
    <w:rsid w:val="007244D5"/>
    <w:rsid w:val="0072479C"/>
    <w:rsid w:val="00724C1B"/>
    <w:rsid w:val="00724E29"/>
    <w:rsid w:val="0072549A"/>
    <w:rsid w:val="007258BB"/>
    <w:rsid w:val="0072626E"/>
    <w:rsid w:val="007269A9"/>
    <w:rsid w:val="00727124"/>
    <w:rsid w:val="00727419"/>
    <w:rsid w:val="007326A2"/>
    <w:rsid w:val="00735EF4"/>
    <w:rsid w:val="00736495"/>
    <w:rsid w:val="00736AF9"/>
    <w:rsid w:val="00737846"/>
    <w:rsid w:val="00737D80"/>
    <w:rsid w:val="00737FEB"/>
    <w:rsid w:val="00740359"/>
    <w:rsid w:val="0074076B"/>
    <w:rsid w:val="00741FAD"/>
    <w:rsid w:val="0074273C"/>
    <w:rsid w:val="00742D9A"/>
    <w:rsid w:val="00743CA9"/>
    <w:rsid w:val="0074408C"/>
    <w:rsid w:val="00744129"/>
    <w:rsid w:val="00744D72"/>
    <w:rsid w:val="007457AB"/>
    <w:rsid w:val="007464FF"/>
    <w:rsid w:val="007465F5"/>
    <w:rsid w:val="00747041"/>
    <w:rsid w:val="0074729B"/>
    <w:rsid w:val="00747423"/>
    <w:rsid w:val="0075251D"/>
    <w:rsid w:val="00753844"/>
    <w:rsid w:val="00753866"/>
    <w:rsid w:val="00753EEC"/>
    <w:rsid w:val="0075427B"/>
    <w:rsid w:val="007544E8"/>
    <w:rsid w:val="007558C0"/>
    <w:rsid w:val="00755FE2"/>
    <w:rsid w:val="007560D1"/>
    <w:rsid w:val="00756148"/>
    <w:rsid w:val="00756388"/>
    <w:rsid w:val="007566F7"/>
    <w:rsid w:val="00756ED5"/>
    <w:rsid w:val="00756FF6"/>
    <w:rsid w:val="007572CD"/>
    <w:rsid w:val="00757F3B"/>
    <w:rsid w:val="00760705"/>
    <w:rsid w:val="00762938"/>
    <w:rsid w:val="00762A74"/>
    <w:rsid w:val="007631D0"/>
    <w:rsid w:val="00763296"/>
    <w:rsid w:val="00763AB9"/>
    <w:rsid w:val="00763EDF"/>
    <w:rsid w:val="00764944"/>
    <w:rsid w:val="00764C10"/>
    <w:rsid w:val="00765649"/>
    <w:rsid w:val="007668DD"/>
    <w:rsid w:val="00766C51"/>
    <w:rsid w:val="00767E25"/>
    <w:rsid w:val="00772DD1"/>
    <w:rsid w:val="00773DA9"/>
    <w:rsid w:val="00773E58"/>
    <w:rsid w:val="00774424"/>
    <w:rsid w:val="007759F7"/>
    <w:rsid w:val="00776B34"/>
    <w:rsid w:val="00777571"/>
    <w:rsid w:val="007820C7"/>
    <w:rsid w:val="00782909"/>
    <w:rsid w:val="00782A1C"/>
    <w:rsid w:val="00782EE2"/>
    <w:rsid w:val="007836F2"/>
    <w:rsid w:val="00784E01"/>
    <w:rsid w:val="007854DF"/>
    <w:rsid w:val="00787606"/>
    <w:rsid w:val="00787876"/>
    <w:rsid w:val="007900C2"/>
    <w:rsid w:val="00790445"/>
    <w:rsid w:val="007905DB"/>
    <w:rsid w:val="00791B21"/>
    <w:rsid w:val="00791F31"/>
    <w:rsid w:val="00792DFC"/>
    <w:rsid w:val="007931E5"/>
    <w:rsid w:val="00794D5C"/>
    <w:rsid w:val="007968D3"/>
    <w:rsid w:val="00796E80"/>
    <w:rsid w:val="0079722C"/>
    <w:rsid w:val="00797A82"/>
    <w:rsid w:val="00797AD0"/>
    <w:rsid w:val="007A06F3"/>
    <w:rsid w:val="007A0935"/>
    <w:rsid w:val="007A1507"/>
    <w:rsid w:val="007A2198"/>
    <w:rsid w:val="007A26FB"/>
    <w:rsid w:val="007A2D66"/>
    <w:rsid w:val="007A3783"/>
    <w:rsid w:val="007A3993"/>
    <w:rsid w:val="007A42B1"/>
    <w:rsid w:val="007A4F26"/>
    <w:rsid w:val="007A699B"/>
    <w:rsid w:val="007A69A8"/>
    <w:rsid w:val="007A7266"/>
    <w:rsid w:val="007B0CE6"/>
    <w:rsid w:val="007B1F8E"/>
    <w:rsid w:val="007B3CB7"/>
    <w:rsid w:val="007B3CF6"/>
    <w:rsid w:val="007B4BE9"/>
    <w:rsid w:val="007B5732"/>
    <w:rsid w:val="007B5D05"/>
    <w:rsid w:val="007B648E"/>
    <w:rsid w:val="007B709E"/>
    <w:rsid w:val="007B716F"/>
    <w:rsid w:val="007B76DF"/>
    <w:rsid w:val="007B7898"/>
    <w:rsid w:val="007C0700"/>
    <w:rsid w:val="007C0EFD"/>
    <w:rsid w:val="007C1821"/>
    <w:rsid w:val="007C1857"/>
    <w:rsid w:val="007C2CAD"/>
    <w:rsid w:val="007C3C34"/>
    <w:rsid w:val="007C4B80"/>
    <w:rsid w:val="007C4C6A"/>
    <w:rsid w:val="007C4CC9"/>
    <w:rsid w:val="007C5127"/>
    <w:rsid w:val="007C557F"/>
    <w:rsid w:val="007C76B8"/>
    <w:rsid w:val="007D064E"/>
    <w:rsid w:val="007D1F10"/>
    <w:rsid w:val="007D250E"/>
    <w:rsid w:val="007D25CC"/>
    <w:rsid w:val="007D300E"/>
    <w:rsid w:val="007D38F6"/>
    <w:rsid w:val="007D3D6E"/>
    <w:rsid w:val="007D43F2"/>
    <w:rsid w:val="007D4477"/>
    <w:rsid w:val="007D4C48"/>
    <w:rsid w:val="007D51A9"/>
    <w:rsid w:val="007D6D7F"/>
    <w:rsid w:val="007D70CA"/>
    <w:rsid w:val="007D74DB"/>
    <w:rsid w:val="007D762D"/>
    <w:rsid w:val="007E35B9"/>
    <w:rsid w:val="007E3831"/>
    <w:rsid w:val="007E38F3"/>
    <w:rsid w:val="007E4DF6"/>
    <w:rsid w:val="007E5C88"/>
    <w:rsid w:val="007E6B27"/>
    <w:rsid w:val="007F14BC"/>
    <w:rsid w:val="007F3124"/>
    <w:rsid w:val="007F3E10"/>
    <w:rsid w:val="007F436A"/>
    <w:rsid w:val="007F4628"/>
    <w:rsid w:val="007F4969"/>
    <w:rsid w:val="007F5554"/>
    <w:rsid w:val="007F56E7"/>
    <w:rsid w:val="007F5E49"/>
    <w:rsid w:val="007F7D9E"/>
    <w:rsid w:val="007F7DD2"/>
    <w:rsid w:val="00800592"/>
    <w:rsid w:val="00800C93"/>
    <w:rsid w:val="00801701"/>
    <w:rsid w:val="00801BED"/>
    <w:rsid w:val="00801DF9"/>
    <w:rsid w:val="00802060"/>
    <w:rsid w:val="008021A9"/>
    <w:rsid w:val="00802484"/>
    <w:rsid w:val="00802897"/>
    <w:rsid w:val="00802BDE"/>
    <w:rsid w:val="0080309B"/>
    <w:rsid w:val="00804CC5"/>
    <w:rsid w:val="00804D08"/>
    <w:rsid w:val="008053C0"/>
    <w:rsid w:val="00805719"/>
    <w:rsid w:val="008058D1"/>
    <w:rsid w:val="00805D69"/>
    <w:rsid w:val="00805D97"/>
    <w:rsid w:val="00806134"/>
    <w:rsid w:val="00806766"/>
    <w:rsid w:val="00806AA6"/>
    <w:rsid w:val="008078D4"/>
    <w:rsid w:val="008101F9"/>
    <w:rsid w:val="00811338"/>
    <w:rsid w:val="00812B1D"/>
    <w:rsid w:val="00813157"/>
    <w:rsid w:val="008133D3"/>
    <w:rsid w:val="00813FD0"/>
    <w:rsid w:val="008143F0"/>
    <w:rsid w:val="00814ED4"/>
    <w:rsid w:val="00815112"/>
    <w:rsid w:val="008156F0"/>
    <w:rsid w:val="00815EBC"/>
    <w:rsid w:val="00816051"/>
    <w:rsid w:val="00816640"/>
    <w:rsid w:val="00816D96"/>
    <w:rsid w:val="00816ED2"/>
    <w:rsid w:val="008174E1"/>
    <w:rsid w:val="00817954"/>
    <w:rsid w:val="00817C60"/>
    <w:rsid w:val="00817C68"/>
    <w:rsid w:val="00817D09"/>
    <w:rsid w:val="00817F41"/>
    <w:rsid w:val="008203C0"/>
    <w:rsid w:val="00823E73"/>
    <w:rsid w:val="00824331"/>
    <w:rsid w:val="008244B3"/>
    <w:rsid w:val="008249FF"/>
    <w:rsid w:val="00824C7B"/>
    <w:rsid w:val="008252D8"/>
    <w:rsid w:val="0082614A"/>
    <w:rsid w:val="0083092C"/>
    <w:rsid w:val="00830D0E"/>
    <w:rsid w:val="00831579"/>
    <w:rsid w:val="00833059"/>
    <w:rsid w:val="00834A43"/>
    <w:rsid w:val="00834B44"/>
    <w:rsid w:val="0083570A"/>
    <w:rsid w:val="00835807"/>
    <w:rsid w:val="008360E0"/>
    <w:rsid w:val="008365A4"/>
    <w:rsid w:val="00836645"/>
    <w:rsid w:val="00836EAB"/>
    <w:rsid w:val="00837D95"/>
    <w:rsid w:val="00840BB3"/>
    <w:rsid w:val="008425EC"/>
    <w:rsid w:val="00843248"/>
    <w:rsid w:val="008432A8"/>
    <w:rsid w:val="008432F3"/>
    <w:rsid w:val="0084341B"/>
    <w:rsid w:val="00843602"/>
    <w:rsid w:val="00844C67"/>
    <w:rsid w:val="00845B41"/>
    <w:rsid w:val="00846207"/>
    <w:rsid w:val="00846C3D"/>
    <w:rsid w:val="00847052"/>
    <w:rsid w:val="008476D1"/>
    <w:rsid w:val="00847F3D"/>
    <w:rsid w:val="00850ACE"/>
    <w:rsid w:val="00851EF2"/>
    <w:rsid w:val="00852792"/>
    <w:rsid w:val="00853030"/>
    <w:rsid w:val="008538EF"/>
    <w:rsid w:val="008545B0"/>
    <w:rsid w:val="00854755"/>
    <w:rsid w:val="0085564C"/>
    <w:rsid w:val="0085568C"/>
    <w:rsid w:val="00857231"/>
    <w:rsid w:val="0086035C"/>
    <w:rsid w:val="008608FA"/>
    <w:rsid w:val="00860D73"/>
    <w:rsid w:val="00860DF7"/>
    <w:rsid w:val="00861682"/>
    <w:rsid w:val="0086245C"/>
    <w:rsid w:val="008633BD"/>
    <w:rsid w:val="00863846"/>
    <w:rsid w:val="00864997"/>
    <w:rsid w:val="00865257"/>
    <w:rsid w:val="00865F01"/>
    <w:rsid w:val="00866461"/>
    <w:rsid w:val="008665A8"/>
    <w:rsid w:val="0086689A"/>
    <w:rsid w:val="00866C01"/>
    <w:rsid w:val="00866D8E"/>
    <w:rsid w:val="0086757B"/>
    <w:rsid w:val="00867984"/>
    <w:rsid w:val="00867E0C"/>
    <w:rsid w:val="008708CA"/>
    <w:rsid w:val="00870D0E"/>
    <w:rsid w:val="008721ED"/>
    <w:rsid w:val="00872704"/>
    <w:rsid w:val="00872764"/>
    <w:rsid w:val="0087288C"/>
    <w:rsid w:val="00872CFB"/>
    <w:rsid w:val="00873318"/>
    <w:rsid w:val="00873EF9"/>
    <w:rsid w:val="008742F3"/>
    <w:rsid w:val="0087433D"/>
    <w:rsid w:val="008748EC"/>
    <w:rsid w:val="00874B96"/>
    <w:rsid w:val="00874BCB"/>
    <w:rsid w:val="008766A6"/>
    <w:rsid w:val="0087698B"/>
    <w:rsid w:val="00877331"/>
    <w:rsid w:val="00877F8A"/>
    <w:rsid w:val="008804DB"/>
    <w:rsid w:val="00880739"/>
    <w:rsid w:val="00880E59"/>
    <w:rsid w:val="00881390"/>
    <w:rsid w:val="0088176B"/>
    <w:rsid w:val="00881788"/>
    <w:rsid w:val="0088212D"/>
    <w:rsid w:val="00882E6C"/>
    <w:rsid w:val="00884F66"/>
    <w:rsid w:val="00885323"/>
    <w:rsid w:val="00886DA8"/>
    <w:rsid w:val="00887DC7"/>
    <w:rsid w:val="00890E9C"/>
    <w:rsid w:val="00890ECA"/>
    <w:rsid w:val="008913B7"/>
    <w:rsid w:val="00892002"/>
    <w:rsid w:val="0089218B"/>
    <w:rsid w:val="008925D2"/>
    <w:rsid w:val="0089324C"/>
    <w:rsid w:val="00893505"/>
    <w:rsid w:val="00893E51"/>
    <w:rsid w:val="008949D6"/>
    <w:rsid w:val="00894F66"/>
    <w:rsid w:val="00895152"/>
    <w:rsid w:val="0089553C"/>
    <w:rsid w:val="00895883"/>
    <w:rsid w:val="00896B1B"/>
    <w:rsid w:val="008A263A"/>
    <w:rsid w:val="008A2871"/>
    <w:rsid w:val="008A30F3"/>
    <w:rsid w:val="008A399C"/>
    <w:rsid w:val="008A3ECC"/>
    <w:rsid w:val="008A424D"/>
    <w:rsid w:val="008A4C17"/>
    <w:rsid w:val="008A533D"/>
    <w:rsid w:val="008A6D0D"/>
    <w:rsid w:val="008A74D7"/>
    <w:rsid w:val="008B03E4"/>
    <w:rsid w:val="008B0400"/>
    <w:rsid w:val="008B053F"/>
    <w:rsid w:val="008B0CCF"/>
    <w:rsid w:val="008B0E3D"/>
    <w:rsid w:val="008B10BC"/>
    <w:rsid w:val="008B16EE"/>
    <w:rsid w:val="008B1CD9"/>
    <w:rsid w:val="008B246D"/>
    <w:rsid w:val="008B28D5"/>
    <w:rsid w:val="008B3D0C"/>
    <w:rsid w:val="008B4221"/>
    <w:rsid w:val="008B47EC"/>
    <w:rsid w:val="008B4B67"/>
    <w:rsid w:val="008B5B8D"/>
    <w:rsid w:val="008B637B"/>
    <w:rsid w:val="008B64B5"/>
    <w:rsid w:val="008B6859"/>
    <w:rsid w:val="008B797E"/>
    <w:rsid w:val="008B7C48"/>
    <w:rsid w:val="008C04F7"/>
    <w:rsid w:val="008C07EA"/>
    <w:rsid w:val="008C0BEA"/>
    <w:rsid w:val="008C112E"/>
    <w:rsid w:val="008C2972"/>
    <w:rsid w:val="008C34F6"/>
    <w:rsid w:val="008C3E56"/>
    <w:rsid w:val="008C4025"/>
    <w:rsid w:val="008C42A7"/>
    <w:rsid w:val="008C4471"/>
    <w:rsid w:val="008C474E"/>
    <w:rsid w:val="008C4795"/>
    <w:rsid w:val="008C4F4F"/>
    <w:rsid w:val="008C510E"/>
    <w:rsid w:val="008C57CE"/>
    <w:rsid w:val="008C6E2B"/>
    <w:rsid w:val="008C7ABE"/>
    <w:rsid w:val="008C7D53"/>
    <w:rsid w:val="008D0730"/>
    <w:rsid w:val="008D0BA2"/>
    <w:rsid w:val="008D0D43"/>
    <w:rsid w:val="008D1CE9"/>
    <w:rsid w:val="008D2149"/>
    <w:rsid w:val="008D40F2"/>
    <w:rsid w:val="008D4B0A"/>
    <w:rsid w:val="008D51D8"/>
    <w:rsid w:val="008D6B1D"/>
    <w:rsid w:val="008D7464"/>
    <w:rsid w:val="008D7D28"/>
    <w:rsid w:val="008E0645"/>
    <w:rsid w:val="008E279B"/>
    <w:rsid w:val="008E394C"/>
    <w:rsid w:val="008E39F6"/>
    <w:rsid w:val="008E5072"/>
    <w:rsid w:val="008E51FD"/>
    <w:rsid w:val="008E58FB"/>
    <w:rsid w:val="008E64D8"/>
    <w:rsid w:val="008E70A8"/>
    <w:rsid w:val="008F0157"/>
    <w:rsid w:val="008F0B34"/>
    <w:rsid w:val="008F146C"/>
    <w:rsid w:val="008F1A7E"/>
    <w:rsid w:val="008F1B0E"/>
    <w:rsid w:val="008F2DCE"/>
    <w:rsid w:val="008F3161"/>
    <w:rsid w:val="008F39BC"/>
    <w:rsid w:val="008F3B11"/>
    <w:rsid w:val="008F4162"/>
    <w:rsid w:val="008F44E1"/>
    <w:rsid w:val="008F46AA"/>
    <w:rsid w:val="008F510A"/>
    <w:rsid w:val="008F6497"/>
    <w:rsid w:val="008F6F8C"/>
    <w:rsid w:val="008F716D"/>
    <w:rsid w:val="008F7A4F"/>
    <w:rsid w:val="00901D35"/>
    <w:rsid w:val="00904044"/>
    <w:rsid w:val="00905053"/>
    <w:rsid w:val="009078E8"/>
    <w:rsid w:val="00911E6F"/>
    <w:rsid w:val="009120E7"/>
    <w:rsid w:val="00912483"/>
    <w:rsid w:val="009127DC"/>
    <w:rsid w:val="00912C40"/>
    <w:rsid w:val="00913B63"/>
    <w:rsid w:val="0091417D"/>
    <w:rsid w:val="009146DC"/>
    <w:rsid w:val="00914BF7"/>
    <w:rsid w:val="00914F2E"/>
    <w:rsid w:val="0091624F"/>
    <w:rsid w:val="009170D8"/>
    <w:rsid w:val="00917260"/>
    <w:rsid w:val="009175CD"/>
    <w:rsid w:val="00920105"/>
    <w:rsid w:val="00920B74"/>
    <w:rsid w:val="009217DC"/>
    <w:rsid w:val="00921A0A"/>
    <w:rsid w:val="00921B14"/>
    <w:rsid w:val="0092213D"/>
    <w:rsid w:val="00922864"/>
    <w:rsid w:val="00922BA2"/>
    <w:rsid w:val="00922DE5"/>
    <w:rsid w:val="009232B3"/>
    <w:rsid w:val="00923B10"/>
    <w:rsid w:val="00923FAB"/>
    <w:rsid w:val="00924115"/>
    <w:rsid w:val="0092414C"/>
    <w:rsid w:val="009245A2"/>
    <w:rsid w:val="00925597"/>
    <w:rsid w:val="009262A6"/>
    <w:rsid w:val="009265FB"/>
    <w:rsid w:val="009270BB"/>
    <w:rsid w:val="00927980"/>
    <w:rsid w:val="009279C0"/>
    <w:rsid w:val="00931045"/>
    <w:rsid w:val="009318EA"/>
    <w:rsid w:val="00931AB3"/>
    <w:rsid w:val="00931D46"/>
    <w:rsid w:val="009322AA"/>
    <w:rsid w:val="00932A99"/>
    <w:rsid w:val="00934066"/>
    <w:rsid w:val="0093437A"/>
    <w:rsid w:val="009346A5"/>
    <w:rsid w:val="00934AD5"/>
    <w:rsid w:val="00934D2C"/>
    <w:rsid w:val="00934D38"/>
    <w:rsid w:val="00934FB7"/>
    <w:rsid w:val="009351C7"/>
    <w:rsid w:val="009367F5"/>
    <w:rsid w:val="009368C2"/>
    <w:rsid w:val="00937105"/>
    <w:rsid w:val="00937688"/>
    <w:rsid w:val="00937C7D"/>
    <w:rsid w:val="00940B62"/>
    <w:rsid w:val="00941295"/>
    <w:rsid w:val="00941740"/>
    <w:rsid w:val="00945346"/>
    <w:rsid w:val="00945997"/>
    <w:rsid w:val="00945EE2"/>
    <w:rsid w:val="009469A1"/>
    <w:rsid w:val="00946C60"/>
    <w:rsid w:val="009470FF"/>
    <w:rsid w:val="009479D8"/>
    <w:rsid w:val="009501C8"/>
    <w:rsid w:val="009501CE"/>
    <w:rsid w:val="0095037F"/>
    <w:rsid w:val="009505FB"/>
    <w:rsid w:val="00951CB1"/>
    <w:rsid w:val="00952F8A"/>
    <w:rsid w:val="00953302"/>
    <w:rsid w:val="009544A4"/>
    <w:rsid w:val="00954ACA"/>
    <w:rsid w:val="00954EA4"/>
    <w:rsid w:val="00955754"/>
    <w:rsid w:val="00955B6F"/>
    <w:rsid w:val="0095634E"/>
    <w:rsid w:val="00956377"/>
    <w:rsid w:val="009578DA"/>
    <w:rsid w:val="00957AF6"/>
    <w:rsid w:val="00957FD8"/>
    <w:rsid w:val="00960451"/>
    <w:rsid w:val="009609EE"/>
    <w:rsid w:val="00960D47"/>
    <w:rsid w:val="009615EF"/>
    <w:rsid w:val="00961D9D"/>
    <w:rsid w:val="00962146"/>
    <w:rsid w:val="009634ED"/>
    <w:rsid w:val="009637CF"/>
    <w:rsid w:val="0096428D"/>
    <w:rsid w:val="009644BF"/>
    <w:rsid w:val="0096477F"/>
    <w:rsid w:val="00965199"/>
    <w:rsid w:val="009659A3"/>
    <w:rsid w:val="00965D3B"/>
    <w:rsid w:val="00965EAF"/>
    <w:rsid w:val="009670FD"/>
    <w:rsid w:val="00967E1F"/>
    <w:rsid w:val="00970530"/>
    <w:rsid w:val="0097086C"/>
    <w:rsid w:val="009718A9"/>
    <w:rsid w:val="00971A8D"/>
    <w:rsid w:val="00972242"/>
    <w:rsid w:val="00972AEB"/>
    <w:rsid w:val="00972F0B"/>
    <w:rsid w:val="00973DA4"/>
    <w:rsid w:val="00974106"/>
    <w:rsid w:val="00977EB6"/>
    <w:rsid w:val="0098016C"/>
    <w:rsid w:val="00980398"/>
    <w:rsid w:val="00981367"/>
    <w:rsid w:val="0098152E"/>
    <w:rsid w:val="00982F01"/>
    <w:rsid w:val="00983C83"/>
    <w:rsid w:val="00984AD3"/>
    <w:rsid w:val="0098534A"/>
    <w:rsid w:val="0098774E"/>
    <w:rsid w:val="00991417"/>
    <w:rsid w:val="00991F0A"/>
    <w:rsid w:val="0099391B"/>
    <w:rsid w:val="00993B45"/>
    <w:rsid w:val="00993DC4"/>
    <w:rsid w:val="00993DD7"/>
    <w:rsid w:val="009941D9"/>
    <w:rsid w:val="009944AE"/>
    <w:rsid w:val="00994821"/>
    <w:rsid w:val="00994A6D"/>
    <w:rsid w:val="009953F1"/>
    <w:rsid w:val="00995639"/>
    <w:rsid w:val="00995EB5"/>
    <w:rsid w:val="0099637B"/>
    <w:rsid w:val="00997093"/>
    <w:rsid w:val="00997271"/>
    <w:rsid w:val="009A0101"/>
    <w:rsid w:val="009A08A0"/>
    <w:rsid w:val="009A0D5A"/>
    <w:rsid w:val="009A0DB0"/>
    <w:rsid w:val="009A2A1E"/>
    <w:rsid w:val="009A2CC3"/>
    <w:rsid w:val="009A346E"/>
    <w:rsid w:val="009A34CF"/>
    <w:rsid w:val="009A4539"/>
    <w:rsid w:val="009A48D0"/>
    <w:rsid w:val="009A4907"/>
    <w:rsid w:val="009A4CF7"/>
    <w:rsid w:val="009B0E3C"/>
    <w:rsid w:val="009B0F14"/>
    <w:rsid w:val="009B2246"/>
    <w:rsid w:val="009B24DC"/>
    <w:rsid w:val="009B3F1B"/>
    <w:rsid w:val="009B4A54"/>
    <w:rsid w:val="009B4D3D"/>
    <w:rsid w:val="009B5F89"/>
    <w:rsid w:val="009B734D"/>
    <w:rsid w:val="009C053E"/>
    <w:rsid w:val="009C0731"/>
    <w:rsid w:val="009C07B1"/>
    <w:rsid w:val="009C0B7F"/>
    <w:rsid w:val="009C0BAC"/>
    <w:rsid w:val="009C1171"/>
    <w:rsid w:val="009C1272"/>
    <w:rsid w:val="009C13CD"/>
    <w:rsid w:val="009C1426"/>
    <w:rsid w:val="009C33C2"/>
    <w:rsid w:val="009C38DD"/>
    <w:rsid w:val="009C4C38"/>
    <w:rsid w:val="009C5335"/>
    <w:rsid w:val="009C5AE3"/>
    <w:rsid w:val="009C5F07"/>
    <w:rsid w:val="009C6584"/>
    <w:rsid w:val="009C6B3C"/>
    <w:rsid w:val="009C6ED5"/>
    <w:rsid w:val="009C7A6C"/>
    <w:rsid w:val="009D100A"/>
    <w:rsid w:val="009D2265"/>
    <w:rsid w:val="009D2A7F"/>
    <w:rsid w:val="009D3A66"/>
    <w:rsid w:val="009D3FDF"/>
    <w:rsid w:val="009D41FF"/>
    <w:rsid w:val="009D6B59"/>
    <w:rsid w:val="009D703E"/>
    <w:rsid w:val="009D710F"/>
    <w:rsid w:val="009D7303"/>
    <w:rsid w:val="009D73ED"/>
    <w:rsid w:val="009D7478"/>
    <w:rsid w:val="009E0499"/>
    <w:rsid w:val="009E08A9"/>
    <w:rsid w:val="009E0FA4"/>
    <w:rsid w:val="009E14DB"/>
    <w:rsid w:val="009E2D7C"/>
    <w:rsid w:val="009E3464"/>
    <w:rsid w:val="009E376B"/>
    <w:rsid w:val="009E41E3"/>
    <w:rsid w:val="009E485D"/>
    <w:rsid w:val="009E4994"/>
    <w:rsid w:val="009E5532"/>
    <w:rsid w:val="009E612B"/>
    <w:rsid w:val="009E62C9"/>
    <w:rsid w:val="009E71AD"/>
    <w:rsid w:val="009F0049"/>
    <w:rsid w:val="009F1E63"/>
    <w:rsid w:val="009F2F48"/>
    <w:rsid w:val="009F3C8D"/>
    <w:rsid w:val="009F404C"/>
    <w:rsid w:val="009F4148"/>
    <w:rsid w:val="009F4BC2"/>
    <w:rsid w:val="009F4E3A"/>
    <w:rsid w:val="009F58BC"/>
    <w:rsid w:val="009F5B03"/>
    <w:rsid w:val="009F5D9B"/>
    <w:rsid w:val="009F63EC"/>
    <w:rsid w:val="009F6975"/>
    <w:rsid w:val="009F6CA3"/>
    <w:rsid w:val="009F6D6A"/>
    <w:rsid w:val="009F6F45"/>
    <w:rsid w:val="009F732E"/>
    <w:rsid w:val="009F76D1"/>
    <w:rsid w:val="00A02C11"/>
    <w:rsid w:val="00A04C3F"/>
    <w:rsid w:val="00A04CDB"/>
    <w:rsid w:val="00A04F26"/>
    <w:rsid w:val="00A053E8"/>
    <w:rsid w:val="00A05FBE"/>
    <w:rsid w:val="00A062AA"/>
    <w:rsid w:val="00A0732D"/>
    <w:rsid w:val="00A07484"/>
    <w:rsid w:val="00A075B7"/>
    <w:rsid w:val="00A1105A"/>
    <w:rsid w:val="00A11DC5"/>
    <w:rsid w:val="00A11F0D"/>
    <w:rsid w:val="00A12A65"/>
    <w:rsid w:val="00A13DED"/>
    <w:rsid w:val="00A145F5"/>
    <w:rsid w:val="00A14712"/>
    <w:rsid w:val="00A150FC"/>
    <w:rsid w:val="00A15314"/>
    <w:rsid w:val="00A15E0A"/>
    <w:rsid w:val="00A17FE8"/>
    <w:rsid w:val="00A203C2"/>
    <w:rsid w:val="00A206F9"/>
    <w:rsid w:val="00A20DDF"/>
    <w:rsid w:val="00A22A47"/>
    <w:rsid w:val="00A22D1B"/>
    <w:rsid w:val="00A23381"/>
    <w:rsid w:val="00A2408F"/>
    <w:rsid w:val="00A24C94"/>
    <w:rsid w:val="00A24DD5"/>
    <w:rsid w:val="00A25368"/>
    <w:rsid w:val="00A2542D"/>
    <w:rsid w:val="00A25922"/>
    <w:rsid w:val="00A26043"/>
    <w:rsid w:val="00A26078"/>
    <w:rsid w:val="00A268CF"/>
    <w:rsid w:val="00A269F5"/>
    <w:rsid w:val="00A26EB5"/>
    <w:rsid w:val="00A272B5"/>
    <w:rsid w:val="00A27460"/>
    <w:rsid w:val="00A27D5D"/>
    <w:rsid w:val="00A27F55"/>
    <w:rsid w:val="00A30C44"/>
    <w:rsid w:val="00A30FE1"/>
    <w:rsid w:val="00A31A8E"/>
    <w:rsid w:val="00A3348C"/>
    <w:rsid w:val="00A33522"/>
    <w:rsid w:val="00A33E99"/>
    <w:rsid w:val="00A346E1"/>
    <w:rsid w:val="00A352F2"/>
    <w:rsid w:val="00A35B9C"/>
    <w:rsid w:val="00A36FB3"/>
    <w:rsid w:val="00A37543"/>
    <w:rsid w:val="00A37E1E"/>
    <w:rsid w:val="00A40309"/>
    <w:rsid w:val="00A40442"/>
    <w:rsid w:val="00A40DB1"/>
    <w:rsid w:val="00A4202B"/>
    <w:rsid w:val="00A434B7"/>
    <w:rsid w:val="00A43939"/>
    <w:rsid w:val="00A43F9B"/>
    <w:rsid w:val="00A4488E"/>
    <w:rsid w:val="00A448BA"/>
    <w:rsid w:val="00A44A7A"/>
    <w:rsid w:val="00A44D58"/>
    <w:rsid w:val="00A44D71"/>
    <w:rsid w:val="00A457DD"/>
    <w:rsid w:val="00A46F85"/>
    <w:rsid w:val="00A5119E"/>
    <w:rsid w:val="00A51E7A"/>
    <w:rsid w:val="00A5234F"/>
    <w:rsid w:val="00A5253D"/>
    <w:rsid w:val="00A533CD"/>
    <w:rsid w:val="00A53F42"/>
    <w:rsid w:val="00A5432E"/>
    <w:rsid w:val="00A54586"/>
    <w:rsid w:val="00A55906"/>
    <w:rsid w:val="00A55936"/>
    <w:rsid w:val="00A56044"/>
    <w:rsid w:val="00A56DE1"/>
    <w:rsid w:val="00A571E4"/>
    <w:rsid w:val="00A572BB"/>
    <w:rsid w:val="00A572CE"/>
    <w:rsid w:val="00A572D9"/>
    <w:rsid w:val="00A5761D"/>
    <w:rsid w:val="00A57936"/>
    <w:rsid w:val="00A57A0A"/>
    <w:rsid w:val="00A57B6D"/>
    <w:rsid w:val="00A57BD2"/>
    <w:rsid w:val="00A57E9B"/>
    <w:rsid w:val="00A61DB2"/>
    <w:rsid w:val="00A61E31"/>
    <w:rsid w:val="00A6302A"/>
    <w:rsid w:val="00A65708"/>
    <w:rsid w:val="00A66952"/>
    <w:rsid w:val="00A6789E"/>
    <w:rsid w:val="00A724AD"/>
    <w:rsid w:val="00A72927"/>
    <w:rsid w:val="00A74F05"/>
    <w:rsid w:val="00A75719"/>
    <w:rsid w:val="00A75AFA"/>
    <w:rsid w:val="00A76B1E"/>
    <w:rsid w:val="00A77863"/>
    <w:rsid w:val="00A80A8B"/>
    <w:rsid w:val="00A82147"/>
    <w:rsid w:val="00A82D66"/>
    <w:rsid w:val="00A834B4"/>
    <w:rsid w:val="00A83A16"/>
    <w:rsid w:val="00A85223"/>
    <w:rsid w:val="00A856B1"/>
    <w:rsid w:val="00A86187"/>
    <w:rsid w:val="00A861EA"/>
    <w:rsid w:val="00A8623B"/>
    <w:rsid w:val="00A86C46"/>
    <w:rsid w:val="00A86DB2"/>
    <w:rsid w:val="00A8732A"/>
    <w:rsid w:val="00A90449"/>
    <w:rsid w:val="00A90E5A"/>
    <w:rsid w:val="00A91CCC"/>
    <w:rsid w:val="00A92419"/>
    <w:rsid w:val="00A926A0"/>
    <w:rsid w:val="00A9289B"/>
    <w:rsid w:val="00A944F1"/>
    <w:rsid w:val="00A94520"/>
    <w:rsid w:val="00A9487E"/>
    <w:rsid w:val="00A94D74"/>
    <w:rsid w:val="00A94E07"/>
    <w:rsid w:val="00A9517C"/>
    <w:rsid w:val="00A95DA5"/>
    <w:rsid w:val="00A95FC6"/>
    <w:rsid w:val="00A961F3"/>
    <w:rsid w:val="00A97027"/>
    <w:rsid w:val="00A9713F"/>
    <w:rsid w:val="00A974A4"/>
    <w:rsid w:val="00AA2955"/>
    <w:rsid w:val="00AA3E19"/>
    <w:rsid w:val="00AA4313"/>
    <w:rsid w:val="00AA4B10"/>
    <w:rsid w:val="00AA529B"/>
    <w:rsid w:val="00AA5F53"/>
    <w:rsid w:val="00AA7164"/>
    <w:rsid w:val="00AA7418"/>
    <w:rsid w:val="00AA78E9"/>
    <w:rsid w:val="00AA7B18"/>
    <w:rsid w:val="00AB00B3"/>
    <w:rsid w:val="00AB02E3"/>
    <w:rsid w:val="00AB2545"/>
    <w:rsid w:val="00AB25A9"/>
    <w:rsid w:val="00AB2932"/>
    <w:rsid w:val="00AB2D2A"/>
    <w:rsid w:val="00AB3C84"/>
    <w:rsid w:val="00AB401C"/>
    <w:rsid w:val="00AB741E"/>
    <w:rsid w:val="00AB7507"/>
    <w:rsid w:val="00AB76C5"/>
    <w:rsid w:val="00AB7872"/>
    <w:rsid w:val="00AB7C7C"/>
    <w:rsid w:val="00AB7D81"/>
    <w:rsid w:val="00AC06E1"/>
    <w:rsid w:val="00AC0A41"/>
    <w:rsid w:val="00AC1177"/>
    <w:rsid w:val="00AC1625"/>
    <w:rsid w:val="00AC21A9"/>
    <w:rsid w:val="00AC3021"/>
    <w:rsid w:val="00AC4CA6"/>
    <w:rsid w:val="00AC6410"/>
    <w:rsid w:val="00AC67E9"/>
    <w:rsid w:val="00AC6991"/>
    <w:rsid w:val="00AC7924"/>
    <w:rsid w:val="00AC7A5F"/>
    <w:rsid w:val="00AC7C52"/>
    <w:rsid w:val="00AC7EE5"/>
    <w:rsid w:val="00AD0079"/>
    <w:rsid w:val="00AD066B"/>
    <w:rsid w:val="00AD090E"/>
    <w:rsid w:val="00AD175F"/>
    <w:rsid w:val="00AD1E88"/>
    <w:rsid w:val="00AD2255"/>
    <w:rsid w:val="00AD3AC7"/>
    <w:rsid w:val="00AD46ED"/>
    <w:rsid w:val="00AD4711"/>
    <w:rsid w:val="00AD5476"/>
    <w:rsid w:val="00AD6572"/>
    <w:rsid w:val="00AD6C24"/>
    <w:rsid w:val="00AD6CE4"/>
    <w:rsid w:val="00AD760A"/>
    <w:rsid w:val="00AD7901"/>
    <w:rsid w:val="00AE0B83"/>
    <w:rsid w:val="00AE0EB9"/>
    <w:rsid w:val="00AE10C2"/>
    <w:rsid w:val="00AE16EA"/>
    <w:rsid w:val="00AE343E"/>
    <w:rsid w:val="00AE37D8"/>
    <w:rsid w:val="00AE3BAF"/>
    <w:rsid w:val="00AE4B14"/>
    <w:rsid w:val="00AE538D"/>
    <w:rsid w:val="00AE60C8"/>
    <w:rsid w:val="00AE71A7"/>
    <w:rsid w:val="00AE728D"/>
    <w:rsid w:val="00AE736D"/>
    <w:rsid w:val="00AF0A79"/>
    <w:rsid w:val="00AF2A0F"/>
    <w:rsid w:val="00AF2D35"/>
    <w:rsid w:val="00AF38CB"/>
    <w:rsid w:val="00AF4888"/>
    <w:rsid w:val="00AF48BA"/>
    <w:rsid w:val="00AF4AA3"/>
    <w:rsid w:val="00AF4EBC"/>
    <w:rsid w:val="00AF56B9"/>
    <w:rsid w:val="00AF5B97"/>
    <w:rsid w:val="00AF5EF9"/>
    <w:rsid w:val="00AF65BE"/>
    <w:rsid w:val="00AF6601"/>
    <w:rsid w:val="00AF6E6D"/>
    <w:rsid w:val="00AF7C81"/>
    <w:rsid w:val="00B00EE0"/>
    <w:rsid w:val="00B00F82"/>
    <w:rsid w:val="00B01228"/>
    <w:rsid w:val="00B03DF8"/>
    <w:rsid w:val="00B04911"/>
    <w:rsid w:val="00B05240"/>
    <w:rsid w:val="00B05856"/>
    <w:rsid w:val="00B06C6B"/>
    <w:rsid w:val="00B06F87"/>
    <w:rsid w:val="00B07FDB"/>
    <w:rsid w:val="00B1001A"/>
    <w:rsid w:val="00B104A6"/>
    <w:rsid w:val="00B10CEA"/>
    <w:rsid w:val="00B11266"/>
    <w:rsid w:val="00B11501"/>
    <w:rsid w:val="00B11874"/>
    <w:rsid w:val="00B11B31"/>
    <w:rsid w:val="00B1219F"/>
    <w:rsid w:val="00B133E9"/>
    <w:rsid w:val="00B14924"/>
    <w:rsid w:val="00B14B76"/>
    <w:rsid w:val="00B1541A"/>
    <w:rsid w:val="00B16289"/>
    <w:rsid w:val="00B16342"/>
    <w:rsid w:val="00B16D2B"/>
    <w:rsid w:val="00B1738A"/>
    <w:rsid w:val="00B17C68"/>
    <w:rsid w:val="00B20922"/>
    <w:rsid w:val="00B218D1"/>
    <w:rsid w:val="00B22C42"/>
    <w:rsid w:val="00B22ED4"/>
    <w:rsid w:val="00B233C1"/>
    <w:rsid w:val="00B2465F"/>
    <w:rsid w:val="00B24677"/>
    <w:rsid w:val="00B2484F"/>
    <w:rsid w:val="00B24BE9"/>
    <w:rsid w:val="00B254BF"/>
    <w:rsid w:val="00B25BF6"/>
    <w:rsid w:val="00B264B5"/>
    <w:rsid w:val="00B272A2"/>
    <w:rsid w:val="00B27F97"/>
    <w:rsid w:val="00B3092E"/>
    <w:rsid w:val="00B3140C"/>
    <w:rsid w:val="00B321E9"/>
    <w:rsid w:val="00B32AE7"/>
    <w:rsid w:val="00B33FA2"/>
    <w:rsid w:val="00B34136"/>
    <w:rsid w:val="00B35824"/>
    <w:rsid w:val="00B368C6"/>
    <w:rsid w:val="00B377DA"/>
    <w:rsid w:val="00B37F78"/>
    <w:rsid w:val="00B40234"/>
    <w:rsid w:val="00B407AF"/>
    <w:rsid w:val="00B40960"/>
    <w:rsid w:val="00B40E6A"/>
    <w:rsid w:val="00B410F8"/>
    <w:rsid w:val="00B41B1E"/>
    <w:rsid w:val="00B431C0"/>
    <w:rsid w:val="00B43EE0"/>
    <w:rsid w:val="00B43FA7"/>
    <w:rsid w:val="00B441DF"/>
    <w:rsid w:val="00B45DB1"/>
    <w:rsid w:val="00B4632E"/>
    <w:rsid w:val="00B50578"/>
    <w:rsid w:val="00B51D52"/>
    <w:rsid w:val="00B527BA"/>
    <w:rsid w:val="00B53208"/>
    <w:rsid w:val="00B53586"/>
    <w:rsid w:val="00B539EA"/>
    <w:rsid w:val="00B543A1"/>
    <w:rsid w:val="00B54BC3"/>
    <w:rsid w:val="00B552C3"/>
    <w:rsid w:val="00B55E82"/>
    <w:rsid w:val="00B56170"/>
    <w:rsid w:val="00B56181"/>
    <w:rsid w:val="00B5644F"/>
    <w:rsid w:val="00B57B1E"/>
    <w:rsid w:val="00B601A5"/>
    <w:rsid w:val="00B61A0E"/>
    <w:rsid w:val="00B61C6C"/>
    <w:rsid w:val="00B626E7"/>
    <w:rsid w:val="00B62716"/>
    <w:rsid w:val="00B62D43"/>
    <w:rsid w:val="00B63A36"/>
    <w:rsid w:val="00B6407B"/>
    <w:rsid w:val="00B661AC"/>
    <w:rsid w:val="00B662E5"/>
    <w:rsid w:val="00B667C6"/>
    <w:rsid w:val="00B66A85"/>
    <w:rsid w:val="00B66E7F"/>
    <w:rsid w:val="00B66F98"/>
    <w:rsid w:val="00B70261"/>
    <w:rsid w:val="00B70A12"/>
    <w:rsid w:val="00B71C3A"/>
    <w:rsid w:val="00B74284"/>
    <w:rsid w:val="00B74B5B"/>
    <w:rsid w:val="00B7512C"/>
    <w:rsid w:val="00B75D0D"/>
    <w:rsid w:val="00B761B4"/>
    <w:rsid w:val="00B764B7"/>
    <w:rsid w:val="00B76C2F"/>
    <w:rsid w:val="00B76D2F"/>
    <w:rsid w:val="00B77403"/>
    <w:rsid w:val="00B77D78"/>
    <w:rsid w:val="00B80E0E"/>
    <w:rsid w:val="00B81C09"/>
    <w:rsid w:val="00B820F3"/>
    <w:rsid w:val="00B82FA7"/>
    <w:rsid w:val="00B83225"/>
    <w:rsid w:val="00B84DAC"/>
    <w:rsid w:val="00B86CFE"/>
    <w:rsid w:val="00B875B0"/>
    <w:rsid w:val="00B87C77"/>
    <w:rsid w:val="00B902C8"/>
    <w:rsid w:val="00B90308"/>
    <w:rsid w:val="00B9032E"/>
    <w:rsid w:val="00B910A4"/>
    <w:rsid w:val="00B92D41"/>
    <w:rsid w:val="00B939B6"/>
    <w:rsid w:val="00B95B09"/>
    <w:rsid w:val="00B95B33"/>
    <w:rsid w:val="00B969DB"/>
    <w:rsid w:val="00B977BD"/>
    <w:rsid w:val="00BA0C31"/>
    <w:rsid w:val="00BA0C9D"/>
    <w:rsid w:val="00BA0E15"/>
    <w:rsid w:val="00BA1A86"/>
    <w:rsid w:val="00BA1DC1"/>
    <w:rsid w:val="00BA24B2"/>
    <w:rsid w:val="00BA26BE"/>
    <w:rsid w:val="00BA2C51"/>
    <w:rsid w:val="00BA42B6"/>
    <w:rsid w:val="00BA51DC"/>
    <w:rsid w:val="00BA6C33"/>
    <w:rsid w:val="00BA72C7"/>
    <w:rsid w:val="00BA7634"/>
    <w:rsid w:val="00BA7A9A"/>
    <w:rsid w:val="00BB09E7"/>
    <w:rsid w:val="00BB0D05"/>
    <w:rsid w:val="00BB1651"/>
    <w:rsid w:val="00BB1735"/>
    <w:rsid w:val="00BB1834"/>
    <w:rsid w:val="00BB213B"/>
    <w:rsid w:val="00BB2A69"/>
    <w:rsid w:val="00BB4756"/>
    <w:rsid w:val="00BB566D"/>
    <w:rsid w:val="00BB5E1D"/>
    <w:rsid w:val="00BB5EBD"/>
    <w:rsid w:val="00BB70E1"/>
    <w:rsid w:val="00BC1365"/>
    <w:rsid w:val="00BC1740"/>
    <w:rsid w:val="00BC1C04"/>
    <w:rsid w:val="00BC1FFC"/>
    <w:rsid w:val="00BC300F"/>
    <w:rsid w:val="00BC527F"/>
    <w:rsid w:val="00BC538E"/>
    <w:rsid w:val="00BC61E1"/>
    <w:rsid w:val="00BC6397"/>
    <w:rsid w:val="00BC63F8"/>
    <w:rsid w:val="00BC7CBB"/>
    <w:rsid w:val="00BD140E"/>
    <w:rsid w:val="00BD165C"/>
    <w:rsid w:val="00BD1704"/>
    <w:rsid w:val="00BD2C8F"/>
    <w:rsid w:val="00BD4672"/>
    <w:rsid w:val="00BD5394"/>
    <w:rsid w:val="00BD543C"/>
    <w:rsid w:val="00BD6634"/>
    <w:rsid w:val="00BD6739"/>
    <w:rsid w:val="00BE0E03"/>
    <w:rsid w:val="00BE1490"/>
    <w:rsid w:val="00BE1DEA"/>
    <w:rsid w:val="00BE1F69"/>
    <w:rsid w:val="00BE1F87"/>
    <w:rsid w:val="00BE221C"/>
    <w:rsid w:val="00BE2220"/>
    <w:rsid w:val="00BE25A1"/>
    <w:rsid w:val="00BE45AB"/>
    <w:rsid w:val="00BE5D72"/>
    <w:rsid w:val="00BE5F1A"/>
    <w:rsid w:val="00BE67DA"/>
    <w:rsid w:val="00BF0CAD"/>
    <w:rsid w:val="00BF0F89"/>
    <w:rsid w:val="00BF1487"/>
    <w:rsid w:val="00BF16A7"/>
    <w:rsid w:val="00BF2B0B"/>
    <w:rsid w:val="00BF3823"/>
    <w:rsid w:val="00BF3F30"/>
    <w:rsid w:val="00BF5735"/>
    <w:rsid w:val="00BF5E1D"/>
    <w:rsid w:val="00BF6426"/>
    <w:rsid w:val="00BF6FFD"/>
    <w:rsid w:val="00BF7678"/>
    <w:rsid w:val="00BF780A"/>
    <w:rsid w:val="00BF7B2D"/>
    <w:rsid w:val="00C0040A"/>
    <w:rsid w:val="00C009E6"/>
    <w:rsid w:val="00C00B30"/>
    <w:rsid w:val="00C02181"/>
    <w:rsid w:val="00C02DEF"/>
    <w:rsid w:val="00C034A5"/>
    <w:rsid w:val="00C034EE"/>
    <w:rsid w:val="00C03C99"/>
    <w:rsid w:val="00C05526"/>
    <w:rsid w:val="00C05607"/>
    <w:rsid w:val="00C05FF9"/>
    <w:rsid w:val="00C066EC"/>
    <w:rsid w:val="00C07BCE"/>
    <w:rsid w:val="00C07C4F"/>
    <w:rsid w:val="00C102DB"/>
    <w:rsid w:val="00C10414"/>
    <w:rsid w:val="00C10557"/>
    <w:rsid w:val="00C110C3"/>
    <w:rsid w:val="00C11A15"/>
    <w:rsid w:val="00C12905"/>
    <w:rsid w:val="00C12C46"/>
    <w:rsid w:val="00C12E29"/>
    <w:rsid w:val="00C13A40"/>
    <w:rsid w:val="00C13B21"/>
    <w:rsid w:val="00C14317"/>
    <w:rsid w:val="00C1468B"/>
    <w:rsid w:val="00C156C9"/>
    <w:rsid w:val="00C161E6"/>
    <w:rsid w:val="00C1699D"/>
    <w:rsid w:val="00C17ADC"/>
    <w:rsid w:val="00C202C9"/>
    <w:rsid w:val="00C22FAE"/>
    <w:rsid w:val="00C23E48"/>
    <w:rsid w:val="00C24269"/>
    <w:rsid w:val="00C2486D"/>
    <w:rsid w:val="00C2574D"/>
    <w:rsid w:val="00C25FFD"/>
    <w:rsid w:val="00C26346"/>
    <w:rsid w:val="00C275DB"/>
    <w:rsid w:val="00C30281"/>
    <w:rsid w:val="00C30E8C"/>
    <w:rsid w:val="00C3119F"/>
    <w:rsid w:val="00C322A5"/>
    <w:rsid w:val="00C3289F"/>
    <w:rsid w:val="00C32C5F"/>
    <w:rsid w:val="00C34343"/>
    <w:rsid w:val="00C348C2"/>
    <w:rsid w:val="00C34C57"/>
    <w:rsid w:val="00C3562B"/>
    <w:rsid w:val="00C35CC7"/>
    <w:rsid w:val="00C36A6F"/>
    <w:rsid w:val="00C3799C"/>
    <w:rsid w:val="00C40154"/>
    <w:rsid w:val="00C40C7F"/>
    <w:rsid w:val="00C4190C"/>
    <w:rsid w:val="00C41BFF"/>
    <w:rsid w:val="00C41F32"/>
    <w:rsid w:val="00C422E4"/>
    <w:rsid w:val="00C4291D"/>
    <w:rsid w:val="00C42F03"/>
    <w:rsid w:val="00C42F6A"/>
    <w:rsid w:val="00C439EE"/>
    <w:rsid w:val="00C4539A"/>
    <w:rsid w:val="00C468F9"/>
    <w:rsid w:val="00C46919"/>
    <w:rsid w:val="00C46981"/>
    <w:rsid w:val="00C46D5C"/>
    <w:rsid w:val="00C46E36"/>
    <w:rsid w:val="00C5093D"/>
    <w:rsid w:val="00C50FE5"/>
    <w:rsid w:val="00C51C68"/>
    <w:rsid w:val="00C528D1"/>
    <w:rsid w:val="00C52F06"/>
    <w:rsid w:val="00C53013"/>
    <w:rsid w:val="00C533F1"/>
    <w:rsid w:val="00C53911"/>
    <w:rsid w:val="00C55647"/>
    <w:rsid w:val="00C56A1E"/>
    <w:rsid w:val="00C56B34"/>
    <w:rsid w:val="00C577F8"/>
    <w:rsid w:val="00C57922"/>
    <w:rsid w:val="00C604FB"/>
    <w:rsid w:val="00C60DD5"/>
    <w:rsid w:val="00C61415"/>
    <w:rsid w:val="00C62BDA"/>
    <w:rsid w:val="00C63AB0"/>
    <w:rsid w:val="00C65123"/>
    <w:rsid w:val="00C65360"/>
    <w:rsid w:val="00C65A96"/>
    <w:rsid w:val="00C663A4"/>
    <w:rsid w:val="00C66520"/>
    <w:rsid w:val="00C66C25"/>
    <w:rsid w:val="00C67044"/>
    <w:rsid w:val="00C67909"/>
    <w:rsid w:val="00C70023"/>
    <w:rsid w:val="00C70A14"/>
    <w:rsid w:val="00C70CA9"/>
    <w:rsid w:val="00C712D8"/>
    <w:rsid w:val="00C7184F"/>
    <w:rsid w:val="00C72097"/>
    <w:rsid w:val="00C7216C"/>
    <w:rsid w:val="00C73123"/>
    <w:rsid w:val="00C7456F"/>
    <w:rsid w:val="00C74C78"/>
    <w:rsid w:val="00C7531E"/>
    <w:rsid w:val="00C761BA"/>
    <w:rsid w:val="00C801B6"/>
    <w:rsid w:val="00C8037D"/>
    <w:rsid w:val="00C812A2"/>
    <w:rsid w:val="00C81FB0"/>
    <w:rsid w:val="00C824B0"/>
    <w:rsid w:val="00C83D22"/>
    <w:rsid w:val="00C83F45"/>
    <w:rsid w:val="00C83FA7"/>
    <w:rsid w:val="00C840E7"/>
    <w:rsid w:val="00C85475"/>
    <w:rsid w:val="00C85C3C"/>
    <w:rsid w:val="00C85DD3"/>
    <w:rsid w:val="00C86279"/>
    <w:rsid w:val="00C867FE"/>
    <w:rsid w:val="00C87A7D"/>
    <w:rsid w:val="00C87C4F"/>
    <w:rsid w:val="00C90F3E"/>
    <w:rsid w:val="00C911DA"/>
    <w:rsid w:val="00C92866"/>
    <w:rsid w:val="00C93005"/>
    <w:rsid w:val="00C93420"/>
    <w:rsid w:val="00C938B5"/>
    <w:rsid w:val="00C93D49"/>
    <w:rsid w:val="00C95880"/>
    <w:rsid w:val="00C960B4"/>
    <w:rsid w:val="00C96289"/>
    <w:rsid w:val="00C96A84"/>
    <w:rsid w:val="00CA1187"/>
    <w:rsid w:val="00CA1749"/>
    <w:rsid w:val="00CA3224"/>
    <w:rsid w:val="00CA3FD4"/>
    <w:rsid w:val="00CA423F"/>
    <w:rsid w:val="00CA48CA"/>
    <w:rsid w:val="00CA4F29"/>
    <w:rsid w:val="00CA4F95"/>
    <w:rsid w:val="00CA5124"/>
    <w:rsid w:val="00CA54DC"/>
    <w:rsid w:val="00CA5588"/>
    <w:rsid w:val="00CA5C24"/>
    <w:rsid w:val="00CA615B"/>
    <w:rsid w:val="00CB0022"/>
    <w:rsid w:val="00CB0CF6"/>
    <w:rsid w:val="00CB19A5"/>
    <w:rsid w:val="00CB1B41"/>
    <w:rsid w:val="00CB1CEE"/>
    <w:rsid w:val="00CB2119"/>
    <w:rsid w:val="00CB29F3"/>
    <w:rsid w:val="00CB30DB"/>
    <w:rsid w:val="00CB3832"/>
    <w:rsid w:val="00CB43DF"/>
    <w:rsid w:val="00CB555D"/>
    <w:rsid w:val="00CB55B6"/>
    <w:rsid w:val="00CB5973"/>
    <w:rsid w:val="00CB5B5B"/>
    <w:rsid w:val="00CB5CC6"/>
    <w:rsid w:val="00CB7033"/>
    <w:rsid w:val="00CB74BC"/>
    <w:rsid w:val="00CB7901"/>
    <w:rsid w:val="00CC0478"/>
    <w:rsid w:val="00CC09F4"/>
    <w:rsid w:val="00CC0DF2"/>
    <w:rsid w:val="00CC0E6A"/>
    <w:rsid w:val="00CC0EE5"/>
    <w:rsid w:val="00CC0F30"/>
    <w:rsid w:val="00CC1782"/>
    <w:rsid w:val="00CC2999"/>
    <w:rsid w:val="00CC2C0C"/>
    <w:rsid w:val="00CC3C17"/>
    <w:rsid w:val="00CC451D"/>
    <w:rsid w:val="00CC4A34"/>
    <w:rsid w:val="00CC5AE9"/>
    <w:rsid w:val="00CC5F35"/>
    <w:rsid w:val="00CC7CF7"/>
    <w:rsid w:val="00CC7EBA"/>
    <w:rsid w:val="00CD08D5"/>
    <w:rsid w:val="00CD08EC"/>
    <w:rsid w:val="00CD0DCA"/>
    <w:rsid w:val="00CD14D3"/>
    <w:rsid w:val="00CD17AE"/>
    <w:rsid w:val="00CD2B7E"/>
    <w:rsid w:val="00CD42E6"/>
    <w:rsid w:val="00CD444F"/>
    <w:rsid w:val="00CD497D"/>
    <w:rsid w:val="00CD4CAE"/>
    <w:rsid w:val="00CD4D36"/>
    <w:rsid w:val="00CD5286"/>
    <w:rsid w:val="00CD584C"/>
    <w:rsid w:val="00CD7A03"/>
    <w:rsid w:val="00CE0331"/>
    <w:rsid w:val="00CE0A52"/>
    <w:rsid w:val="00CE133F"/>
    <w:rsid w:val="00CE26F4"/>
    <w:rsid w:val="00CE3078"/>
    <w:rsid w:val="00CE52A2"/>
    <w:rsid w:val="00CE6401"/>
    <w:rsid w:val="00CE722E"/>
    <w:rsid w:val="00CE74F4"/>
    <w:rsid w:val="00CE7B95"/>
    <w:rsid w:val="00CE7E89"/>
    <w:rsid w:val="00CF0636"/>
    <w:rsid w:val="00CF0EFF"/>
    <w:rsid w:val="00CF1C3E"/>
    <w:rsid w:val="00CF22C8"/>
    <w:rsid w:val="00CF2F1E"/>
    <w:rsid w:val="00CF3192"/>
    <w:rsid w:val="00CF3B7B"/>
    <w:rsid w:val="00CF4DAB"/>
    <w:rsid w:val="00CF54D0"/>
    <w:rsid w:val="00CF6D08"/>
    <w:rsid w:val="00CF6D93"/>
    <w:rsid w:val="00D01030"/>
    <w:rsid w:val="00D01781"/>
    <w:rsid w:val="00D02934"/>
    <w:rsid w:val="00D02C3D"/>
    <w:rsid w:val="00D03EF3"/>
    <w:rsid w:val="00D06B2A"/>
    <w:rsid w:val="00D075FC"/>
    <w:rsid w:val="00D076DC"/>
    <w:rsid w:val="00D07BDB"/>
    <w:rsid w:val="00D101F5"/>
    <w:rsid w:val="00D1038E"/>
    <w:rsid w:val="00D105A3"/>
    <w:rsid w:val="00D107D3"/>
    <w:rsid w:val="00D113AD"/>
    <w:rsid w:val="00D13041"/>
    <w:rsid w:val="00D13775"/>
    <w:rsid w:val="00D14802"/>
    <w:rsid w:val="00D14F98"/>
    <w:rsid w:val="00D15336"/>
    <w:rsid w:val="00D15394"/>
    <w:rsid w:val="00D1552F"/>
    <w:rsid w:val="00D16943"/>
    <w:rsid w:val="00D17F54"/>
    <w:rsid w:val="00D200CD"/>
    <w:rsid w:val="00D20AA6"/>
    <w:rsid w:val="00D21815"/>
    <w:rsid w:val="00D21DDD"/>
    <w:rsid w:val="00D224D5"/>
    <w:rsid w:val="00D22847"/>
    <w:rsid w:val="00D2297D"/>
    <w:rsid w:val="00D22A27"/>
    <w:rsid w:val="00D22E0B"/>
    <w:rsid w:val="00D22F24"/>
    <w:rsid w:val="00D23005"/>
    <w:rsid w:val="00D23604"/>
    <w:rsid w:val="00D23A48"/>
    <w:rsid w:val="00D24065"/>
    <w:rsid w:val="00D25276"/>
    <w:rsid w:val="00D26379"/>
    <w:rsid w:val="00D26CB7"/>
    <w:rsid w:val="00D305D9"/>
    <w:rsid w:val="00D311E1"/>
    <w:rsid w:val="00D31AC9"/>
    <w:rsid w:val="00D31CF2"/>
    <w:rsid w:val="00D31DC8"/>
    <w:rsid w:val="00D31E55"/>
    <w:rsid w:val="00D328C8"/>
    <w:rsid w:val="00D32D94"/>
    <w:rsid w:val="00D339B2"/>
    <w:rsid w:val="00D33BD5"/>
    <w:rsid w:val="00D3413A"/>
    <w:rsid w:val="00D3446E"/>
    <w:rsid w:val="00D34AF0"/>
    <w:rsid w:val="00D35232"/>
    <w:rsid w:val="00D35284"/>
    <w:rsid w:val="00D35A8C"/>
    <w:rsid w:val="00D35E73"/>
    <w:rsid w:val="00D362F1"/>
    <w:rsid w:val="00D36636"/>
    <w:rsid w:val="00D408B0"/>
    <w:rsid w:val="00D42210"/>
    <w:rsid w:val="00D4273E"/>
    <w:rsid w:val="00D43665"/>
    <w:rsid w:val="00D4470E"/>
    <w:rsid w:val="00D463D0"/>
    <w:rsid w:val="00D4648F"/>
    <w:rsid w:val="00D471F5"/>
    <w:rsid w:val="00D47536"/>
    <w:rsid w:val="00D475DF"/>
    <w:rsid w:val="00D47AD3"/>
    <w:rsid w:val="00D47C79"/>
    <w:rsid w:val="00D47CAA"/>
    <w:rsid w:val="00D47F0A"/>
    <w:rsid w:val="00D50DF0"/>
    <w:rsid w:val="00D50E9C"/>
    <w:rsid w:val="00D5241A"/>
    <w:rsid w:val="00D53A81"/>
    <w:rsid w:val="00D54BF8"/>
    <w:rsid w:val="00D54F25"/>
    <w:rsid w:val="00D555B3"/>
    <w:rsid w:val="00D5592F"/>
    <w:rsid w:val="00D56559"/>
    <w:rsid w:val="00D56B5B"/>
    <w:rsid w:val="00D5743B"/>
    <w:rsid w:val="00D6049A"/>
    <w:rsid w:val="00D60710"/>
    <w:rsid w:val="00D61C97"/>
    <w:rsid w:val="00D6270B"/>
    <w:rsid w:val="00D6480E"/>
    <w:rsid w:val="00D65219"/>
    <w:rsid w:val="00D66D98"/>
    <w:rsid w:val="00D671C5"/>
    <w:rsid w:val="00D67CAF"/>
    <w:rsid w:val="00D706BF"/>
    <w:rsid w:val="00D7089E"/>
    <w:rsid w:val="00D7098F"/>
    <w:rsid w:val="00D70ADE"/>
    <w:rsid w:val="00D70AF8"/>
    <w:rsid w:val="00D70D2A"/>
    <w:rsid w:val="00D72906"/>
    <w:rsid w:val="00D72E5D"/>
    <w:rsid w:val="00D7323D"/>
    <w:rsid w:val="00D73808"/>
    <w:rsid w:val="00D7420A"/>
    <w:rsid w:val="00D743B1"/>
    <w:rsid w:val="00D74969"/>
    <w:rsid w:val="00D74BFD"/>
    <w:rsid w:val="00D7554F"/>
    <w:rsid w:val="00D7789E"/>
    <w:rsid w:val="00D8032F"/>
    <w:rsid w:val="00D80C82"/>
    <w:rsid w:val="00D80CC2"/>
    <w:rsid w:val="00D810C4"/>
    <w:rsid w:val="00D81927"/>
    <w:rsid w:val="00D8203D"/>
    <w:rsid w:val="00D828FA"/>
    <w:rsid w:val="00D84B64"/>
    <w:rsid w:val="00D84C33"/>
    <w:rsid w:val="00D85E2E"/>
    <w:rsid w:val="00D865A8"/>
    <w:rsid w:val="00D87930"/>
    <w:rsid w:val="00D87B46"/>
    <w:rsid w:val="00D90257"/>
    <w:rsid w:val="00D902FF"/>
    <w:rsid w:val="00D90DDB"/>
    <w:rsid w:val="00D91F93"/>
    <w:rsid w:val="00D926D6"/>
    <w:rsid w:val="00D92B85"/>
    <w:rsid w:val="00D9306A"/>
    <w:rsid w:val="00D9351F"/>
    <w:rsid w:val="00D935E2"/>
    <w:rsid w:val="00D93B48"/>
    <w:rsid w:val="00D93DB4"/>
    <w:rsid w:val="00D9542B"/>
    <w:rsid w:val="00D95811"/>
    <w:rsid w:val="00D961C1"/>
    <w:rsid w:val="00D96EC9"/>
    <w:rsid w:val="00D97080"/>
    <w:rsid w:val="00D9723B"/>
    <w:rsid w:val="00D976E5"/>
    <w:rsid w:val="00DA151C"/>
    <w:rsid w:val="00DA19A8"/>
    <w:rsid w:val="00DA2234"/>
    <w:rsid w:val="00DA277B"/>
    <w:rsid w:val="00DA2A65"/>
    <w:rsid w:val="00DA3C2B"/>
    <w:rsid w:val="00DA452E"/>
    <w:rsid w:val="00DA4C87"/>
    <w:rsid w:val="00DA5333"/>
    <w:rsid w:val="00DA66E8"/>
    <w:rsid w:val="00DA69AD"/>
    <w:rsid w:val="00DA6DCD"/>
    <w:rsid w:val="00DA6F26"/>
    <w:rsid w:val="00DA707E"/>
    <w:rsid w:val="00DA71B7"/>
    <w:rsid w:val="00DA7C8F"/>
    <w:rsid w:val="00DA7F99"/>
    <w:rsid w:val="00DB0E6B"/>
    <w:rsid w:val="00DB0E8A"/>
    <w:rsid w:val="00DB1D45"/>
    <w:rsid w:val="00DB25AC"/>
    <w:rsid w:val="00DB3B05"/>
    <w:rsid w:val="00DB3C89"/>
    <w:rsid w:val="00DB4057"/>
    <w:rsid w:val="00DB4245"/>
    <w:rsid w:val="00DB55A2"/>
    <w:rsid w:val="00DB5D0D"/>
    <w:rsid w:val="00DB674F"/>
    <w:rsid w:val="00DB760B"/>
    <w:rsid w:val="00DC0330"/>
    <w:rsid w:val="00DC2615"/>
    <w:rsid w:val="00DC274F"/>
    <w:rsid w:val="00DC3425"/>
    <w:rsid w:val="00DC44ED"/>
    <w:rsid w:val="00DC4C56"/>
    <w:rsid w:val="00DC4D03"/>
    <w:rsid w:val="00DC6588"/>
    <w:rsid w:val="00DD04CD"/>
    <w:rsid w:val="00DD1C7C"/>
    <w:rsid w:val="00DD1F10"/>
    <w:rsid w:val="00DD343F"/>
    <w:rsid w:val="00DD484B"/>
    <w:rsid w:val="00DD64BA"/>
    <w:rsid w:val="00DD724D"/>
    <w:rsid w:val="00DD77B8"/>
    <w:rsid w:val="00DE00C4"/>
    <w:rsid w:val="00DE17CB"/>
    <w:rsid w:val="00DE2357"/>
    <w:rsid w:val="00DE2B88"/>
    <w:rsid w:val="00DE30ED"/>
    <w:rsid w:val="00DE35DE"/>
    <w:rsid w:val="00DE3AD2"/>
    <w:rsid w:val="00DE3AEC"/>
    <w:rsid w:val="00DE41F4"/>
    <w:rsid w:val="00DE50FF"/>
    <w:rsid w:val="00DE6612"/>
    <w:rsid w:val="00DE6D08"/>
    <w:rsid w:val="00DE6D2C"/>
    <w:rsid w:val="00DE7117"/>
    <w:rsid w:val="00DE7378"/>
    <w:rsid w:val="00DE7E2B"/>
    <w:rsid w:val="00DE7E78"/>
    <w:rsid w:val="00DF01E0"/>
    <w:rsid w:val="00DF143F"/>
    <w:rsid w:val="00DF2955"/>
    <w:rsid w:val="00DF2A10"/>
    <w:rsid w:val="00DF35EE"/>
    <w:rsid w:val="00DF37A0"/>
    <w:rsid w:val="00DF3E5B"/>
    <w:rsid w:val="00DF4C96"/>
    <w:rsid w:val="00DF4F3D"/>
    <w:rsid w:val="00DF649D"/>
    <w:rsid w:val="00DF6C0A"/>
    <w:rsid w:val="00E00031"/>
    <w:rsid w:val="00E00A1B"/>
    <w:rsid w:val="00E022E8"/>
    <w:rsid w:val="00E02D91"/>
    <w:rsid w:val="00E02FC7"/>
    <w:rsid w:val="00E0314F"/>
    <w:rsid w:val="00E033BD"/>
    <w:rsid w:val="00E037BD"/>
    <w:rsid w:val="00E03E1C"/>
    <w:rsid w:val="00E0432F"/>
    <w:rsid w:val="00E04D51"/>
    <w:rsid w:val="00E055D3"/>
    <w:rsid w:val="00E05A10"/>
    <w:rsid w:val="00E06150"/>
    <w:rsid w:val="00E062F3"/>
    <w:rsid w:val="00E0716D"/>
    <w:rsid w:val="00E10852"/>
    <w:rsid w:val="00E1085D"/>
    <w:rsid w:val="00E11277"/>
    <w:rsid w:val="00E11E2E"/>
    <w:rsid w:val="00E138A8"/>
    <w:rsid w:val="00E13C81"/>
    <w:rsid w:val="00E140D3"/>
    <w:rsid w:val="00E14E3C"/>
    <w:rsid w:val="00E14FB3"/>
    <w:rsid w:val="00E15059"/>
    <w:rsid w:val="00E15ECF"/>
    <w:rsid w:val="00E15F22"/>
    <w:rsid w:val="00E175D1"/>
    <w:rsid w:val="00E20672"/>
    <w:rsid w:val="00E20904"/>
    <w:rsid w:val="00E21753"/>
    <w:rsid w:val="00E22814"/>
    <w:rsid w:val="00E23037"/>
    <w:rsid w:val="00E23DE4"/>
    <w:rsid w:val="00E243B1"/>
    <w:rsid w:val="00E244C8"/>
    <w:rsid w:val="00E2635C"/>
    <w:rsid w:val="00E2685F"/>
    <w:rsid w:val="00E26B20"/>
    <w:rsid w:val="00E27793"/>
    <w:rsid w:val="00E304EC"/>
    <w:rsid w:val="00E313C5"/>
    <w:rsid w:val="00E31438"/>
    <w:rsid w:val="00E31692"/>
    <w:rsid w:val="00E31DB0"/>
    <w:rsid w:val="00E33615"/>
    <w:rsid w:val="00E3387F"/>
    <w:rsid w:val="00E33F8B"/>
    <w:rsid w:val="00E33FBC"/>
    <w:rsid w:val="00E34274"/>
    <w:rsid w:val="00E35634"/>
    <w:rsid w:val="00E35D6A"/>
    <w:rsid w:val="00E3786B"/>
    <w:rsid w:val="00E37B2F"/>
    <w:rsid w:val="00E37F15"/>
    <w:rsid w:val="00E4081C"/>
    <w:rsid w:val="00E40D3E"/>
    <w:rsid w:val="00E41500"/>
    <w:rsid w:val="00E41C20"/>
    <w:rsid w:val="00E42B2E"/>
    <w:rsid w:val="00E42BAA"/>
    <w:rsid w:val="00E434D0"/>
    <w:rsid w:val="00E4411A"/>
    <w:rsid w:val="00E45B16"/>
    <w:rsid w:val="00E45C37"/>
    <w:rsid w:val="00E47630"/>
    <w:rsid w:val="00E504C4"/>
    <w:rsid w:val="00E50B16"/>
    <w:rsid w:val="00E50FEA"/>
    <w:rsid w:val="00E52AE3"/>
    <w:rsid w:val="00E52B59"/>
    <w:rsid w:val="00E53702"/>
    <w:rsid w:val="00E5422E"/>
    <w:rsid w:val="00E544EB"/>
    <w:rsid w:val="00E55646"/>
    <w:rsid w:val="00E559D5"/>
    <w:rsid w:val="00E55A81"/>
    <w:rsid w:val="00E56048"/>
    <w:rsid w:val="00E56BBF"/>
    <w:rsid w:val="00E56E65"/>
    <w:rsid w:val="00E577C8"/>
    <w:rsid w:val="00E60E75"/>
    <w:rsid w:val="00E615C4"/>
    <w:rsid w:val="00E61F76"/>
    <w:rsid w:val="00E62B98"/>
    <w:rsid w:val="00E62CCD"/>
    <w:rsid w:val="00E63B73"/>
    <w:rsid w:val="00E64316"/>
    <w:rsid w:val="00E65292"/>
    <w:rsid w:val="00E66829"/>
    <w:rsid w:val="00E67280"/>
    <w:rsid w:val="00E67C0A"/>
    <w:rsid w:val="00E67CE6"/>
    <w:rsid w:val="00E702EE"/>
    <w:rsid w:val="00E70C4B"/>
    <w:rsid w:val="00E712CC"/>
    <w:rsid w:val="00E719E1"/>
    <w:rsid w:val="00E72215"/>
    <w:rsid w:val="00E72B69"/>
    <w:rsid w:val="00E74917"/>
    <w:rsid w:val="00E75943"/>
    <w:rsid w:val="00E77E42"/>
    <w:rsid w:val="00E809C2"/>
    <w:rsid w:val="00E80FC1"/>
    <w:rsid w:val="00E818BE"/>
    <w:rsid w:val="00E821F8"/>
    <w:rsid w:val="00E823B1"/>
    <w:rsid w:val="00E838D1"/>
    <w:rsid w:val="00E83BA6"/>
    <w:rsid w:val="00E83D90"/>
    <w:rsid w:val="00E84930"/>
    <w:rsid w:val="00E84D67"/>
    <w:rsid w:val="00E85225"/>
    <w:rsid w:val="00E85483"/>
    <w:rsid w:val="00E85A61"/>
    <w:rsid w:val="00E85CD0"/>
    <w:rsid w:val="00E85EB0"/>
    <w:rsid w:val="00E917E1"/>
    <w:rsid w:val="00E91E75"/>
    <w:rsid w:val="00E92BD2"/>
    <w:rsid w:val="00E93374"/>
    <w:rsid w:val="00E935CB"/>
    <w:rsid w:val="00E96355"/>
    <w:rsid w:val="00E96434"/>
    <w:rsid w:val="00E97809"/>
    <w:rsid w:val="00E979F8"/>
    <w:rsid w:val="00EA19E8"/>
    <w:rsid w:val="00EA23C8"/>
    <w:rsid w:val="00EA3A80"/>
    <w:rsid w:val="00EA43D1"/>
    <w:rsid w:val="00EA4835"/>
    <w:rsid w:val="00EA4CE2"/>
    <w:rsid w:val="00EA4DEA"/>
    <w:rsid w:val="00EA50E5"/>
    <w:rsid w:val="00EA538B"/>
    <w:rsid w:val="00EA658F"/>
    <w:rsid w:val="00EB0666"/>
    <w:rsid w:val="00EB18ED"/>
    <w:rsid w:val="00EB19E8"/>
    <w:rsid w:val="00EB1A01"/>
    <w:rsid w:val="00EB3757"/>
    <w:rsid w:val="00EB4884"/>
    <w:rsid w:val="00EB4B72"/>
    <w:rsid w:val="00EB500C"/>
    <w:rsid w:val="00EB634B"/>
    <w:rsid w:val="00EB6A7A"/>
    <w:rsid w:val="00EB748E"/>
    <w:rsid w:val="00EB78AE"/>
    <w:rsid w:val="00EB7D68"/>
    <w:rsid w:val="00EC0751"/>
    <w:rsid w:val="00EC0B73"/>
    <w:rsid w:val="00EC10F6"/>
    <w:rsid w:val="00EC18DC"/>
    <w:rsid w:val="00EC1A76"/>
    <w:rsid w:val="00EC2109"/>
    <w:rsid w:val="00EC2243"/>
    <w:rsid w:val="00EC2911"/>
    <w:rsid w:val="00EC4282"/>
    <w:rsid w:val="00EC4E9F"/>
    <w:rsid w:val="00EC541C"/>
    <w:rsid w:val="00EC58E2"/>
    <w:rsid w:val="00EC6617"/>
    <w:rsid w:val="00EC6B6B"/>
    <w:rsid w:val="00EC70BE"/>
    <w:rsid w:val="00EC74EF"/>
    <w:rsid w:val="00EC78D6"/>
    <w:rsid w:val="00ED0D98"/>
    <w:rsid w:val="00ED2D5C"/>
    <w:rsid w:val="00ED2FE9"/>
    <w:rsid w:val="00ED4000"/>
    <w:rsid w:val="00ED4745"/>
    <w:rsid w:val="00ED4D0C"/>
    <w:rsid w:val="00ED56F9"/>
    <w:rsid w:val="00ED5713"/>
    <w:rsid w:val="00EE0C50"/>
    <w:rsid w:val="00EE0F1C"/>
    <w:rsid w:val="00EE1061"/>
    <w:rsid w:val="00EE20F4"/>
    <w:rsid w:val="00EE2B47"/>
    <w:rsid w:val="00EE42FB"/>
    <w:rsid w:val="00EE49B2"/>
    <w:rsid w:val="00EE4CEF"/>
    <w:rsid w:val="00EE5480"/>
    <w:rsid w:val="00EE5784"/>
    <w:rsid w:val="00EE6581"/>
    <w:rsid w:val="00EE66D5"/>
    <w:rsid w:val="00EE76A4"/>
    <w:rsid w:val="00EE7E08"/>
    <w:rsid w:val="00EF02F1"/>
    <w:rsid w:val="00EF0D55"/>
    <w:rsid w:val="00EF10C7"/>
    <w:rsid w:val="00EF211E"/>
    <w:rsid w:val="00EF25A3"/>
    <w:rsid w:val="00EF2B42"/>
    <w:rsid w:val="00EF2B57"/>
    <w:rsid w:val="00EF3DA1"/>
    <w:rsid w:val="00EF3ECB"/>
    <w:rsid w:val="00EF437C"/>
    <w:rsid w:val="00EF56F5"/>
    <w:rsid w:val="00EF5840"/>
    <w:rsid w:val="00EF5A73"/>
    <w:rsid w:val="00EF5E5D"/>
    <w:rsid w:val="00EF6376"/>
    <w:rsid w:val="00F0091E"/>
    <w:rsid w:val="00F019C8"/>
    <w:rsid w:val="00F02289"/>
    <w:rsid w:val="00F02882"/>
    <w:rsid w:val="00F028D7"/>
    <w:rsid w:val="00F02DBD"/>
    <w:rsid w:val="00F02E6D"/>
    <w:rsid w:val="00F031DB"/>
    <w:rsid w:val="00F04F62"/>
    <w:rsid w:val="00F062B3"/>
    <w:rsid w:val="00F0658F"/>
    <w:rsid w:val="00F06FA5"/>
    <w:rsid w:val="00F07516"/>
    <w:rsid w:val="00F1069B"/>
    <w:rsid w:val="00F106FD"/>
    <w:rsid w:val="00F10A2F"/>
    <w:rsid w:val="00F10DE8"/>
    <w:rsid w:val="00F11785"/>
    <w:rsid w:val="00F133D4"/>
    <w:rsid w:val="00F1370A"/>
    <w:rsid w:val="00F14223"/>
    <w:rsid w:val="00F143C9"/>
    <w:rsid w:val="00F14BFF"/>
    <w:rsid w:val="00F159C1"/>
    <w:rsid w:val="00F15F3D"/>
    <w:rsid w:val="00F16BC7"/>
    <w:rsid w:val="00F17968"/>
    <w:rsid w:val="00F17D92"/>
    <w:rsid w:val="00F17DAC"/>
    <w:rsid w:val="00F20016"/>
    <w:rsid w:val="00F202A8"/>
    <w:rsid w:val="00F20A2F"/>
    <w:rsid w:val="00F21C1F"/>
    <w:rsid w:val="00F21DD1"/>
    <w:rsid w:val="00F22664"/>
    <w:rsid w:val="00F238BF"/>
    <w:rsid w:val="00F25983"/>
    <w:rsid w:val="00F263A6"/>
    <w:rsid w:val="00F26478"/>
    <w:rsid w:val="00F26980"/>
    <w:rsid w:val="00F26FAE"/>
    <w:rsid w:val="00F27557"/>
    <w:rsid w:val="00F27577"/>
    <w:rsid w:val="00F305BD"/>
    <w:rsid w:val="00F30EB3"/>
    <w:rsid w:val="00F316B6"/>
    <w:rsid w:val="00F32C36"/>
    <w:rsid w:val="00F32ECB"/>
    <w:rsid w:val="00F346DE"/>
    <w:rsid w:val="00F3492C"/>
    <w:rsid w:val="00F3529E"/>
    <w:rsid w:val="00F354F3"/>
    <w:rsid w:val="00F3595F"/>
    <w:rsid w:val="00F35ED6"/>
    <w:rsid w:val="00F36F37"/>
    <w:rsid w:val="00F3794D"/>
    <w:rsid w:val="00F379A6"/>
    <w:rsid w:val="00F37EE6"/>
    <w:rsid w:val="00F4016B"/>
    <w:rsid w:val="00F40507"/>
    <w:rsid w:val="00F4069C"/>
    <w:rsid w:val="00F4232D"/>
    <w:rsid w:val="00F42DA2"/>
    <w:rsid w:val="00F42EFC"/>
    <w:rsid w:val="00F44489"/>
    <w:rsid w:val="00F444E8"/>
    <w:rsid w:val="00F44D48"/>
    <w:rsid w:val="00F46002"/>
    <w:rsid w:val="00F4629B"/>
    <w:rsid w:val="00F472A1"/>
    <w:rsid w:val="00F473CC"/>
    <w:rsid w:val="00F47513"/>
    <w:rsid w:val="00F508B7"/>
    <w:rsid w:val="00F50D6E"/>
    <w:rsid w:val="00F515E3"/>
    <w:rsid w:val="00F51F3C"/>
    <w:rsid w:val="00F52818"/>
    <w:rsid w:val="00F53A2A"/>
    <w:rsid w:val="00F541DB"/>
    <w:rsid w:val="00F54DAA"/>
    <w:rsid w:val="00F54E63"/>
    <w:rsid w:val="00F5502A"/>
    <w:rsid w:val="00F55234"/>
    <w:rsid w:val="00F553FD"/>
    <w:rsid w:val="00F55496"/>
    <w:rsid w:val="00F56050"/>
    <w:rsid w:val="00F56780"/>
    <w:rsid w:val="00F571C8"/>
    <w:rsid w:val="00F5729E"/>
    <w:rsid w:val="00F5770B"/>
    <w:rsid w:val="00F6084C"/>
    <w:rsid w:val="00F61E72"/>
    <w:rsid w:val="00F6240E"/>
    <w:rsid w:val="00F62B8C"/>
    <w:rsid w:val="00F64294"/>
    <w:rsid w:val="00F64DE2"/>
    <w:rsid w:val="00F65529"/>
    <w:rsid w:val="00F661D8"/>
    <w:rsid w:val="00F6620C"/>
    <w:rsid w:val="00F673F4"/>
    <w:rsid w:val="00F6759C"/>
    <w:rsid w:val="00F6774A"/>
    <w:rsid w:val="00F67760"/>
    <w:rsid w:val="00F67A7F"/>
    <w:rsid w:val="00F67B2C"/>
    <w:rsid w:val="00F7005D"/>
    <w:rsid w:val="00F703F3"/>
    <w:rsid w:val="00F710EF"/>
    <w:rsid w:val="00F717D7"/>
    <w:rsid w:val="00F74D50"/>
    <w:rsid w:val="00F75691"/>
    <w:rsid w:val="00F75818"/>
    <w:rsid w:val="00F75C71"/>
    <w:rsid w:val="00F75E10"/>
    <w:rsid w:val="00F811FB"/>
    <w:rsid w:val="00F8125A"/>
    <w:rsid w:val="00F81E7A"/>
    <w:rsid w:val="00F83B71"/>
    <w:rsid w:val="00F83C8F"/>
    <w:rsid w:val="00F84853"/>
    <w:rsid w:val="00F84D4D"/>
    <w:rsid w:val="00F85185"/>
    <w:rsid w:val="00F90551"/>
    <w:rsid w:val="00F90A8E"/>
    <w:rsid w:val="00F91436"/>
    <w:rsid w:val="00F91488"/>
    <w:rsid w:val="00F92BBD"/>
    <w:rsid w:val="00F92C4F"/>
    <w:rsid w:val="00F92F97"/>
    <w:rsid w:val="00F9314E"/>
    <w:rsid w:val="00F93837"/>
    <w:rsid w:val="00F9400F"/>
    <w:rsid w:val="00F972D1"/>
    <w:rsid w:val="00F97858"/>
    <w:rsid w:val="00F97A70"/>
    <w:rsid w:val="00FA0579"/>
    <w:rsid w:val="00FA1649"/>
    <w:rsid w:val="00FA2191"/>
    <w:rsid w:val="00FB1306"/>
    <w:rsid w:val="00FB1F80"/>
    <w:rsid w:val="00FB2BD9"/>
    <w:rsid w:val="00FB35A1"/>
    <w:rsid w:val="00FB3EE0"/>
    <w:rsid w:val="00FB47B8"/>
    <w:rsid w:val="00FB5238"/>
    <w:rsid w:val="00FB56DF"/>
    <w:rsid w:val="00FB6F7D"/>
    <w:rsid w:val="00FB733C"/>
    <w:rsid w:val="00FC0034"/>
    <w:rsid w:val="00FC0647"/>
    <w:rsid w:val="00FC092C"/>
    <w:rsid w:val="00FC0C1B"/>
    <w:rsid w:val="00FC2CD8"/>
    <w:rsid w:val="00FC2D34"/>
    <w:rsid w:val="00FC447A"/>
    <w:rsid w:val="00FC4DA3"/>
    <w:rsid w:val="00FC4F74"/>
    <w:rsid w:val="00FC5360"/>
    <w:rsid w:val="00FC550F"/>
    <w:rsid w:val="00FC64D4"/>
    <w:rsid w:val="00FC6993"/>
    <w:rsid w:val="00FC6A9C"/>
    <w:rsid w:val="00FC7652"/>
    <w:rsid w:val="00FC7CAB"/>
    <w:rsid w:val="00FD0999"/>
    <w:rsid w:val="00FD1DF3"/>
    <w:rsid w:val="00FD27E2"/>
    <w:rsid w:val="00FD2F33"/>
    <w:rsid w:val="00FD3027"/>
    <w:rsid w:val="00FD42BE"/>
    <w:rsid w:val="00FD485E"/>
    <w:rsid w:val="00FD4BD4"/>
    <w:rsid w:val="00FD69D4"/>
    <w:rsid w:val="00FD7934"/>
    <w:rsid w:val="00FD7F32"/>
    <w:rsid w:val="00FE0134"/>
    <w:rsid w:val="00FE0982"/>
    <w:rsid w:val="00FE5967"/>
    <w:rsid w:val="00FE5DF0"/>
    <w:rsid w:val="00FE5E25"/>
    <w:rsid w:val="00FE68E7"/>
    <w:rsid w:val="00FE7646"/>
    <w:rsid w:val="00FE7CCF"/>
    <w:rsid w:val="00FE7EAF"/>
    <w:rsid w:val="00FE7F29"/>
    <w:rsid w:val="00FF0F85"/>
    <w:rsid w:val="00FF12B4"/>
    <w:rsid w:val="00FF16BF"/>
    <w:rsid w:val="00FF2B2F"/>
    <w:rsid w:val="00FF2D9D"/>
    <w:rsid w:val="00FF35DA"/>
    <w:rsid w:val="00FF3CE9"/>
    <w:rsid w:val="00FF4193"/>
    <w:rsid w:val="00FF457D"/>
    <w:rsid w:val="00FF4739"/>
    <w:rsid w:val="00FF53DF"/>
    <w:rsid w:val="00FF5C4B"/>
    <w:rsid w:val="00FF6016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1FB508"/>
  <w14:defaultImageDpi w14:val="32767"/>
  <w15:docId w15:val="{44BFC4DA-5CEC-49C4-9CD2-639691BD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5A4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Heading1">
    <w:name w:val="heading 1"/>
    <w:basedOn w:val="BodyText1"/>
    <w:next w:val="Normal"/>
    <w:link w:val="Heading1Char"/>
    <w:uiPriority w:val="9"/>
    <w:qFormat/>
    <w:rsid w:val="009368C2"/>
    <w:pPr>
      <w:pBdr>
        <w:top w:val="single" w:sz="4" w:space="1" w:color="auto"/>
        <w:bottom w:val="single" w:sz="4" w:space="1" w:color="auto"/>
      </w:pBdr>
      <w:spacing w:before="360"/>
      <w:jc w:val="center"/>
      <w:outlineLvl w:val="0"/>
    </w:pPr>
    <w:rPr>
      <w:rFonts w:ascii="Aptos Display" w:hAnsi="Aptos Display"/>
      <w:b/>
      <w:smallCaps/>
      <w:spacing w:val="6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D2C"/>
    <w:pPr>
      <w:keepNext/>
      <w:pBdr>
        <w:top w:val="single" w:sz="4" w:space="1" w:color="auto"/>
        <w:bottom w:val="single" w:sz="4" w:space="1" w:color="auto"/>
      </w:pBdr>
      <w:spacing w:before="240" w:line="300" w:lineRule="atLeast"/>
      <w:outlineLvl w:val="1"/>
    </w:pPr>
    <w:rPr>
      <w:rFonts w:ascii="Arial" w:hAnsi="Arial" w:cs="Arial"/>
      <w:b/>
      <w:smallCaps/>
      <w:spacing w:val="60"/>
      <w:sz w:val="20"/>
    </w:rPr>
  </w:style>
  <w:style w:type="paragraph" w:styleId="Heading3">
    <w:name w:val="heading 3"/>
    <w:basedOn w:val="BodyText1"/>
    <w:next w:val="Normal"/>
    <w:link w:val="Heading3Char"/>
    <w:uiPriority w:val="9"/>
    <w:unhideWhenUsed/>
    <w:qFormat/>
    <w:rsid w:val="00390B95"/>
    <w:pPr>
      <w:spacing w:before="200" w:after="0"/>
      <w:outlineLvl w:val="2"/>
    </w:pPr>
    <w:rPr>
      <w:rFonts w:ascii="Arial" w:hAnsi="Arial" w:cs="Arial"/>
      <w:b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94269"/>
    <w:pPr>
      <w:keepNext/>
      <w:jc w:val="center"/>
      <w:outlineLvl w:val="4"/>
    </w:pPr>
    <w:rPr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692EA5"/>
    <w:rPr>
      <w:rFonts w:asciiTheme="majorHAnsi" w:eastAsiaTheme="majorEastAsia" w:hAnsiTheme="majorHAnsi" w:cstheme="majorBidi"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94269"/>
    <w:rPr>
      <w:rFonts w:ascii="Times New Roman" w:eastAsia="Times New Roman" w:hAnsi="Times New Roman" w:cs="Times New Roman"/>
      <w:b/>
      <w:i/>
      <w:sz w:val="26"/>
      <w:szCs w:val="20"/>
    </w:rPr>
  </w:style>
  <w:style w:type="paragraph" w:styleId="BodyText2">
    <w:name w:val="Body Text 2"/>
    <w:basedOn w:val="Normal"/>
    <w:link w:val="BodyText2Char"/>
    <w:uiPriority w:val="99"/>
    <w:rsid w:val="00494269"/>
    <w:pPr>
      <w:spacing w:after="160" w:line="300" w:lineRule="atLeast"/>
      <w:ind w:right="360"/>
    </w:pPr>
    <w:rPr>
      <w:bCs/>
      <w:iCs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494269"/>
    <w:rPr>
      <w:rFonts w:ascii="Times New Roman" w:eastAsia="Times New Roman" w:hAnsi="Times New Roman" w:cs="Times New Roman"/>
      <w:bCs/>
      <w:iCs/>
      <w:sz w:val="26"/>
      <w:szCs w:val="26"/>
    </w:rPr>
  </w:style>
  <w:style w:type="paragraph" w:customStyle="1" w:styleId="Heading10">
    <w:name w:val="Heading1"/>
    <w:basedOn w:val="Normal"/>
    <w:next w:val="BodyText1"/>
    <w:uiPriority w:val="99"/>
    <w:rsid w:val="00494269"/>
    <w:pPr>
      <w:widowControl w:val="0"/>
      <w:suppressAutoHyphens/>
      <w:jc w:val="center"/>
    </w:pPr>
    <w:rPr>
      <w:b/>
      <w:i/>
      <w:sz w:val="30"/>
    </w:rPr>
  </w:style>
  <w:style w:type="paragraph" w:customStyle="1" w:styleId="BodyText1">
    <w:name w:val="Body Text 1"/>
    <w:basedOn w:val="Normal"/>
    <w:link w:val="BodyText1Char"/>
    <w:qFormat/>
    <w:rsid w:val="00AC6410"/>
    <w:pPr>
      <w:spacing w:line="300" w:lineRule="atLeast"/>
    </w:pPr>
    <w:rPr>
      <w:sz w:val="24"/>
    </w:rPr>
  </w:style>
  <w:style w:type="paragraph" w:styleId="Header">
    <w:name w:val="header"/>
    <w:basedOn w:val="Normal"/>
    <w:link w:val="HeaderChar"/>
    <w:uiPriority w:val="99"/>
    <w:rsid w:val="004942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69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rsid w:val="004942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69"/>
    <w:rPr>
      <w:rFonts w:ascii="Times New Roman" w:eastAsia="Times New Roman" w:hAnsi="Times New Roman" w:cs="Times New Roman"/>
      <w:sz w:val="26"/>
      <w:szCs w:val="20"/>
    </w:rPr>
  </w:style>
  <w:style w:type="paragraph" w:styleId="BodyText">
    <w:name w:val="Body Text"/>
    <w:basedOn w:val="Normal"/>
    <w:link w:val="BodyTextChar"/>
    <w:uiPriority w:val="99"/>
    <w:rsid w:val="00494269"/>
  </w:style>
  <w:style w:type="character" w:customStyle="1" w:styleId="BodyTextChar">
    <w:name w:val="Body Text Char"/>
    <w:basedOn w:val="DefaultParagraphFont"/>
    <w:link w:val="BodyText"/>
    <w:uiPriority w:val="99"/>
    <w:rsid w:val="00494269"/>
    <w:rPr>
      <w:rFonts w:ascii="Times New Roman" w:eastAsia="Times New Roman" w:hAnsi="Times New Roman" w:cs="Times New Roman"/>
      <w:sz w:val="26"/>
      <w:szCs w:val="20"/>
    </w:rPr>
  </w:style>
  <w:style w:type="paragraph" w:customStyle="1" w:styleId="MemoHeaderText">
    <w:name w:val="Memo Header Text"/>
    <w:basedOn w:val="BodyText"/>
    <w:rsid w:val="00494269"/>
    <w:pPr>
      <w:tabs>
        <w:tab w:val="left" w:pos="360"/>
      </w:tabs>
      <w:spacing w:after="0" w:line="300" w:lineRule="atLeast"/>
      <w:ind w:left="-86"/>
    </w:pPr>
    <w:rPr>
      <w:sz w:val="24"/>
    </w:rPr>
  </w:style>
  <w:style w:type="character" w:customStyle="1" w:styleId="BodyText1Char">
    <w:name w:val="Body Text 1 Char"/>
    <w:basedOn w:val="DefaultParagraphFont"/>
    <w:link w:val="BodyText1"/>
    <w:rsid w:val="00AC6410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qFormat/>
    <w:rsid w:val="001A6D6E"/>
    <w:pPr>
      <w:spacing w:line="220" w:lineRule="atLeast"/>
    </w:pPr>
    <w:rPr>
      <w:rFonts w:eastAsia="Times"/>
      <w:sz w:val="20"/>
    </w:rPr>
  </w:style>
  <w:style w:type="character" w:customStyle="1" w:styleId="FootnoteTextChar">
    <w:name w:val="Footnote Text Char"/>
    <w:basedOn w:val="DefaultParagraphFont"/>
    <w:link w:val="FootnoteText"/>
    <w:rsid w:val="001A6D6E"/>
    <w:rPr>
      <w:rFonts w:ascii="Times New Roman" w:eastAsia="Times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A6D6E"/>
    <w:rPr>
      <w:vertAlign w:val="superscript"/>
    </w:rPr>
  </w:style>
  <w:style w:type="character" w:styleId="Hyperlink">
    <w:name w:val="Hyperlink"/>
    <w:unhideWhenUsed/>
    <w:rsid w:val="00AA7164"/>
    <w:rPr>
      <w:rFonts w:ascii="Arial" w:hAnsi="Arial"/>
      <w:color w:val="0000FF" w:themeColor="hyperlink"/>
      <w:sz w:val="20"/>
      <w:u w:val="single"/>
    </w:rPr>
  </w:style>
  <w:style w:type="character" w:styleId="FollowedHyperlink">
    <w:name w:val="FollowedHyperlink"/>
    <w:uiPriority w:val="99"/>
    <w:semiHidden/>
    <w:unhideWhenUsed/>
    <w:rsid w:val="00AA7164"/>
    <w:rPr>
      <w:rFonts w:ascii="Arial" w:hAnsi="Arial"/>
      <w:color w:val="800080" w:themeColor="followedHyperlink"/>
      <w:sz w:val="20"/>
      <w:u w:val="single"/>
    </w:rPr>
  </w:style>
  <w:style w:type="paragraph" w:styleId="ListParagraph">
    <w:name w:val="List Paragraph"/>
    <w:basedOn w:val="Normal"/>
    <w:uiPriority w:val="34"/>
    <w:qFormat/>
    <w:rsid w:val="002147FD"/>
    <w:pPr>
      <w:ind w:left="720"/>
    </w:pPr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1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3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8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8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8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47C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90B95"/>
    <w:rPr>
      <w:rFonts w:ascii="Arial" w:eastAsia="Times New Roman" w:hAnsi="Arial" w:cs="Arial"/>
      <w:b/>
      <w:sz w:val="20"/>
      <w:szCs w:val="20"/>
    </w:rPr>
  </w:style>
  <w:style w:type="paragraph" w:customStyle="1" w:styleId="JCCAddress1stline">
    <w:name w:val="JCC Address 1st line"/>
    <w:rsid w:val="006D176F"/>
    <w:pPr>
      <w:spacing w:before="360" w:after="0" w:line="280" w:lineRule="exact"/>
      <w:jc w:val="center"/>
    </w:pPr>
    <w:rPr>
      <w:rFonts w:ascii="Goudy Old Style" w:eastAsia="Times New Roman" w:hAnsi="Goudy Old Style" w:cs="Times New Roman"/>
      <w:sz w:val="17"/>
      <w:szCs w:val="20"/>
    </w:rPr>
  </w:style>
  <w:style w:type="paragraph" w:customStyle="1" w:styleId="MemoHeaderHangingIndent">
    <w:name w:val="Memo Header Hanging Indent"/>
    <w:basedOn w:val="BodyText"/>
    <w:rsid w:val="00F25983"/>
    <w:pPr>
      <w:tabs>
        <w:tab w:val="left" w:pos="360"/>
      </w:tabs>
      <w:spacing w:after="0" w:line="300" w:lineRule="atLeast"/>
      <w:ind w:left="274" w:hanging="360"/>
    </w:pPr>
    <w:rPr>
      <w:rFonts w:eastAsia="Times"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62B8C"/>
  </w:style>
  <w:style w:type="paragraph" w:styleId="BlockText">
    <w:name w:val="Block Text"/>
    <w:basedOn w:val="Normal"/>
    <w:uiPriority w:val="99"/>
    <w:semiHidden/>
    <w:unhideWhenUsed/>
    <w:rsid w:val="00F62B8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62B8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62B8C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62B8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62B8C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62B8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62B8C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62B8C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62B8C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2B8C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62B8C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62B8C"/>
  </w:style>
  <w:style w:type="character" w:customStyle="1" w:styleId="DateChar">
    <w:name w:val="Date Char"/>
    <w:basedOn w:val="DefaultParagraphFont"/>
    <w:link w:val="Date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62B8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2B8C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62B8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2B8C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2B8C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62B8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68C2"/>
    <w:rPr>
      <w:rFonts w:ascii="Aptos Display" w:eastAsia="Times New Roman" w:hAnsi="Aptos Display" w:cs="Times New Roman"/>
      <w:b/>
      <w:smallCaps/>
      <w:spacing w:val="6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6D2C"/>
    <w:rPr>
      <w:rFonts w:ascii="Arial" w:eastAsia="Times New Roman" w:hAnsi="Arial" w:cs="Arial"/>
      <w:b/>
      <w:smallCaps/>
      <w:spacing w:val="6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B8C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B8C"/>
    <w:rPr>
      <w:rFonts w:asciiTheme="majorHAnsi" w:eastAsiaTheme="majorEastAsia" w:hAnsiTheme="majorHAnsi" w:cstheme="majorBidi"/>
      <w:i/>
      <w:iCs/>
      <w:color w:val="243F60" w:themeColor="accent1" w:themeShade="7F"/>
      <w:sz w:val="26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B8C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B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62B8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62B8C"/>
    <w:rPr>
      <w:rFonts w:ascii="Times New Roman" w:eastAsia="Times New Roman" w:hAnsi="Times New Roman" w:cs="Times New Roman"/>
      <w:i/>
      <w:iCs/>
      <w:sz w:val="26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2B8C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2B8C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2B8C"/>
    <w:pPr>
      <w:ind w:left="260" w:hanging="26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62B8C"/>
    <w:pPr>
      <w:ind w:left="520" w:hanging="26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62B8C"/>
    <w:pPr>
      <w:ind w:left="780" w:hanging="26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62B8C"/>
    <w:pPr>
      <w:ind w:left="1040" w:hanging="26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62B8C"/>
    <w:pPr>
      <w:ind w:left="1300" w:hanging="26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62B8C"/>
    <w:pPr>
      <w:ind w:left="1560" w:hanging="26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62B8C"/>
    <w:pPr>
      <w:ind w:left="1820" w:hanging="26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62B8C"/>
    <w:pPr>
      <w:ind w:left="2080" w:hanging="26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62B8C"/>
    <w:pPr>
      <w:ind w:left="2340" w:hanging="26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62B8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B8C"/>
    <w:rPr>
      <w:rFonts w:ascii="Times New Roman" w:eastAsia="Times New Roman" w:hAnsi="Times New Roman" w:cs="Times New Roman"/>
      <w:b/>
      <w:bCs/>
      <w:i/>
      <w:iCs/>
      <w:color w:val="4F81BD" w:themeColor="accent1"/>
      <w:sz w:val="26"/>
      <w:szCs w:val="20"/>
    </w:rPr>
  </w:style>
  <w:style w:type="paragraph" w:styleId="List">
    <w:name w:val="List"/>
    <w:basedOn w:val="Normal"/>
    <w:uiPriority w:val="99"/>
    <w:semiHidden/>
    <w:unhideWhenUsed/>
    <w:rsid w:val="00F62B8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62B8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62B8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62B8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62B8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62B8C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62B8C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62B8C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62B8C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62B8C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62B8C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62B8C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62B8C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62B8C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62B8C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62B8C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62B8C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62B8C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62B8C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62B8C"/>
    <w:pPr>
      <w:numPr>
        <w:numId w:val="1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62B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62B8C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62B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62B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62B8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NormalWeb">
    <w:name w:val="Normal (Web)"/>
    <w:basedOn w:val="Normal"/>
    <w:uiPriority w:val="99"/>
    <w:semiHidden/>
    <w:unhideWhenUsed/>
    <w:rsid w:val="00F62B8C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62B8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62B8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62B8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2B8C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62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62B8C"/>
    <w:rPr>
      <w:rFonts w:ascii="Times New Roman" w:eastAsia="Times New Roman" w:hAnsi="Times New Roman" w:cs="Times New Roman"/>
      <w:i/>
      <w:iCs/>
      <w:color w:val="000000" w:themeColor="text1"/>
      <w:sz w:val="26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62B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62B8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62B8C"/>
    <w:rPr>
      <w:rFonts w:ascii="Times New Roman" w:eastAsia="Times New Roman" w:hAnsi="Times New Roman" w:cs="Times New Roman"/>
      <w:sz w:val="26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62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62B8C"/>
    <w:pPr>
      <w:ind w:left="260" w:hanging="26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62B8C"/>
  </w:style>
  <w:style w:type="paragraph" w:styleId="Title">
    <w:name w:val="Title"/>
    <w:basedOn w:val="Normal"/>
    <w:next w:val="Normal"/>
    <w:link w:val="TitleChar"/>
    <w:uiPriority w:val="10"/>
    <w:qFormat/>
    <w:rsid w:val="00F62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2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F62B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62B8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62B8C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62B8C"/>
    <w:pPr>
      <w:spacing w:after="100"/>
      <w:ind w:left="5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62B8C"/>
    <w:pPr>
      <w:spacing w:after="100"/>
      <w:ind w:left="78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62B8C"/>
    <w:pPr>
      <w:spacing w:after="100"/>
      <w:ind w:left="10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62B8C"/>
    <w:pPr>
      <w:spacing w:after="100"/>
      <w:ind w:left="13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62B8C"/>
    <w:pPr>
      <w:spacing w:after="100"/>
      <w:ind w:left="15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62B8C"/>
    <w:pPr>
      <w:spacing w:after="100"/>
      <w:ind w:left="18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62B8C"/>
    <w:pPr>
      <w:spacing w:after="100"/>
      <w:ind w:left="20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B8C"/>
    <w:pPr>
      <w:outlineLvl w:val="9"/>
    </w:pPr>
  </w:style>
  <w:style w:type="paragraph" w:customStyle="1" w:styleId="bodytext10">
    <w:name w:val="bodytext1"/>
    <w:basedOn w:val="Normal"/>
    <w:rsid w:val="009C4C38"/>
    <w:pPr>
      <w:spacing w:line="300" w:lineRule="atLeast"/>
    </w:pPr>
    <w:rPr>
      <w:rFonts w:eastAsiaTheme="minorHAnsi"/>
      <w:sz w:val="20"/>
    </w:rPr>
  </w:style>
  <w:style w:type="paragraph" w:customStyle="1" w:styleId="Default">
    <w:name w:val="Default"/>
    <w:rsid w:val="00D107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7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ItalicAction">
    <w:name w:val="Arial Italic (Action)"/>
    <w:basedOn w:val="BodyText1"/>
    <w:qFormat/>
    <w:rsid w:val="0035162E"/>
    <w:pPr>
      <w:tabs>
        <w:tab w:val="left" w:pos="720"/>
      </w:tabs>
      <w:spacing w:before="60" w:after="60"/>
      <w:ind w:left="1627" w:hanging="1627"/>
    </w:pPr>
    <w:rPr>
      <w:rFonts w:ascii="Arial" w:hAnsi="Arial" w:cs="Arial"/>
      <w:b/>
      <w:i/>
      <w:sz w:val="20"/>
    </w:rPr>
  </w:style>
  <w:style w:type="paragraph" w:customStyle="1" w:styleId="Arialboldmembers">
    <w:name w:val="Arial bold (members)"/>
    <w:basedOn w:val="Normal"/>
    <w:qFormat/>
    <w:rsid w:val="0035162E"/>
    <w:pPr>
      <w:keepNext/>
      <w:spacing w:line="300" w:lineRule="atLeast"/>
    </w:pPr>
    <w:rPr>
      <w:rFonts w:ascii="Arial" w:hAnsi="Arial" w:cs="Arial"/>
      <w:b/>
      <w:iCs/>
      <w:sz w:val="20"/>
    </w:rPr>
  </w:style>
  <w:style w:type="paragraph" w:customStyle="1" w:styleId="Arialnames">
    <w:name w:val="Arial (names)"/>
    <w:basedOn w:val="Arialboldmembers"/>
    <w:qFormat/>
    <w:rsid w:val="0035162E"/>
    <w:rPr>
      <w:b w:val="0"/>
    </w:rPr>
  </w:style>
  <w:style w:type="paragraph" w:customStyle="1" w:styleId="ArialCentered">
    <w:name w:val="Arial Centered"/>
    <w:basedOn w:val="Normal"/>
    <w:link w:val="ArialCenteredChar"/>
    <w:qFormat/>
    <w:rsid w:val="00BD2C8F"/>
    <w:pPr>
      <w:keepNext/>
      <w:spacing w:line="300" w:lineRule="atLeast"/>
      <w:jc w:val="center"/>
    </w:pPr>
    <w:rPr>
      <w:rFonts w:ascii="Arial" w:hAnsi="Arial" w:cs="Arial"/>
      <w:bCs/>
      <w:iCs/>
      <w:sz w:val="20"/>
    </w:rPr>
  </w:style>
  <w:style w:type="character" w:customStyle="1" w:styleId="ArialCenteredChar">
    <w:name w:val="Arial Centered Char"/>
    <w:basedOn w:val="DefaultParagraphFont"/>
    <w:link w:val="ArialCentered"/>
    <w:rsid w:val="00BD2C8F"/>
    <w:rPr>
      <w:rFonts w:ascii="Arial" w:eastAsia="Times New Roman" w:hAnsi="Arial" w:cs="Arial"/>
      <w:bCs/>
      <w:iCs/>
      <w:sz w:val="20"/>
      <w:szCs w:val="20"/>
    </w:rPr>
  </w:style>
  <w:style w:type="paragraph" w:customStyle="1" w:styleId="StyleBodyText1Before18ptAfter0pt">
    <w:name w:val="Style Body Text 1 + Before:  18 pt After:  0 pt"/>
    <w:basedOn w:val="BodyText1"/>
    <w:qFormat/>
    <w:rsid w:val="00AC6410"/>
    <w:pPr>
      <w:spacing w:before="480" w:after="0"/>
    </w:pPr>
  </w:style>
  <w:style w:type="paragraph" w:customStyle="1" w:styleId="StyleBodyTextapproval">
    <w:name w:val="Style Body Text (approval)"/>
    <w:basedOn w:val="BodyText1"/>
    <w:next w:val="Normal"/>
    <w:rsid w:val="003F643E"/>
    <w:pPr>
      <w:spacing w:before="360"/>
    </w:pPr>
  </w:style>
  <w:style w:type="paragraph" w:customStyle="1" w:styleId="BodyTextApproval">
    <w:name w:val="Body Text (Approval)"/>
    <w:basedOn w:val="Normal"/>
    <w:qFormat/>
    <w:rsid w:val="00BB1834"/>
    <w:pPr>
      <w:spacing w:before="480"/>
    </w:pPr>
    <w:rPr>
      <w:sz w:val="24"/>
      <w:szCs w:val="24"/>
    </w:rPr>
  </w:style>
  <w:style w:type="paragraph" w:customStyle="1" w:styleId="BodyTextapproval0">
    <w:name w:val="Body Text (approval)"/>
    <w:basedOn w:val="Normal"/>
    <w:qFormat/>
    <w:rsid w:val="00A86187"/>
    <w:pPr>
      <w:spacing w:before="360"/>
    </w:pPr>
    <w:rPr>
      <w:sz w:val="24"/>
    </w:rPr>
  </w:style>
  <w:style w:type="paragraph" w:customStyle="1" w:styleId="BodyTextActionBold">
    <w:name w:val="Body Text (Action) + Bold"/>
    <w:basedOn w:val="BodyText1"/>
    <w:rsid w:val="008E70A8"/>
    <w:pPr>
      <w:spacing w:before="60" w:after="240"/>
    </w:pPr>
    <w:rPr>
      <w:rFonts w:ascii="Arial" w:hAnsi="Arial"/>
      <w:b/>
      <w:bCs/>
      <w:i/>
      <w:iCs/>
      <w:sz w:val="20"/>
    </w:rPr>
  </w:style>
  <w:style w:type="paragraph" w:customStyle="1" w:styleId="FigureCentered">
    <w:name w:val="Figure + Centered"/>
    <w:basedOn w:val="Normal"/>
    <w:qFormat/>
    <w:rsid w:val="00867984"/>
    <w:pPr>
      <w:jc w:val="center"/>
    </w:pPr>
    <w:rPr>
      <w:sz w:val="24"/>
    </w:rPr>
  </w:style>
  <w:style w:type="paragraph" w:customStyle="1" w:styleId="ArialNamesBold">
    <w:name w:val="Arial (Names) + Bold"/>
    <w:basedOn w:val="Arialnames"/>
    <w:qFormat/>
    <w:rsid w:val="00C12E29"/>
    <w:rPr>
      <w:b/>
      <w:bCs/>
      <w:iCs w:val="0"/>
    </w:rPr>
  </w:style>
  <w:style w:type="paragraph" w:customStyle="1" w:styleId="ArilaNames">
    <w:name w:val="Arila (Names)"/>
    <w:basedOn w:val="ArialNamesBold"/>
    <w:qFormat/>
    <w:rsid w:val="00851EF2"/>
    <w:rPr>
      <w:b w:val="0"/>
      <w:bCs w:val="0"/>
    </w:rPr>
  </w:style>
  <w:style w:type="paragraph" w:customStyle="1" w:styleId="ArialNames0">
    <w:name w:val="Arial (Names)"/>
    <w:basedOn w:val="ArilaNames"/>
    <w:rsid w:val="00851EF2"/>
  </w:style>
  <w:style w:type="paragraph" w:customStyle="1" w:styleId="isselectedend">
    <w:name w:val="isselectedend"/>
    <w:basedOn w:val="Normal"/>
    <w:rsid w:val="00B903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JCC%20Templates\ac-H-MinutesOp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5d4c40-ca3d-41ac-bb12-fc067cacc1d1" xsi:nil="true"/>
    <lcf76f155ced4ddcb4097134ff3c332f xmlns="0cf9a155-4ef1-4ea0-af2b-5827c59445b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A44F5216C1040913DC9E342379310" ma:contentTypeVersion="16" ma:contentTypeDescription="Create a new document." ma:contentTypeScope="" ma:versionID="324528c46a149a8a0e20a3a6286946a4">
  <xsd:schema xmlns:xsd="http://www.w3.org/2001/XMLSchema" xmlns:xs="http://www.w3.org/2001/XMLSchema" xmlns:p="http://schemas.microsoft.com/office/2006/metadata/properties" xmlns:ns2="0cf9a155-4ef1-4ea0-af2b-5827c59445b2" xmlns:ns3="f45d4c40-ca3d-41ac-bb12-fc067cacc1d1" targetNamespace="http://schemas.microsoft.com/office/2006/metadata/properties" ma:root="true" ma:fieldsID="cbe16f5af8aa134b488c440db95c78f8" ns2:_="" ns3:_="">
    <xsd:import namespace="0cf9a155-4ef1-4ea0-af2b-5827c59445b2"/>
    <xsd:import namespace="f45d4c40-ca3d-41ac-bb12-fc067cacc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9a155-4ef1-4ea0-af2b-5827c5944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abc1af-552a-43fc-b297-b152cd69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4c40-ca3d-41ac-bb12-fc067cacc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296e05-915a-4e19-b763-bc9d7ec67a79}" ma:internalName="TaxCatchAll" ma:showField="CatchAllData" ma:web="f45d4c40-ca3d-41ac-bb12-fc067cacc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B871E-CED1-4477-84D5-87B1C14F28B5}">
  <ds:schemaRefs>
    <ds:schemaRef ds:uri="http://schemas.microsoft.com/office/2006/metadata/properties"/>
    <ds:schemaRef ds:uri="http://schemas.microsoft.com/office/infopath/2007/PartnerControls"/>
    <ds:schemaRef ds:uri="f45d4c40-ca3d-41ac-bb12-fc067cacc1d1"/>
    <ds:schemaRef ds:uri="0cf9a155-4ef1-4ea0-af2b-5827c59445b2"/>
  </ds:schemaRefs>
</ds:datastoreItem>
</file>

<file path=customXml/itemProps2.xml><?xml version="1.0" encoding="utf-8"?>
<ds:datastoreItem xmlns:ds="http://schemas.openxmlformats.org/officeDocument/2006/customXml" ds:itemID="{CD0C5F95-75C9-4DF6-A395-94383E7350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703826-B18D-46F1-9B17-973EC01E7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9a155-4ef1-4ea0-af2b-5827c59445b2"/>
    <ds:schemaRef ds:uri="f45d4c40-ca3d-41ac-bb12-fc067cacc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E1C5E-DA59-4E0B-B0F2-61F1F548F6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ac-H-MinutesOpen.dotx</Template>
  <TotalTime>1</TotalTime>
  <Pages>4</Pages>
  <Words>1042</Words>
  <Characters>6004</Characters>
  <Application>Microsoft Office Word</Application>
  <DocSecurity>0</DocSecurity>
  <Lines>131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Trial Court Facility Modification Advisory Committee Minutes of Open Meeting</vt:lpstr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Trial Court Facility Modification Advisory Committee Minutes of Open Meeting</dc:title>
  <dc:creator>Magnusson, Chris</dc:creator>
  <cp:lastModifiedBy>Chung, Karyn</cp:lastModifiedBy>
  <cp:revision>3</cp:revision>
  <cp:lastPrinted>2026-05-18T20:24:00Z</cp:lastPrinted>
  <dcterms:created xsi:type="dcterms:W3CDTF">2026-08-24T20:43:00Z</dcterms:created>
  <dcterms:modified xsi:type="dcterms:W3CDTF">2026-08-24T21:40:00Z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0x010100439A44F5216C1040913DC9E342379310</vt:lpwstr>
  </property>
  <property fmtid="{D5CDD505-2E9C-101B-9397-08002B2CF9AE}" pid="3" name="MediaServiceImageTags">
    <vt:lpwstr/>
  </property>
</Properties>
</file>