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1980"/>
        <w:gridCol w:w="2932"/>
        <w:gridCol w:w="2239"/>
        <w:gridCol w:w="2192"/>
        <w:gridCol w:w="2150"/>
        <w:gridCol w:w="2092"/>
      </w:tblGrid>
      <w:tr w:rsidR="00350687" w14:paraId="6F81F9AB" w14:textId="77777777" w:rsidTr="007979E8">
        <w:tc>
          <w:tcPr>
            <w:tcW w:w="1980" w:type="dxa"/>
            <w:shd w:val="clear" w:color="auto" w:fill="E8E8E8" w:themeFill="background2"/>
          </w:tcPr>
          <w:p w14:paraId="228F1E33" w14:textId="77777777" w:rsidR="00350687" w:rsidRPr="00350687" w:rsidRDefault="00350687" w:rsidP="00123135">
            <w:pPr>
              <w:rPr>
                <w:b/>
                <w:bCs/>
              </w:rPr>
            </w:pPr>
          </w:p>
        </w:tc>
        <w:tc>
          <w:tcPr>
            <w:tcW w:w="2932" w:type="dxa"/>
            <w:shd w:val="clear" w:color="auto" w:fill="E8E8E8" w:themeFill="background2"/>
          </w:tcPr>
          <w:p w14:paraId="2F39791C" w14:textId="529B155B" w:rsidR="00350687" w:rsidRPr="00350687" w:rsidRDefault="00350687" w:rsidP="00123135">
            <w:pPr>
              <w:rPr>
                <w:b/>
                <w:bCs/>
              </w:rPr>
            </w:pPr>
            <w:r w:rsidRPr="00350687">
              <w:rPr>
                <w:b/>
                <w:bCs/>
              </w:rPr>
              <w:t>DAAC Meetings Scheduled</w:t>
            </w:r>
          </w:p>
        </w:tc>
        <w:tc>
          <w:tcPr>
            <w:tcW w:w="2239" w:type="dxa"/>
            <w:shd w:val="clear" w:color="auto" w:fill="E8E8E8" w:themeFill="background2"/>
          </w:tcPr>
          <w:p w14:paraId="4AE800B6" w14:textId="77777777" w:rsidR="00350687" w:rsidRPr="00350687" w:rsidRDefault="00350687" w:rsidP="00123135">
            <w:r w:rsidRPr="00350687">
              <w:t>August 5</w:t>
            </w:r>
          </w:p>
        </w:tc>
        <w:tc>
          <w:tcPr>
            <w:tcW w:w="2192" w:type="dxa"/>
            <w:shd w:val="clear" w:color="auto" w:fill="E8E8E8" w:themeFill="background2"/>
          </w:tcPr>
          <w:p w14:paraId="41702247" w14:textId="77777777" w:rsidR="00350687" w:rsidRPr="00350687" w:rsidRDefault="00350687" w:rsidP="00123135">
            <w:r w:rsidRPr="00350687">
              <w:t>November 4</w:t>
            </w:r>
          </w:p>
        </w:tc>
        <w:tc>
          <w:tcPr>
            <w:tcW w:w="2150" w:type="dxa"/>
            <w:shd w:val="clear" w:color="auto" w:fill="E8E8E8" w:themeFill="background2"/>
          </w:tcPr>
          <w:p w14:paraId="05DFE7AC" w14:textId="1643FDDC" w:rsidR="00350687" w:rsidRPr="00350687" w:rsidRDefault="00350687" w:rsidP="00123135">
            <w:r w:rsidRPr="00350687">
              <w:t>TBD, if needed</w:t>
            </w:r>
          </w:p>
        </w:tc>
        <w:tc>
          <w:tcPr>
            <w:tcW w:w="2092" w:type="dxa"/>
            <w:shd w:val="clear" w:color="auto" w:fill="E8E8E8" w:themeFill="background2"/>
          </w:tcPr>
          <w:p w14:paraId="79C757D8" w14:textId="77777777" w:rsidR="00350687" w:rsidRPr="00350687" w:rsidRDefault="00350687" w:rsidP="00123135">
            <w:r w:rsidRPr="00350687">
              <w:t>TBD</w:t>
            </w:r>
          </w:p>
        </w:tc>
      </w:tr>
      <w:tr w:rsidR="00350687" w:rsidRPr="005D0436" w14:paraId="6278CABE" w14:textId="77777777" w:rsidTr="007979E8">
        <w:trPr>
          <w:trHeight w:val="107"/>
        </w:trPr>
        <w:tc>
          <w:tcPr>
            <w:tcW w:w="1980" w:type="dxa"/>
          </w:tcPr>
          <w:p w14:paraId="26F97C06" w14:textId="77777777" w:rsidR="00350687" w:rsidRDefault="00350687">
            <w:pPr>
              <w:rPr>
                <w:b/>
                <w:bCs/>
              </w:rPr>
            </w:pPr>
          </w:p>
        </w:tc>
        <w:tc>
          <w:tcPr>
            <w:tcW w:w="2932" w:type="dxa"/>
          </w:tcPr>
          <w:p w14:paraId="60BF792B" w14:textId="678651B5" w:rsidR="00350687" w:rsidRDefault="00350687">
            <w:pPr>
              <w:rPr>
                <w:b/>
                <w:bCs/>
              </w:rPr>
            </w:pPr>
          </w:p>
        </w:tc>
        <w:tc>
          <w:tcPr>
            <w:tcW w:w="2239" w:type="dxa"/>
          </w:tcPr>
          <w:p w14:paraId="2C98440F" w14:textId="633DEBFB" w:rsidR="00350687" w:rsidRPr="005D0436" w:rsidRDefault="007979E8">
            <w:pPr>
              <w:rPr>
                <w:b/>
                <w:bCs/>
              </w:rPr>
            </w:pPr>
            <w:r>
              <w:rPr>
                <w:b/>
                <w:bCs/>
              </w:rPr>
              <w:t>Quarter 1</w:t>
            </w:r>
          </w:p>
        </w:tc>
        <w:tc>
          <w:tcPr>
            <w:tcW w:w="2192" w:type="dxa"/>
          </w:tcPr>
          <w:p w14:paraId="6877BA54" w14:textId="7837CBD1" w:rsidR="00350687" w:rsidRPr="005D0436" w:rsidRDefault="007979E8">
            <w:pPr>
              <w:rPr>
                <w:b/>
                <w:bCs/>
              </w:rPr>
            </w:pPr>
            <w:r>
              <w:rPr>
                <w:b/>
                <w:bCs/>
              </w:rPr>
              <w:t>Quarter 2</w:t>
            </w:r>
          </w:p>
        </w:tc>
        <w:tc>
          <w:tcPr>
            <w:tcW w:w="2150" w:type="dxa"/>
          </w:tcPr>
          <w:p w14:paraId="54342246" w14:textId="0500080F" w:rsidR="00350687" w:rsidRPr="005D0436" w:rsidRDefault="007979E8">
            <w:pPr>
              <w:rPr>
                <w:b/>
                <w:bCs/>
              </w:rPr>
            </w:pPr>
            <w:r>
              <w:rPr>
                <w:b/>
                <w:bCs/>
              </w:rPr>
              <w:t>Quarter 3</w:t>
            </w:r>
          </w:p>
        </w:tc>
        <w:tc>
          <w:tcPr>
            <w:tcW w:w="2092" w:type="dxa"/>
          </w:tcPr>
          <w:p w14:paraId="6F13B7A3" w14:textId="60FCBAD0" w:rsidR="00350687" w:rsidRPr="005D0436" w:rsidRDefault="007979E8">
            <w:pPr>
              <w:rPr>
                <w:b/>
                <w:bCs/>
              </w:rPr>
            </w:pPr>
            <w:r>
              <w:rPr>
                <w:b/>
                <w:bCs/>
              </w:rPr>
              <w:t>Quarter 4</w:t>
            </w:r>
          </w:p>
        </w:tc>
      </w:tr>
      <w:tr w:rsidR="00350687" w:rsidRPr="005D0436" w14:paraId="6C891EC7" w14:textId="77777777" w:rsidTr="007979E8">
        <w:tc>
          <w:tcPr>
            <w:tcW w:w="1980" w:type="dxa"/>
          </w:tcPr>
          <w:p w14:paraId="46769EF2" w14:textId="2E32DE90" w:rsidR="00350687" w:rsidRDefault="00350687">
            <w:pPr>
              <w:rPr>
                <w:b/>
                <w:bCs/>
              </w:rPr>
            </w:pPr>
            <w:r>
              <w:rPr>
                <w:b/>
                <w:bCs/>
              </w:rPr>
              <w:t>DAAC Annual agenda item</w:t>
            </w:r>
          </w:p>
        </w:tc>
        <w:tc>
          <w:tcPr>
            <w:tcW w:w="2932" w:type="dxa"/>
          </w:tcPr>
          <w:p w14:paraId="3DBAD1BE" w14:textId="3F0D2DD8" w:rsidR="00350687" w:rsidRPr="005D0436" w:rsidRDefault="003506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DAAC Workplan </w:t>
            </w:r>
            <w:r w:rsidR="007979E8">
              <w:rPr>
                <w:b/>
                <w:bCs/>
              </w:rPr>
              <w:t>activity</w:t>
            </w:r>
          </w:p>
        </w:tc>
        <w:tc>
          <w:tcPr>
            <w:tcW w:w="2239" w:type="dxa"/>
          </w:tcPr>
          <w:p w14:paraId="4891F6C6" w14:textId="7101DC55" w:rsidR="00350687" w:rsidRPr="005D0436" w:rsidRDefault="00350687">
            <w:pPr>
              <w:rPr>
                <w:b/>
                <w:bCs/>
              </w:rPr>
            </w:pPr>
            <w:r w:rsidRPr="005D0436">
              <w:rPr>
                <w:b/>
                <w:bCs/>
              </w:rPr>
              <w:t>July 1 to Sept. 30, 2025</w:t>
            </w:r>
          </w:p>
        </w:tc>
        <w:tc>
          <w:tcPr>
            <w:tcW w:w="2192" w:type="dxa"/>
          </w:tcPr>
          <w:p w14:paraId="0F02BF97" w14:textId="060C6E39" w:rsidR="00350687" w:rsidRPr="005D0436" w:rsidRDefault="00350687">
            <w:pPr>
              <w:rPr>
                <w:b/>
                <w:bCs/>
              </w:rPr>
            </w:pPr>
            <w:r w:rsidRPr="005D0436">
              <w:rPr>
                <w:b/>
                <w:bCs/>
              </w:rPr>
              <w:t>Oct. 1 to December 31, 2025</w:t>
            </w:r>
          </w:p>
        </w:tc>
        <w:tc>
          <w:tcPr>
            <w:tcW w:w="2150" w:type="dxa"/>
          </w:tcPr>
          <w:p w14:paraId="5DA3872F" w14:textId="222F3E77" w:rsidR="00350687" w:rsidRPr="005D0436" w:rsidRDefault="00350687">
            <w:pPr>
              <w:rPr>
                <w:b/>
                <w:bCs/>
              </w:rPr>
            </w:pPr>
            <w:r w:rsidRPr="005D0436">
              <w:rPr>
                <w:b/>
                <w:bCs/>
              </w:rPr>
              <w:t>January 1 to March 31, 2026</w:t>
            </w:r>
          </w:p>
        </w:tc>
        <w:tc>
          <w:tcPr>
            <w:tcW w:w="2092" w:type="dxa"/>
          </w:tcPr>
          <w:p w14:paraId="430D33CD" w14:textId="57BB09C6" w:rsidR="00350687" w:rsidRPr="005D0436" w:rsidRDefault="00350687">
            <w:pPr>
              <w:rPr>
                <w:b/>
                <w:bCs/>
              </w:rPr>
            </w:pPr>
            <w:r w:rsidRPr="005D0436">
              <w:rPr>
                <w:b/>
                <w:bCs/>
              </w:rPr>
              <w:t>April 1 to June 30, 2026</w:t>
            </w:r>
          </w:p>
        </w:tc>
      </w:tr>
      <w:tr w:rsidR="00350687" w14:paraId="7B442C5D" w14:textId="77777777" w:rsidTr="007979E8">
        <w:tc>
          <w:tcPr>
            <w:tcW w:w="1980" w:type="dxa"/>
          </w:tcPr>
          <w:p w14:paraId="10E8D454" w14:textId="77777777" w:rsidR="00350687" w:rsidRDefault="00350687"/>
        </w:tc>
        <w:tc>
          <w:tcPr>
            <w:tcW w:w="2932" w:type="dxa"/>
          </w:tcPr>
          <w:p w14:paraId="37DD8343" w14:textId="4FBC968F" w:rsidR="00350687" w:rsidRDefault="00350687">
            <w:r>
              <w:t>2025 ARP: Stanislaus</w:t>
            </w:r>
          </w:p>
        </w:tc>
        <w:tc>
          <w:tcPr>
            <w:tcW w:w="2239" w:type="dxa"/>
          </w:tcPr>
          <w:p w14:paraId="60B2F5F1" w14:textId="77777777" w:rsidR="00350687" w:rsidRDefault="00350687">
            <w:r>
              <w:t>Review and discuss at DAAC meeting</w:t>
            </w:r>
          </w:p>
          <w:p w14:paraId="3B0E219C" w14:textId="24966026" w:rsidR="00350687" w:rsidRDefault="00350687"/>
        </w:tc>
        <w:tc>
          <w:tcPr>
            <w:tcW w:w="2192" w:type="dxa"/>
          </w:tcPr>
          <w:p w14:paraId="4B7C9DF4" w14:textId="77777777" w:rsidR="00350687" w:rsidRDefault="00350687"/>
        </w:tc>
        <w:tc>
          <w:tcPr>
            <w:tcW w:w="2150" w:type="dxa"/>
          </w:tcPr>
          <w:p w14:paraId="7324DCC7" w14:textId="77777777" w:rsidR="00350687" w:rsidRDefault="00350687"/>
        </w:tc>
        <w:tc>
          <w:tcPr>
            <w:tcW w:w="2092" w:type="dxa"/>
          </w:tcPr>
          <w:p w14:paraId="48017722" w14:textId="753AFDBB" w:rsidR="00350687" w:rsidRDefault="00350687"/>
        </w:tc>
      </w:tr>
      <w:tr w:rsidR="00350687" w14:paraId="68EED332" w14:textId="77777777" w:rsidTr="007979E8">
        <w:tc>
          <w:tcPr>
            <w:tcW w:w="1980" w:type="dxa"/>
          </w:tcPr>
          <w:p w14:paraId="0BB03944" w14:textId="77777777" w:rsidR="00350687" w:rsidRDefault="00350687"/>
        </w:tc>
        <w:tc>
          <w:tcPr>
            <w:tcW w:w="2932" w:type="dxa"/>
          </w:tcPr>
          <w:p w14:paraId="0166E3E6" w14:textId="4F264EF7" w:rsidR="00350687" w:rsidRDefault="00350687">
            <w:r>
              <w:t>2025 ARP: Alameda</w:t>
            </w:r>
          </w:p>
        </w:tc>
        <w:tc>
          <w:tcPr>
            <w:tcW w:w="2239" w:type="dxa"/>
          </w:tcPr>
          <w:p w14:paraId="1AD57941" w14:textId="77777777" w:rsidR="00350687" w:rsidRDefault="00350687">
            <w:r>
              <w:t>Review and discuss at DAAC meeting</w:t>
            </w:r>
          </w:p>
          <w:p w14:paraId="453D5889" w14:textId="4D2751DC" w:rsidR="00350687" w:rsidRDefault="00350687"/>
        </w:tc>
        <w:tc>
          <w:tcPr>
            <w:tcW w:w="2192" w:type="dxa"/>
          </w:tcPr>
          <w:p w14:paraId="39FC4271" w14:textId="77777777" w:rsidR="00350687" w:rsidRDefault="00350687"/>
        </w:tc>
        <w:tc>
          <w:tcPr>
            <w:tcW w:w="2150" w:type="dxa"/>
          </w:tcPr>
          <w:p w14:paraId="13208EF6" w14:textId="77777777" w:rsidR="00350687" w:rsidRDefault="00350687"/>
        </w:tc>
        <w:tc>
          <w:tcPr>
            <w:tcW w:w="2092" w:type="dxa"/>
          </w:tcPr>
          <w:p w14:paraId="6341A89F" w14:textId="6836A338" w:rsidR="00350687" w:rsidRDefault="00350687"/>
        </w:tc>
      </w:tr>
      <w:tr w:rsidR="00350687" w14:paraId="457A20F9" w14:textId="77777777" w:rsidTr="007979E8">
        <w:tc>
          <w:tcPr>
            <w:tcW w:w="1980" w:type="dxa"/>
          </w:tcPr>
          <w:p w14:paraId="2A154433" w14:textId="21C8B9A2" w:rsidR="00350687" w:rsidRDefault="007979E8">
            <w:r>
              <w:t>Workload studies</w:t>
            </w:r>
            <w:r w:rsidR="005A7434">
              <w:t xml:space="preserve"> (Item 1)</w:t>
            </w:r>
          </w:p>
        </w:tc>
        <w:tc>
          <w:tcPr>
            <w:tcW w:w="2932" w:type="dxa"/>
          </w:tcPr>
          <w:p w14:paraId="2D291F00" w14:textId="0291AFE3" w:rsidR="00350687" w:rsidRDefault="00350687">
            <w:r>
              <w:t xml:space="preserve">RAS Model </w:t>
            </w:r>
          </w:p>
        </w:tc>
        <w:tc>
          <w:tcPr>
            <w:tcW w:w="2239" w:type="dxa"/>
          </w:tcPr>
          <w:p w14:paraId="620CBD09" w14:textId="77777777" w:rsidR="00350687" w:rsidRDefault="00350687">
            <w:r>
              <w:t>Compile study findings, focusing on caseweights with high rates of change.</w:t>
            </w:r>
          </w:p>
          <w:p w14:paraId="285CD538" w14:textId="77777777" w:rsidR="00350687" w:rsidRDefault="00350687"/>
          <w:p w14:paraId="39715137" w14:textId="77777777" w:rsidR="00350687" w:rsidRDefault="00350687">
            <w:r>
              <w:t>As needed, convene additional focus groups to gather additional information.</w:t>
            </w:r>
          </w:p>
          <w:p w14:paraId="44084957" w14:textId="77777777" w:rsidR="00350687" w:rsidRDefault="00350687"/>
          <w:p w14:paraId="39764B39" w14:textId="0CF27962" w:rsidR="00350687" w:rsidRDefault="00350687">
            <w:r>
              <w:t>Review and discuss at DAAC meeting</w:t>
            </w:r>
          </w:p>
        </w:tc>
        <w:tc>
          <w:tcPr>
            <w:tcW w:w="2192" w:type="dxa"/>
          </w:tcPr>
          <w:p w14:paraId="61F07CB5" w14:textId="4645558D" w:rsidR="00350687" w:rsidRDefault="00350687">
            <w:r>
              <w:t>Share findings</w:t>
            </w:r>
          </w:p>
        </w:tc>
        <w:tc>
          <w:tcPr>
            <w:tcW w:w="2150" w:type="dxa"/>
          </w:tcPr>
          <w:p w14:paraId="58838C2A" w14:textId="77777777" w:rsidR="00350687" w:rsidRDefault="00350687"/>
        </w:tc>
        <w:tc>
          <w:tcPr>
            <w:tcW w:w="2092" w:type="dxa"/>
          </w:tcPr>
          <w:p w14:paraId="1D9703D1" w14:textId="63193142" w:rsidR="00350687" w:rsidRDefault="00350687"/>
        </w:tc>
      </w:tr>
      <w:tr w:rsidR="00350687" w:rsidRPr="005D0436" w14:paraId="6788DC6F" w14:textId="77777777" w:rsidTr="007979E8">
        <w:tc>
          <w:tcPr>
            <w:tcW w:w="1980" w:type="dxa"/>
          </w:tcPr>
          <w:p w14:paraId="5D004B29" w14:textId="77777777" w:rsidR="00350687" w:rsidRDefault="00350687" w:rsidP="0012313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Annual agenda item</w:t>
            </w:r>
          </w:p>
        </w:tc>
        <w:tc>
          <w:tcPr>
            <w:tcW w:w="2932" w:type="dxa"/>
          </w:tcPr>
          <w:p w14:paraId="6F505988" w14:textId="77777777" w:rsidR="00350687" w:rsidRPr="005D0436" w:rsidRDefault="00350687" w:rsidP="00123135">
            <w:pPr>
              <w:rPr>
                <w:b/>
                <w:bCs/>
              </w:rPr>
            </w:pPr>
            <w:r>
              <w:rPr>
                <w:b/>
                <w:bCs/>
              </w:rPr>
              <w:t>Workplan item</w:t>
            </w:r>
          </w:p>
        </w:tc>
        <w:tc>
          <w:tcPr>
            <w:tcW w:w="2239" w:type="dxa"/>
          </w:tcPr>
          <w:p w14:paraId="788796FC" w14:textId="77777777" w:rsidR="00350687" w:rsidRPr="005D0436" w:rsidRDefault="00350687" w:rsidP="00123135">
            <w:pPr>
              <w:rPr>
                <w:b/>
                <w:bCs/>
              </w:rPr>
            </w:pPr>
            <w:r w:rsidRPr="005D0436">
              <w:rPr>
                <w:b/>
                <w:bCs/>
              </w:rPr>
              <w:t>July 1 to Sept. 30, 2025</w:t>
            </w:r>
          </w:p>
        </w:tc>
        <w:tc>
          <w:tcPr>
            <w:tcW w:w="2192" w:type="dxa"/>
          </w:tcPr>
          <w:p w14:paraId="04B84700" w14:textId="77777777" w:rsidR="00350687" w:rsidRPr="005D0436" w:rsidRDefault="00350687" w:rsidP="00123135">
            <w:pPr>
              <w:rPr>
                <w:b/>
                <w:bCs/>
              </w:rPr>
            </w:pPr>
            <w:r w:rsidRPr="005D0436">
              <w:rPr>
                <w:b/>
                <w:bCs/>
              </w:rPr>
              <w:t>Oct. 1 to December 31, 2025</w:t>
            </w:r>
          </w:p>
        </w:tc>
        <w:tc>
          <w:tcPr>
            <w:tcW w:w="2150" w:type="dxa"/>
          </w:tcPr>
          <w:p w14:paraId="2C886B72" w14:textId="77777777" w:rsidR="00350687" w:rsidRPr="005D0436" w:rsidRDefault="00350687" w:rsidP="00123135">
            <w:pPr>
              <w:rPr>
                <w:b/>
                <w:bCs/>
              </w:rPr>
            </w:pPr>
            <w:r w:rsidRPr="005D0436">
              <w:rPr>
                <w:b/>
                <w:bCs/>
              </w:rPr>
              <w:t>January 1 to March 31, 2026</w:t>
            </w:r>
          </w:p>
        </w:tc>
        <w:tc>
          <w:tcPr>
            <w:tcW w:w="2092" w:type="dxa"/>
          </w:tcPr>
          <w:p w14:paraId="088EC0D8" w14:textId="77777777" w:rsidR="00350687" w:rsidRPr="005D0436" w:rsidRDefault="00350687" w:rsidP="00123135">
            <w:pPr>
              <w:rPr>
                <w:b/>
                <w:bCs/>
              </w:rPr>
            </w:pPr>
            <w:r w:rsidRPr="005D0436">
              <w:rPr>
                <w:b/>
                <w:bCs/>
              </w:rPr>
              <w:t>April 1 to June 30, 2026</w:t>
            </w:r>
          </w:p>
        </w:tc>
      </w:tr>
      <w:tr w:rsidR="00350687" w14:paraId="230C9C81" w14:textId="77777777" w:rsidTr="007979E8">
        <w:tc>
          <w:tcPr>
            <w:tcW w:w="1980" w:type="dxa"/>
          </w:tcPr>
          <w:p w14:paraId="72EE2DF0" w14:textId="2236A2AE" w:rsidR="00350687" w:rsidRDefault="007979E8">
            <w:r>
              <w:t>Workload studies</w:t>
            </w:r>
            <w:r w:rsidR="005A7434">
              <w:t xml:space="preserve"> (Item 1)</w:t>
            </w:r>
          </w:p>
        </w:tc>
        <w:tc>
          <w:tcPr>
            <w:tcW w:w="2932" w:type="dxa"/>
          </w:tcPr>
          <w:p w14:paraId="2BF10DE7" w14:textId="0CE61CDE" w:rsidR="00350687" w:rsidRDefault="00350687">
            <w:r>
              <w:t>Judicial Workload Study</w:t>
            </w:r>
          </w:p>
        </w:tc>
        <w:tc>
          <w:tcPr>
            <w:tcW w:w="2239" w:type="dxa"/>
          </w:tcPr>
          <w:p w14:paraId="0D0784EE" w14:textId="77777777" w:rsidR="00350687" w:rsidRDefault="00350687">
            <w:r>
              <w:t>Study in the field</w:t>
            </w:r>
          </w:p>
          <w:p w14:paraId="6D2D52E2" w14:textId="77777777" w:rsidR="00350687" w:rsidRDefault="00350687"/>
          <w:p w14:paraId="59AF29F0" w14:textId="7B02DB1C" w:rsidR="00350687" w:rsidRDefault="00350687">
            <w:r>
              <w:t>Update at DAAC meeting</w:t>
            </w:r>
          </w:p>
        </w:tc>
        <w:tc>
          <w:tcPr>
            <w:tcW w:w="2192" w:type="dxa"/>
          </w:tcPr>
          <w:p w14:paraId="554D965B" w14:textId="6843A775" w:rsidR="00350687" w:rsidRDefault="00350687">
            <w:r>
              <w:t>Study in the field (Shasta)</w:t>
            </w:r>
          </w:p>
          <w:p w14:paraId="623DC1F0" w14:textId="77777777" w:rsidR="00350687" w:rsidRDefault="00350687"/>
          <w:p w14:paraId="2FE8BFEB" w14:textId="10E02FD9" w:rsidR="00350687" w:rsidRDefault="00350687">
            <w:r>
              <w:t>Update at DAAC meeting</w:t>
            </w:r>
          </w:p>
        </w:tc>
        <w:tc>
          <w:tcPr>
            <w:tcW w:w="2150" w:type="dxa"/>
          </w:tcPr>
          <w:p w14:paraId="0F5C918C" w14:textId="1E29D222" w:rsidR="00350687" w:rsidRDefault="00350687">
            <w:r>
              <w:t>Data analysis</w:t>
            </w:r>
          </w:p>
          <w:p w14:paraId="76D105FA" w14:textId="77777777" w:rsidR="00350687" w:rsidRDefault="00350687"/>
          <w:p w14:paraId="0F176B26" w14:textId="34E21839" w:rsidR="00350687" w:rsidRDefault="00350687">
            <w:r>
              <w:t>Field work: data validation and surveys</w:t>
            </w:r>
          </w:p>
        </w:tc>
        <w:tc>
          <w:tcPr>
            <w:tcW w:w="2092" w:type="dxa"/>
          </w:tcPr>
          <w:p w14:paraId="6C98D395" w14:textId="77777777" w:rsidR="00350687" w:rsidRDefault="00350687">
            <w:r>
              <w:t>DAAC to review and approve study findings</w:t>
            </w:r>
          </w:p>
          <w:p w14:paraId="395FA6BC" w14:textId="77777777" w:rsidR="00350687" w:rsidRDefault="00350687"/>
          <w:p w14:paraId="10763CF1" w14:textId="5D1B9ED1" w:rsidR="00350687" w:rsidRDefault="00350687"/>
        </w:tc>
      </w:tr>
      <w:tr w:rsidR="00350687" w14:paraId="4113C47F" w14:textId="77777777" w:rsidTr="007979E8">
        <w:tc>
          <w:tcPr>
            <w:tcW w:w="1980" w:type="dxa"/>
          </w:tcPr>
          <w:p w14:paraId="20C41058" w14:textId="106C8222" w:rsidR="00350687" w:rsidRDefault="007979E8">
            <w:proofErr w:type="spellStart"/>
            <w:r>
              <w:t>Branchwide</w:t>
            </w:r>
            <w:proofErr w:type="spellEnd"/>
            <w:r>
              <w:t xml:space="preserve"> </w:t>
            </w:r>
            <w:r w:rsidR="00350687">
              <w:t>Data</w:t>
            </w:r>
            <w:r>
              <w:t xml:space="preserve"> Analytics,</w:t>
            </w:r>
            <w:r w:rsidR="00350687">
              <w:t xml:space="preserve"> Governance</w:t>
            </w:r>
            <w:r>
              <w:t>, and Policy Development</w:t>
            </w:r>
            <w:r w:rsidR="005A7434">
              <w:t xml:space="preserve"> (Item 3)</w:t>
            </w:r>
          </w:p>
          <w:p w14:paraId="6562B9C0" w14:textId="445A9886" w:rsidR="007979E8" w:rsidRDefault="007979E8"/>
        </w:tc>
        <w:tc>
          <w:tcPr>
            <w:tcW w:w="2932" w:type="dxa"/>
          </w:tcPr>
          <w:p w14:paraId="0A2810D7" w14:textId="3665405B" w:rsidR="00350687" w:rsidRDefault="00350687">
            <w:r>
              <w:t>Data dashboard policies</w:t>
            </w:r>
          </w:p>
        </w:tc>
        <w:tc>
          <w:tcPr>
            <w:tcW w:w="2239" w:type="dxa"/>
          </w:tcPr>
          <w:p w14:paraId="3E1AD13D" w14:textId="74789915" w:rsidR="00350687" w:rsidRDefault="00350687">
            <w:r>
              <w:t>Review and discuss at DAAC meeting</w:t>
            </w:r>
          </w:p>
        </w:tc>
        <w:tc>
          <w:tcPr>
            <w:tcW w:w="2192" w:type="dxa"/>
          </w:tcPr>
          <w:p w14:paraId="25D9E66C" w14:textId="1D0491D7" w:rsidR="00350687" w:rsidRDefault="00350687">
            <w:r>
              <w:t>Draft policy takes effect</w:t>
            </w:r>
          </w:p>
        </w:tc>
        <w:tc>
          <w:tcPr>
            <w:tcW w:w="2150" w:type="dxa"/>
          </w:tcPr>
          <w:p w14:paraId="33697C8D" w14:textId="3783D7E6" w:rsidR="00350687" w:rsidRDefault="00350687">
            <w:r>
              <w:t>Formalize policy; disseminate</w:t>
            </w:r>
          </w:p>
        </w:tc>
        <w:tc>
          <w:tcPr>
            <w:tcW w:w="2092" w:type="dxa"/>
          </w:tcPr>
          <w:p w14:paraId="70DBF35A" w14:textId="77777777" w:rsidR="00350687" w:rsidRDefault="00350687"/>
        </w:tc>
      </w:tr>
      <w:tr w:rsidR="00350687" w14:paraId="70B05987" w14:textId="77777777" w:rsidTr="007979E8">
        <w:tc>
          <w:tcPr>
            <w:tcW w:w="1980" w:type="dxa"/>
          </w:tcPr>
          <w:p w14:paraId="3C25F991" w14:textId="29446FA0" w:rsidR="00350687" w:rsidRDefault="007979E8">
            <w:r>
              <w:t>Trial Court Operational Metrics Reporting and Review</w:t>
            </w:r>
            <w:r w:rsidR="005A7434">
              <w:t xml:space="preserve"> (Item 2)</w:t>
            </w:r>
          </w:p>
          <w:p w14:paraId="676946BB" w14:textId="44A97DF9" w:rsidR="007979E8" w:rsidRDefault="007979E8"/>
        </w:tc>
        <w:tc>
          <w:tcPr>
            <w:tcW w:w="2932" w:type="dxa"/>
          </w:tcPr>
          <w:p w14:paraId="4CCB666C" w14:textId="5E75DBE2" w:rsidR="00350687" w:rsidRDefault="00350687">
            <w:proofErr w:type="spellStart"/>
            <w:r>
              <w:t>Caseflow</w:t>
            </w:r>
            <w:proofErr w:type="spellEnd"/>
            <w:r>
              <w:t xml:space="preserve"> management: coordination with CEAC/TCPJAC subcommittee</w:t>
            </w:r>
          </w:p>
        </w:tc>
        <w:tc>
          <w:tcPr>
            <w:tcW w:w="2239" w:type="dxa"/>
          </w:tcPr>
          <w:p w14:paraId="3E115742" w14:textId="77777777" w:rsidR="00350687" w:rsidRDefault="00350687">
            <w:r>
              <w:t>CEAC/TCPJAC subcommittee meets August, September</w:t>
            </w:r>
          </w:p>
          <w:p w14:paraId="32252C0E" w14:textId="20C1C814" w:rsidR="00350687" w:rsidRDefault="00350687"/>
        </w:tc>
        <w:tc>
          <w:tcPr>
            <w:tcW w:w="2192" w:type="dxa"/>
          </w:tcPr>
          <w:p w14:paraId="5717E15D" w14:textId="77777777" w:rsidR="00350687" w:rsidRDefault="00350687"/>
        </w:tc>
        <w:tc>
          <w:tcPr>
            <w:tcW w:w="2150" w:type="dxa"/>
          </w:tcPr>
          <w:p w14:paraId="4A2D832D" w14:textId="77777777" w:rsidR="00350687" w:rsidRDefault="00350687"/>
        </w:tc>
        <w:tc>
          <w:tcPr>
            <w:tcW w:w="2092" w:type="dxa"/>
          </w:tcPr>
          <w:p w14:paraId="4F0E3FBF" w14:textId="77777777" w:rsidR="00350687" w:rsidRDefault="00350687"/>
        </w:tc>
      </w:tr>
      <w:tr w:rsidR="00350687" w:rsidRPr="00350687" w14:paraId="57D978D1" w14:textId="77777777" w:rsidTr="007979E8">
        <w:tc>
          <w:tcPr>
            <w:tcW w:w="1980" w:type="dxa"/>
          </w:tcPr>
          <w:p w14:paraId="39059F66" w14:textId="69699001" w:rsidR="00350687" w:rsidRDefault="007979E8">
            <w:proofErr w:type="spellStart"/>
            <w:r>
              <w:t>Branchwide</w:t>
            </w:r>
            <w:proofErr w:type="spellEnd"/>
            <w:r>
              <w:t xml:space="preserve"> Data Analytics Education and Building a DA Community</w:t>
            </w:r>
            <w:r w:rsidR="005A7434">
              <w:t xml:space="preserve"> (Item 6)</w:t>
            </w:r>
          </w:p>
          <w:p w14:paraId="01419E15" w14:textId="77777777" w:rsidR="00B05DFA" w:rsidRDefault="00B05DFA"/>
          <w:p w14:paraId="2BDD4C0E" w14:textId="50510A5A" w:rsidR="007979E8" w:rsidRPr="00350687" w:rsidRDefault="007979E8"/>
        </w:tc>
        <w:tc>
          <w:tcPr>
            <w:tcW w:w="2932" w:type="dxa"/>
          </w:tcPr>
          <w:p w14:paraId="3068EBFC" w14:textId="24B0A839" w:rsidR="00350687" w:rsidRPr="00350687" w:rsidRDefault="00350687">
            <w:r w:rsidRPr="00350687">
              <w:t>Data</w:t>
            </w:r>
            <w:r>
              <w:t xml:space="preserve"> analytics</w:t>
            </w:r>
            <w:r w:rsidRPr="00350687">
              <w:t xml:space="preserve"> </w:t>
            </w:r>
          </w:p>
        </w:tc>
        <w:tc>
          <w:tcPr>
            <w:tcW w:w="2239" w:type="dxa"/>
          </w:tcPr>
          <w:p w14:paraId="4431EC34" w14:textId="76EAFB22" w:rsidR="00350687" w:rsidRPr="00350687" w:rsidRDefault="00350687">
            <w:r>
              <w:t>September 18: virtual data summit</w:t>
            </w:r>
          </w:p>
        </w:tc>
        <w:tc>
          <w:tcPr>
            <w:tcW w:w="2192" w:type="dxa"/>
          </w:tcPr>
          <w:p w14:paraId="4A3F4F92" w14:textId="77777777" w:rsidR="00350687" w:rsidRPr="00350687" w:rsidRDefault="00350687"/>
        </w:tc>
        <w:tc>
          <w:tcPr>
            <w:tcW w:w="2150" w:type="dxa"/>
          </w:tcPr>
          <w:p w14:paraId="79DC7538" w14:textId="77777777" w:rsidR="00350687" w:rsidRPr="00350687" w:rsidRDefault="00350687"/>
        </w:tc>
        <w:tc>
          <w:tcPr>
            <w:tcW w:w="2092" w:type="dxa"/>
          </w:tcPr>
          <w:p w14:paraId="1989D5BD" w14:textId="77777777" w:rsidR="00350687" w:rsidRPr="00350687" w:rsidRDefault="00350687"/>
        </w:tc>
      </w:tr>
      <w:tr w:rsidR="007979E8" w:rsidRPr="005D0436" w14:paraId="729BE85A" w14:textId="77777777" w:rsidTr="007979E8">
        <w:tc>
          <w:tcPr>
            <w:tcW w:w="1980" w:type="dxa"/>
          </w:tcPr>
          <w:p w14:paraId="7D2841E8" w14:textId="77777777" w:rsidR="007979E8" w:rsidRDefault="007979E8" w:rsidP="0012313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Annual agenda item</w:t>
            </w:r>
          </w:p>
        </w:tc>
        <w:tc>
          <w:tcPr>
            <w:tcW w:w="2932" w:type="dxa"/>
          </w:tcPr>
          <w:p w14:paraId="0C75563F" w14:textId="77777777" w:rsidR="007979E8" w:rsidRPr="005D0436" w:rsidRDefault="007979E8" w:rsidP="00123135">
            <w:pPr>
              <w:rPr>
                <w:b/>
                <w:bCs/>
              </w:rPr>
            </w:pPr>
            <w:r>
              <w:rPr>
                <w:b/>
                <w:bCs/>
              </w:rPr>
              <w:t>Workplan item</w:t>
            </w:r>
          </w:p>
        </w:tc>
        <w:tc>
          <w:tcPr>
            <w:tcW w:w="2239" w:type="dxa"/>
          </w:tcPr>
          <w:p w14:paraId="0C7A7732" w14:textId="77777777" w:rsidR="007979E8" w:rsidRPr="005D0436" w:rsidRDefault="007979E8" w:rsidP="00123135">
            <w:pPr>
              <w:rPr>
                <w:b/>
                <w:bCs/>
              </w:rPr>
            </w:pPr>
            <w:r w:rsidRPr="005D0436">
              <w:rPr>
                <w:b/>
                <w:bCs/>
              </w:rPr>
              <w:t>July 1 to Sept. 30, 2025</w:t>
            </w:r>
          </w:p>
        </w:tc>
        <w:tc>
          <w:tcPr>
            <w:tcW w:w="2192" w:type="dxa"/>
          </w:tcPr>
          <w:p w14:paraId="513B7781" w14:textId="77777777" w:rsidR="007979E8" w:rsidRPr="005D0436" w:rsidRDefault="007979E8" w:rsidP="00123135">
            <w:pPr>
              <w:rPr>
                <w:b/>
                <w:bCs/>
              </w:rPr>
            </w:pPr>
            <w:r w:rsidRPr="005D0436">
              <w:rPr>
                <w:b/>
                <w:bCs/>
              </w:rPr>
              <w:t>Oct. 1 to December 31, 2025</w:t>
            </w:r>
          </w:p>
        </w:tc>
        <w:tc>
          <w:tcPr>
            <w:tcW w:w="2150" w:type="dxa"/>
          </w:tcPr>
          <w:p w14:paraId="71646E7F" w14:textId="77777777" w:rsidR="007979E8" w:rsidRPr="005D0436" w:rsidRDefault="007979E8" w:rsidP="00123135">
            <w:pPr>
              <w:rPr>
                <w:b/>
                <w:bCs/>
              </w:rPr>
            </w:pPr>
            <w:r w:rsidRPr="005D0436">
              <w:rPr>
                <w:b/>
                <w:bCs/>
              </w:rPr>
              <w:t>January 1 to March 31, 2026</w:t>
            </w:r>
          </w:p>
        </w:tc>
        <w:tc>
          <w:tcPr>
            <w:tcW w:w="2092" w:type="dxa"/>
          </w:tcPr>
          <w:p w14:paraId="34EFE7C9" w14:textId="77777777" w:rsidR="007979E8" w:rsidRPr="005D0436" w:rsidRDefault="007979E8" w:rsidP="00123135">
            <w:pPr>
              <w:rPr>
                <w:b/>
                <w:bCs/>
              </w:rPr>
            </w:pPr>
            <w:r w:rsidRPr="005D0436">
              <w:rPr>
                <w:b/>
                <w:bCs/>
              </w:rPr>
              <w:t>April 1 to June 30, 2026</w:t>
            </w:r>
          </w:p>
        </w:tc>
      </w:tr>
      <w:tr w:rsidR="00350687" w14:paraId="18DEB98C" w14:textId="77777777" w:rsidTr="007979E8">
        <w:tc>
          <w:tcPr>
            <w:tcW w:w="1980" w:type="dxa"/>
          </w:tcPr>
          <w:p w14:paraId="693126C4" w14:textId="16939B9B" w:rsidR="00350687" w:rsidRDefault="007979E8">
            <w:r>
              <w:t>Judicial Needs Assessment Report</w:t>
            </w:r>
            <w:r w:rsidR="005A7434">
              <w:t xml:space="preserve"> (Item 8)</w:t>
            </w:r>
          </w:p>
          <w:p w14:paraId="294DBAFA" w14:textId="4FD681ED" w:rsidR="007979E8" w:rsidRPr="005D0436" w:rsidRDefault="007979E8">
            <w:pPr>
              <w:rPr>
                <w:b/>
                <w:bCs/>
              </w:rPr>
            </w:pPr>
          </w:p>
        </w:tc>
        <w:tc>
          <w:tcPr>
            <w:tcW w:w="2932" w:type="dxa"/>
          </w:tcPr>
          <w:p w14:paraId="4E18D119" w14:textId="6DBD7703" w:rsidR="00350687" w:rsidRDefault="00350687">
            <w:r>
              <w:t>2026 Biennial Judicial Needs Assessment</w:t>
            </w:r>
          </w:p>
        </w:tc>
        <w:tc>
          <w:tcPr>
            <w:tcW w:w="2239" w:type="dxa"/>
          </w:tcPr>
          <w:p w14:paraId="291A8B78" w14:textId="77777777" w:rsidR="00350687" w:rsidRDefault="00350687"/>
        </w:tc>
        <w:tc>
          <w:tcPr>
            <w:tcW w:w="2192" w:type="dxa"/>
          </w:tcPr>
          <w:p w14:paraId="7A6536D5" w14:textId="7D282204" w:rsidR="00350687" w:rsidRDefault="00350687">
            <w:r>
              <w:t>N</w:t>
            </w:r>
            <w:r w:rsidR="005A7434">
              <w:t>/</w:t>
            </w:r>
            <w:r>
              <w:t>A (biennial, even numbered years)</w:t>
            </w:r>
          </w:p>
        </w:tc>
        <w:tc>
          <w:tcPr>
            <w:tcW w:w="2150" w:type="dxa"/>
          </w:tcPr>
          <w:p w14:paraId="17F58B15" w14:textId="77777777" w:rsidR="00350687" w:rsidRDefault="00350687"/>
        </w:tc>
        <w:tc>
          <w:tcPr>
            <w:tcW w:w="2092" w:type="dxa"/>
          </w:tcPr>
          <w:p w14:paraId="41E5684A" w14:textId="77777777" w:rsidR="00350687" w:rsidRDefault="00350687"/>
        </w:tc>
      </w:tr>
      <w:tr w:rsidR="00350687" w14:paraId="01577510" w14:textId="77777777" w:rsidTr="007979E8">
        <w:tc>
          <w:tcPr>
            <w:tcW w:w="1980" w:type="dxa"/>
          </w:tcPr>
          <w:p w14:paraId="7D28ECFF" w14:textId="35048738" w:rsidR="00350687" w:rsidRDefault="007979E8">
            <w:r>
              <w:t>Trial Court Operational Metrics Report</w:t>
            </w:r>
            <w:r w:rsidR="005A7434">
              <w:t xml:space="preserve"> (Item 4)</w:t>
            </w:r>
          </w:p>
          <w:p w14:paraId="0608D439" w14:textId="3A1AFDFF" w:rsidR="007979E8" w:rsidRDefault="007979E8"/>
        </w:tc>
        <w:tc>
          <w:tcPr>
            <w:tcW w:w="2932" w:type="dxa"/>
          </w:tcPr>
          <w:p w14:paraId="4FCAFE39" w14:textId="260AC3DE" w:rsidR="00350687" w:rsidRDefault="00350687">
            <w:r>
              <w:t>SB 154 Operational Metrics</w:t>
            </w:r>
          </w:p>
        </w:tc>
        <w:tc>
          <w:tcPr>
            <w:tcW w:w="2239" w:type="dxa"/>
          </w:tcPr>
          <w:p w14:paraId="3987A514" w14:textId="77777777" w:rsidR="00350687" w:rsidRDefault="00350687"/>
        </w:tc>
        <w:tc>
          <w:tcPr>
            <w:tcW w:w="2192" w:type="dxa"/>
          </w:tcPr>
          <w:p w14:paraId="23D4B7F9" w14:textId="77777777" w:rsidR="00350687" w:rsidRDefault="00350687"/>
        </w:tc>
        <w:tc>
          <w:tcPr>
            <w:tcW w:w="2150" w:type="dxa"/>
          </w:tcPr>
          <w:p w14:paraId="32A29EC7" w14:textId="18574A7A" w:rsidR="00350687" w:rsidRDefault="00350687">
            <w:r>
              <w:t>Due Feb 1</w:t>
            </w:r>
          </w:p>
        </w:tc>
        <w:tc>
          <w:tcPr>
            <w:tcW w:w="2092" w:type="dxa"/>
          </w:tcPr>
          <w:p w14:paraId="23B21189" w14:textId="77777777" w:rsidR="00350687" w:rsidRDefault="00350687"/>
        </w:tc>
      </w:tr>
      <w:tr w:rsidR="00350687" w14:paraId="71D9C78E" w14:textId="77777777" w:rsidTr="007979E8">
        <w:tc>
          <w:tcPr>
            <w:tcW w:w="1980" w:type="dxa"/>
          </w:tcPr>
          <w:p w14:paraId="22C1FAF7" w14:textId="0CC1AD75" w:rsidR="00350687" w:rsidRDefault="007979E8">
            <w:r>
              <w:t>GC 77001.5 Report</w:t>
            </w:r>
            <w:r w:rsidR="005A7434">
              <w:t xml:space="preserve"> (Item 7)</w:t>
            </w:r>
          </w:p>
          <w:p w14:paraId="073DED91" w14:textId="44E1EE49" w:rsidR="007979E8" w:rsidRDefault="007979E8"/>
        </w:tc>
        <w:tc>
          <w:tcPr>
            <w:tcW w:w="2932" w:type="dxa"/>
          </w:tcPr>
          <w:p w14:paraId="11D1DB8C" w14:textId="0457DA56" w:rsidR="00350687" w:rsidRDefault="007979E8">
            <w:r>
              <w:t>Annual Report</w:t>
            </w:r>
            <w:r w:rsidR="00350687">
              <w:t xml:space="preserve"> </w:t>
            </w:r>
          </w:p>
        </w:tc>
        <w:tc>
          <w:tcPr>
            <w:tcW w:w="2239" w:type="dxa"/>
          </w:tcPr>
          <w:p w14:paraId="3AE04667" w14:textId="77777777" w:rsidR="00350687" w:rsidRDefault="00350687"/>
        </w:tc>
        <w:tc>
          <w:tcPr>
            <w:tcW w:w="2192" w:type="dxa"/>
          </w:tcPr>
          <w:p w14:paraId="48F9AE44" w14:textId="210A0C17" w:rsidR="00350687" w:rsidRDefault="00350687">
            <w:r>
              <w:t>Due November 1</w:t>
            </w:r>
          </w:p>
        </w:tc>
        <w:tc>
          <w:tcPr>
            <w:tcW w:w="2150" w:type="dxa"/>
          </w:tcPr>
          <w:p w14:paraId="2D9F402B" w14:textId="77777777" w:rsidR="00350687" w:rsidRDefault="00350687"/>
        </w:tc>
        <w:tc>
          <w:tcPr>
            <w:tcW w:w="2092" w:type="dxa"/>
          </w:tcPr>
          <w:p w14:paraId="516D86D0" w14:textId="77777777" w:rsidR="00350687" w:rsidRDefault="00350687"/>
        </w:tc>
      </w:tr>
      <w:tr w:rsidR="007979E8" w14:paraId="006E8CBE" w14:textId="77777777" w:rsidTr="007979E8">
        <w:tc>
          <w:tcPr>
            <w:tcW w:w="1980" w:type="dxa"/>
          </w:tcPr>
          <w:p w14:paraId="4F086B9C" w14:textId="77777777" w:rsidR="007979E8" w:rsidRDefault="007979E8"/>
        </w:tc>
        <w:tc>
          <w:tcPr>
            <w:tcW w:w="2932" w:type="dxa"/>
          </w:tcPr>
          <w:p w14:paraId="1115177E" w14:textId="77777777" w:rsidR="007979E8" w:rsidRDefault="007979E8"/>
        </w:tc>
        <w:tc>
          <w:tcPr>
            <w:tcW w:w="2239" w:type="dxa"/>
          </w:tcPr>
          <w:p w14:paraId="7132EBC0" w14:textId="77777777" w:rsidR="007979E8" w:rsidRDefault="007979E8"/>
        </w:tc>
        <w:tc>
          <w:tcPr>
            <w:tcW w:w="2192" w:type="dxa"/>
          </w:tcPr>
          <w:p w14:paraId="498B20AE" w14:textId="77777777" w:rsidR="007979E8" w:rsidRDefault="007979E8"/>
        </w:tc>
        <w:tc>
          <w:tcPr>
            <w:tcW w:w="2150" w:type="dxa"/>
          </w:tcPr>
          <w:p w14:paraId="79719DD5" w14:textId="77777777" w:rsidR="007979E8" w:rsidRDefault="007979E8"/>
        </w:tc>
        <w:tc>
          <w:tcPr>
            <w:tcW w:w="2092" w:type="dxa"/>
          </w:tcPr>
          <w:p w14:paraId="16C0E06E" w14:textId="77777777" w:rsidR="007979E8" w:rsidRDefault="007979E8"/>
        </w:tc>
      </w:tr>
      <w:tr w:rsidR="007979E8" w14:paraId="32B08687" w14:textId="77777777" w:rsidTr="007979E8">
        <w:tc>
          <w:tcPr>
            <w:tcW w:w="1980" w:type="dxa"/>
          </w:tcPr>
          <w:p w14:paraId="366C3E02" w14:textId="77777777" w:rsidR="007979E8" w:rsidRDefault="007979E8"/>
        </w:tc>
        <w:tc>
          <w:tcPr>
            <w:tcW w:w="2932" w:type="dxa"/>
          </w:tcPr>
          <w:p w14:paraId="7193A7B1" w14:textId="77777777" w:rsidR="007979E8" w:rsidRDefault="007979E8"/>
        </w:tc>
        <w:tc>
          <w:tcPr>
            <w:tcW w:w="2239" w:type="dxa"/>
          </w:tcPr>
          <w:p w14:paraId="489530C1" w14:textId="77777777" w:rsidR="007979E8" w:rsidRDefault="007979E8"/>
        </w:tc>
        <w:tc>
          <w:tcPr>
            <w:tcW w:w="2192" w:type="dxa"/>
          </w:tcPr>
          <w:p w14:paraId="1E7C34E8" w14:textId="77777777" w:rsidR="007979E8" w:rsidRDefault="007979E8"/>
        </w:tc>
        <w:tc>
          <w:tcPr>
            <w:tcW w:w="2150" w:type="dxa"/>
          </w:tcPr>
          <w:p w14:paraId="1E066520" w14:textId="77777777" w:rsidR="007979E8" w:rsidRDefault="007979E8"/>
        </w:tc>
        <w:tc>
          <w:tcPr>
            <w:tcW w:w="2092" w:type="dxa"/>
          </w:tcPr>
          <w:p w14:paraId="766242FB" w14:textId="77777777" w:rsidR="007979E8" w:rsidRDefault="007979E8"/>
        </w:tc>
      </w:tr>
      <w:tr w:rsidR="007979E8" w14:paraId="393F194D" w14:textId="77777777" w:rsidTr="007979E8">
        <w:tc>
          <w:tcPr>
            <w:tcW w:w="1980" w:type="dxa"/>
          </w:tcPr>
          <w:p w14:paraId="59E128B5" w14:textId="77777777" w:rsidR="007979E8" w:rsidRDefault="007979E8"/>
        </w:tc>
        <w:tc>
          <w:tcPr>
            <w:tcW w:w="2932" w:type="dxa"/>
          </w:tcPr>
          <w:p w14:paraId="2DE39F91" w14:textId="77777777" w:rsidR="007979E8" w:rsidRDefault="007979E8"/>
        </w:tc>
        <w:tc>
          <w:tcPr>
            <w:tcW w:w="2239" w:type="dxa"/>
          </w:tcPr>
          <w:p w14:paraId="106D422A" w14:textId="77777777" w:rsidR="007979E8" w:rsidRDefault="007979E8"/>
        </w:tc>
        <w:tc>
          <w:tcPr>
            <w:tcW w:w="2192" w:type="dxa"/>
          </w:tcPr>
          <w:p w14:paraId="4A8FF97C" w14:textId="77777777" w:rsidR="007979E8" w:rsidRDefault="007979E8"/>
        </w:tc>
        <w:tc>
          <w:tcPr>
            <w:tcW w:w="2150" w:type="dxa"/>
          </w:tcPr>
          <w:p w14:paraId="1062D4AE" w14:textId="77777777" w:rsidR="007979E8" w:rsidRDefault="007979E8"/>
        </w:tc>
        <w:tc>
          <w:tcPr>
            <w:tcW w:w="2092" w:type="dxa"/>
          </w:tcPr>
          <w:p w14:paraId="3A85C764" w14:textId="77777777" w:rsidR="007979E8" w:rsidRDefault="007979E8"/>
        </w:tc>
      </w:tr>
      <w:tr w:rsidR="007979E8" w14:paraId="0034CCE2" w14:textId="77777777" w:rsidTr="007979E8">
        <w:tc>
          <w:tcPr>
            <w:tcW w:w="1980" w:type="dxa"/>
          </w:tcPr>
          <w:p w14:paraId="106BE8FA" w14:textId="77777777" w:rsidR="007979E8" w:rsidRDefault="007979E8"/>
        </w:tc>
        <w:tc>
          <w:tcPr>
            <w:tcW w:w="2932" w:type="dxa"/>
          </w:tcPr>
          <w:p w14:paraId="16D56B7B" w14:textId="77777777" w:rsidR="007979E8" w:rsidRDefault="007979E8"/>
        </w:tc>
        <w:tc>
          <w:tcPr>
            <w:tcW w:w="2239" w:type="dxa"/>
          </w:tcPr>
          <w:p w14:paraId="14890B0E" w14:textId="77777777" w:rsidR="007979E8" w:rsidRDefault="007979E8"/>
        </w:tc>
        <w:tc>
          <w:tcPr>
            <w:tcW w:w="2192" w:type="dxa"/>
          </w:tcPr>
          <w:p w14:paraId="6879C27E" w14:textId="77777777" w:rsidR="007979E8" w:rsidRDefault="007979E8"/>
        </w:tc>
        <w:tc>
          <w:tcPr>
            <w:tcW w:w="2150" w:type="dxa"/>
          </w:tcPr>
          <w:p w14:paraId="222754A3" w14:textId="77777777" w:rsidR="007979E8" w:rsidRDefault="007979E8"/>
        </w:tc>
        <w:tc>
          <w:tcPr>
            <w:tcW w:w="2092" w:type="dxa"/>
          </w:tcPr>
          <w:p w14:paraId="59E6A42A" w14:textId="77777777" w:rsidR="007979E8" w:rsidRDefault="007979E8"/>
        </w:tc>
      </w:tr>
    </w:tbl>
    <w:p w14:paraId="312785DD" w14:textId="77777777" w:rsidR="008C1002" w:rsidRDefault="008C1002"/>
    <w:sectPr w:rsidR="008C1002" w:rsidSect="00B05DFA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26DDE" w14:textId="77777777" w:rsidR="00B05DFA" w:rsidRDefault="00B05DFA" w:rsidP="00B05DFA">
      <w:pPr>
        <w:spacing w:after="0" w:line="240" w:lineRule="auto"/>
      </w:pPr>
      <w:r>
        <w:separator/>
      </w:r>
    </w:p>
  </w:endnote>
  <w:endnote w:type="continuationSeparator" w:id="0">
    <w:p w14:paraId="5A681F91" w14:textId="77777777" w:rsidR="00B05DFA" w:rsidRDefault="00B05DFA" w:rsidP="00B0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2A5C2" w14:textId="77777777" w:rsidR="00B05DFA" w:rsidRDefault="00B05DFA" w:rsidP="00B05DFA">
      <w:pPr>
        <w:spacing w:after="0" w:line="240" w:lineRule="auto"/>
      </w:pPr>
      <w:r>
        <w:separator/>
      </w:r>
    </w:p>
  </w:footnote>
  <w:footnote w:type="continuationSeparator" w:id="0">
    <w:p w14:paraId="056030E1" w14:textId="77777777" w:rsidR="00B05DFA" w:rsidRDefault="00B05DFA" w:rsidP="00B05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64A9" w14:textId="7509D6A0" w:rsidR="00B05DFA" w:rsidRDefault="00B05DFA">
    <w:pPr>
      <w:pStyle w:val="Header"/>
    </w:pPr>
    <w:r>
      <w:ptab w:relativeTo="margin" w:alignment="center" w:leader="none"/>
    </w:r>
    <w:r>
      <w:t>Data Analytics Advisory Committee (DAAC) Workplan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36"/>
    <w:rsid w:val="00084EB8"/>
    <w:rsid w:val="00350687"/>
    <w:rsid w:val="003C0498"/>
    <w:rsid w:val="00523D3C"/>
    <w:rsid w:val="005A7434"/>
    <w:rsid w:val="005B3965"/>
    <w:rsid w:val="005D0436"/>
    <w:rsid w:val="007979E8"/>
    <w:rsid w:val="008C1002"/>
    <w:rsid w:val="00977B5C"/>
    <w:rsid w:val="00B05DFA"/>
    <w:rsid w:val="00B70389"/>
    <w:rsid w:val="00E8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04CE0"/>
  <w15:chartTrackingRefBased/>
  <w15:docId w15:val="{18307451-5F58-4A95-9EB3-18E3CBE0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9E8"/>
  </w:style>
  <w:style w:type="paragraph" w:styleId="Heading1">
    <w:name w:val="heading 1"/>
    <w:basedOn w:val="Normal"/>
    <w:next w:val="Normal"/>
    <w:link w:val="Heading1Char"/>
    <w:uiPriority w:val="9"/>
    <w:qFormat/>
    <w:rsid w:val="005D04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4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4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4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4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4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4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4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4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4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4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4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4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4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4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4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4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04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4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04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0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04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04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04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4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4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043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D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5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DFA"/>
  </w:style>
  <w:style w:type="paragraph" w:styleId="Footer">
    <w:name w:val="footer"/>
    <w:basedOn w:val="Normal"/>
    <w:link w:val="FooterChar"/>
    <w:uiPriority w:val="99"/>
    <w:unhideWhenUsed/>
    <w:rsid w:val="00B05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EA401-203B-4CF3-87C2-F25E5C0D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Rose-Goodwin, Leah</dc:creator>
  <cp:keywords/>
  <dc:description/>
  <cp:lastModifiedBy>Greenaway, Kristin</cp:lastModifiedBy>
  <cp:revision>2</cp:revision>
  <dcterms:created xsi:type="dcterms:W3CDTF">2025-07-30T19:26:00Z</dcterms:created>
  <dcterms:modified xsi:type="dcterms:W3CDTF">2025-07-30T19:26:00Z</dcterms:modified>
</cp:coreProperties>
</file>