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B5216C" w:rsidP="00B5216C" w14:paraId="19F6BE30" w14:textId="28C2F755">
      <w:pPr>
        <w:spacing w:line="240" w:lineRule="auto"/>
        <w:rPr>
          <w:sz w:val="20"/>
        </w:rPr>
      </w:pPr>
      <w:r>
        <w:rPr>
          <w:sz w:val="20"/>
        </w:rPr>
        <w:t>Filed 6/7/24</w:t>
      </w:r>
    </w:p>
    <w:p w:rsidR="00B5216C" w:rsidP="00B5216C" w14:paraId="34667F6B" w14:textId="77777777">
      <w:pPr>
        <w:spacing w:line="240" w:lineRule="auto"/>
        <w:jc w:val="center"/>
        <w:rPr>
          <w:b/>
        </w:rPr>
      </w:pPr>
      <w:r>
        <w:rPr>
          <w:b/>
        </w:rPr>
        <w:t>CERTIFIED FOR PUBLICATION</w:t>
      </w:r>
    </w:p>
    <w:p w:rsidR="00B5216C" w:rsidP="00B5216C" w14:paraId="4CA8E8BB" w14:textId="77777777">
      <w:pPr>
        <w:spacing w:line="240" w:lineRule="auto"/>
        <w:jc w:val="center"/>
      </w:pPr>
    </w:p>
    <w:p w:rsidR="00B54101" w:rsidRPr="00C13BB2" w:rsidP="00B5216C" w14:paraId="3559453B" w14:textId="5B32F334">
      <w:pPr>
        <w:spacing w:line="240" w:lineRule="auto"/>
        <w:jc w:val="center"/>
      </w:pPr>
      <w:r w:rsidRPr="00C13BB2">
        <w:t>IN THE COURT OF APPEAL OF THE STATE OF CALIFORNIA</w:t>
      </w:r>
    </w:p>
    <w:p w:rsidR="00B54101" w:rsidRPr="00C13BB2" w:rsidP="00B54101" w14:paraId="3CC1B888" w14:textId="77777777">
      <w:pPr>
        <w:spacing w:line="240" w:lineRule="auto"/>
        <w:jc w:val="center"/>
      </w:pPr>
    </w:p>
    <w:p w:rsidR="00B54101" w:rsidRPr="00C13BB2" w:rsidP="00B54101" w14:paraId="6ED119E9" w14:textId="77777777">
      <w:pPr>
        <w:spacing w:line="240" w:lineRule="auto"/>
        <w:jc w:val="center"/>
      </w:pPr>
      <w:r w:rsidRPr="00C13BB2">
        <w:t>FIRST APPELLATE DISTRICT</w:t>
      </w:r>
    </w:p>
    <w:p w:rsidR="00B54101" w:rsidRPr="00C13BB2" w:rsidP="00B54101" w14:paraId="66DBFE0C" w14:textId="77777777">
      <w:pPr>
        <w:spacing w:line="240" w:lineRule="auto"/>
        <w:jc w:val="center"/>
      </w:pPr>
    </w:p>
    <w:p w:rsidR="00B54101" w:rsidRPr="00C13BB2" w:rsidP="00B54101" w14:paraId="20ADFCAF" w14:textId="77777777">
      <w:pPr>
        <w:spacing w:line="240" w:lineRule="auto"/>
        <w:jc w:val="center"/>
      </w:pPr>
      <w:r w:rsidRPr="00C13BB2">
        <w:t>DIVISION THREE</w:t>
      </w:r>
    </w:p>
    <w:p w:rsidR="009155E7" w:rsidP="009155E7" w14:paraId="2E19E3E7" w14:textId="77777777">
      <w:pPr>
        <w:spacing w:line="240" w:lineRule="auto"/>
        <w:jc w:val="center"/>
      </w:pPr>
    </w:p>
    <w:tbl>
      <w:tblPr>
        <w:tblW w:w="95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230"/>
        <w:gridCol w:w="5310"/>
      </w:tblGrid>
      <w:tr w14:paraId="5F45D104" w14:textId="77777777" w:rsidTr="00B470BE">
        <w:tblPrEx>
          <w:tblW w:w="9540" w:type="dxa"/>
          <w:tblInd w:w="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E7" w:rsidP="00F218FA" w14:paraId="3248E28B" w14:textId="77777777">
            <w:pPr>
              <w:spacing w:after="120"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>In re A.F. et al., Persons Coming Under the Juvenile Court Law.</w:t>
            </w:r>
          </w:p>
        </w:tc>
        <w:tc>
          <w:tcPr>
            <w:tcW w:w="53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E7" w:rsidP="00F218FA" w14:paraId="3127CF3B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</w:tc>
      </w:tr>
      <w:tr w14:paraId="3F02801A" w14:textId="77777777" w:rsidTr="00B470BE">
        <w:tblPrEx>
          <w:tblW w:w="9540" w:type="dxa"/>
          <w:tblInd w:w="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E7" w:rsidP="00F218FA" w14:paraId="14706457" w14:textId="77777777">
            <w:pPr>
              <w:spacing w:after="120"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  <w:p w:rsidR="009155E7" w:rsidP="00F218FA" w14:paraId="36C627EF" w14:textId="77777777">
            <w:pPr>
              <w:spacing w:after="120"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>SAN FRANCISCO HUMAN SERVICES AGENCY,</w:t>
            </w:r>
          </w:p>
          <w:p w:rsidR="009155E7" w:rsidP="00F218FA" w14:paraId="6AF6DCDB" w14:textId="77777777">
            <w:pPr>
              <w:spacing w:after="120"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ab/>
              <w:t>Plaintiff and Respondent,</w:t>
            </w:r>
          </w:p>
          <w:p w:rsidR="009155E7" w:rsidP="00F218FA" w14:paraId="1B83A004" w14:textId="77777777">
            <w:pPr>
              <w:spacing w:after="120"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>v.</w:t>
            </w:r>
          </w:p>
          <w:p w:rsidR="009155E7" w:rsidP="00F218FA" w14:paraId="239E8702" w14:textId="77777777">
            <w:pPr>
              <w:spacing w:after="120"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>M.S.,</w:t>
            </w:r>
          </w:p>
          <w:p w:rsidR="009155E7" w:rsidP="00F218FA" w14:paraId="13AE0B21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ab/>
              <w:t>Defendant and Appellant.</w:t>
            </w:r>
          </w:p>
          <w:p w:rsidR="009155E7" w:rsidP="00F218FA" w14:paraId="16EDBBB2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53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E7" w:rsidP="00F218FA" w14:paraId="394652D0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  <w:p w:rsidR="009155E7" w:rsidP="00F218FA" w14:paraId="59E3C369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  <w:p w:rsidR="009155E7" w:rsidP="00F218FA" w14:paraId="11CC88C9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  <w:p w:rsidR="009155E7" w:rsidP="00F218FA" w14:paraId="6EA8413C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  <w:p w:rsidR="009155E7" w:rsidP="00F218FA" w14:paraId="47DBA02B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 xml:space="preserve">      A168850</w:t>
            </w:r>
          </w:p>
          <w:p w:rsidR="009155E7" w:rsidP="00F218FA" w14:paraId="4F9C77BF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  <w:p w:rsidR="009155E7" w:rsidP="00F218FA" w14:paraId="0E32B110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 xml:space="preserve">      (San Francisco City &amp; County </w:t>
            </w:r>
          </w:p>
          <w:p w:rsidR="009155E7" w:rsidP="00F218FA" w14:paraId="752A75D4" w14:textId="23F1EF9C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 xml:space="preserve">      Super. Ct. No</w:t>
            </w:r>
            <w:r w:rsidR="00E46461"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>s</w:t>
            </w: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 xml:space="preserve">. JD23-3211, </w:t>
            </w:r>
          </w:p>
          <w:p w:rsidR="009155E7" w:rsidP="00F218FA" w14:paraId="070E7C8E" w14:textId="704F871A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  <w:r>
              <w:rPr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  <w:t xml:space="preserve">      JD23-3211A, JD23-3211B)</w:t>
            </w:r>
          </w:p>
          <w:p w:rsidR="009155E7" w:rsidP="00F218FA" w14:paraId="51CCF5E7" w14:textId="77777777">
            <w:pPr>
              <w:spacing w:line="240" w:lineRule="auto"/>
              <w:rPr>
                <w:rStyle w:val="DefaultParagraphFont"/>
                <w:rFonts w:ascii="Century Schoolbook" w:hAnsi="Century Schoolbook" w:eastAsiaTheme="minorHAnsi" w:cstheme="minorBidi"/>
                <w:sz w:val="26"/>
                <w:szCs w:val="26"/>
                <w:lang w:val="en-US" w:eastAsia="en-US" w:bidi="ar-SA"/>
              </w:rPr>
            </w:pPr>
          </w:p>
        </w:tc>
      </w:tr>
    </w:tbl>
    <w:p w:rsidR="008C69C3" w14:paraId="49A37E90" w14:textId="08681748"/>
    <w:p w:rsidR="006F237D" w:rsidP="002F423D" w14:paraId="43BFFC06" w14:textId="77A26150">
      <w:pPr>
        <w:widowControl w:val="0"/>
      </w:pPr>
      <w:r>
        <w:tab/>
      </w:r>
      <w:r w:rsidR="002F423D">
        <w:t xml:space="preserve">In </w:t>
      </w:r>
      <w:r w:rsidR="00507486">
        <w:t xml:space="preserve">July </w:t>
      </w:r>
      <w:r w:rsidR="002F423D">
        <w:t xml:space="preserve">2023, </w:t>
      </w:r>
      <w:r w:rsidR="00206187">
        <w:t xml:space="preserve">the </w:t>
      </w:r>
      <w:r w:rsidR="002F423D">
        <w:t xml:space="preserve">San Francisco Human Services Agency (Agency) filed a petition alleging three children </w:t>
      </w:r>
      <w:r w:rsidR="00206187">
        <w:t xml:space="preserve">came within </w:t>
      </w:r>
      <w:r w:rsidR="002F423D">
        <w:t xml:space="preserve">Welfare and Institutions Code </w:t>
      </w:r>
      <w:r w:rsidR="00206187">
        <w:t>s</w:t>
      </w:r>
      <w:r w:rsidR="002F423D">
        <w:t>ection 300</w:t>
      </w:r>
      <w:r w:rsidR="00206187">
        <w:t>.  (U</w:t>
      </w:r>
      <w:r w:rsidR="002F423D">
        <w:t xml:space="preserve">ndesignated </w:t>
      </w:r>
      <w:r w:rsidR="009155E7">
        <w:t xml:space="preserve">statutory </w:t>
      </w:r>
      <w:r w:rsidR="002F423D">
        <w:t>references are to this code</w:t>
      </w:r>
      <w:r w:rsidR="009155E7">
        <w:t>.</w:t>
      </w:r>
      <w:r w:rsidR="002F423D">
        <w:t xml:space="preserve">)  The </w:t>
      </w:r>
      <w:r w:rsidR="00D5533E">
        <w:t xml:space="preserve">juvenile </w:t>
      </w:r>
      <w:r w:rsidR="002F423D">
        <w:t xml:space="preserve">court exercised jurisdiction, sustained the </w:t>
      </w:r>
      <w:r w:rsidR="00206187">
        <w:t xml:space="preserve">allegations </w:t>
      </w:r>
      <w:r w:rsidR="002F423D">
        <w:t xml:space="preserve">in part, released the children to </w:t>
      </w:r>
      <w:r w:rsidR="00507486">
        <w:t>M.S.</w:t>
      </w:r>
      <w:r w:rsidR="002F423D">
        <w:t xml:space="preserve"> </w:t>
      </w:r>
      <w:r w:rsidR="00507486">
        <w:t>(</w:t>
      </w:r>
      <w:r w:rsidR="00626DF2">
        <w:t>m</w:t>
      </w:r>
      <w:r w:rsidR="002F423D">
        <w:t>other</w:t>
      </w:r>
      <w:r w:rsidR="00507486">
        <w:t>)</w:t>
      </w:r>
      <w:r w:rsidR="002F423D">
        <w:t xml:space="preserve">, and ordered the family </w:t>
      </w:r>
      <w:r w:rsidR="00507486">
        <w:t xml:space="preserve">to </w:t>
      </w:r>
      <w:r w:rsidR="002F423D">
        <w:t>participate in therapy.  Mother appeals</w:t>
      </w:r>
      <w:bookmarkStart w:id="0" w:name="_Hlk168317743"/>
      <w:r w:rsidR="007D520F">
        <w:t>.  We affirm</w:t>
      </w:r>
      <w:r w:rsidR="0073087D">
        <w:t>.</w:t>
      </w:r>
      <w:r w:rsidR="007D520F">
        <w:t xml:space="preserve"> </w:t>
      </w:r>
      <w:r w:rsidR="0073087D">
        <w:t xml:space="preserve"> Among other things, we hold </w:t>
      </w:r>
      <w:r w:rsidR="007D520F">
        <w:t>an alleged father</w:t>
      </w:r>
      <w:r w:rsidR="000E0CBA">
        <w:t xml:space="preserve"> </w:t>
      </w:r>
      <w:r w:rsidR="0073087D">
        <w:t xml:space="preserve">constitutes </w:t>
      </w:r>
      <w:r w:rsidR="000E0CBA">
        <w:t xml:space="preserve">a </w:t>
      </w:r>
      <w:r w:rsidR="0073087D">
        <w:t>“</w:t>
      </w:r>
      <w:r w:rsidR="000E0CBA">
        <w:t>parent</w:t>
      </w:r>
      <w:r w:rsidR="0073087D">
        <w:t>”</w:t>
      </w:r>
      <w:r w:rsidR="000E0CBA">
        <w:t xml:space="preserve"> within the meaning of</w:t>
      </w:r>
      <w:r w:rsidR="007D520F">
        <w:t xml:space="preserve"> section 300, subdivision (b)</w:t>
      </w:r>
      <w:r w:rsidR="000E0CBA">
        <w:t>(1)</w:t>
      </w:r>
      <w:r w:rsidR="002F423D">
        <w:t>.</w:t>
      </w:r>
    </w:p>
    <w:bookmarkEnd w:id="0"/>
    <w:p w:rsidR="00810FDA" w:rsidP="00A279A8" w14:paraId="1C048BF5" w14:textId="1CC5C930">
      <w:pPr>
        <w:keepNext/>
        <w:jc w:val="center"/>
        <w:rPr>
          <w:b/>
          <w:bCs/>
        </w:rPr>
      </w:pPr>
      <w:r>
        <w:rPr>
          <w:b/>
          <w:bCs/>
        </w:rPr>
        <w:t>BACKGROUND</w:t>
      </w:r>
    </w:p>
    <w:p w:rsidR="006E79BA" w:rsidP="006E79BA" w14:paraId="146C22F1" w14:textId="4767110F">
      <w:pPr>
        <w:widowControl w:val="0"/>
      </w:pPr>
      <w:r>
        <w:tab/>
      </w:r>
      <w:r w:rsidR="006D19D9">
        <w:t xml:space="preserve">The </w:t>
      </w:r>
      <w:r w:rsidR="00C81F76">
        <w:t xml:space="preserve">Agency’s </w:t>
      </w:r>
      <w:r w:rsidR="006D19D9">
        <w:t>petition concerned</w:t>
      </w:r>
      <w:r w:rsidR="0085538B">
        <w:t xml:space="preserve"> </w:t>
      </w:r>
      <w:r w:rsidR="00507486">
        <w:t>M.S.’s sons</w:t>
      </w:r>
      <w:r w:rsidR="00627EB5">
        <w:t xml:space="preserve"> —</w:t>
      </w:r>
      <w:r w:rsidR="00507486">
        <w:t xml:space="preserve"> ages </w:t>
      </w:r>
      <w:r w:rsidR="00627EB5">
        <w:t xml:space="preserve">13 </w:t>
      </w:r>
      <w:r w:rsidR="00507486">
        <w:t xml:space="preserve">and </w:t>
      </w:r>
      <w:r w:rsidR="0085538B">
        <w:t>10</w:t>
      </w:r>
      <w:r w:rsidR="00507486">
        <w:t xml:space="preserve"> </w:t>
      </w:r>
      <w:r w:rsidR="00627EB5">
        <w:t>—</w:t>
      </w:r>
      <w:r w:rsidR="0085538B">
        <w:t xml:space="preserve"> and </w:t>
      </w:r>
      <w:r w:rsidR="00507486">
        <w:t>daughter —</w:t>
      </w:r>
      <w:r w:rsidR="00B62EAD">
        <w:t xml:space="preserve"> </w:t>
      </w:r>
      <w:r w:rsidR="00D4354D">
        <w:t>16</w:t>
      </w:r>
      <w:r w:rsidR="00507486">
        <w:t xml:space="preserve"> </w:t>
      </w:r>
      <w:r w:rsidR="00D4354D">
        <w:t>month</w:t>
      </w:r>
      <w:r w:rsidR="00507486">
        <w:t xml:space="preserve">s </w:t>
      </w:r>
      <w:r w:rsidR="00D4354D">
        <w:t>old</w:t>
      </w:r>
      <w:r w:rsidR="004C75D1">
        <w:t>.</w:t>
      </w:r>
      <w:r w:rsidR="00970152">
        <w:t xml:space="preserve"> </w:t>
      </w:r>
      <w:r w:rsidR="004C75D1">
        <w:t xml:space="preserve"> </w:t>
      </w:r>
      <w:r w:rsidR="00970152">
        <w:t>(</w:t>
      </w:r>
      <w:r w:rsidR="004C75D1">
        <w:t xml:space="preserve">All </w:t>
      </w:r>
      <w:r w:rsidR="00970152">
        <w:t>ages at the time of the petition</w:t>
      </w:r>
      <w:r w:rsidR="004C75D1">
        <w:t>.</w:t>
      </w:r>
      <w:r w:rsidR="00970152">
        <w:t>)</w:t>
      </w:r>
      <w:r w:rsidR="0085538B">
        <w:t xml:space="preserve">  </w:t>
      </w:r>
      <w:r w:rsidR="00052A4C">
        <w:t xml:space="preserve">The Agency alleged </w:t>
      </w:r>
      <w:r w:rsidR="00627EB5">
        <w:t xml:space="preserve">the </w:t>
      </w:r>
      <w:r w:rsidR="005E1FA4">
        <w:t xml:space="preserve">toddler </w:t>
      </w:r>
      <w:r w:rsidR="007A5A1C">
        <w:t xml:space="preserve">had suffered, or there was a substantial risk she would </w:t>
      </w:r>
      <w:r w:rsidR="007A5A1C">
        <w:t>suffer, serious physical harm inflicted nonaccident</w:t>
      </w:r>
      <w:r w:rsidR="00F23CBE">
        <w:t>al</w:t>
      </w:r>
      <w:r w:rsidR="007A5A1C">
        <w:t xml:space="preserve">ly by </w:t>
      </w:r>
      <w:r w:rsidR="00335FF2">
        <w:t xml:space="preserve">P.F., </w:t>
      </w:r>
      <w:r w:rsidR="007A5A1C">
        <w:t>her alleged father</w:t>
      </w:r>
      <w:r w:rsidR="00D5533E">
        <w:t>.</w:t>
      </w:r>
      <w:r w:rsidR="007A5A1C">
        <w:t xml:space="preserve">  It also </w:t>
      </w:r>
      <w:r w:rsidR="006D19D9">
        <w:t>alleged</w:t>
      </w:r>
      <w:r w:rsidR="007A5A1C">
        <w:t xml:space="preserve"> </w:t>
      </w:r>
      <w:r w:rsidR="00507486">
        <w:t xml:space="preserve">the </w:t>
      </w:r>
      <w:r w:rsidR="007A5A1C">
        <w:t xml:space="preserve">children were at substantial risk of suffering serious physical or emotional harm </w:t>
      </w:r>
      <w:r w:rsidR="00AE2EE9">
        <w:t>due to</w:t>
      </w:r>
      <w:r w:rsidR="00320758">
        <w:t xml:space="preserve"> </w:t>
      </w:r>
      <w:r w:rsidR="00D5533E">
        <w:t xml:space="preserve">P.F.’s </w:t>
      </w:r>
      <w:r w:rsidR="00320758">
        <w:t xml:space="preserve">domestic violence towards </w:t>
      </w:r>
      <w:r w:rsidR="00626DF2">
        <w:t>m</w:t>
      </w:r>
      <w:r w:rsidR="00320758">
        <w:t>other, and</w:t>
      </w:r>
      <w:r w:rsidR="00C81F76">
        <w:t xml:space="preserve"> that</w:t>
      </w:r>
      <w:r w:rsidR="00320758">
        <w:t xml:space="preserve"> </w:t>
      </w:r>
      <w:r w:rsidR="00D5533E">
        <w:t xml:space="preserve">P.F. </w:t>
      </w:r>
      <w:r w:rsidR="00320758">
        <w:t>had substance abuse issues imped</w:t>
      </w:r>
      <w:r w:rsidR="00507486">
        <w:t>ing</w:t>
      </w:r>
      <w:r w:rsidR="00320758">
        <w:t xml:space="preserve"> his ability to appropriately care for the children.</w:t>
      </w:r>
    </w:p>
    <w:p w:rsidR="00297A97" w:rsidP="006E79BA" w14:paraId="10C8939C" w14:textId="05DACF36">
      <w:pPr>
        <w:widowControl w:val="0"/>
      </w:pPr>
      <w:r>
        <w:tab/>
      </w:r>
      <w:r w:rsidR="00507486">
        <w:t>T</w:t>
      </w:r>
      <w:r w:rsidR="00E91E2E">
        <w:t xml:space="preserve">he Agency </w:t>
      </w:r>
      <w:r w:rsidR="00507486">
        <w:t xml:space="preserve">alleged </w:t>
      </w:r>
      <w:r w:rsidR="00626DF2">
        <w:t>m</w:t>
      </w:r>
      <w:r w:rsidR="00685A40">
        <w:t xml:space="preserve">other admitted </w:t>
      </w:r>
      <w:r w:rsidR="00507486">
        <w:t xml:space="preserve">to </w:t>
      </w:r>
      <w:r w:rsidR="00D5533E">
        <w:t xml:space="preserve">letting P.F. </w:t>
      </w:r>
      <w:r w:rsidR="00685A40">
        <w:t xml:space="preserve">stay in her home </w:t>
      </w:r>
      <w:r w:rsidR="00FC3EF3">
        <w:t>beginning</w:t>
      </w:r>
      <w:r w:rsidR="00685A40">
        <w:t xml:space="preserve"> July 2, </w:t>
      </w:r>
      <w:r w:rsidR="00507486">
        <w:t xml:space="preserve">2023, </w:t>
      </w:r>
      <w:r w:rsidR="00685A40">
        <w:t xml:space="preserve">despite a </w:t>
      </w:r>
      <w:r w:rsidR="00507486">
        <w:t xml:space="preserve">three-year </w:t>
      </w:r>
      <w:r w:rsidR="00685A40">
        <w:t xml:space="preserve">criminal restraining order </w:t>
      </w:r>
      <w:r w:rsidR="00507486">
        <w:t xml:space="preserve">— </w:t>
      </w:r>
      <w:r w:rsidR="00D5533E">
        <w:t>listing</w:t>
      </w:r>
      <w:r w:rsidR="00507486">
        <w:t xml:space="preserve"> </w:t>
      </w:r>
      <w:r w:rsidR="00685A40">
        <w:t xml:space="preserve">her and the </w:t>
      </w:r>
      <w:r w:rsidR="00507486">
        <w:t xml:space="preserve">boys as protected parties — issued </w:t>
      </w:r>
      <w:r w:rsidR="00685A40">
        <w:t xml:space="preserve">after he hit and choked </w:t>
      </w:r>
      <w:r w:rsidR="00FC3EF3">
        <w:t>her</w:t>
      </w:r>
      <w:r w:rsidR="00685A40">
        <w:t xml:space="preserve"> on May 18, 2021.</w:t>
      </w:r>
      <w:r w:rsidR="00507486">
        <w:t xml:space="preserve"> </w:t>
      </w:r>
      <w:r w:rsidR="00685A40">
        <w:t xml:space="preserve"> </w:t>
      </w:r>
      <w:r w:rsidR="00B408A4">
        <w:t xml:space="preserve">(Unless otherwise specified, all events occurred in 2023.)  </w:t>
      </w:r>
      <w:r w:rsidR="00970152">
        <w:t>On July 4, t</w:t>
      </w:r>
      <w:r w:rsidR="00E91E2E">
        <w:t xml:space="preserve">he police responded </w:t>
      </w:r>
      <w:r w:rsidR="00552897">
        <w:t xml:space="preserve">to a report of </w:t>
      </w:r>
      <w:r w:rsidR="00D5533E">
        <w:t xml:space="preserve">P.F. </w:t>
      </w:r>
      <w:r w:rsidR="00970152">
        <w:t>“</w:t>
      </w:r>
      <w:r w:rsidR="00E91E2E">
        <w:t>violati</w:t>
      </w:r>
      <w:r w:rsidR="00627EB5">
        <w:t>n</w:t>
      </w:r>
      <w:r w:rsidR="00970152">
        <w:t>g</w:t>
      </w:r>
      <w:r w:rsidR="00627EB5">
        <w:t xml:space="preserve"> </w:t>
      </w:r>
      <w:r w:rsidR="00685A40">
        <w:t>th</w:t>
      </w:r>
      <w:r w:rsidR="00D5533E">
        <w:t>e</w:t>
      </w:r>
      <w:r w:rsidR="00E34033">
        <w:t> </w:t>
      </w:r>
      <w:r w:rsidR="004E57CC">
        <w:t>.</w:t>
      </w:r>
      <w:r w:rsidR="00E34033">
        <w:t> </w:t>
      </w:r>
      <w:r w:rsidR="004E57CC">
        <w:t>.</w:t>
      </w:r>
      <w:r w:rsidR="00E34033">
        <w:t> </w:t>
      </w:r>
      <w:r w:rsidR="004E57CC">
        <w:t>.</w:t>
      </w:r>
      <w:r w:rsidR="00E34033">
        <w:t> </w:t>
      </w:r>
      <w:r w:rsidR="00E91E2E">
        <w:t>order.</w:t>
      </w:r>
      <w:r w:rsidR="00970152">
        <w:t>”</w:t>
      </w:r>
      <w:r w:rsidR="00E91E2E">
        <w:t xml:space="preserve">  </w:t>
      </w:r>
      <w:r w:rsidR="00D5533E">
        <w:t xml:space="preserve">P.F. </w:t>
      </w:r>
      <w:r w:rsidR="00E91E2E">
        <w:t xml:space="preserve">was intoxicated and holding the </w:t>
      </w:r>
      <w:r w:rsidR="005E1FA4">
        <w:t>toddler</w:t>
      </w:r>
      <w:r w:rsidR="00752749">
        <w:t xml:space="preserve">.  </w:t>
      </w:r>
      <w:r w:rsidR="00D5533E">
        <w:t xml:space="preserve">The eldest son </w:t>
      </w:r>
      <w:r w:rsidR="00752749">
        <w:t xml:space="preserve">asked </w:t>
      </w:r>
      <w:r w:rsidR="00D5533E">
        <w:t xml:space="preserve">P.F. </w:t>
      </w:r>
      <w:r w:rsidR="00752749">
        <w:t xml:space="preserve">to </w:t>
      </w:r>
      <w:r w:rsidR="00FD49CE">
        <w:t xml:space="preserve">give </w:t>
      </w:r>
      <w:r w:rsidR="00752749">
        <w:t xml:space="preserve">her </w:t>
      </w:r>
      <w:r w:rsidR="00FD49CE">
        <w:t>to him</w:t>
      </w:r>
      <w:r w:rsidR="00752749">
        <w:t xml:space="preserve">, but </w:t>
      </w:r>
      <w:r w:rsidR="00FD49CE">
        <w:t xml:space="preserve">P.F. </w:t>
      </w:r>
      <w:r w:rsidR="00752749">
        <w:t xml:space="preserve">refused.  </w:t>
      </w:r>
      <w:r w:rsidR="00D5533E">
        <w:t xml:space="preserve">The </w:t>
      </w:r>
      <w:r w:rsidR="00752749">
        <w:t xml:space="preserve">son </w:t>
      </w:r>
      <w:r w:rsidR="006D19D9">
        <w:t xml:space="preserve">began </w:t>
      </w:r>
      <w:r w:rsidR="00627EB5">
        <w:t>p</w:t>
      </w:r>
      <w:r w:rsidR="00752749">
        <w:t>unch</w:t>
      </w:r>
      <w:r w:rsidR="006D19D9">
        <w:t>ing</w:t>
      </w:r>
      <w:r w:rsidR="00752749">
        <w:t xml:space="preserve"> him, and </w:t>
      </w:r>
      <w:r w:rsidR="00D5533E">
        <w:t xml:space="preserve">P.F. </w:t>
      </w:r>
      <w:r w:rsidR="00752749">
        <w:t xml:space="preserve">used </w:t>
      </w:r>
      <w:r w:rsidR="00D5533E">
        <w:t xml:space="preserve">the </w:t>
      </w:r>
      <w:r w:rsidR="00FD49CE">
        <w:t xml:space="preserve">girl </w:t>
      </w:r>
      <w:r w:rsidR="00967115">
        <w:t xml:space="preserve">to deflect </w:t>
      </w:r>
      <w:r w:rsidR="006D19D9">
        <w:t>the blows</w:t>
      </w:r>
      <w:r w:rsidR="00752749">
        <w:t xml:space="preserve">. </w:t>
      </w:r>
      <w:r>
        <w:t xml:space="preserve"> </w:t>
      </w:r>
      <w:r w:rsidR="00D5533E">
        <w:t xml:space="preserve">P.F. </w:t>
      </w:r>
      <w:r w:rsidR="00097EFD">
        <w:t>admitted he</w:t>
      </w:r>
      <w:r w:rsidR="00C81F76">
        <w:t>’d</w:t>
      </w:r>
      <w:r w:rsidR="00097EFD">
        <w:t xml:space="preserve"> </w:t>
      </w:r>
      <w:r w:rsidR="00D5533E">
        <w:t xml:space="preserve">inhaled </w:t>
      </w:r>
      <w:r w:rsidR="00097EFD">
        <w:t xml:space="preserve">an unspecified white powder </w:t>
      </w:r>
      <w:r w:rsidR="006D19D9">
        <w:t xml:space="preserve">before coming home that day. </w:t>
      </w:r>
      <w:r w:rsidR="00097EFD">
        <w:t xml:space="preserve"> </w:t>
      </w:r>
      <w:r w:rsidR="006D19D9">
        <w:t>M</w:t>
      </w:r>
      <w:r w:rsidR="00097EFD">
        <w:t xml:space="preserve">other reported </w:t>
      </w:r>
      <w:r w:rsidR="00D5533E">
        <w:t xml:space="preserve">P.F. </w:t>
      </w:r>
      <w:r w:rsidR="00097EFD">
        <w:t>appeared fine until he became intoxicated</w:t>
      </w:r>
      <w:r w:rsidR="00D5533E">
        <w:t>;</w:t>
      </w:r>
      <w:r w:rsidR="00097EFD">
        <w:t xml:space="preserve"> </w:t>
      </w:r>
      <w:r w:rsidR="00D5533E">
        <w:t xml:space="preserve">the eldest son reported P.F. </w:t>
      </w:r>
      <w:r w:rsidR="00097EFD">
        <w:t>was a “</w:t>
      </w:r>
      <w:r w:rsidR="006562C9">
        <w:t xml:space="preserve"> ‘</w:t>
      </w:r>
      <w:r w:rsidR="00097EFD">
        <w:t>tweaker</w:t>
      </w:r>
      <w:r w:rsidR="006562C9">
        <w:t xml:space="preserve">’ </w:t>
      </w:r>
      <w:r w:rsidR="00097EFD">
        <w:t>” who got “</w:t>
      </w:r>
      <w:r w:rsidR="006562C9">
        <w:t xml:space="preserve"> ‘</w:t>
      </w:r>
      <w:r w:rsidR="00097EFD">
        <w:t>scared and paranoid</w:t>
      </w:r>
      <w:r w:rsidR="006562C9">
        <w:t xml:space="preserve">’ </w:t>
      </w:r>
      <w:r w:rsidR="00097EFD">
        <w:t xml:space="preserve">” when </w:t>
      </w:r>
      <w:r w:rsidR="00D5533E">
        <w:t xml:space="preserve">not </w:t>
      </w:r>
      <w:r w:rsidR="00097EFD">
        <w:t>sober.</w:t>
      </w:r>
    </w:p>
    <w:p w:rsidR="009B2C65" w:rsidP="006E79BA" w14:paraId="22AEB61B" w14:textId="422BE8C1">
      <w:pPr>
        <w:widowControl w:val="0"/>
      </w:pPr>
      <w:r>
        <w:tab/>
      </w:r>
      <w:r w:rsidR="00D5533E">
        <w:t>In its detention report, t</w:t>
      </w:r>
      <w:r w:rsidR="00627EB5">
        <w:t xml:space="preserve">he Agency </w:t>
      </w:r>
      <w:r>
        <w:t xml:space="preserve">recommended </w:t>
      </w:r>
      <w:r w:rsidR="00741EBC">
        <w:t xml:space="preserve">the </w:t>
      </w:r>
      <w:r w:rsidR="00D5533E">
        <w:t xml:space="preserve">juvenile </w:t>
      </w:r>
      <w:r w:rsidR="00741EBC">
        <w:t xml:space="preserve">court </w:t>
      </w:r>
      <w:r>
        <w:t>remove</w:t>
      </w:r>
      <w:r w:rsidR="00741EBC">
        <w:t xml:space="preserve"> the children</w:t>
      </w:r>
      <w:r>
        <w:t xml:space="preserve"> from </w:t>
      </w:r>
      <w:r w:rsidR="00D5533E">
        <w:t xml:space="preserve">P.F.’s </w:t>
      </w:r>
      <w:r>
        <w:t xml:space="preserve">custody and temporarily </w:t>
      </w:r>
      <w:r w:rsidR="00741EBC">
        <w:t xml:space="preserve">place them </w:t>
      </w:r>
      <w:r>
        <w:t xml:space="preserve">with </w:t>
      </w:r>
      <w:r w:rsidR="00626DF2">
        <w:t>m</w:t>
      </w:r>
      <w:r>
        <w:t xml:space="preserve">other.  </w:t>
      </w:r>
      <w:r w:rsidR="00C205C0">
        <w:t xml:space="preserve">It </w:t>
      </w:r>
      <w:r w:rsidR="00E14E34">
        <w:t xml:space="preserve">noted P.F. </w:t>
      </w:r>
      <w:r w:rsidR="00C205C0">
        <w:t>referred to the children as his own</w:t>
      </w:r>
      <w:r w:rsidR="00E14E34">
        <w:t xml:space="preserve">, and </w:t>
      </w:r>
      <w:r w:rsidR="00C205C0">
        <w:t>the</w:t>
      </w:r>
      <w:r w:rsidR="00E14E34">
        <w:t xml:space="preserve">y </w:t>
      </w:r>
      <w:r w:rsidR="00C205C0">
        <w:t xml:space="preserve">recognized him as their father.  </w:t>
      </w:r>
      <w:r w:rsidR="00741EBC">
        <w:t>It a</w:t>
      </w:r>
      <w:r w:rsidR="00535BE6">
        <w:t xml:space="preserve">lso stated </w:t>
      </w:r>
      <w:r w:rsidR="00626DF2">
        <w:t>m</w:t>
      </w:r>
      <w:r>
        <w:t xml:space="preserve">other identified </w:t>
      </w:r>
      <w:r w:rsidR="00E14E34">
        <w:t xml:space="preserve">P.F. </w:t>
      </w:r>
      <w:r>
        <w:t xml:space="preserve">as the </w:t>
      </w:r>
      <w:r w:rsidR="00E14E34">
        <w:t xml:space="preserve">children’s </w:t>
      </w:r>
      <w:r>
        <w:t xml:space="preserve">biological father </w:t>
      </w:r>
      <w:r w:rsidR="00741EBC">
        <w:t>and that</w:t>
      </w:r>
      <w:r w:rsidR="00E14E34">
        <w:t>,</w:t>
      </w:r>
      <w:r w:rsidR="00097EFD">
        <w:t xml:space="preserve"> </w:t>
      </w:r>
      <w:r w:rsidR="00741EBC">
        <w:t>o</w:t>
      </w:r>
      <w:r w:rsidR="004B7F1D">
        <w:t>n July 2</w:t>
      </w:r>
      <w:r w:rsidR="00E14E34">
        <w:t>,</w:t>
      </w:r>
      <w:r w:rsidR="004B7F1D">
        <w:t xml:space="preserve"> </w:t>
      </w:r>
      <w:r w:rsidR="00E14E34">
        <w:t xml:space="preserve">P.F. </w:t>
      </w:r>
      <w:r w:rsidR="004B7F1D">
        <w:t xml:space="preserve">was released from jail.  </w:t>
      </w:r>
      <w:r w:rsidR="007E300D">
        <w:t xml:space="preserve">That day, </w:t>
      </w:r>
      <w:r w:rsidR="00626DF2">
        <w:t>m</w:t>
      </w:r>
      <w:r w:rsidR="004B7F1D">
        <w:t>other let him into the home</w:t>
      </w:r>
      <w:r w:rsidR="00741EBC">
        <w:t>.</w:t>
      </w:r>
      <w:r w:rsidR="004B7F1D">
        <w:t xml:space="preserve">  </w:t>
      </w:r>
      <w:r w:rsidR="007E300D">
        <w:t xml:space="preserve">One of the boys reported </w:t>
      </w:r>
      <w:r w:rsidR="00E14E34">
        <w:t xml:space="preserve">P.F. </w:t>
      </w:r>
      <w:r w:rsidR="007E300D">
        <w:t>had been in the home since July 2, and the family went to Chuck</w:t>
      </w:r>
      <w:r w:rsidR="00E14E34">
        <w:t xml:space="preserve"> E.</w:t>
      </w:r>
      <w:r w:rsidR="007E300D">
        <w:t xml:space="preserve"> Cheese and the beach together.  </w:t>
      </w:r>
      <w:r w:rsidR="00967115">
        <w:t>M</w:t>
      </w:r>
      <w:r w:rsidR="00542009">
        <w:t>other and the boys</w:t>
      </w:r>
      <w:r w:rsidR="00E14E34">
        <w:t xml:space="preserve">’ version of </w:t>
      </w:r>
      <w:r w:rsidR="00542009">
        <w:t xml:space="preserve">the </w:t>
      </w:r>
      <w:r w:rsidR="00BD61B8">
        <w:t xml:space="preserve">July 4 </w:t>
      </w:r>
      <w:r w:rsidR="00542009">
        <w:t xml:space="preserve">incident </w:t>
      </w:r>
      <w:r w:rsidR="00E14E34">
        <w:t xml:space="preserve">tracked the </w:t>
      </w:r>
      <w:r w:rsidR="00542009">
        <w:t>Agency</w:t>
      </w:r>
      <w:r w:rsidR="00E14E34">
        <w:t xml:space="preserve">’s description </w:t>
      </w:r>
      <w:r w:rsidR="00542009">
        <w:t xml:space="preserve">in the petition.  </w:t>
      </w:r>
      <w:r w:rsidR="00970152">
        <w:t>P.F. did not appear</w:t>
      </w:r>
      <w:r w:rsidR="00552897">
        <w:t xml:space="preserve"> at the detention hearing</w:t>
      </w:r>
      <w:r w:rsidR="00970152">
        <w:t xml:space="preserve">, but </w:t>
      </w:r>
      <w:r>
        <w:t>the court appointed counsel</w:t>
      </w:r>
      <w:r w:rsidR="00E14E34">
        <w:t xml:space="preserve"> for </w:t>
      </w:r>
      <w:r w:rsidR="00970152">
        <w:t>him</w:t>
      </w:r>
      <w:r>
        <w:t xml:space="preserve">.  The court issued a temporary restraining order protecting </w:t>
      </w:r>
      <w:r w:rsidR="00626DF2">
        <w:t>m</w:t>
      </w:r>
      <w:r>
        <w:t xml:space="preserve">other and </w:t>
      </w:r>
      <w:r w:rsidR="00E14E34">
        <w:t xml:space="preserve">the </w:t>
      </w:r>
      <w:r>
        <w:t>children.</w:t>
      </w:r>
    </w:p>
    <w:p w:rsidR="009B2C65" w:rsidP="006E79BA" w14:paraId="0F41701B" w14:textId="58574B33">
      <w:pPr>
        <w:widowControl w:val="0"/>
      </w:pPr>
      <w:r>
        <w:tab/>
      </w:r>
      <w:r w:rsidR="00CF14B2">
        <w:t xml:space="preserve">Before </w:t>
      </w:r>
      <w:r w:rsidR="005C5433">
        <w:t xml:space="preserve">the </w:t>
      </w:r>
      <w:r w:rsidR="00D4354D">
        <w:t>jurisdiction</w:t>
      </w:r>
      <w:r w:rsidR="00CF14B2">
        <w:t xml:space="preserve"> and </w:t>
      </w:r>
      <w:r w:rsidR="00D4354D">
        <w:t>disposition</w:t>
      </w:r>
      <w:r w:rsidR="005C5433">
        <w:t xml:space="preserve"> hearing</w:t>
      </w:r>
      <w:r w:rsidR="00CF14B2">
        <w:t>, t</w:t>
      </w:r>
      <w:r>
        <w:t xml:space="preserve">he Agency submitted a </w:t>
      </w:r>
      <w:r w:rsidR="00452495">
        <w:t>disposition</w:t>
      </w:r>
      <w:r w:rsidR="001C511E">
        <w:t>al</w:t>
      </w:r>
      <w:r w:rsidR="00452495">
        <w:t xml:space="preserve"> </w:t>
      </w:r>
      <w:r>
        <w:t xml:space="preserve">report </w:t>
      </w:r>
      <w:r w:rsidR="005E5F1C">
        <w:t xml:space="preserve">recommending the </w:t>
      </w:r>
      <w:r w:rsidR="00E14E34">
        <w:t xml:space="preserve">juvenile </w:t>
      </w:r>
      <w:r w:rsidR="005E5F1C">
        <w:t xml:space="preserve">court sustain the petition and provide family maintenance services to </w:t>
      </w:r>
      <w:r w:rsidR="00626DF2">
        <w:t>m</w:t>
      </w:r>
      <w:r w:rsidR="005E5F1C">
        <w:t>other</w:t>
      </w:r>
      <w:r>
        <w:t xml:space="preserve">. </w:t>
      </w:r>
      <w:r w:rsidR="005E5F1C">
        <w:t xml:space="preserve"> </w:t>
      </w:r>
      <w:r w:rsidR="003305E7">
        <w:t>It</w:t>
      </w:r>
      <w:r w:rsidR="00323D24">
        <w:t xml:space="preserve"> contained more information from social workers.  </w:t>
      </w:r>
      <w:r w:rsidR="00BC633C">
        <w:t xml:space="preserve">Mother </w:t>
      </w:r>
      <w:r w:rsidR="00535BE6">
        <w:t xml:space="preserve">stated she </w:t>
      </w:r>
      <w:r w:rsidR="00BC633C">
        <w:t xml:space="preserve">allowed </w:t>
      </w:r>
      <w:r w:rsidR="00E14E34">
        <w:t xml:space="preserve">P.F. </w:t>
      </w:r>
      <w:r w:rsidR="00BC633C">
        <w:t xml:space="preserve">into the home because the children missed him and blamed her for keeping him away.  </w:t>
      </w:r>
      <w:r w:rsidR="00BD47DC">
        <w:t xml:space="preserve">Despite </w:t>
      </w:r>
      <w:r w:rsidR="00C81F76">
        <w:t xml:space="preserve">his </w:t>
      </w:r>
      <w:r w:rsidR="00BD47DC">
        <w:t>violen</w:t>
      </w:r>
      <w:r w:rsidR="00C81F76">
        <w:t>ce</w:t>
      </w:r>
      <w:r w:rsidR="00BD47DC">
        <w:t xml:space="preserve"> </w:t>
      </w:r>
      <w:r w:rsidR="00C81F76">
        <w:t>against her</w:t>
      </w:r>
      <w:r w:rsidR="00BD47DC">
        <w:t xml:space="preserve">, </w:t>
      </w:r>
      <w:r w:rsidR="00626DF2">
        <w:t>m</w:t>
      </w:r>
      <w:r w:rsidR="00BD47DC">
        <w:t xml:space="preserve">other stated she and </w:t>
      </w:r>
      <w:r w:rsidR="00E14E34">
        <w:t xml:space="preserve">P.F. </w:t>
      </w:r>
      <w:r w:rsidR="00BD47DC">
        <w:t>remained best friends</w:t>
      </w:r>
      <w:r w:rsidR="00C81F76">
        <w:t>,</w:t>
      </w:r>
      <w:r w:rsidR="00BD47DC">
        <w:t xml:space="preserve"> and he should remain in the children’s lives.  </w:t>
      </w:r>
      <w:r w:rsidR="00E14E34">
        <w:t xml:space="preserve">She </w:t>
      </w:r>
      <w:r w:rsidR="00BC633C">
        <w:t xml:space="preserve">reported </w:t>
      </w:r>
      <w:r w:rsidR="00E14E34">
        <w:t xml:space="preserve">P.F. </w:t>
      </w:r>
      <w:r w:rsidR="00970152">
        <w:t>wa</w:t>
      </w:r>
      <w:r w:rsidR="00BC633C">
        <w:t>s loving when sober, but violent</w:t>
      </w:r>
      <w:r w:rsidR="00535BE6">
        <w:t xml:space="preserve"> when dr</w:t>
      </w:r>
      <w:r w:rsidR="003305E7">
        <w:t>unk</w:t>
      </w:r>
      <w:r w:rsidR="00BC633C">
        <w:t xml:space="preserve">. </w:t>
      </w:r>
      <w:r w:rsidR="002C10B1">
        <w:t xml:space="preserve"> </w:t>
      </w:r>
      <w:r w:rsidR="00CF14B2">
        <w:t>S</w:t>
      </w:r>
      <w:r w:rsidR="00BF4F7A">
        <w:t>ocial worker</w:t>
      </w:r>
      <w:r w:rsidR="00CF14B2">
        <w:t>s</w:t>
      </w:r>
      <w:r w:rsidR="00BF4F7A">
        <w:t xml:space="preserve"> concluded </w:t>
      </w:r>
      <w:r w:rsidR="00E14E34">
        <w:t xml:space="preserve">her </w:t>
      </w:r>
      <w:r w:rsidR="00BF4F7A">
        <w:t xml:space="preserve">desire for the children to have a relationship </w:t>
      </w:r>
      <w:r w:rsidR="00CF14B2">
        <w:t xml:space="preserve">with </w:t>
      </w:r>
      <w:r w:rsidR="00E14E34">
        <w:t xml:space="preserve">P.F. </w:t>
      </w:r>
      <w:r w:rsidR="00BF4F7A">
        <w:t>put the</w:t>
      </w:r>
      <w:r w:rsidR="00C81F76">
        <w:t>m</w:t>
      </w:r>
      <w:r w:rsidR="00BF4F7A">
        <w:t xml:space="preserve"> at risk.  Despite </w:t>
      </w:r>
      <w:r w:rsidR="00323D24">
        <w:t xml:space="preserve">the Agency’s </w:t>
      </w:r>
      <w:r w:rsidR="00BF4F7A">
        <w:t>recommendation</w:t>
      </w:r>
      <w:r w:rsidR="00CF14B2">
        <w:t>s</w:t>
      </w:r>
      <w:r w:rsidR="00BF4F7A">
        <w:t xml:space="preserve">, </w:t>
      </w:r>
      <w:r w:rsidR="00626DF2">
        <w:t>m</w:t>
      </w:r>
      <w:r w:rsidR="00BF4F7A">
        <w:t xml:space="preserve">other did not want to participate in domestic violence services. </w:t>
      </w:r>
      <w:r w:rsidR="00D92D3C">
        <w:t xml:space="preserve"> The Agency concluded </w:t>
      </w:r>
      <w:r w:rsidR="00E14E34">
        <w:t xml:space="preserve">she </w:t>
      </w:r>
      <w:r w:rsidR="00D92D3C">
        <w:t xml:space="preserve">needed support to set boundaries with </w:t>
      </w:r>
      <w:r w:rsidR="00E14E34">
        <w:t>P.F.</w:t>
      </w:r>
      <w:r w:rsidR="00894A44">
        <w:t>, and the children would benefit from therapeutic support</w:t>
      </w:r>
      <w:r w:rsidR="00D92D3C">
        <w:t>.</w:t>
      </w:r>
    </w:p>
    <w:p w:rsidR="0031240A" w:rsidP="006E79BA" w14:paraId="0F3AA993" w14:textId="76927DFF">
      <w:pPr>
        <w:widowControl w:val="0"/>
      </w:pPr>
      <w:r>
        <w:tab/>
        <w:t>The report also detailed the family’s history with</w:t>
      </w:r>
      <w:r w:rsidR="00D4354D">
        <w:t xml:space="preserve"> domestic violence</w:t>
      </w:r>
      <w:r w:rsidR="00E14E34">
        <w:t xml:space="preserve"> and</w:t>
      </w:r>
      <w:r w:rsidR="00D4354D">
        <w:t xml:space="preserve"> </w:t>
      </w:r>
      <w:r>
        <w:t>the Agency</w:t>
      </w:r>
      <w:r w:rsidR="00D4354D">
        <w:t>,</w:t>
      </w:r>
      <w:r w:rsidR="00024050">
        <w:t xml:space="preserve"> and </w:t>
      </w:r>
      <w:r w:rsidR="00E14E34">
        <w:t xml:space="preserve">it described P.F.’s </w:t>
      </w:r>
      <w:r w:rsidR="00024050">
        <w:t>criminal history</w:t>
      </w:r>
      <w:r>
        <w:t xml:space="preserve">.  A substantiated referral </w:t>
      </w:r>
      <w:r w:rsidR="00323D24">
        <w:t xml:space="preserve">showed </w:t>
      </w:r>
      <w:r w:rsidR="005C5433">
        <w:t xml:space="preserve">he </w:t>
      </w:r>
      <w:r>
        <w:t xml:space="preserve">choked and hit </w:t>
      </w:r>
      <w:r w:rsidR="00626DF2">
        <w:t>m</w:t>
      </w:r>
      <w:r>
        <w:t>other in June 2021</w:t>
      </w:r>
      <w:r w:rsidR="007807DA">
        <w:t xml:space="preserve"> while the children were present</w:t>
      </w:r>
      <w:r>
        <w:t xml:space="preserve">.  </w:t>
      </w:r>
      <w:r w:rsidR="004C633E">
        <w:t>Another</w:t>
      </w:r>
      <w:r>
        <w:t xml:space="preserve"> referral </w:t>
      </w:r>
      <w:r w:rsidR="00323D24">
        <w:t xml:space="preserve">stated </w:t>
      </w:r>
      <w:r w:rsidR="005C5433">
        <w:t xml:space="preserve">he </w:t>
      </w:r>
      <w:r>
        <w:t>abused one of the boys</w:t>
      </w:r>
      <w:r w:rsidR="004C633E">
        <w:t xml:space="preserve"> in November 2022</w:t>
      </w:r>
      <w:r>
        <w:t xml:space="preserve">.  In February 2023, the Agency received two more referrals — one expressing concern about one of the boy’s suddenly changing behaviors and </w:t>
      </w:r>
      <w:r w:rsidR="00626DF2">
        <w:t>m</w:t>
      </w:r>
      <w:r>
        <w:t xml:space="preserve">other appearing overwhelmed, and another </w:t>
      </w:r>
      <w:r w:rsidR="00897B45">
        <w:t>stating</w:t>
      </w:r>
      <w:r>
        <w:t xml:space="preserve"> </w:t>
      </w:r>
      <w:r w:rsidR="00D5218A">
        <w:t xml:space="preserve">P.F. </w:t>
      </w:r>
      <w:r>
        <w:t>lef</w:t>
      </w:r>
      <w:r w:rsidR="00323D24">
        <w:t>t the home and family without f</w:t>
      </w:r>
      <w:r w:rsidR="003D2970">
        <w:t>inancial resources</w:t>
      </w:r>
      <w:r w:rsidR="00323D24">
        <w:t xml:space="preserve"> </w:t>
      </w:r>
      <w:r w:rsidR="003D2970">
        <w:t xml:space="preserve">or </w:t>
      </w:r>
      <w:r w:rsidR="00323D24">
        <w:t>a car</w:t>
      </w:r>
      <w:r>
        <w:t xml:space="preserve">.  </w:t>
      </w:r>
      <w:r w:rsidR="005C5433">
        <w:t xml:space="preserve">He </w:t>
      </w:r>
      <w:r w:rsidR="00CF14B2">
        <w:t>had</w:t>
      </w:r>
      <w:r w:rsidR="005A7D8E">
        <w:t xml:space="preserve"> four DUI convictions — one in 2003 and 2006, and two in 2011 — and </w:t>
      </w:r>
      <w:r w:rsidR="00452495">
        <w:t xml:space="preserve">a </w:t>
      </w:r>
      <w:r w:rsidR="005A7D8E">
        <w:t>2004 conviction</w:t>
      </w:r>
      <w:r w:rsidR="00452495">
        <w:t xml:space="preserve"> for</w:t>
      </w:r>
      <w:r w:rsidR="004D5488">
        <w:t xml:space="preserve"> possessing</w:t>
      </w:r>
      <w:r w:rsidR="00452495">
        <w:t xml:space="preserve"> controlled substances</w:t>
      </w:r>
      <w:r w:rsidR="005A7D8E">
        <w:t>.</w:t>
      </w:r>
    </w:p>
    <w:p w:rsidR="00CF14B2" w:rsidP="006E79BA" w14:paraId="475175B9" w14:textId="6DDD3374">
      <w:pPr>
        <w:widowControl w:val="0"/>
      </w:pPr>
      <w:r>
        <w:tab/>
      </w:r>
      <w:r w:rsidR="00452495">
        <w:t>In September 2023, t</w:t>
      </w:r>
      <w:r w:rsidR="00F15608">
        <w:t xml:space="preserve">he </w:t>
      </w:r>
      <w:r w:rsidR="005C5433">
        <w:t xml:space="preserve">juvenile </w:t>
      </w:r>
      <w:r w:rsidR="00F15608">
        <w:t xml:space="preserve">court held the contested jurisdiction and disposition </w:t>
      </w:r>
      <w:r w:rsidR="00217BCB">
        <w:t>hearing</w:t>
      </w:r>
      <w:r w:rsidR="00F15608">
        <w:t xml:space="preserve">.  </w:t>
      </w:r>
      <w:r w:rsidR="00C81F76">
        <w:t xml:space="preserve">P.F. </w:t>
      </w:r>
      <w:r w:rsidR="00452495">
        <w:t>did not</w:t>
      </w:r>
      <w:r w:rsidR="00655928">
        <w:t xml:space="preserve"> appear</w:t>
      </w:r>
      <w:r w:rsidR="00F15608">
        <w:t xml:space="preserve">.  </w:t>
      </w:r>
      <w:r w:rsidR="00C81F76">
        <w:t xml:space="preserve">(The Agency was unable to locate </w:t>
      </w:r>
      <w:r w:rsidR="005856CF">
        <w:t xml:space="preserve">him </w:t>
      </w:r>
      <w:r w:rsidRPr="00967115" w:rsidR="00C81F76">
        <w:t xml:space="preserve">despite </w:t>
      </w:r>
      <w:r w:rsidR="00C81F76">
        <w:t xml:space="preserve">its </w:t>
      </w:r>
      <w:r w:rsidRPr="00967115" w:rsidR="00C81F76">
        <w:t>diligent efforts.</w:t>
      </w:r>
      <w:r w:rsidR="00C81F76">
        <w:t xml:space="preserve">)  </w:t>
      </w:r>
      <w:r w:rsidR="00F15608">
        <w:t xml:space="preserve">The parties </w:t>
      </w:r>
      <w:r w:rsidR="00655928">
        <w:t xml:space="preserve">agreed to </w:t>
      </w:r>
      <w:r w:rsidR="00F15608">
        <w:t>admi</w:t>
      </w:r>
      <w:r w:rsidR="00655928">
        <w:t xml:space="preserve">t </w:t>
      </w:r>
      <w:r w:rsidR="00F15608">
        <w:t>the detention and disposition</w:t>
      </w:r>
      <w:r w:rsidR="001C511E">
        <w:t>al</w:t>
      </w:r>
      <w:r w:rsidR="00F15608">
        <w:t xml:space="preserve"> reports</w:t>
      </w:r>
      <w:r w:rsidR="001F0202">
        <w:t>,</w:t>
      </w:r>
      <w:r w:rsidR="00655928">
        <w:t xml:space="preserve"> </w:t>
      </w:r>
      <w:r w:rsidR="00C61C8C">
        <w:t xml:space="preserve">and </w:t>
      </w:r>
      <w:r w:rsidR="001F0202">
        <w:t xml:space="preserve">the Agency </w:t>
      </w:r>
      <w:r w:rsidR="00C61C8C">
        <w:t>amend</w:t>
      </w:r>
      <w:r w:rsidR="00323D24">
        <w:t>ed</w:t>
      </w:r>
      <w:r w:rsidR="00C61C8C">
        <w:t xml:space="preserve"> the petition to </w:t>
      </w:r>
      <w:r w:rsidR="0061615C">
        <w:t xml:space="preserve">strike the allegation that </w:t>
      </w:r>
      <w:r w:rsidR="005856CF">
        <w:t xml:space="preserve">P.F. </w:t>
      </w:r>
      <w:r w:rsidR="0061615C">
        <w:t xml:space="preserve">nonaccidentally inflicted harm </w:t>
      </w:r>
      <w:r w:rsidR="005C3392">
        <w:t xml:space="preserve">to </w:t>
      </w:r>
      <w:r w:rsidR="0061615C">
        <w:t>the girl</w:t>
      </w:r>
      <w:r w:rsidR="00F15608">
        <w:t xml:space="preserve">. </w:t>
      </w:r>
      <w:r w:rsidR="00C61C8C">
        <w:t xml:space="preserve"> </w:t>
      </w:r>
      <w:r w:rsidR="001F0202">
        <w:t xml:space="preserve">It </w:t>
      </w:r>
      <w:r w:rsidR="00172C80">
        <w:t xml:space="preserve">also </w:t>
      </w:r>
      <w:r w:rsidR="001F0202">
        <w:t>amended</w:t>
      </w:r>
      <w:r w:rsidR="00172C80">
        <w:t xml:space="preserve"> the </w:t>
      </w:r>
      <w:r w:rsidR="001F0202">
        <w:t xml:space="preserve">remaining </w:t>
      </w:r>
      <w:r w:rsidR="00172C80">
        <w:t>allegation</w:t>
      </w:r>
      <w:r w:rsidR="00655928">
        <w:t xml:space="preserve">s to </w:t>
      </w:r>
      <w:r w:rsidR="001F0202">
        <w:t>state</w:t>
      </w:r>
      <w:r w:rsidR="00217BCB">
        <w:t xml:space="preserve"> </w:t>
      </w:r>
      <w:r w:rsidR="00626DF2">
        <w:t>m</w:t>
      </w:r>
      <w:r w:rsidR="00217BCB">
        <w:t xml:space="preserve">other failed to protect the children </w:t>
      </w:r>
      <w:r w:rsidR="005856CF">
        <w:t xml:space="preserve">by </w:t>
      </w:r>
      <w:r w:rsidR="00217BCB">
        <w:t>allowing</w:t>
      </w:r>
      <w:r w:rsidR="00172C80">
        <w:t xml:space="preserve"> </w:t>
      </w:r>
      <w:r w:rsidR="005856CF">
        <w:t xml:space="preserve">P.F. </w:t>
      </w:r>
      <w:r w:rsidR="00172C80">
        <w:t xml:space="preserve">in the home despite the criminal protective order protecting her and the </w:t>
      </w:r>
      <w:r w:rsidR="005856CF">
        <w:t>boys</w:t>
      </w:r>
      <w:r w:rsidR="00172C80">
        <w:t>.</w:t>
      </w:r>
    </w:p>
    <w:p w:rsidR="00505ADB" w:rsidP="006E79BA" w14:paraId="1297DB8D" w14:textId="4A149F6F">
      <w:pPr>
        <w:widowControl w:val="0"/>
      </w:pPr>
      <w:r>
        <w:tab/>
        <w:t xml:space="preserve">Mother testified </w:t>
      </w:r>
      <w:r w:rsidR="005856CF">
        <w:t xml:space="preserve">P.F. </w:t>
      </w:r>
      <w:r>
        <w:t xml:space="preserve">was the </w:t>
      </w:r>
      <w:r w:rsidR="005856CF">
        <w:t xml:space="preserve">children’s </w:t>
      </w:r>
      <w:r>
        <w:t xml:space="preserve">father.  </w:t>
      </w:r>
      <w:r w:rsidR="00901247">
        <w:t>S</w:t>
      </w:r>
      <w:r>
        <w:t>he was aware</w:t>
      </w:r>
      <w:r w:rsidR="00901247">
        <w:t xml:space="preserve"> of </w:t>
      </w:r>
      <w:r w:rsidR="005856CF">
        <w:t xml:space="preserve">his </w:t>
      </w:r>
      <w:r w:rsidR="00901247">
        <w:t xml:space="preserve">release from </w:t>
      </w:r>
      <w:r w:rsidR="006B1A77">
        <w:t>jail</w:t>
      </w:r>
      <w:r>
        <w:t xml:space="preserve"> </w:t>
      </w:r>
      <w:r w:rsidR="00901247">
        <w:t xml:space="preserve">but </w:t>
      </w:r>
      <w:r>
        <w:t xml:space="preserve">did not see </w:t>
      </w:r>
      <w:r w:rsidR="00323D24">
        <w:t>him</w:t>
      </w:r>
      <w:r>
        <w:t xml:space="preserve"> until he </w:t>
      </w:r>
      <w:r w:rsidR="006B1A77">
        <w:t>“</w:t>
      </w:r>
      <w:r>
        <w:t>appeared</w:t>
      </w:r>
      <w:r w:rsidR="006B1A77">
        <w:t>”</w:t>
      </w:r>
      <w:r>
        <w:t xml:space="preserve"> </w:t>
      </w:r>
      <w:r w:rsidR="00095894">
        <w:t>near</w:t>
      </w:r>
      <w:r>
        <w:t xml:space="preserve"> her home the next day.  </w:t>
      </w:r>
      <w:r w:rsidR="00901247">
        <w:t>S</w:t>
      </w:r>
      <w:r>
        <w:t xml:space="preserve">he ignored him, </w:t>
      </w:r>
      <w:r w:rsidR="00901247">
        <w:t>but</w:t>
      </w:r>
      <w:r>
        <w:t xml:space="preserve"> he return</w:t>
      </w:r>
      <w:r w:rsidR="00901247">
        <w:t>ed</w:t>
      </w:r>
      <w:r>
        <w:t xml:space="preserve"> </w:t>
      </w:r>
      <w:r w:rsidR="00095894">
        <w:t>the following day</w:t>
      </w:r>
      <w:r>
        <w:t xml:space="preserve"> </w:t>
      </w:r>
      <w:r w:rsidR="00095894">
        <w:t xml:space="preserve">— </w:t>
      </w:r>
      <w:r>
        <w:t xml:space="preserve">July 4.  </w:t>
      </w:r>
      <w:r w:rsidR="006B1A77">
        <w:t>H</w:t>
      </w:r>
      <w:r>
        <w:t xml:space="preserve">er </w:t>
      </w:r>
      <w:r w:rsidR="005856CF">
        <w:t xml:space="preserve">younger </w:t>
      </w:r>
      <w:r>
        <w:t xml:space="preserve">son let </w:t>
      </w:r>
      <w:r w:rsidR="005856CF">
        <w:t xml:space="preserve">P.F. </w:t>
      </w:r>
      <w:r>
        <w:t>in</w:t>
      </w:r>
      <w:r w:rsidR="00611F72">
        <w:t xml:space="preserve"> </w:t>
      </w:r>
      <w:r w:rsidR="005856CF">
        <w:t xml:space="preserve">when </w:t>
      </w:r>
      <w:r w:rsidR="006B1A77">
        <w:t>she wasn’t home</w:t>
      </w:r>
      <w:r w:rsidR="005856CF">
        <w:t>;</w:t>
      </w:r>
      <w:r>
        <w:t xml:space="preserve"> when she arrived, </w:t>
      </w:r>
      <w:r w:rsidR="005856CF">
        <w:t xml:space="preserve">P.F. </w:t>
      </w:r>
      <w:r>
        <w:t>did</w:t>
      </w:r>
      <w:r w:rsidR="006B1A77">
        <w:t>n’t</w:t>
      </w:r>
      <w:r>
        <w:t xml:space="preserve"> look sober.  </w:t>
      </w:r>
      <w:r w:rsidR="006B1A77">
        <w:t xml:space="preserve">Mother saw </w:t>
      </w:r>
      <w:r w:rsidR="005856CF">
        <w:t xml:space="preserve">P.F. </w:t>
      </w:r>
      <w:r w:rsidR="00323D24">
        <w:t xml:space="preserve">grab </w:t>
      </w:r>
      <w:r w:rsidR="005856CF">
        <w:t>“</w:t>
      </w:r>
      <w:r w:rsidR="00323D24">
        <w:t>the baby</w:t>
      </w:r>
      <w:r w:rsidR="005856CF">
        <w:t>”</w:t>
      </w:r>
      <w:r w:rsidR="00323D24">
        <w:t xml:space="preserve"> and </w:t>
      </w:r>
      <w:r w:rsidR="00970152">
        <w:t xml:space="preserve">heard </w:t>
      </w:r>
      <w:r w:rsidR="00323D24">
        <w:t>t</w:t>
      </w:r>
      <w:r>
        <w:t xml:space="preserve">heir </w:t>
      </w:r>
      <w:r w:rsidR="005856CF">
        <w:t xml:space="preserve">eldest </w:t>
      </w:r>
      <w:r>
        <w:t xml:space="preserve">son </w:t>
      </w:r>
      <w:r w:rsidR="006B1A77">
        <w:t>tell</w:t>
      </w:r>
      <w:r>
        <w:t xml:space="preserve"> </w:t>
      </w:r>
      <w:r w:rsidR="005856CF">
        <w:t xml:space="preserve">P.F. </w:t>
      </w:r>
      <w:r>
        <w:t>to give</w:t>
      </w:r>
      <w:r w:rsidR="006B1A77">
        <w:t xml:space="preserve"> </w:t>
      </w:r>
      <w:r w:rsidR="005856CF">
        <w:t xml:space="preserve">him </w:t>
      </w:r>
      <w:r>
        <w:t>the</w:t>
      </w:r>
      <w:r w:rsidR="00323D24">
        <w:t xml:space="preserve"> </w:t>
      </w:r>
      <w:r w:rsidR="005E1FA4">
        <w:t xml:space="preserve">toddler </w:t>
      </w:r>
      <w:r w:rsidR="005856CF">
        <w:t xml:space="preserve">— </w:t>
      </w:r>
      <w:r w:rsidR="005E1FA4">
        <w:t xml:space="preserve">mother </w:t>
      </w:r>
      <w:r>
        <w:t>went to the bathroom</w:t>
      </w:r>
      <w:r w:rsidR="006F73A6">
        <w:t>,</w:t>
      </w:r>
      <w:r w:rsidR="005856CF">
        <w:t xml:space="preserve"> and </w:t>
      </w:r>
      <w:r w:rsidR="006F73A6">
        <w:t xml:space="preserve">she heard “chaos” </w:t>
      </w:r>
      <w:r w:rsidR="005856CF">
        <w:t>when she returned.</w:t>
      </w:r>
      <w:r w:rsidR="006B1A77">
        <w:t xml:space="preserve"> </w:t>
      </w:r>
      <w:r w:rsidR="00F36B0F">
        <w:t xml:space="preserve"> </w:t>
      </w:r>
      <w:r w:rsidR="006B1A77">
        <w:t xml:space="preserve">She denied </w:t>
      </w:r>
      <w:r w:rsidR="005856CF">
        <w:t xml:space="preserve">P.F. </w:t>
      </w:r>
      <w:r w:rsidR="006B1A77">
        <w:t xml:space="preserve">had been in the home since July 2 </w:t>
      </w:r>
      <w:r w:rsidR="003D2970">
        <w:t>and</w:t>
      </w:r>
      <w:r w:rsidR="006B1A77">
        <w:t xml:space="preserve"> that </w:t>
      </w:r>
      <w:r w:rsidR="003D2970">
        <w:t>he</w:t>
      </w:r>
      <w:r w:rsidR="006B1A77">
        <w:t xml:space="preserve"> went to </w:t>
      </w:r>
      <w:r w:rsidR="00712648">
        <w:t>the</w:t>
      </w:r>
      <w:r w:rsidR="00F36B0F">
        <w:t xml:space="preserve"> beach or </w:t>
      </w:r>
      <w:r w:rsidR="001F6820">
        <w:t>C</w:t>
      </w:r>
      <w:r w:rsidR="00F36B0F">
        <w:t xml:space="preserve">huck </w:t>
      </w:r>
      <w:r w:rsidR="005856CF">
        <w:t>E.</w:t>
      </w:r>
      <w:r w:rsidR="00F36B0F">
        <w:t xml:space="preserve"> </w:t>
      </w:r>
      <w:r w:rsidR="001F6820">
        <w:t>C</w:t>
      </w:r>
      <w:r w:rsidR="00F36B0F">
        <w:t>heese</w:t>
      </w:r>
      <w:r w:rsidR="003D2970">
        <w:t xml:space="preserve"> with the family</w:t>
      </w:r>
      <w:r w:rsidR="00F36B0F">
        <w:t>.</w:t>
      </w:r>
    </w:p>
    <w:p w:rsidR="00D1153B" w:rsidP="006E79BA" w14:paraId="73D49D8F" w14:textId="4CAF4479">
      <w:pPr>
        <w:widowControl w:val="0"/>
      </w:pPr>
      <w:r>
        <w:tab/>
      </w:r>
      <w:r w:rsidR="005856CF">
        <w:t>Ultimately</w:t>
      </w:r>
      <w:r w:rsidR="004A7C3D">
        <w:t>, the</w:t>
      </w:r>
      <w:r w:rsidR="00901247">
        <w:t xml:space="preserve"> </w:t>
      </w:r>
      <w:r w:rsidR="005856CF">
        <w:t xml:space="preserve">juvenile </w:t>
      </w:r>
      <w:r w:rsidR="004A7C3D">
        <w:t xml:space="preserve">court struck allegations </w:t>
      </w:r>
      <w:r w:rsidR="001F6820">
        <w:t>pertaining to</w:t>
      </w:r>
      <w:r w:rsidR="004A7C3D">
        <w:t xml:space="preserve"> </w:t>
      </w:r>
      <w:r w:rsidR="00626DF2">
        <w:t>m</w:t>
      </w:r>
      <w:r w:rsidR="004A7C3D">
        <w:t xml:space="preserve">other but found </w:t>
      </w:r>
      <w:r w:rsidR="005856CF">
        <w:t xml:space="preserve">true </w:t>
      </w:r>
      <w:r w:rsidR="004A7C3D">
        <w:t>the allegations against</w:t>
      </w:r>
      <w:r w:rsidR="00901247">
        <w:t xml:space="preserve"> </w:t>
      </w:r>
      <w:r w:rsidR="005856CF">
        <w:t xml:space="preserve">P.F. </w:t>
      </w:r>
      <w:r w:rsidR="004A7C3D">
        <w:t xml:space="preserve"> Specifically, </w:t>
      </w:r>
      <w:r w:rsidR="005856CF">
        <w:t xml:space="preserve">it </w:t>
      </w:r>
      <w:r w:rsidR="004A7C3D">
        <w:t xml:space="preserve">found </w:t>
      </w:r>
      <w:r w:rsidR="005F06FA">
        <w:t xml:space="preserve">the </w:t>
      </w:r>
      <w:r w:rsidR="005856CF">
        <w:t xml:space="preserve">children </w:t>
      </w:r>
      <w:r w:rsidR="004A7C3D">
        <w:t>were at “substantial risk of suffering serious physical and/or emotional harm due to the domestic violence perpetrated by the alleged father towards the mother</w:t>
      </w:r>
      <w:r w:rsidR="00073343">
        <w:t>.</w:t>
      </w:r>
      <w:r w:rsidR="004A7C3D">
        <w:t xml:space="preserve">” </w:t>
      </w:r>
      <w:r w:rsidR="005E0132">
        <w:t xml:space="preserve"> It </w:t>
      </w:r>
      <w:r w:rsidR="005856CF">
        <w:t xml:space="preserve">also </w:t>
      </w:r>
      <w:r w:rsidR="005E0132">
        <w:t>fo</w:t>
      </w:r>
      <w:r w:rsidR="005F06FA">
        <w:t xml:space="preserve">und </w:t>
      </w:r>
      <w:r w:rsidR="005E0132">
        <w:t xml:space="preserve">police responded to </w:t>
      </w:r>
      <w:r w:rsidR="00626DF2">
        <w:t>m</w:t>
      </w:r>
      <w:r w:rsidR="005E0132">
        <w:t>other’s home on July 4 becau</w:t>
      </w:r>
      <w:r w:rsidR="00217BCB">
        <w:t xml:space="preserve">se </w:t>
      </w:r>
      <w:r w:rsidR="005856CF">
        <w:t xml:space="preserve">P.F. </w:t>
      </w:r>
      <w:r w:rsidR="005E0132">
        <w:t xml:space="preserve">violated the criminal restraining order, </w:t>
      </w:r>
      <w:r w:rsidR="00217BCB">
        <w:t>held</w:t>
      </w:r>
      <w:r w:rsidR="005E0132">
        <w:t xml:space="preserve"> the </w:t>
      </w:r>
      <w:r w:rsidR="003B6A5F">
        <w:t xml:space="preserve">toddler </w:t>
      </w:r>
      <w:r w:rsidR="00217BCB">
        <w:t>while intoxicated</w:t>
      </w:r>
      <w:r w:rsidR="005E0132">
        <w:t xml:space="preserve">, refused to put </w:t>
      </w:r>
      <w:r w:rsidR="005856CF">
        <w:t xml:space="preserve">her </w:t>
      </w:r>
      <w:r w:rsidR="005E0132">
        <w:t xml:space="preserve">down after his son asked him to, and used </w:t>
      </w:r>
      <w:r w:rsidR="00217BCB">
        <w:t>her</w:t>
      </w:r>
      <w:r w:rsidR="005E0132">
        <w:t xml:space="preserve"> as a shield when his son </w:t>
      </w:r>
      <w:r w:rsidR="00217BCB">
        <w:t xml:space="preserve">hit </w:t>
      </w:r>
      <w:r w:rsidR="005E0132">
        <w:t xml:space="preserve">him.  </w:t>
      </w:r>
      <w:r w:rsidR="009057B1">
        <w:t xml:space="preserve">It </w:t>
      </w:r>
      <w:r w:rsidR="00217BCB">
        <w:t xml:space="preserve">also </w:t>
      </w:r>
      <w:r w:rsidR="009057B1">
        <w:t xml:space="preserve">found </w:t>
      </w:r>
      <w:r w:rsidR="005856CF">
        <w:t xml:space="preserve">P.F. </w:t>
      </w:r>
      <w:r w:rsidR="009057B1">
        <w:t xml:space="preserve">was previously arrested for choking and hitting </w:t>
      </w:r>
      <w:r w:rsidR="00626DF2">
        <w:t>m</w:t>
      </w:r>
      <w:r w:rsidR="009057B1">
        <w:t>other</w:t>
      </w:r>
      <w:r w:rsidR="00B2645C">
        <w:t>,</w:t>
      </w:r>
      <w:r w:rsidR="00150473">
        <w:t xml:space="preserve"> and domestic violence had been increasing in the home</w:t>
      </w:r>
      <w:r w:rsidR="00291A2F">
        <w:t xml:space="preserve"> —</w:t>
      </w:r>
      <w:r w:rsidR="00150473">
        <w:t xml:space="preserve"> “red flag</w:t>
      </w:r>
      <w:r w:rsidR="00EB1A2E">
        <w:t>s</w:t>
      </w:r>
      <w:r w:rsidR="00150473">
        <w:t xml:space="preserve"> of potential lethality</w:t>
      </w:r>
      <w:r w:rsidR="009057B1">
        <w:t>.</w:t>
      </w:r>
      <w:r w:rsidR="00150473">
        <w:t>”</w:t>
      </w:r>
      <w:r w:rsidR="009057B1">
        <w:t xml:space="preserve">  Lastly, it found </w:t>
      </w:r>
      <w:r w:rsidR="005856CF">
        <w:t xml:space="preserve">P.F. </w:t>
      </w:r>
      <w:r w:rsidR="009057B1">
        <w:t>had substance abuse issues which impeded his ability to</w:t>
      </w:r>
      <w:r w:rsidR="00E13FA8">
        <w:t xml:space="preserve"> </w:t>
      </w:r>
      <w:r w:rsidR="009057B1">
        <w:t xml:space="preserve">care for the </w:t>
      </w:r>
      <w:r w:rsidR="002E3C00">
        <w:t>children</w:t>
      </w:r>
      <w:r w:rsidR="00217BCB">
        <w:t>, h</w:t>
      </w:r>
      <w:r w:rsidR="009057B1">
        <w:t xml:space="preserve">e admitted sniffing a white substance on July 4, and </w:t>
      </w:r>
      <w:r w:rsidR="0013443B">
        <w:t xml:space="preserve">his family </w:t>
      </w:r>
      <w:r w:rsidR="009057B1">
        <w:t>reported</w:t>
      </w:r>
      <w:r w:rsidR="00F768D1">
        <w:t xml:space="preserve"> </w:t>
      </w:r>
      <w:r w:rsidR="00217BCB">
        <w:t>he</w:t>
      </w:r>
      <w:r w:rsidR="00F768D1">
        <w:t xml:space="preserve"> had </w:t>
      </w:r>
      <w:r w:rsidR="004C0F7F">
        <w:t>substance abuse</w:t>
      </w:r>
      <w:r w:rsidR="00F768D1">
        <w:t xml:space="preserve"> issues</w:t>
      </w:r>
      <w:r w:rsidR="009057B1">
        <w:t>.</w:t>
      </w:r>
    </w:p>
    <w:p w:rsidR="00EA632B" w:rsidRPr="006E79BA" w:rsidP="006E79BA" w14:paraId="593B088F" w14:textId="0B272786">
      <w:pPr>
        <w:widowControl w:val="0"/>
      </w:pPr>
      <w:r>
        <w:tab/>
        <w:t xml:space="preserve">After making its findings, the </w:t>
      </w:r>
      <w:r w:rsidR="00AD4358">
        <w:t xml:space="preserve">juvenile </w:t>
      </w:r>
      <w:r>
        <w:t xml:space="preserve">court denied </w:t>
      </w:r>
      <w:r w:rsidR="00626DF2">
        <w:t>m</w:t>
      </w:r>
      <w:r>
        <w:t xml:space="preserve">other’s request to dismiss the case, </w:t>
      </w:r>
      <w:r w:rsidR="0013443B">
        <w:t xml:space="preserve">declared the children dependents of the court, </w:t>
      </w:r>
      <w:r w:rsidR="000F6E13">
        <w:t xml:space="preserve">kept the children in </w:t>
      </w:r>
      <w:r w:rsidR="00626DF2">
        <w:t>m</w:t>
      </w:r>
      <w:r w:rsidR="000F6E13">
        <w:t>other’s home, and</w:t>
      </w:r>
      <w:r>
        <w:t xml:space="preserve"> ordered </w:t>
      </w:r>
      <w:r w:rsidR="00626DF2">
        <w:t>m</w:t>
      </w:r>
      <w:r w:rsidR="005F06FA">
        <w:t xml:space="preserve">other and the children to participate in </w:t>
      </w:r>
      <w:r>
        <w:t xml:space="preserve">family therapy. </w:t>
      </w:r>
      <w:r w:rsidR="000F6E13">
        <w:t xml:space="preserve"> In issuing its order, the court expressed concern with </w:t>
      </w:r>
      <w:r w:rsidR="00AD4358">
        <w:t xml:space="preserve">P.F.’s </w:t>
      </w:r>
      <w:r w:rsidR="005F06FA">
        <w:t xml:space="preserve">escalating pattern of domestic violence.  It also sought to </w:t>
      </w:r>
      <w:r w:rsidR="0013443B">
        <w:t xml:space="preserve">help the children understand the seriousness of domestic violence and </w:t>
      </w:r>
      <w:r w:rsidR="00FD6309">
        <w:t xml:space="preserve">to address their tendency to blame </w:t>
      </w:r>
      <w:r w:rsidR="00626DF2">
        <w:t>m</w:t>
      </w:r>
      <w:r w:rsidR="00FD6309">
        <w:t>other</w:t>
      </w:r>
      <w:r w:rsidR="000F6E13">
        <w:t xml:space="preserve">. </w:t>
      </w:r>
      <w:r w:rsidR="00943287">
        <w:t xml:space="preserve"> The court set </w:t>
      </w:r>
      <w:r w:rsidR="00FD6309">
        <w:t>a</w:t>
      </w:r>
      <w:r w:rsidR="005F06FA">
        <w:t xml:space="preserve"> review </w:t>
      </w:r>
      <w:r w:rsidR="00FD6309">
        <w:t xml:space="preserve">hearing </w:t>
      </w:r>
      <w:r w:rsidR="005F06FA">
        <w:t>in six months</w:t>
      </w:r>
      <w:r w:rsidR="00943287">
        <w:t>.</w:t>
      </w:r>
    </w:p>
    <w:p w:rsidR="00340968" w:rsidP="00340968" w14:paraId="279EF693" w14:textId="6C34EC0C">
      <w:pPr>
        <w:keepNext/>
        <w:widowControl w:val="0"/>
        <w:jc w:val="center"/>
        <w:rPr>
          <w:b/>
          <w:bCs/>
        </w:rPr>
      </w:pPr>
      <w:r>
        <w:rPr>
          <w:b/>
          <w:bCs/>
        </w:rPr>
        <w:t>DISCUSSION</w:t>
      </w:r>
    </w:p>
    <w:p w:rsidR="006605F9" w:rsidP="00D4236E" w14:paraId="16B7E444" w14:textId="0356DF3E">
      <w:r>
        <w:tab/>
      </w:r>
      <w:r w:rsidR="00974401">
        <w:t xml:space="preserve">Mother </w:t>
      </w:r>
      <w:r w:rsidR="00AD4358">
        <w:t xml:space="preserve">first contends </w:t>
      </w:r>
      <w:r w:rsidR="00974401">
        <w:t xml:space="preserve">the </w:t>
      </w:r>
      <w:r w:rsidR="00AD4358">
        <w:t xml:space="preserve">juvenile </w:t>
      </w:r>
      <w:r w:rsidR="00974401">
        <w:t>court</w:t>
      </w:r>
      <w:r w:rsidR="001F41AE">
        <w:t xml:space="preserve"> </w:t>
      </w:r>
      <w:r w:rsidR="00CD45D3">
        <w:t xml:space="preserve">erred </w:t>
      </w:r>
      <w:r w:rsidR="00AF1586">
        <w:t>by</w:t>
      </w:r>
      <w:r w:rsidR="00CD45D3">
        <w:t xml:space="preserve"> </w:t>
      </w:r>
      <w:r w:rsidR="00A91788">
        <w:t>sustaining the petition and exercising jurisdiction</w:t>
      </w:r>
      <w:r w:rsidR="00CD45D3">
        <w:t xml:space="preserve">.  Specifically, she </w:t>
      </w:r>
      <w:r w:rsidR="00AD4358">
        <w:t xml:space="preserve">argues </w:t>
      </w:r>
      <w:r w:rsidR="00AF1586">
        <w:t xml:space="preserve">an </w:t>
      </w:r>
      <w:r w:rsidRPr="00D4236E" w:rsidR="00974401">
        <w:rPr>
          <w:i/>
          <w:iCs/>
        </w:rPr>
        <w:t>alleged father</w:t>
      </w:r>
      <w:r w:rsidR="00974401">
        <w:t xml:space="preserve"> </w:t>
      </w:r>
      <w:r w:rsidR="00AF1586">
        <w:t xml:space="preserve">is </w:t>
      </w:r>
      <w:r w:rsidR="00974401">
        <w:t xml:space="preserve">not </w:t>
      </w:r>
      <w:r w:rsidR="00AF1586">
        <w:t xml:space="preserve">a </w:t>
      </w:r>
      <w:r w:rsidR="00974401">
        <w:t xml:space="preserve">parent or guardian within the meaning of </w:t>
      </w:r>
      <w:r w:rsidR="009808AF">
        <w:t xml:space="preserve">section 300, </w:t>
      </w:r>
      <w:r w:rsidR="00974401">
        <w:t>subdivision (b)(1)</w:t>
      </w:r>
      <w:r w:rsidR="00AD4358">
        <w:t>;</w:t>
      </w:r>
      <w:r w:rsidR="00CD45D3">
        <w:t xml:space="preserve"> since the founded allegations concerned </w:t>
      </w:r>
      <w:r w:rsidR="00626DF2">
        <w:t xml:space="preserve">P.F. — </w:t>
      </w:r>
      <w:r w:rsidR="00CD45D3">
        <w:t>an alleged father</w:t>
      </w:r>
      <w:r w:rsidR="00626DF2">
        <w:t xml:space="preserve"> —</w:t>
      </w:r>
      <w:r w:rsidR="00CD45D3">
        <w:t xml:space="preserve"> the court </w:t>
      </w:r>
      <w:r w:rsidR="00AD4358">
        <w:t xml:space="preserve">had no </w:t>
      </w:r>
      <w:r w:rsidR="00CD45D3">
        <w:t>jurisdiction</w:t>
      </w:r>
      <w:r w:rsidR="00974401">
        <w:t xml:space="preserve">. </w:t>
      </w:r>
      <w:r w:rsidR="00DE4CE2">
        <w:t xml:space="preserve"> </w:t>
      </w:r>
      <w:r w:rsidR="00626DF2">
        <w:t>For its part, t</w:t>
      </w:r>
      <w:r w:rsidR="009808AF">
        <w:t>he Agency</w:t>
      </w:r>
      <w:r w:rsidR="00AD4358">
        <w:t xml:space="preserve"> contends that </w:t>
      </w:r>
      <w:r w:rsidR="00F65022">
        <w:t xml:space="preserve">nothing in </w:t>
      </w:r>
      <w:r w:rsidR="009808AF">
        <w:t xml:space="preserve">section 300 </w:t>
      </w:r>
      <w:r w:rsidR="00AD4358">
        <w:t xml:space="preserve">provides </w:t>
      </w:r>
      <w:r w:rsidR="00A27D43">
        <w:t xml:space="preserve">an </w:t>
      </w:r>
      <w:r w:rsidR="009808AF">
        <w:t xml:space="preserve">alleged father </w:t>
      </w:r>
      <w:r w:rsidR="00A27D43">
        <w:t xml:space="preserve">is </w:t>
      </w:r>
      <w:r w:rsidR="009808AF">
        <w:t xml:space="preserve">not </w:t>
      </w:r>
      <w:r w:rsidR="00A27D43">
        <w:t xml:space="preserve">a </w:t>
      </w:r>
      <w:r w:rsidR="009808AF">
        <w:t xml:space="preserve">parent.  </w:t>
      </w:r>
      <w:r w:rsidR="00AD4358">
        <w:t>T</w:t>
      </w:r>
      <w:r w:rsidR="00F65022">
        <w:t>he Agency</w:t>
      </w:r>
      <w:r w:rsidR="00AD4358">
        <w:t xml:space="preserve"> has the better argument</w:t>
      </w:r>
      <w:r w:rsidR="009808AF">
        <w:t>.</w:t>
      </w:r>
      <w:r>
        <w:rPr>
          <w:rStyle w:val="FootnoteReference"/>
        </w:rPr>
        <w:footnoteReference w:id="2"/>
      </w:r>
      <w:r w:rsidR="009808AF">
        <w:t xml:space="preserve"> </w:t>
      </w:r>
    </w:p>
    <w:p w:rsidR="00E9449C" w:rsidP="00E9449C" w14:paraId="37E8680D" w14:textId="2910E38C">
      <w:pPr>
        <w:ind w:firstLine="720"/>
      </w:pPr>
      <w:r>
        <w:t xml:space="preserve">The purpose of </w:t>
      </w:r>
      <w:r w:rsidR="00BF1E6E">
        <w:t xml:space="preserve">dependency is </w:t>
      </w:r>
      <w:r w:rsidR="00BC0345">
        <w:t>“ ‘</w:t>
      </w:r>
      <w:r w:rsidR="00BF1E6E">
        <w:t>to provide maximum safety and protection for children who are currently being . . . abused, being neglected, or being exploited, and to ensure the safety, protection, and physical and emotional well-being of children who are at risk of that harm.’ ”  (</w:t>
      </w:r>
      <w:r w:rsidR="00BF1E6E">
        <w:rPr>
          <w:i/>
          <w:iCs/>
        </w:rPr>
        <w:t>In re N.R.</w:t>
      </w:r>
      <w:r w:rsidR="00BF1E6E">
        <w:t xml:space="preserve"> (2023) 15 Cal.5th 520, 5</w:t>
      </w:r>
      <w:r w:rsidR="003419EE">
        <w:t>5</w:t>
      </w:r>
      <w:r w:rsidR="00BF1E6E">
        <w:t xml:space="preserve">2.)  </w:t>
      </w:r>
      <w:r>
        <w:t>Section 300, subdivision (b), in relevant part, provides a child comes within the juvenile court’s jurisdiction when the</w:t>
      </w:r>
      <w:r w:rsidR="00AD4358">
        <w:t xml:space="preserve">y </w:t>
      </w:r>
      <w:r>
        <w:t>ha</w:t>
      </w:r>
      <w:r w:rsidR="00AD4358">
        <w:t xml:space="preserve">ve </w:t>
      </w:r>
      <w:r>
        <w:t>suffered, or there is a substantial risk the</w:t>
      </w:r>
      <w:r w:rsidR="00AD4358">
        <w:t>y</w:t>
      </w:r>
      <w:r>
        <w:t xml:space="preserve"> will suffer, serious physical harm or illness as a result of the failure or inability of a </w:t>
      </w:r>
      <w:r w:rsidRPr="00176FDB">
        <w:rPr>
          <w:i/>
          <w:iCs/>
        </w:rPr>
        <w:t>parent</w:t>
      </w:r>
      <w:r>
        <w:rPr>
          <w:i/>
          <w:iCs/>
        </w:rPr>
        <w:t xml:space="preserve"> or legal guardian</w:t>
      </w:r>
      <w:r>
        <w:t xml:space="preserve"> to supervise or protect the</w:t>
      </w:r>
      <w:r w:rsidR="00AD4358">
        <w:t>m</w:t>
      </w:r>
      <w:r>
        <w:t>, or the inability of the parent to provide regular care for the</w:t>
      </w:r>
      <w:r w:rsidR="00626DF2">
        <w:t>m</w:t>
      </w:r>
      <w:r>
        <w:t xml:space="preserve"> due to the parent’s substance abuse.  (§ 300, subd. (b)(1).)  </w:t>
      </w:r>
    </w:p>
    <w:p w:rsidR="00D84B82" w:rsidP="005918BD" w14:paraId="5A657B17" w14:textId="2E52B91D">
      <w:pPr>
        <w:ind w:firstLine="720"/>
      </w:pPr>
      <w:r>
        <w:t>M</w:t>
      </w:r>
      <w:r w:rsidR="00EF2880">
        <w:t>other conten</w:t>
      </w:r>
      <w:r w:rsidR="00E53227">
        <w:t>ds</w:t>
      </w:r>
      <w:r w:rsidR="00EF2880">
        <w:t xml:space="preserve"> </w:t>
      </w:r>
      <w:r w:rsidR="00A03138">
        <w:t xml:space="preserve">an </w:t>
      </w:r>
      <w:r w:rsidR="00E9449C">
        <w:t xml:space="preserve">alleged </w:t>
      </w:r>
      <w:r w:rsidR="00A03138">
        <w:t xml:space="preserve">father is not a </w:t>
      </w:r>
      <w:r w:rsidR="00E53227">
        <w:t>“</w:t>
      </w:r>
      <w:r w:rsidR="00A03138">
        <w:t>parent</w:t>
      </w:r>
      <w:r w:rsidR="00E53227">
        <w:t>”</w:t>
      </w:r>
      <w:r w:rsidR="00A03138">
        <w:t xml:space="preserve"> within the meaning of</w:t>
      </w:r>
      <w:r w:rsidR="00E9449C">
        <w:t xml:space="preserve"> section 300, subdivision (b)</w:t>
      </w:r>
      <w:r w:rsidR="00101DD5">
        <w:t>(1)</w:t>
      </w:r>
      <w:r w:rsidR="00A03138">
        <w:t xml:space="preserve">, and </w:t>
      </w:r>
      <w:r w:rsidR="00E53227">
        <w:t xml:space="preserve">P.F.’s </w:t>
      </w:r>
      <w:r w:rsidR="00A03138">
        <w:t>abuse of his children cannot confer jurisdiction</w:t>
      </w:r>
      <w:r w:rsidR="00E9449C">
        <w:t xml:space="preserve">. </w:t>
      </w:r>
      <w:r>
        <w:t xml:space="preserve"> </w:t>
      </w:r>
      <w:r w:rsidR="00E53227">
        <w:t>We are unpersuaded.  The California S</w:t>
      </w:r>
      <w:r w:rsidR="00A03138">
        <w:t xml:space="preserve">upreme </w:t>
      </w:r>
      <w:r w:rsidR="00E53227">
        <w:t>C</w:t>
      </w:r>
      <w:r w:rsidR="00A03138">
        <w:t>ourt has repeatedly declined to read implicit limitations into the exercise of dependency jurisdiction (</w:t>
      </w:r>
      <w:r w:rsidR="00C23FEE">
        <w:t>e</w:t>
      </w:r>
      <w:r w:rsidR="00E53227">
        <w:t xml:space="preserve">.g., </w:t>
      </w:r>
      <w:r w:rsidRPr="00287C7D" w:rsidR="00306EC7">
        <w:rPr>
          <w:i/>
          <w:iCs/>
        </w:rPr>
        <w:t>In re</w:t>
      </w:r>
      <w:r w:rsidR="00306EC7">
        <w:t xml:space="preserve"> </w:t>
      </w:r>
      <w:r w:rsidR="00A03138">
        <w:rPr>
          <w:i/>
          <w:iCs/>
        </w:rPr>
        <w:t>N.R.</w:t>
      </w:r>
      <w:r w:rsidR="00FF50BC">
        <w:t xml:space="preserve">, </w:t>
      </w:r>
      <w:r w:rsidR="00FF50BC">
        <w:rPr>
          <w:i/>
          <w:iCs/>
        </w:rPr>
        <w:t>supra</w:t>
      </w:r>
      <w:r w:rsidR="00FF50BC">
        <w:t>,</w:t>
      </w:r>
      <w:r w:rsidR="00A03138">
        <w:t xml:space="preserve"> 15 Cal.5th </w:t>
      </w:r>
      <w:r w:rsidR="00FF50BC">
        <w:t>at pp. </w:t>
      </w:r>
      <w:r w:rsidR="00A03138">
        <w:t xml:space="preserve">552–553; </w:t>
      </w:r>
      <w:r w:rsidR="00A03138">
        <w:rPr>
          <w:i/>
          <w:iCs/>
        </w:rPr>
        <w:t>In re Ethan C.</w:t>
      </w:r>
      <w:r w:rsidR="00A03138">
        <w:t xml:space="preserve"> (2012) 54 Cal.4th 610</w:t>
      </w:r>
      <w:r w:rsidR="00E53227">
        <w:t>, 640</w:t>
      </w:r>
      <w:r w:rsidR="00A03138">
        <w:t>)</w:t>
      </w:r>
      <w:r w:rsidR="00C23FEE">
        <w:t>, and m</w:t>
      </w:r>
      <w:r w:rsidR="00B2645C">
        <w:t xml:space="preserve">other does not persuade us to follow </w:t>
      </w:r>
      <w:r w:rsidR="00FB1A93">
        <w:t xml:space="preserve">a </w:t>
      </w:r>
      <w:r w:rsidR="00B2645C">
        <w:t>different course here</w:t>
      </w:r>
      <w:r w:rsidR="00940E59">
        <w:t xml:space="preserve">.  Instead, </w:t>
      </w:r>
      <w:r w:rsidR="00626DF2">
        <w:t xml:space="preserve">she relies on </w:t>
      </w:r>
      <w:r w:rsidR="00940E59">
        <w:t xml:space="preserve">cases </w:t>
      </w:r>
      <w:r w:rsidR="00F23CBE">
        <w:t xml:space="preserve">addressing </w:t>
      </w:r>
      <w:r w:rsidRPr="000E40D9" w:rsidR="00940E59">
        <w:rPr>
          <w:i/>
          <w:iCs/>
        </w:rPr>
        <w:t>the rights</w:t>
      </w:r>
      <w:r w:rsidR="00940E59">
        <w:t xml:space="preserve"> of alleged fathers during dependency proceeding</w:t>
      </w:r>
      <w:r w:rsidR="0025502C">
        <w:t>s</w:t>
      </w:r>
      <w:r w:rsidR="00940E59">
        <w:t>.  (</w:t>
      </w:r>
      <w:r w:rsidR="00E53227">
        <w:t>E</w:t>
      </w:r>
      <w:r w:rsidR="00940E59">
        <w:t xml:space="preserve">.g., </w:t>
      </w:r>
      <w:r w:rsidR="00940E59">
        <w:rPr>
          <w:i/>
          <w:iCs/>
        </w:rPr>
        <w:t>In re Emily R.</w:t>
      </w:r>
      <w:r w:rsidR="001A6292">
        <w:t xml:space="preserve"> (2000)</w:t>
      </w:r>
      <w:r w:rsidR="00940E59">
        <w:t xml:space="preserve"> 80 Cal.App.4th </w:t>
      </w:r>
      <w:r w:rsidR="001A6292">
        <w:t>134</w:t>
      </w:r>
      <w:r w:rsidR="003E353C">
        <w:t>4, 1354–1355</w:t>
      </w:r>
      <w:r w:rsidR="00F23CBE">
        <w:t xml:space="preserve"> [alleged father had no right to reunification services]</w:t>
      </w:r>
      <w:r w:rsidR="00940E59">
        <w:t xml:space="preserve">; </w:t>
      </w:r>
      <w:r w:rsidR="00940E59">
        <w:rPr>
          <w:i/>
          <w:iCs/>
        </w:rPr>
        <w:t>In re Joseph G.</w:t>
      </w:r>
      <w:r w:rsidR="001A6292">
        <w:t xml:space="preserve"> (2000) </w:t>
      </w:r>
      <w:r w:rsidR="00940E59">
        <w:t xml:space="preserve">83 Cal.App.4th </w:t>
      </w:r>
      <w:r w:rsidR="001A6292">
        <w:t>712,</w:t>
      </w:r>
      <w:r w:rsidR="00940E59">
        <w:t xml:space="preserve"> 715</w:t>
      </w:r>
      <w:r w:rsidR="00F23CBE">
        <w:t xml:space="preserve"> [alleged father who was not party of record had no right to appeal termination of parental rights</w:t>
      </w:r>
      <w:r w:rsidR="00AC2BEE">
        <w:t>]</w:t>
      </w:r>
      <w:r w:rsidR="00CA3309">
        <w:t>.</w:t>
      </w:r>
      <w:r w:rsidR="00940E59">
        <w:t xml:space="preserve">) </w:t>
      </w:r>
      <w:r w:rsidR="00770CCB">
        <w:t xml:space="preserve"> </w:t>
      </w:r>
      <w:r w:rsidR="00B2645C">
        <w:t xml:space="preserve">Those cases are inapposite.  They </w:t>
      </w:r>
      <w:r w:rsidR="00F23CBE">
        <w:t xml:space="preserve">did not purport to hold or otherwise suggest </w:t>
      </w:r>
      <w:r w:rsidR="00A03138">
        <w:t xml:space="preserve">an </w:t>
      </w:r>
      <w:r w:rsidR="00385CD4">
        <w:t>alleged father</w:t>
      </w:r>
      <w:r w:rsidR="00112CFA">
        <w:t>’</w:t>
      </w:r>
      <w:r w:rsidR="00385CD4">
        <w:t>s</w:t>
      </w:r>
      <w:r w:rsidR="00112CFA">
        <w:t xml:space="preserve"> </w:t>
      </w:r>
      <w:r w:rsidR="00A03138">
        <w:t xml:space="preserve">abuse </w:t>
      </w:r>
      <w:r w:rsidR="00112CFA">
        <w:t>a</w:t>
      </w:r>
      <w:r w:rsidR="00A03138">
        <w:t>gainst his children cannot confer</w:t>
      </w:r>
      <w:r w:rsidR="000E40D9">
        <w:t xml:space="preserve"> </w:t>
      </w:r>
      <w:r w:rsidRPr="000E40D9" w:rsidR="000E40D9">
        <w:rPr>
          <w:i/>
          <w:iCs/>
        </w:rPr>
        <w:t>jurisdiction</w:t>
      </w:r>
      <w:r w:rsidR="000E40D9">
        <w:t xml:space="preserve"> </w:t>
      </w:r>
      <w:r w:rsidR="00385CD4">
        <w:t>under</w:t>
      </w:r>
      <w:r w:rsidR="00940E59">
        <w:t xml:space="preserve"> section 300</w:t>
      </w:r>
      <w:r w:rsidR="00A03138">
        <w:t xml:space="preserve">, or that </w:t>
      </w:r>
      <w:r w:rsidR="00B46B17">
        <w:t xml:space="preserve">an </w:t>
      </w:r>
      <w:r w:rsidR="00A03138">
        <w:t xml:space="preserve">alleged father </w:t>
      </w:r>
      <w:r w:rsidR="00B46B17">
        <w:t xml:space="preserve">is </w:t>
      </w:r>
      <w:r w:rsidR="00A03138">
        <w:t>n</w:t>
      </w:r>
      <w:r w:rsidR="00E53227">
        <w:t>o</w:t>
      </w:r>
      <w:r w:rsidR="00A03138">
        <w:t xml:space="preserve">t </w:t>
      </w:r>
      <w:r w:rsidR="00B46B17">
        <w:t>a “</w:t>
      </w:r>
      <w:r w:rsidR="00A03138">
        <w:t>parent</w:t>
      </w:r>
      <w:r w:rsidR="00B46B17">
        <w:t>”</w:t>
      </w:r>
      <w:r w:rsidR="009D4074">
        <w:t xml:space="preserve"> within the meaning of that statute</w:t>
      </w:r>
      <w:r w:rsidR="00A03138">
        <w:t>.</w:t>
      </w:r>
      <w:r w:rsidR="00940E59">
        <w:t xml:space="preserve">  </w:t>
      </w:r>
      <w:r>
        <w:t>(</w:t>
      </w:r>
      <w:r w:rsidR="00F23CBE">
        <w:t xml:space="preserve">See </w:t>
      </w:r>
      <w:r>
        <w:rPr>
          <w:i/>
          <w:iCs/>
        </w:rPr>
        <w:t>Emily R.</w:t>
      </w:r>
      <w:r>
        <w:t>, at pp</w:t>
      </w:r>
      <w:r w:rsidR="00E66FE9">
        <w:t>.</w:t>
      </w:r>
      <w:r>
        <w:t xml:space="preserve"> 1354–1355; </w:t>
      </w:r>
      <w:r>
        <w:rPr>
          <w:i/>
          <w:iCs/>
        </w:rPr>
        <w:t>Joseph G.</w:t>
      </w:r>
      <w:r>
        <w:t>, at p. 715.)</w:t>
      </w:r>
      <w:r w:rsidR="00C23FEE">
        <w:t xml:space="preserve">  </w:t>
      </w:r>
      <w:r w:rsidR="003D718F">
        <w:t>And it makes “little sense” to make that logical leap.  (</w:t>
      </w:r>
      <w:r w:rsidR="003D718F">
        <w:rPr>
          <w:i/>
          <w:iCs/>
        </w:rPr>
        <w:t>In re H.R.</w:t>
      </w:r>
      <w:r w:rsidR="003D718F">
        <w:t xml:space="preserve"> (2016) 245 Cal.App.4th 1277, 1286.)  </w:t>
      </w:r>
      <w:r w:rsidR="00C23FEE">
        <w:t>W</w:t>
      </w:r>
      <w:r w:rsidR="007A5C87">
        <w:t>hen determining whether to exercise jurisdiction under section 300, w</w:t>
      </w:r>
      <w:r w:rsidR="00C23FEE">
        <w:t xml:space="preserve">e see no </w:t>
      </w:r>
      <w:r w:rsidR="007A5C87">
        <w:t xml:space="preserve">basis </w:t>
      </w:r>
      <w:r w:rsidR="00C23FEE">
        <w:t>to distinguish between alleged, presumed, or biological parents.</w:t>
      </w:r>
      <w:r w:rsidR="003D718F">
        <w:t xml:space="preserve">  (</w:t>
      </w:r>
      <w:r w:rsidR="003D718F">
        <w:rPr>
          <w:i/>
          <w:iCs/>
        </w:rPr>
        <w:t>H.R.</w:t>
      </w:r>
      <w:r w:rsidR="003D718F">
        <w:t>, at p. 1286 [“alleged father, by definition, means the possibility exists that the man is the biological father of the child”.)</w:t>
      </w:r>
      <w:r w:rsidR="00073343">
        <w:t xml:space="preserve">  </w:t>
      </w:r>
      <w:r w:rsidR="00E53227">
        <w:t>Moreover</w:t>
      </w:r>
      <w:r w:rsidR="00940E59">
        <w:t xml:space="preserve">, </w:t>
      </w:r>
      <w:r w:rsidR="00073343">
        <w:t>g</w:t>
      </w:r>
      <w:r w:rsidR="00047F8A">
        <w:t xml:space="preserve">iven the evidence </w:t>
      </w:r>
      <w:r w:rsidR="00073343">
        <w:t xml:space="preserve">that </w:t>
      </w:r>
      <w:r w:rsidR="00047F8A">
        <w:t xml:space="preserve">everyone considered P.F. to be the children’s </w:t>
      </w:r>
      <w:r w:rsidR="00073343">
        <w:t xml:space="preserve">father </w:t>
      </w:r>
      <w:r w:rsidR="00047F8A">
        <w:t>— including the children, mother, and P.F. himself — we cannot conclude he is not a parent for purposes of section 300, subdivision (b)(1).</w:t>
      </w:r>
    </w:p>
    <w:p w:rsidR="00164878" w:rsidP="00256FFA" w14:paraId="17BFFF2A" w14:textId="4B4731C6">
      <w:r>
        <w:tab/>
        <w:t xml:space="preserve">Mother </w:t>
      </w:r>
      <w:r w:rsidR="008225FC">
        <w:t xml:space="preserve">next </w:t>
      </w:r>
      <w:r w:rsidR="0037352A">
        <w:t>argues substantial evidence d</w:t>
      </w:r>
      <w:r w:rsidR="00025106">
        <w:t>oes</w:t>
      </w:r>
      <w:r w:rsidR="0037352A">
        <w:t xml:space="preserve"> not support the </w:t>
      </w:r>
      <w:r w:rsidR="008225FC">
        <w:t xml:space="preserve">juvenile </w:t>
      </w:r>
      <w:r w:rsidR="00A95EC3">
        <w:t xml:space="preserve">court’s declaration of </w:t>
      </w:r>
      <w:r w:rsidR="0037352A">
        <w:t>dependency.</w:t>
      </w:r>
      <w:r>
        <w:rPr>
          <w:rStyle w:val="FootnoteReference"/>
        </w:rPr>
        <w:footnoteReference w:id="3"/>
      </w:r>
      <w:r w:rsidR="0037352A">
        <w:t xml:space="preserve">  </w:t>
      </w:r>
      <w:r w:rsidR="00852986">
        <w:t>We</w:t>
      </w:r>
      <w:r w:rsidR="0037352A">
        <w:t xml:space="preserve"> </w:t>
      </w:r>
      <w:r w:rsidR="00025106">
        <w:t>disagree</w:t>
      </w:r>
      <w:r w:rsidR="0037352A">
        <w:t>.</w:t>
      </w:r>
      <w:r w:rsidR="008225FC">
        <w:t xml:space="preserve">  </w:t>
      </w:r>
      <w:r>
        <w:t>We review challenges to a juvenile court’s disposition</w:t>
      </w:r>
      <w:r w:rsidR="00CE09B4">
        <w:t>al</w:t>
      </w:r>
      <w:r>
        <w:t xml:space="preserve"> findings for substantial evidence.  (</w:t>
      </w:r>
      <w:r>
        <w:rPr>
          <w:i/>
          <w:iCs/>
        </w:rPr>
        <w:t>In re R.T.</w:t>
      </w:r>
      <w:r w:rsidR="00744C36">
        <w:t xml:space="preserve"> (2017) 3 Cal.5th 622, </w:t>
      </w:r>
      <w:r>
        <w:t>633.)  We “ ‘</w:t>
      </w:r>
      <w:r w:rsidR="00C26E47">
        <w:t xml:space="preserve"> “</w:t>
      </w:r>
      <w:r>
        <w:t>draw all reasonable inferences from the evidence to support the findings and orders of the dependency court.</w:t>
      </w:r>
      <w:r w:rsidR="00C26E47">
        <w:t xml:space="preserve">” </w:t>
      </w:r>
      <w:r>
        <w:t>’ ”  (</w:t>
      </w:r>
      <w:r>
        <w:rPr>
          <w:i/>
          <w:iCs/>
        </w:rPr>
        <w:t>In re I.J.</w:t>
      </w:r>
      <w:r w:rsidR="00543CA3">
        <w:t xml:space="preserve"> (2013) 56 </w:t>
      </w:r>
      <w:r>
        <w:t xml:space="preserve">Cal.4th </w:t>
      </w:r>
      <w:r w:rsidR="00543CA3">
        <w:t xml:space="preserve">766, </w:t>
      </w:r>
      <w:r>
        <w:t>773.)  “ ‘</w:t>
      </w:r>
      <w:r w:rsidR="00DC35AE">
        <w:t xml:space="preserve"> “</w:t>
      </w:r>
      <w:r>
        <w:t>We review the record in the light most favorable to the court’s determinations</w:t>
      </w:r>
      <w:r w:rsidR="00CF2BF3">
        <w:t>;</w:t>
      </w:r>
      <w:r>
        <w:t xml:space="preserve"> and we note that issues of fact and credibility are the province of the trial court.</w:t>
      </w:r>
      <w:r w:rsidR="00DC35AE">
        <w:t xml:space="preserve">” </w:t>
      </w:r>
      <w:r>
        <w:t>’ ”  (</w:t>
      </w:r>
      <w:r>
        <w:rPr>
          <w:i/>
          <w:iCs/>
        </w:rPr>
        <w:t>Id.</w:t>
      </w:r>
      <w:r w:rsidR="00EA281D">
        <w:t xml:space="preserve"> at p. 773</w:t>
      </w:r>
      <w:r>
        <w:t>)  “ ‘</w:t>
      </w:r>
      <w:r w:rsidR="001A6A47">
        <w:t xml:space="preserve"> “</w:t>
      </w:r>
      <w:r>
        <w:t>We do not reweigh the evidence or exercise independent judgment, but merely determine if there are sufficient facts to support the findings of the trial court.</w:t>
      </w:r>
      <w:r w:rsidR="001A6A47">
        <w:t xml:space="preserve">” </w:t>
      </w:r>
      <w:r>
        <w:t>’ ”  (</w:t>
      </w:r>
      <w:r>
        <w:rPr>
          <w:i/>
          <w:iCs/>
        </w:rPr>
        <w:t>Ibid.</w:t>
      </w:r>
      <w:r>
        <w:t>)</w:t>
      </w:r>
    </w:p>
    <w:p w:rsidR="00467BEA" w:rsidP="005918BD" w14:paraId="56BEA956" w14:textId="2085A2E5">
      <w:r>
        <w:tab/>
      </w:r>
      <w:r w:rsidR="00596C20">
        <w:t>Ample evidence supported the</w:t>
      </w:r>
      <w:r w:rsidR="00753D9A">
        <w:t xml:space="preserve"> </w:t>
      </w:r>
      <w:r w:rsidR="00744C36">
        <w:t xml:space="preserve">juvenile </w:t>
      </w:r>
      <w:r w:rsidR="00753D9A">
        <w:t>court’s</w:t>
      </w:r>
      <w:r w:rsidR="00596C20">
        <w:t xml:space="preserve"> finding that the children </w:t>
      </w:r>
      <w:r w:rsidR="00744C36">
        <w:t xml:space="preserve">fell within </w:t>
      </w:r>
      <w:r w:rsidR="00596C20">
        <w:t>section 300, subdivision (b)</w:t>
      </w:r>
      <w:r w:rsidR="001A04E7">
        <w:t>(1)</w:t>
      </w:r>
      <w:r w:rsidR="00596C20">
        <w:t xml:space="preserve">.  Mother testified </w:t>
      </w:r>
      <w:r w:rsidR="00744C36">
        <w:t xml:space="preserve">P.F. was the </w:t>
      </w:r>
      <w:r w:rsidR="005E7C8A">
        <w:t>children</w:t>
      </w:r>
      <w:r w:rsidR="00744C36">
        <w:t>’s father</w:t>
      </w:r>
      <w:r w:rsidR="00596C20">
        <w:t>.  (</w:t>
      </w:r>
      <w:r w:rsidR="00596C20">
        <w:rPr>
          <w:i/>
          <w:iCs/>
        </w:rPr>
        <w:t>In re H.R.</w:t>
      </w:r>
      <w:r w:rsidR="003D718F">
        <w:t xml:space="preserve">, </w:t>
      </w:r>
      <w:r w:rsidR="003D718F">
        <w:rPr>
          <w:i/>
          <w:iCs/>
        </w:rPr>
        <w:t>supra</w:t>
      </w:r>
      <w:r w:rsidR="003D718F">
        <w:t xml:space="preserve">, </w:t>
      </w:r>
      <w:r w:rsidR="00596C20">
        <w:t xml:space="preserve">245 Cal.App.4th </w:t>
      </w:r>
      <w:r w:rsidR="003D718F">
        <w:t>at pp. </w:t>
      </w:r>
      <w:r w:rsidR="00596C20">
        <w:t xml:space="preserve">1284–1285 [mother’s credible testimony that man is father of her child </w:t>
      </w:r>
      <w:r w:rsidR="00744C36">
        <w:t xml:space="preserve">is </w:t>
      </w:r>
      <w:r w:rsidR="00596C20">
        <w:t xml:space="preserve">substantial evidence of paternity].)  Moreover, </w:t>
      </w:r>
      <w:r w:rsidR="00744C36">
        <w:t xml:space="preserve">P.F. </w:t>
      </w:r>
      <w:r w:rsidR="00596C20">
        <w:t xml:space="preserve">referred to the children as his own, and the children recognized him as </w:t>
      </w:r>
      <w:r w:rsidR="00744C36">
        <w:t>such</w:t>
      </w:r>
      <w:r w:rsidR="00596C20">
        <w:t xml:space="preserve">.  </w:t>
      </w:r>
      <w:r w:rsidR="00C205C0">
        <w:t>He stated he</w:t>
      </w:r>
      <w:r w:rsidR="00596C20">
        <w:t xml:space="preserve"> came home intoxicated after </w:t>
      </w:r>
      <w:r w:rsidRPr="005918BD" w:rsidR="00596C20">
        <w:t>sniffing</w:t>
      </w:r>
      <w:r w:rsidR="00596C20">
        <w:t xml:space="preserve"> a white powder, and</w:t>
      </w:r>
      <w:r w:rsidR="00E02DEA">
        <w:t xml:space="preserve"> his family members stated he</w:t>
      </w:r>
      <w:r w:rsidR="001A04E7">
        <w:t xml:space="preserve"> </w:t>
      </w:r>
      <w:r w:rsidR="00596C20">
        <w:t>used h</w:t>
      </w:r>
      <w:r w:rsidR="00E02DEA">
        <w:t xml:space="preserve">is </w:t>
      </w:r>
      <w:r w:rsidR="00744C36">
        <w:t xml:space="preserve">baby </w:t>
      </w:r>
      <w:r w:rsidR="00596C20">
        <w:t xml:space="preserve">as a shield to deflect blows from his </w:t>
      </w:r>
      <w:r w:rsidR="00744C36">
        <w:t xml:space="preserve">eldest </w:t>
      </w:r>
      <w:r w:rsidR="00596C20">
        <w:t xml:space="preserve">son. </w:t>
      </w:r>
      <w:r w:rsidR="00753D9A">
        <w:t xml:space="preserve"> T</w:t>
      </w:r>
      <w:r w:rsidR="00596C20">
        <w:t>he</w:t>
      </w:r>
      <w:r w:rsidR="00753D9A">
        <w:t xml:space="preserve"> family had a history </w:t>
      </w:r>
      <w:r w:rsidR="00596C20">
        <w:t xml:space="preserve">of domestic </w:t>
      </w:r>
      <w:r w:rsidR="00966A5C">
        <w:t>violence</w:t>
      </w:r>
      <w:r w:rsidR="001C06BA">
        <w:t>,</w:t>
      </w:r>
      <w:r w:rsidR="00596C20">
        <w:t xml:space="preserve"> and </w:t>
      </w:r>
      <w:r w:rsidR="00744C36">
        <w:t xml:space="preserve">P.F. had </w:t>
      </w:r>
      <w:r w:rsidR="00596C20">
        <w:t xml:space="preserve">a history of </w:t>
      </w:r>
      <w:r w:rsidR="001A04E7">
        <w:t>substance abuse</w:t>
      </w:r>
      <w:r w:rsidR="005E7C8A">
        <w:t xml:space="preserve"> — including criminal convictions</w:t>
      </w:r>
      <w:r w:rsidR="00596C20">
        <w:t xml:space="preserve">. </w:t>
      </w:r>
      <w:r w:rsidR="00E02DEA">
        <w:t xml:space="preserve"> </w:t>
      </w:r>
      <w:r w:rsidR="005E7C8A">
        <w:t xml:space="preserve">The court could rely on these facts </w:t>
      </w:r>
      <w:r w:rsidR="001C06BA">
        <w:t>when</w:t>
      </w:r>
      <w:r w:rsidR="005E7C8A">
        <w:t xml:space="preserve"> finding the children had suffered or were at risk of suffering physical harm from </w:t>
      </w:r>
      <w:r w:rsidR="00744C36">
        <w:t>P.F.</w:t>
      </w:r>
      <w:r w:rsidR="00001808">
        <w:t xml:space="preserve">  (</w:t>
      </w:r>
      <w:r w:rsidR="00001808">
        <w:rPr>
          <w:i/>
          <w:iCs/>
        </w:rPr>
        <w:t>In re Heather A.</w:t>
      </w:r>
      <w:r w:rsidR="00001808">
        <w:t xml:space="preserve"> (1996) 52 Cal.App.4th 183, 193–194 [evidence of continuing violence between parents, where at least one </w:t>
      </w:r>
      <w:r w:rsidR="00902DA1">
        <w:t xml:space="preserve">incident </w:t>
      </w:r>
      <w:r w:rsidR="00001808">
        <w:t>occurred in presence of minors, sufficient for jurisdictional finding]</w:t>
      </w:r>
      <w:r w:rsidR="00805A19">
        <w:t xml:space="preserve">; </w:t>
      </w:r>
      <w:r w:rsidR="00805A19">
        <w:rPr>
          <w:i/>
          <w:iCs/>
        </w:rPr>
        <w:t>In re Daisy H.</w:t>
      </w:r>
      <w:r w:rsidR="00805A19">
        <w:t xml:space="preserve"> (2011) 192 Cal.App.4th 713, 717 [physical violence can support jurisdictional finding where violence is ongoing or likely to continue and places child at risk of physical harm].</w:t>
      </w:r>
      <w:r w:rsidR="00001808">
        <w:t>)</w:t>
      </w:r>
    </w:p>
    <w:p w:rsidR="00025106" w:rsidP="00256FFA" w14:paraId="72B3CBAB" w14:textId="06436906">
      <w:r>
        <w:tab/>
      </w:r>
      <w:r w:rsidR="00C22051">
        <w:t>Lastly</w:t>
      </w:r>
      <w:r>
        <w:t xml:space="preserve">, </w:t>
      </w:r>
      <w:r w:rsidR="00CF7671">
        <w:t>m</w:t>
      </w:r>
      <w:r w:rsidR="00C22051">
        <w:t>other</w:t>
      </w:r>
      <w:r>
        <w:t xml:space="preserve"> contends the </w:t>
      </w:r>
      <w:r w:rsidR="00744C36">
        <w:t xml:space="preserve">juvenile </w:t>
      </w:r>
      <w:r>
        <w:t xml:space="preserve">court abused its discretion by not </w:t>
      </w:r>
      <w:r w:rsidR="00AF5979">
        <w:t xml:space="preserve">granting her request to </w:t>
      </w:r>
      <w:r>
        <w:t>dismiss the case at disposition and instead ordering family therapy</w:t>
      </w:r>
      <w:r w:rsidR="00D4354D">
        <w:t>.  She</w:t>
      </w:r>
      <w:r w:rsidR="00753D9A">
        <w:t xml:space="preserve"> argu</w:t>
      </w:r>
      <w:r w:rsidR="00D4354D">
        <w:t>es</w:t>
      </w:r>
      <w:r>
        <w:t xml:space="preserve"> the orders did not protect the children, resolve the problems that led to the petition, and only pertained to her and her children when she was the “</w:t>
      </w:r>
      <w:r w:rsidR="009C6CED">
        <w:t xml:space="preserve"> ‘</w:t>
      </w:r>
      <w:r>
        <w:t>nonoffending</w:t>
      </w:r>
      <w:r w:rsidR="009C6CED">
        <w:t xml:space="preserve">’ </w:t>
      </w:r>
      <w:r>
        <w:t xml:space="preserve">” parent. </w:t>
      </w:r>
      <w:r w:rsidR="00757955">
        <w:t xml:space="preserve"> </w:t>
      </w:r>
      <w:r w:rsidR="00CF7671">
        <w:t>No abuse of discretion appears</w:t>
      </w:r>
      <w:r w:rsidR="00757955">
        <w:t>.</w:t>
      </w:r>
    </w:p>
    <w:p w:rsidR="00E34033" w:rsidP="005918BD" w14:paraId="7488FCFA" w14:textId="725A79AB">
      <w:r>
        <w:tab/>
      </w:r>
      <w:r w:rsidR="003F2263">
        <w:t xml:space="preserve">Juvenile courts have </w:t>
      </w:r>
      <w:r w:rsidR="002D78F6">
        <w:t>“</w:t>
      </w:r>
      <w:r w:rsidR="003F2263">
        <w:t>wide latitude</w:t>
      </w:r>
      <w:r w:rsidR="002D78F6">
        <w:t>”</w:t>
      </w:r>
      <w:r w:rsidR="003F2263">
        <w:t xml:space="preserve"> in formulating reasonable disposition</w:t>
      </w:r>
      <w:r w:rsidR="00CE09B4">
        <w:t>al</w:t>
      </w:r>
      <w:r w:rsidR="003F2263">
        <w:t xml:space="preserve"> orders for the care, custody, support, and well-being of dependents subject to their jurisdiction.  (</w:t>
      </w:r>
      <w:r w:rsidR="003F2263">
        <w:rPr>
          <w:i/>
          <w:iCs/>
        </w:rPr>
        <w:t>In re Jasmin C.</w:t>
      </w:r>
      <w:r w:rsidR="003F2263">
        <w:t xml:space="preserve"> (2003) 106</w:t>
      </w:r>
      <w:r>
        <w:t> </w:t>
      </w:r>
      <w:r w:rsidR="003F2263">
        <w:t xml:space="preserve">Cal.App.4th 177, 180.)  The court is authorized to “require a nonoffending parent to comply with </w:t>
      </w:r>
      <w:r w:rsidR="00795207">
        <w:t>orders</w:t>
      </w:r>
      <w:r w:rsidR="003F2263">
        <w:t xml:space="preserve"> </w:t>
      </w:r>
      <w:r w:rsidR="00795207">
        <w:t>pertaining</w:t>
      </w:r>
      <w:r w:rsidR="003F2263">
        <w:t xml:space="preserve"> to</w:t>
      </w:r>
      <w:r w:rsidR="00757955">
        <w:t xml:space="preserve"> </w:t>
      </w:r>
      <w:r w:rsidR="003F2263">
        <w:t>a child once the court has accepted jurisdiction.”  (</w:t>
      </w:r>
      <w:r w:rsidR="003F2263">
        <w:rPr>
          <w:i/>
          <w:iCs/>
        </w:rPr>
        <w:t>In re K.T.</w:t>
      </w:r>
      <w:r w:rsidR="00A417E4">
        <w:t xml:space="preserve">, </w:t>
      </w:r>
      <w:r w:rsidR="00A417E4">
        <w:rPr>
          <w:i/>
          <w:iCs/>
        </w:rPr>
        <w:t>supra</w:t>
      </w:r>
      <w:r w:rsidR="00A417E4">
        <w:t>,</w:t>
      </w:r>
      <w:r w:rsidR="003F2263">
        <w:t xml:space="preserve"> 49 Cal.App.5th </w:t>
      </w:r>
      <w:r w:rsidR="00A417E4">
        <w:t>at p. </w:t>
      </w:r>
      <w:r w:rsidR="003F2263">
        <w:t>25</w:t>
      </w:r>
      <w:r w:rsidR="0098513E">
        <w:t>.)</w:t>
      </w:r>
      <w:r w:rsidR="00256FFA">
        <w:t xml:space="preserve">  </w:t>
      </w:r>
      <w:r w:rsidR="0098513E">
        <w:t xml:space="preserve">The problem the court </w:t>
      </w:r>
      <w:r w:rsidR="00DC7D60">
        <w:t xml:space="preserve">is </w:t>
      </w:r>
      <w:r w:rsidR="0098513E">
        <w:t>address</w:t>
      </w:r>
      <w:r w:rsidR="00DC7D60">
        <w:t>ing</w:t>
      </w:r>
      <w:r w:rsidR="0098513E">
        <w:t xml:space="preserve"> need not be described in the petition.  (</w:t>
      </w:r>
      <w:r w:rsidR="0098513E">
        <w:rPr>
          <w:i/>
          <w:iCs/>
        </w:rPr>
        <w:t>In re S.F.</w:t>
      </w:r>
      <w:r w:rsidR="0098513E">
        <w:t xml:space="preserve"> (2023) 91</w:t>
      </w:r>
      <w:r>
        <w:t> </w:t>
      </w:r>
      <w:r w:rsidR="0098513E">
        <w:t>Cal.App.5th 696, 725</w:t>
      </w:r>
      <w:r w:rsidR="0098513E">
        <w:rPr>
          <w:i/>
          <w:iCs/>
        </w:rPr>
        <w:t>.</w:t>
      </w:r>
      <w:r w:rsidR="0098513E">
        <w:t xml:space="preserve">)  </w:t>
      </w:r>
      <w:r w:rsidR="00256FFA">
        <w:t xml:space="preserve">There need only be a nexus between the services ordered and the conditions that gave rise to the finding </w:t>
      </w:r>
      <w:r w:rsidR="00757955">
        <w:t xml:space="preserve">that </w:t>
      </w:r>
      <w:r w:rsidR="00256FFA">
        <w:t xml:space="preserve">the children </w:t>
      </w:r>
      <w:r w:rsidR="00DC7D60">
        <w:t xml:space="preserve">come within </w:t>
      </w:r>
      <w:r w:rsidR="00256FFA">
        <w:t>section 300.  (</w:t>
      </w:r>
      <w:r w:rsidR="00256FFA">
        <w:rPr>
          <w:i/>
          <w:iCs/>
        </w:rPr>
        <w:t>S.F.</w:t>
      </w:r>
      <w:r w:rsidR="00A417E4">
        <w:t>, at p</w:t>
      </w:r>
      <w:r w:rsidR="00382CE4">
        <w:t>p</w:t>
      </w:r>
      <w:r w:rsidR="00A417E4">
        <w:t>. </w:t>
      </w:r>
      <w:r w:rsidR="00256FFA">
        <w:t>725</w:t>
      </w:r>
      <w:r w:rsidR="00382CE4">
        <w:t>–726</w:t>
      </w:r>
      <w:r w:rsidR="0098513E">
        <w:t>; see</w:t>
      </w:r>
      <w:r w:rsidR="00A51E18">
        <w:t>,</w:t>
      </w:r>
      <w:r w:rsidR="0098513E">
        <w:t xml:space="preserve"> e.g.</w:t>
      </w:r>
      <w:r w:rsidR="00A51E18">
        <w:t>,</w:t>
      </w:r>
      <w:r w:rsidR="0098513E">
        <w:t xml:space="preserve"> </w:t>
      </w:r>
      <w:r w:rsidR="0098513E">
        <w:rPr>
          <w:i/>
          <w:iCs/>
        </w:rPr>
        <w:t>In re Christopher H.</w:t>
      </w:r>
      <w:r w:rsidR="0098513E">
        <w:t xml:space="preserve"> (1996) 50 Cal.App.4th 1001, 1008 [juvenile court did not abuse discretion in ordering parent to participate in alcohol testing even though alcohol problems did not cause dependency jurisdiction].</w:t>
      </w:r>
      <w:r w:rsidR="00256FFA">
        <w:t xml:space="preserve">) </w:t>
      </w:r>
      <w:r w:rsidR="00131913">
        <w:t xml:space="preserve"> </w:t>
      </w:r>
      <w:r w:rsidR="00C14A9E">
        <w:t xml:space="preserve">Nevertheless, </w:t>
      </w:r>
      <w:r w:rsidR="009042D5">
        <w:t>the court’s orders must be “ ‘</w:t>
      </w:r>
      <w:r w:rsidR="00FE6C4C">
        <w:t>designed</w:t>
      </w:r>
      <w:r w:rsidR="009042D5">
        <w:t xml:space="preserve"> to eliminate </w:t>
      </w:r>
      <w:r w:rsidR="00496362">
        <w:t>[</w:t>
      </w:r>
      <w:r w:rsidR="009042D5">
        <w:t>th</w:t>
      </w:r>
      <w:r w:rsidR="00496362">
        <w:t>e]</w:t>
      </w:r>
      <w:r w:rsidR="009042D5">
        <w:t xml:space="preserve"> conditions that led to the </w:t>
      </w:r>
      <w:r w:rsidR="00496362">
        <w:t>court’s . . . </w:t>
      </w:r>
      <w:r w:rsidR="009042D5">
        <w:t>finding</w:t>
      </w:r>
      <w:r w:rsidR="00496362">
        <w:t>’ ”</w:t>
      </w:r>
      <w:r w:rsidR="009042D5">
        <w:t xml:space="preserve"> that the child is a person described by </w:t>
      </w:r>
      <w:r w:rsidR="00D74ED9">
        <w:t>s</w:t>
      </w:r>
      <w:r w:rsidR="009042D5">
        <w:t xml:space="preserve">ection 300.  </w:t>
      </w:r>
    </w:p>
    <w:p w:rsidR="00D45864" w:rsidRPr="00D27865" w:rsidP="005918BD" w14:paraId="28477651" w14:textId="3F672F29">
      <w:r>
        <w:t>(</w:t>
      </w:r>
      <w:r>
        <w:rPr>
          <w:i/>
          <w:iCs/>
        </w:rPr>
        <w:t>In re D.M.</w:t>
      </w:r>
      <w:r>
        <w:t xml:space="preserve"> (2015) 242 Cal.App.4th 634, 639.)</w:t>
      </w:r>
      <w:r w:rsidR="00C14A9E">
        <w:t xml:space="preserve">  </w:t>
      </w:r>
      <w:r w:rsidR="005D5032">
        <w:t xml:space="preserve">We review </w:t>
      </w:r>
      <w:r w:rsidR="0098513E">
        <w:t>disposition</w:t>
      </w:r>
      <w:r w:rsidR="001D475E">
        <w:t>al</w:t>
      </w:r>
      <w:r w:rsidR="0098513E">
        <w:t xml:space="preserve"> </w:t>
      </w:r>
      <w:r w:rsidR="005D5032">
        <w:t xml:space="preserve">orders </w:t>
      </w:r>
      <w:r w:rsidR="0098513E">
        <w:t xml:space="preserve">and orders </w:t>
      </w:r>
      <w:r w:rsidR="005D5032">
        <w:t>denying a request for dismissal for abuse of discretion.  (</w:t>
      </w:r>
      <w:r w:rsidR="005D5032">
        <w:rPr>
          <w:i/>
          <w:iCs/>
        </w:rPr>
        <w:t>In re K.S.</w:t>
      </w:r>
      <w:r w:rsidR="005D5032">
        <w:t xml:space="preserve"> (2016) 244 Cal.App.4th 327, 340</w:t>
      </w:r>
      <w:r w:rsidR="00556961">
        <w:t xml:space="preserve">; </w:t>
      </w:r>
      <w:r w:rsidR="00556961">
        <w:rPr>
          <w:i/>
          <w:iCs/>
        </w:rPr>
        <w:t>In re L.W.</w:t>
      </w:r>
      <w:r w:rsidR="00556961">
        <w:t xml:space="preserve"> (2019) 32 Cal.App.5th 840, 851.</w:t>
      </w:r>
      <w:r w:rsidR="005D5032">
        <w:t>)</w:t>
      </w:r>
      <w:r w:rsidR="00B42B4D">
        <w:t xml:space="preserve">  </w:t>
      </w:r>
      <w:r w:rsidR="00D27865">
        <w:t xml:space="preserve">A court abuses its discretion “if </w:t>
      </w:r>
      <w:r w:rsidR="00556961">
        <w:t>its</w:t>
      </w:r>
      <w:r w:rsidR="00D27865">
        <w:t xml:space="preserve"> determination is arbitrary, </w:t>
      </w:r>
      <w:r w:rsidR="00556961">
        <w:t>capricious</w:t>
      </w:r>
      <w:r w:rsidR="00D27865">
        <w:t xml:space="preserve"> or patently absurd.”  (</w:t>
      </w:r>
      <w:r w:rsidR="00D27865">
        <w:rPr>
          <w:i/>
          <w:iCs/>
        </w:rPr>
        <w:t>L.W.</w:t>
      </w:r>
      <w:r w:rsidR="00A417E4">
        <w:t>, at p. </w:t>
      </w:r>
      <w:r w:rsidR="00556961">
        <w:t>851.)</w:t>
      </w:r>
    </w:p>
    <w:p w:rsidR="00790EF7" w:rsidP="00256FFA" w14:paraId="5A5E3B30" w14:textId="2AAD019A">
      <w:pPr>
        <w:ind w:firstLine="720"/>
      </w:pPr>
      <w:r>
        <w:t xml:space="preserve">The </w:t>
      </w:r>
      <w:r w:rsidR="00DC7D60">
        <w:t xml:space="preserve">juvenile </w:t>
      </w:r>
      <w:r>
        <w:t xml:space="preserve">court did not abuse its discretion.  </w:t>
      </w:r>
      <w:r w:rsidR="00B832EE">
        <w:t xml:space="preserve">It </w:t>
      </w:r>
      <w:r w:rsidR="002F66B9">
        <w:t xml:space="preserve">found the children at risk of harm due to </w:t>
      </w:r>
      <w:r w:rsidR="00AF5979">
        <w:t xml:space="preserve">P.F.’s </w:t>
      </w:r>
      <w:r w:rsidR="002F66B9">
        <w:t>domestic violence</w:t>
      </w:r>
      <w:r w:rsidR="00B832EE">
        <w:t>,</w:t>
      </w:r>
      <w:r w:rsidR="00526A6D">
        <w:t xml:space="preserve"> </w:t>
      </w:r>
      <w:r w:rsidR="00B7567A">
        <w:t>thereby warranting retention of the case</w:t>
      </w:r>
      <w:r w:rsidR="000F2459">
        <w:t xml:space="preserve"> and the therapy orders</w:t>
      </w:r>
      <w:r w:rsidR="002F66B9">
        <w:t>.</w:t>
      </w:r>
      <w:r w:rsidR="00556961">
        <w:t xml:space="preserve"> </w:t>
      </w:r>
      <w:r w:rsidR="004C39DD">
        <w:t xml:space="preserve"> (</w:t>
      </w:r>
      <w:r w:rsidR="00C22051">
        <w:rPr>
          <w:i/>
          <w:iCs/>
        </w:rPr>
        <w:t>In re T.V.</w:t>
      </w:r>
      <w:r w:rsidR="00985FCE">
        <w:t xml:space="preserve"> (2013) 217 Cal.</w:t>
      </w:r>
      <w:r w:rsidR="00B7567A">
        <w:t>A</w:t>
      </w:r>
      <w:r w:rsidR="00985FCE">
        <w:t>pp.4th 126, 134 [exposing children to domestic violence c</w:t>
      </w:r>
      <w:r w:rsidR="00E770D3">
        <w:t>reates</w:t>
      </w:r>
      <w:r w:rsidR="00985FCE">
        <w:t xml:space="preserve"> substantial risk of harm]</w:t>
      </w:r>
      <w:r w:rsidR="00E770D3">
        <w:t>.)</w:t>
      </w:r>
      <w:r w:rsidR="00985FCE">
        <w:t xml:space="preserve"> </w:t>
      </w:r>
      <w:r w:rsidR="00E770D3">
        <w:t xml:space="preserve"> T</w:t>
      </w:r>
      <w:r w:rsidR="002F66B9">
        <w:t xml:space="preserve">he court </w:t>
      </w:r>
      <w:r w:rsidR="00E770D3">
        <w:t>found</w:t>
      </w:r>
      <w:r w:rsidR="002F66B9">
        <w:t xml:space="preserve"> </w:t>
      </w:r>
      <w:r w:rsidR="00AF5979">
        <w:t xml:space="preserve">P.F. </w:t>
      </w:r>
      <w:r w:rsidR="002F66B9">
        <w:t xml:space="preserve">previously strangled </w:t>
      </w:r>
      <w:r w:rsidR="00AF5979">
        <w:t>m</w:t>
      </w:r>
      <w:r w:rsidR="002F66B9">
        <w:t xml:space="preserve">other, and domestic violence had been increasing in the home.  </w:t>
      </w:r>
      <w:r w:rsidR="003E1736">
        <w:t>A</w:t>
      </w:r>
      <w:r w:rsidR="0044572B">
        <w:t xml:space="preserve">mple evidence </w:t>
      </w:r>
      <w:r w:rsidR="00B832EE">
        <w:t xml:space="preserve">also </w:t>
      </w:r>
      <w:r w:rsidR="0044572B">
        <w:t>su</w:t>
      </w:r>
      <w:r w:rsidR="00E770D3">
        <w:t>pports an implied finding that</w:t>
      </w:r>
      <w:r w:rsidR="0044572B">
        <w:t xml:space="preserve"> </w:t>
      </w:r>
      <w:r w:rsidR="00AF5979">
        <w:t>m</w:t>
      </w:r>
      <w:r w:rsidR="0044572B">
        <w:t xml:space="preserve">other did not understand the harm </w:t>
      </w:r>
      <w:r w:rsidR="00AF5979">
        <w:t xml:space="preserve">P.F.’s </w:t>
      </w:r>
      <w:r w:rsidR="003E1736">
        <w:t>actions</w:t>
      </w:r>
      <w:r w:rsidR="0044572B">
        <w:t xml:space="preserve"> inflicted upon the children.</w:t>
      </w:r>
      <w:r w:rsidR="003E1736">
        <w:t xml:space="preserve">  (</w:t>
      </w:r>
      <w:r w:rsidR="003E1736">
        <w:rPr>
          <w:i/>
          <w:iCs/>
        </w:rPr>
        <w:t>In re A.F.</w:t>
      </w:r>
      <w:r w:rsidR="003E1736">
        <w:t xml:space="preserve"> (2016) 3 Cal.App.5th 283, 293 [</w:t>
      </w:r>
      <w:r w:rsidR="004C39DD">
        <w:t>d</w:t>
      </w:r>
      <w:r w:rsidR="003E1736">
        <w:t>enial a factor in determining whether persons are likely to modify their behavior without court supervision].)</w:t>
      </w:r>
      <w:r w:rsidR="008431D5">
        <w:t xml:space="preserve"> </w:t>
      </w:r>
      <w:r w:rsidR="0044572B">
        <w:t xml:space="preserve"> Despite </w:t>
      </w:r>
      <w:r w:rsidR="00AF5979">
        <w:t>P.F.’s history of violence</w:t>
      </w:r>
      <w:r w:rsidR="0044572B">
        <w:t xml:space="preserve">, </w:t>
      </w:r>
      <w:r w:rsidR="00AF5979">
        <w:t>m</w:t>
      </w:r>
      <w:r w:rsidR="0044572B">
        <w:t xml:space="preserve">other stated </w:t>
      </w:r>
      <w:r w:rsidR="00AF5979">
        <w:t xml:space="preserve">the two </w:t>
      </w:r>
      <w:r w:rsidR="0044572B">
        <w:t xml:space="preserve">remained best friends, it was important </w:t>
      </w:r>
      <w:r w:rsidR="00AF5979">
        <w:t xml:space="preserve">he </w:t>
      </w:r>
      <w:r w:rsidR="0044572B">
        <w:t xml:space="preserve">remain in </w:t>
      </w:r>
      <w:r w:rsidR="008431D5">
        <w:t>the children’s</w:t>
      </w:r>
      <w:r w:rsidR="0044572B">
        <w:t xml:space="preserve"> lives, and </w:t>
      </w:r>
      <w:r w:rsidR="00504F32">
        <w:t xml:space="preserve">she </w:t>
      </w:r>
      <w:r w:rsidR="0044572B">
        <w:t xml:space="preserve">did not want domestic violence services.  </w:t>
      </w:r>
      <w:r w:rsidR="00BD47DC">
        <w:t>S</w:t>
      </w:r>
      <w:r w:rsidR="0044572B">
        <w:t>ocial worker</w:t>
      </w:r>
      <w:r w:rsidR="00BD47DC">
        <w:t>s</w:t>
      </w:r>
      <w:r w:rsidR="0044572B">
        <w:t xml:space="preserve"> </w:t>
      </w:r>
      <w:r w:rsidR="00BD47DC">
        <w:t>concluded</w:t>
      </w:r>
      <w:r w:rsidR="0044572B">
        <w:t xml:space="preserve"> </w:t>
      </w:r>
      <w:r w:rsidR="00B832EE">
        <w:t xml:space="preserve">her </w:t>
      </w:r>
      <w:r w:rsidR="0044572B">
        <w:t xml:space="preserve">desire for the children to have a relationship with </w:t>
      </w:r>
      <w:r w:rsidR="00AF5979">
        <w:t xml:space="preserve">P.F. </w:t>
      </w:r>
      <w:r w:rsidR="0044572B">
        <w:t xml:space="preserve">put them at risk.  </w:t>
      </w:r>
      <w:r w:rsidR="00937587">
        <w:t xml:space="preserve">On this record, we conclude the court </w:t>
      </w:r>
      <w:r w:rsidR="008431D5">
        <w:t>reasonably</w:t>
      </w:r>
      <w:r w:rsidR="00937587">
        <w:t xml:space="preserve"> </w:t>
      </w:r>
      <w:r w:rsidR="008431D5">
        <w:t>conclude</w:t>
      </w:r>
      <w:r w:rsidR="00B832EE">
        <w:t>d</w:t>
      </w:r>
      <w:r w:rsidR="008431D5">
        <w:t xml:space="preserve"> it should retain </w:t>
      </w:r>
      <w:r w:rsidR="002D78F6">
        <w:t xml:space="preserve">the case </w:t>
      </w:r>
      <w:r w:rsidR="000F2459">
        <w:t xml:space="preserve">and order therapy </w:t>
      </w:r>
      <w:r w:rsidR="002D78F6">
        <w:t xml:space="preserve">to </w:t>
      </w:r>
      <w:r w:rsidR="00E770D3">
        <w:t>reduce the risk of</w:t>
      </w:r>
      <w:r w:rsidR="002D78F6">
        <w:t xml:space="preserve"> domestic violence within the family</w:t>
      </w:r>
      <w:r w:rsidR="00937587">
        <w:t xml:space="preserve">. </w:t>
      </w:r>
      <w:r w:rsidR="004C39DD">
        <w:t xml:space="preserve"> </w:t>
      </w:r>
      <w:r w:rsidR="008431D5">
        <w:t>(</w:t>
      </w:r>
      <w:r w:rsidR="008431D5">
        <w:rPr>
          <w:i/>
          <w:iCs/>
        </w:rPr>
        <w:t>T.V.</w:t>
      </w:r>
      <w:r w:rsidR="008431D5">
        <w:t xml:space="preserve">, at p. 134.)  </w:t>
      </w:r>
      <w:r w:rsidR="00937587">
        <w:t xml:space="preserve">Contrary to </w:t>
      </w:r>
      <w:r w:rsidR="00AF5979">
        <w:t>m</w:t>
      </w:r>
      <w:r w:rsidR="00937587">
        <w:t xml:space="preserve">other’s arguments, </w:t>
      </w:r>
      <w:r w:rsidR="00E770D3">
        <w:t xml:space="preserve">her culpability is </w:t>
      </w:r>
      <w:r w:rsidR="000F2459">
        <w:t>irrelevant</w:t>
      </w:r>
      <w:r w:rsidR="00AF5979">
        <w:t xml:space="preserve"> to this conclusion</w:t>
      </w:r>
      <w:r w:rsidR="0044572B">
        <w:t>.  (</w:t>
      </w:r>
      <w:r w:rsidR="0044572B">
        <w:rPr>
          <w:i/>
          <w:iCs/>
        </w:rPr>
        <w:t>In re K.T.</w:t>
      </w:r>
      <w:r w:rsidR="0044572B">
        <w:t xml:space="preserve">, </w:t>
      </w:r>
      <w:r w:rsidR="0044572B">
        <w:rPr>
          <w:i/>
          <w:iCs/>
        </w:rPr>
        <w:t>supra</w:t>
      </w:r>
      <w:r w:rsidR="0044572B">
        <w:t xml:space="preserve">, 49 Cal.App.5th at p. 25; </w:t>
      </w:r>
      <w:r w:rsidR="0044572B">
        <w:rPr>
          <w:i/>
          <w:iCs/>
        </w:rPr>
        <w:t>In re S.F.</w:t>
      </w:r>
      <w:r w:rsidR="0044572B">
        <w:t xml:space="preserve">, </w:t>
      </w:r>
      <w:r w:rsidR="0044572B">
        <w:rPr>
          <w:i/>
          <w:iCs/>
        </w:rPr>
        <w:t>supra</w:t>
      </w:r>
      <w:r w:rsidR="0044572B">
        <w:t>, 91 Cal.App.5th at p. 725 [“</w:t>
      </w:r>
      <w:r w:rsidR="00225163">
        <w:t xml:space="preserve"> ‘</w:t>
      </w:r>
      <w:r w:rsidR="00552897">
        <w:t xml:space="preserve">there </w:t>
      </w:r>
      <w:r w:rsidR="0044572B">
        <w:t>need not be a jurisdictional finding as to the particular parent upon whom the court imposes a dispositional order</w:t>
      </w:r>
      <w:r w:rsidR="00225163">
        <w:t xml:space="preserve">’ </w:t>
      </w:r>
      <w:r w:rsidR="0044572B">
        <w:t>”].)</w:t>
      </w:r>
    </w:p>
    <w:p w:rsidR="00667388" w:rsidP="00667388" w14:paraId="408CB982" w14:textId="198087C7">
      <w:pPr>
        <w:keepNext/>
        <w:widowControl w:val="0"/>
        <w:jc w:val="center"/>
        <w:rPr>
          <w:b/>
          <w:bCs/>
        </w:rPr>
      </w:pPr>
      <w:r>
        <w:rPr>
          <w:b/>
          <w:bCs/>
        </w:rPr>
        <w:t>DISPOSITION</w:t>
      </w:r>
    </w:p>
    <w:p w:rsidR="00676AF1" w:rsidP="00D4354D" w14:paraId="75202364" w14:textId="5DC1E091">
      <w:r>
        <w:tab/>
      </w:r>
      <w:r w:rsidR="007D520F">
        <w:t>The juvenile court’s jurisdictional and dispositional orders are affirmed.</w:t>
      </w:r>
    </w:p>
    <w:p w:rsidR="00676AF1" w14:paraId="71D0FDBA" w14:textId="77777777">
      <w:r>
        <w:br w:type="page"/>
      </w:r>
    </w:p>
    <w:p w:rsidR="0019621B" w:rsidP="0019621B" w14:paraId="59B73C52" w14:textId="77777777">
      <w:pPr>
        <w:spacing w:line="240" w:lineRule="auto"/>
      </w:pPr>
    </w:p>
    <w:p w:rsidR="0019621B" w:rsidP="0019621B" w14:paraId="6C21A5D0" w14:textId="07516C5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9621B" w:rsidP="0019621B" w14:paraId="575AE6DB" w14:textId="429A4E4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0B8">
        <w:t>RODRÍGUEZ</w:t>
      </w:r>
      <w:r>
        <w:t>, J.</w:t>
      </w:r>
    </w:p>
    <w:p w:rsidR="0019621B" w:rsidP="0019621B" w14:paraId="09D9BB7A" w14:textId="77777777">
      <w:pPr>
        <w:spacing w:line="240" w:lineRule="auto"/>
      </w:pPr>
    </w:p>
    <w:p w:rsidR="0019621B" w:rsidP="0019621B" w14:paraId="11DEE12F" w14:textId="77777777">
      <w:pPr>
        <w:spacing w:line="240" w:lineRule="auto"/>
      </w:pPr>
    </w:p>
    <w:p w:rsidR="0019621B" w:rsidP="0019621B" w14:paraId="55FEE678" w14:textId="2EDC64D2">
      <w:pPr>
        <w:spacing w:line="240" w:lineRule="auto"/>
      </w:pPr>
      <w:r>
        <w:t>WE CONCUR:</w:t>
      </w:r>
    </w:p>
    <w:p w:rsidR="0019621B" w:rsidP="0019621B" w14:paraId="292DC912" w14:textId="77777777">
      <w:pPr>
        <w:spacing w:line="240" w:lineRule="auto"/>
      </w:pPr>
    </w:p>
    <w:p w:rsidR="0019621B" w:rsidP="0019621B" w14:paraId="549C8D8B" w14:textId="77777777">
      <w:pPr>
        <w:spacing w:line="240" w:lineRule="auto"/>
      </w:pPr>
    </w:p>
    <w:p w:rsidR="0019621B" w:rsidP="0019621B" w14:paraId="2D9AAF7E" w14:textId="224B3583">
      <w:pPr>
        <w:spacing w:line="240" w:lineRule="auto"/>
      </w:pPr>
      <w:r>
        <w:t>_________________________</w:t>
      </w:r>
    </w:p>
    <w:p w:rsidR="0019621B" w:rsidP="0019621B" w14:paraId="45FD9DC5" w14:textId="78B37AB1">
      <w:pPr>
        <w:spacing w:line="240" w:lineRule="auto"/>
      </w:pPr>
      <w:r>
        <w:t>FUJISAKI, Acting P. J.</w:t>
      </w:r>
    </w:p>
    <w:p w:rsidR="0019621B" w:rsidP="0019621B" w14:paraId="215CCA32" w14:textId="77777777">
      <w:pPr>
        <w:spacing w:line="240" w:lineRule="auto"/>
      </w:pPr>
    </w:p>
    <w:p w:rsidR="0019621B" w:rsidP="0019621B" w14:paraId="5EFC2FDA" w14:textId="77777777">
      <w:pPr>
        <w:spacing w:line="240" w:lineRule="auto"/>
      </w:pPr>
    </w:p>
    <w:p w:rsidR="0019621B" w:rsidP="0019621B" w14:paraId="14C66C5E" w14:textId="1B381ECD">
      <w:pPr>
        <w:spacing w:line="240" w:lineRule="auto"/>
      </w:pPr>
      <w:r>
        <w:t>_________________________</w:t>
      </w:r>
    </w:p>
    <w:p w:rsidR="0019621B" w:rsidP="0019621B" w14:paraId="1FC312C4" w14:textId="2D527AB2">
      <w:pPr>
        <w:spacing w:line="240" w:lineRule="auto"/>
      </w:pPr>
      <w:r>
        <w:t>PETROU, J.</w:t>
      </w:r>
    </w:p>
    <w:p w:rsidR="0019621B" w:rsidP="0019621B" w14:paraId="53D7F9B1" w14:textId="77777777">
      <w:pPr>
        <w:spacing w:line="240" w:lineRule="auto"/>
      </w:pPr>
    </w:p>
    <w:p w:rsidR="0019621B" w:rsidP="0019621B" w14:paraId="2CD90BAF" w14:textId="77777777">
      <w:pPr>
        <w:spacing w:line="240" w:lineRule="auto"/>
      </w:pPr>
    </w:p>
    <w:p w:rsidR="0019621B" w:rsidP="0019621B" w14:paraId="6CA969B0" w14:textId="77777777">
      <w:pPr>
        <w:spacing w:line="240" w:lineRule="auto"/>
      </w:pPr>
    </w:p>
    <w:p w:rsidR="0019621B" w:rsidP="0019621B" w14:paraId="089085A1" w14:textId="77777777">
      <w:pPr>
        <w:spacing w:line="240" w:lineRule="auto"/>
      </w:pPr>
    </w:p>
    <w:p w:rsidR="0019621B" w:rsidP="0019621B" w14:paraId="146B9678" w14:textId="77777777">
      <w:pPr>
        <w:spacing w:line="240" w:lineRule="auto"/>
      </w:pPr>
    </w:p>
    <w:p w:rsidR="0019621B" w:rsidP="0019621B" w14:paraId="627747F1" w14:textId="77777777">
      <w:pPr>
        <w:spacing w:line="240" w:lineRule="auto"/>
      </w:pPr>
    </w:p>
    <w:p w:rsidR="0019621B" w:rsidP="0019621B" w14:paraId="1DD70BFF" w14:textId="77777777">
      <w:pPr>
        <w:spacing w:line="240" w:lineRule="auto"/>
      </w:pPr>
    </w:p>
    <w:p w:rsidR="0019621B" w:rsidP="0019621B" w14:paraId="721785A2" w14:textId="77777777">
      <w:pPr>
        <w:spacing w:line="240" w:lineRule="auto"/>
      </w:pPr>
    </w:p>
    <w:p w:rsidR="0019621B" w:rsidP="0019621B" w14:paraId="2D05A03F" w14:textId="77777777">
      <w:pPr>
        <w:spacing w:line="240" w:lineRule="auto"/>
      </w:pPr>
    </w:p>
    <w:p w:rsidR="0019621B" w:rsidP="0019621B" w14:paraId="21E7D1D2" w14:textId="77777777">
      <w:pPr>
        <w:spacing w:line="240" w:lineRule="auto"/>
      </w:pPr>
    </w:p>
    <w:p w:rsidR="0019621B" w:rsidP="0019621B" w14:paraId="408B1377" w14:textId="77777777">
      <w:pPr>
        <w:spacing w:line="240" w:lineRule="auto"/>
      </w:pPr>
    </w:p>
    <w:p w:rsidR="0019621B" w:rsidP="0019621B" w14:paraId="083D3B2D" w14:textId="77777777">
      <w:pPr>
        <w:spacing w:line="240" w:lineRule="auto"/>
      </w:pPr>
    </w:p>
    <w:p w:rsidR="0019621B" w:rsidP="0019621B" w14:paraId="0409C2D2" w14:textId="77777777">
      <w:pPr>
        <w:spacing w:line="240" w:lineRule="auto"/>
      </w:pPr>
    </w:p>
    <w:p w:rsidR="0019621B" w:rsidP="0019621B" w14:paraId="287DAABA" w14:textId="77777777">
      <w:pPr>
        <w:spacing w:line="240" w:lineRule="auto"/>
      </w:pPr>
    </w:p>
    <w:p w:rsidR="0019621B" w:rsidP="0019621B" w14:paraId="6A28ACB9" w14:textId="77777777">
      <w:pPr>
        <w:spacing w:line="240" w:lineRule="auto"/>
      </w:pPr>
    </w:p>
    <w:p w:rsidR="0019621B" w:rsidP="0019621B" w14:paraId="34B40395" w14:textId="77777777">
      <w:pPr>
        <w:spacing w:line="240" w:lineRule="auto"/>
      </w:pPr>
    </w:p>
    <w:p w:rsidR="0019621B" w:rsidP="0019621B" w14:paraId="33267BEC" w14:textId="77777777">
      <w:pPr>
        <w:spacing w:line="240" w:lineRule="auto"/>
      </w:pPr>
    </w:p>
    <w:p w:rsidR="0019621B" w:rsidP="0019621B" w14:paraId="7B54E161" w14:textId="77777777">
      <w:pPr>
        <w:spacing w:line="240" w:lineRule="auto"/>
      </w:pPr>
    </w:p>
    <w:p w:rsidR="0019621B" w:rsidP="0019621B" w14:paraId="6AB75D77" w14:textId="77777777">
      <w:pPr>
        <w:spacing w:line="240" w:lineRule="auto"/>
      </w:pPr>
    </w:p>
    <w:p w:rsidR="0019621B" w:rsidP="0019621B" w14:paraId="14455FE0" w14:textId="77777777">
      <w:pPr>
        <w:spacing w:line="240" w:lineRule="auto"/>
      </w:pPr>
    </w:p>
    <w:p w:rsidR="0019621B" w:rsidP="0019621B" w14:paraId="5C4A00E2" w14:textId="77777777">
      <w:pPr>
        <w:spacing w:line="240" w:lineRule="auto"/>
      </w:pPr>
    </w:p>
    <w:p w:rsidR="0019621B" w:rsidP="0019621B" w14:paraId="03815DD0" w14:textId="77777777">
      <w:pPr>
        <w:spacing w:line="240" w:lineRule="auto"/>
      </w:pPr>
    </w:p>
    <w:p w:rsidR="0019621B" w:rsidP="0019621B" w14:paraId="20762EC6" w14:textId="77777777">
      <w:pPr>
        <w:spacing w:line="240" w:lineRule="auto"/>
      </w:pPr>
    </w:p>
    <w:p w:rsidR="00586C22" w:rsidP="0019621B" w14:paraId="3396DFCA" w14:textId="67085C35">
      <w:pPr>
        <w:spacing w:line="240" w:lineRule="auto"/>
      </w:pPr>
      <w:r>
        <w:t>A168850</w:t>
      </w:r>
    </w:p>
    <w:p w:rsidR="00586C22" w14:paraId="46C65477" w14:textId="77777777">
      <w:r>
        <w:br w:type="page"/>
      </w:r>
    </w:p>
    <w:p w:rsidR="00586C22" w:rsidP="00586C22" w14:paraId="41A332B2" w14:textId="77777777">
      <w:pPr>
        <w:spacing w:line="240" w:lineRule="auto"/>
      </w:pPr>
      <w:r>
        <w:t>Trial Court:</w:t>
      </w:r>
      <w:r>
        <w:tab/>
        <w:t xml:space="preserve"> San Francisco City and County Superior Court</w:t>
      </w:r>
    </w:p>
    <w:p w:rsidR="00586C22" w:rsidP="00586C22" w14:paraId="2CDCABDC" w14:textId="77777777">
      <w:pPr>
        <w:spacing w:line="240" w:lineRule="auto"/>
      </w:pPr>
    </w:p>
    <w:p w:rsidR="00586C22" w:rsidP="00586C22" w14:paraId="28B9DE8E" w14:textId="77777777">
      <w:pPr>
        <w:spacing w:line="240" w:lineRule="auto"/>
      </w:pPr>
      <w:r>
        <w:t>Trial Judge: Hon. Susan M. Breall</w:t>
      </w:r>
    </w:p>
    <w:p w:rsidR="00586C22" w:rsidP="00586C22" w14:paraId="7D9BB9EF" w14:textId="77777777">
      <w:pPr>
        <w:spacing w:line="240" w:lineRule="auto"/>
      </w:pPr>
    </w:p>
    <w:p w:rsidR="00586C22" w:rsidP="00586C22" w14:paraId="5A39098C" w14:textId="77777777">
      <w:pPr>
        <w:spacing w:line="240" w:lineRule="auto"/>
      </w:pPr>
      <w:r>
        <w:t xml:space="preserve">Counsel: </w:t>
      </w:r>
    </w:p>
    <w:p w:rsidR="00586C22" w:rsidP="00586C22" w14:paraId="59302649" w14:textId="77777777">
      <w:pPr>
        <w:spacing w:line="240" w:lineRule="auto"/>
        <w:rPr>
          <w:shd w:val="clear" w:color="auto" w:fill="FFFF00"/>
        </w:rPr>
      </w:pPr>
    </w:p>
    <w:p w:rsidR="00586C22" w:rsidP="00586C22" w14:paraId="2739A3F9" w14:textId="77777777">
      <w:pPr>
        <w:spacing w:line="240" w:lineRule="auto"/>
      </w:pPr>
      <w:r>
        <w:t>Mara L. Bernstein, under appointment by the Court of Appeal, for Defendant and Appellant.</w:t>
      </w:r>
    </w:p>
    <w:p w:rsidR="00586C22" w:rsidP="00586C22" w14:paraId="69545F0C" w14:textId="77777777">
      <w:pPr>
        <w:spacing w:line="240" w:lineRule="auto"/>
        <w:rPr>
          <w:shd w:val="clear" w:color="auto" w:fill="FFFF00"/>
        </w:rPr>
      </w:pPr>
    </w:p>
    <w:p w:rsidR="0019621B" w:rsidRPr="00D4354D" w:rsidP="0019621B" w14:paraId="36F16DA6" w14:textId="6E895862">
      <w:pPr>
        <w:spacing w:line="240" w:lineRule="auto"/>
      </w:pPr>
      <w:r>
        <w:t>David Chiu, City Attorney, Kimiko Burton and Elizabeth McDonald Muniz, Deputy City Attorneys, for Plaintiff and Respondent.</w:t>
      </w:r>
    </w:p>
    <w:sectPr w:rsidSect="001943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6EC" w14:paraId="2BA3D8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1942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C76" w14:paraId="5849C707" w14:textId="4218C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C76" w14:paraId="47E879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6EC" w14:paraId="5B9770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C7B78" w:rsidP="00981C76" w14:paraId="0BDB8BE7" w14:textId="77777777">
      <w:pPr>
        <w:spacing w:line="240" w:lineRule="auto"/>
      </w:pPr>
      <w:r>
        <w:separator/>
      </w:r>
    </w:p>
  </w:footnote>
  <w:footnote w:type="continuationSeparator" w:id="1">
    <w:p w:rsidR="00BC7B78" w:rsidP="00981C76" w14:paraId="19129E3B" w14:textId="77777777">
      <w:pPr>
        <w:spacing w:line="240" w:lineRule="auto"/>
      </w:pPr>
      <w:r>
        <w:continuationSeparator/>
      </w:r>
    </w:p>
  </w:footnote>
  <w:footnote w:id="2">
    <w:p w:rsidR="00E34033" w:rsidP="00BC75CC" w14:paraId="207B3F08" w14:textId="77777777">
      <w:pPr>
        <w:pStyle w:val="FootnoteText"/>
        <w:ind w:firstLine="720"/>
        <w:rPr>
          <w:sz w:val="26"/>
          <w:szCs w:val="26"/>
        </w:rPr>
      </w:pPr>
      <w:r w:rsidRPr="00454E77">
        <w:rPr>
          <w:rStyle w:val="FootnoteReference"/>
          <w:sz w:val="26"/>
          <w:szCs w:val="26"/>
        </w:rPr>
        <w:footnoteRef/>
      </w:r>
      <w:r w:rsidRPr="00454E77">
        <w:rPr>
          <w:sz w:val="26"/>
          <w:szCs w:val="26"/>
        </w:rPr>
        <w:t xml:space="preserve"> </w:t>
      </w:r>
      <w:r w:rsidR="009A0147">
        <w:rPr>
          <w:sz w:val="26"/>
          <w:szCs w:val="26"/>
        </w:rPr>
        <w:t>At the Agency’s request, w</w:t>
      </w:r>
      <w:r>
        <w:rPr>
          <w:sz w:val="26"/>
          <w:szCs w:val="26"/>
        </w:rPr>
        <w:t>e</w:t>
      </w:r>
      <w:r w:rsidR="009A0147">
        <w:rPr>
          <w:sz w:val="26"/>
          <w:szCs w:val="26"/>
        </w:rPr>
        <w:t xml:space="preserve"> </w:t>
      </w:r>
      <w:r w:rsidR="0086056D">
        <w:rPr>
          <w:sz w:val="26"/>
          <w:szCs w:val="26"/>
        </w:rPr>
        <w:t>take</w:t>
      </w:r>
      <w:r>
        <w:rPr>
          <w:sz w:val="26"/>
          <w:szCs w:val="26"/>
        </w:rPr>
        <w:t xml:space="preserve"> judicial notice of the </w:t>
      </w:r>
      <w:r w:rsidR="00AD4358">
        <w:rPr>
          <w:sz w:val="26"/>
          <w:szCs w:val="26"/>
        </w:rPr>
        <w:t xml:space="preserve">juvenile </w:t>
      </w:r>
      <w:r>
        <w:rPr>
          <w:sz w:val="26"/>
          <w:szCs w:val="26"/>
        </w:rPr>
        <w:t>court’s minute order</w:t>
      </w:r>
      <w:r w:rsidR="00AD4358">
        <w:rPr>
          <w:sz w:val="26"/>
          <w:szCs w:val="26"/>
        </w:rPr>
        <w:t xml:space="preserve">, dated January 8, 2024, </w:t>
      </w:r>
      <w:r w:rsidR="003B6A5F">
        <w:rPr>
          <w:sz w:val="26"/>
          <w:szCs w:val="26"/>
        </w:rPr>
        <w:t xml:space="preserve">in which P.F. was </w:t>
      </w:r>
      <w:r>
        <w:rPr>
          <w:sz w:val="26"/>
          <w:szCs w:val="26"/>
        </w:rPr>
        <w:t>elevat</w:t>
      </w:r>
      <w:r w:rsidR="003B6A5F">
        <w:rPr>
          <w:sz w:val="26"/>
          <w:szCs w:val="26"/>
        </w:rPr>
        <w:t>ed</w:t>
      </w:r>
      <w:r>
        <w:rPr>
          <w:sz w:val="26"/>
          <w:szCs w:val="26"/>
        </w:rPr>
        <w:t xml:space="preserve"> from alleged to presumed</w:t>
      </w:r>
      <w:r w:rsidR="003B6A5F">
        <w:rPr>
          <w:sz w:val="26"/>
          <w:szCs w:val="26"/>
        </w:rPr>
        <w:t xml:space="preserve"> father status</w:t>
      </w:r>
      <w:r>
        <w:rPr>
          <w:sz w:val="26"/>
          <w:szCs w:val="26"/>
        </w:rPr>
        <w:t>.  (Evid. Code</w:t>
      </w:r>
      <w:r w:rsidR="00292298">
        <w:rPr>
          <w:sz w:val="26"/>
          <w:szCs w:val="26"/>
        </w:rPr>
        <w:t>,</w:t>
      </w:r>
      <w:r>
        <w:rPr>
          <w:sz w:val="26"/>
          <w:szCs w:val="26"/>
        </w:rPr>
        <w:t xml:space="preserve"> §§ 452, subd. (d), 459, subds. (a)</w:t>
      </w:r>
      <w:r w:rsidR="00AD435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502AC1" w:rsidRPr="00454E77" w:rsidP="00E34033" w14:paraId="4CD079AD" w14:textId="27DE915C">
      <w:pPr>
        <w:pStyle w:val="FootnoteText"/>
        <w:rPr>
          <w:sz w:val="26"/>
          <w:szCs w:val="26"/>
        </w:rPr>
      </w:pPr>
      <w:r>
        <w:rPr>
          <w:sz w:val="26"/>
          <w:szCs w:val="26"/>
        </w:rPr>
        <w:t xml:space="preserve">(b); </w:t>
      </w:r>
      <w:r>
        <w:rPr>
          <w:i/>
          <w:iCs/>
          <w:sz w:val="26"/>
          <w:szCs w:val="26"/>
        </w:rPr>
        <w:t>Lockley v. Law Office of Cantrell, Green, Pekich, Cruz &amp; McCort</w:t>
      </w:r>
      <w:r>
        <w:rPr>
          <w:sz w:val="26"/>
          <w:szCs w:val="26"/>
        </w:rPr>
        <w:t xml:space="preserve"> (2001) 91</w:t>
      </w:r>
      <w:r w:rsidR="00E34033">
        <w:rPr>
          <w:sz w:val="26"/>
          <w:szCs w:val="26"/>
        </w:rPr>
        <w:t> </w:t>
      </w:r>
      <w:r>
        <w:rPr>
          <w:sz w:val="26"/>
          <w:szCs w:val="26"/>
        </w:rPr>
        <w:t xml:space="preserve">Cal.App.4th 875, 881–882.)  </w:t>
      </w:r>
      <w:r w:rsidR="00AD4358">
        <w:rPr>
          <w:sz w:val="26"/>
          <w:szCs w:val="26"/>
        </w:rPr>
        <w:t xml:space="preserve">Thus, even if </w:t>
      </w:r>
      <w:r w:rsidR="00626DF2">
        <w:rPr>
          <w:sz w:val="26"/>
          <w:szCs w:val="26"/>
        </w:rPr>
        <w:t>m</w:t>
      </w:r>
      <w:r w:rsidR="00AD4358">
        <w:rPr>
          <w:sz w:val="26"/>
          <w:szCs w:val="26"/>
        </w:rPr>
        <w:t xml:space="preserve">other prevailed on </w:t>
      </w:r>
      <w:r w:rsidR="00626DF2">
        <w:rPr>
          <w:sz w:val="26"/>
          <w:szCs w:val="26"/>
        </w:rPr>
        <w:t xml:space="preserve">this </w:t>
      </w:r>
      <w:r w:rsidR="00AD4358">
        <w:rPr>
          <w:sz w:val="26"/>
          <w:szCs w:val="26"/>
        </w:rPr>
        <w:t xml:space="preserve">argument, at most the parties would presumably return to square one with an amended petition </w:t>
      </w:r>
      <w:r w:rsidR="00626DF2">
        <w:rPr>
          <w:sz w:val="26"/>
          <w:szCs w:val="26"/>
        </w:rPr>
        <w:t xml:space="preserve">like </w:t>
      </w:r>
      <w:r w:rsidR="00972CD0">
        <w:rPr>
          <w:sz w:val="26"/>
          <w:szCs w:val="26"/>
        </w:rPr>
        <w:t>the one sustained here</w:t>
      </w:r>
      <w:r>
        <w:rPr>
          <w:sz w:val="26"/>
          <w:szCs w:val="26"/>
        </w:rPr>
        <w:t>.</w:t>
      </w:r>
    </w:p>
  </w:footnote>
  <w:footnote w:id="3">
    <w:p w:rsidR="00E34033" w:rsidP="00753D9A" w14:paraId="7EA1E5A0" w14:textId="77777777">
      <w:pPr>
        <w:pStyle w:val="FootnoteText"/>
        <w:ind w:firstLine="720"/>
        <w:rPr>
          <w:sz w:val="26"/>
          <w:szCs w:val="26"/>
        </w:rPr>
      </w:pPr>
      <w:r w:rsidRPr="00D56680">
        <w:rPr>
          <w:rStyle w:val="FootnoteReference"/>
          <w:sz w:val="26"/>
          <w:szCs w:val="26"/>
        </w:rPr>
        <w:footnoteRef/>
      </w:r>
      <w:r w:rsidRPr="00D56680">
        <w:rPr>
          <w:sz w:val="26"/>
          <w:szCs w:val="26"/>
        </w:rPr>
        <w:t xml:space="preserve"> </w:t>
      </w:r>
      <w:r w:rsidR="008225FC">
        <w:rPr>
          <w:sz w:val="26"/>
          <w:szCs w:val="26"/>
        </w:rPr>
        <w:t>Mother also argues</w:t>
      </w:r>
      <w:r>
        <w:rPr>
          <w:sz w:val="26"/>
          <w:szCs w:val="26"/>
        </w:rPr>
        <w:t xml:space="preserve"> </w:t>
      </w:r>
      <w:r w:rsidR="00130BCE">
        <w:rPr>
          <w:sz w:val="26"/>
          <w:szCs w:val="26"/>
        </w:rPr>
        <w:t xml:space="preserve">a </w:t>
      </w:r>
      <w:r w:rsidR="00A74CCA">
        <w:rPr>
          <w:sz w:val="26"/>
          <w:szCs w:val="26"/>
        </w:rPr>
        <w:t xml:space="preserve">disposition hearing should </w:t>
      </w:r>
      <w:r w:rsidR="00130BCE">
        <w:rPr>
          <w:sz w:val="26"/>
          <w:szCs w:val="26"/>
        </w:rPr>
        <w:t xml:space="preserve">not </w:t>
      </w:r>
      <w:r w:rsidR="00A74CCA">
        <w:rPr>
          <w:sz w:val="26"/>
          <w:szCs w:val="26"/>
        </w:rPr>
        <w:t xml:space="preserve">have </w:t>
      </w:r>
      <w:r w:rsidR="00130BCE">
        <w:rPr>
          <w:sz w:val="26"/>
          <w:szCs w:val="26"/>
        </w:rPr>
        <w:t>occurred</w:t>
      </w:r>
      <w:r w:rsidR="00A74CCA">
        <w:rPr>
          <w:sz w:val="26"/>
          <w:szCs w:val="26"/>
        </w:rPr>
        <w:t xml:space="preserve"> </w:t>
      </w:r>
    </w:p>
    <w:p w:rsidR="00E34033" w:rsidP="00E34033" w14:paraId="67CB7F0B" w14:textId="77777777">
      <w:pPr>
        <w:pStyle w:val="FootnoteText"/>
        <w:rPr>
          <w:sz w:val="26"/>
          <w:szCs w:val="26"/>
        </w:rPr>
      </w:pPr>
      <w:r>
        <w:rPr>
          <w:sz w:val="26"/>
          <w:szCs w:val="26"/>
        </w:rPr>
        <w:t xml:space="preserve">but </w:t>
      </w:r>
      <w:r w:rsidR="008225FC">
        <w:rPr>
          <w:sz w:val="26"/>
          <w:szCs w:val="26"/>
        </w:rPr>
        <w:t xml:space="preserve">merely </w:t>
      </w:r>
      <w:r w:rsidRPr="00D56680" w:rsidR="00753D9A">
        <w:rPr>
          <w:sz w:val="26"/>
          <w:szCs w:val="26"/>
        </w:rPr>
        <w:t xml:space="preserve">repeats the same </w:t>
      </w:r>
      <w:r w:rsidR="00753D9A">
        <w:rPr>
          <w:sz w:val="26"/>
          <w:szCs w:val="26"/>
        </w:rPr>
        <w:t xml:space="preserve">jurisdictional </w:t>
      </w:r>
      <w:r w:rsidRPr="00D56680" w:rsidR="00753D9A">
        <w:rPr>
          <w:sz w:val="26"/>
          <w:szCs w:val="26"/>
        </w:rPr>
        <w:t xml:space="preserve">arguments </w:t>
      </w:r>
      <w:r w:rsidR="00753D9A">
        <w:rPr>
          <w:sz w:val="26"/>
          <w:szCs w:val="26"/>
        </w:rPr>
        <w:t xml:space="preserve">we </w:t>
      </w:r>
      <w:r w:rsidR="008225FC">
        <w:rPr>
          <w:sz w:val="26"/>
          <w:szCs w:val="26"/>
        </w:rPr>
        <w:t>already rejected</w:t>
      </w:r>
      <w:r w:rsidRPr="00D56680" w:rsidR="00753D9A">
        <w:rPr>
          <w:sz w:val="26"/>
          <w:szCs w:val="26"/>
        </w:rPr>
        <w:t xml:space="preserve">.  </w:t>
      </w:r>
      <w:r w:rsidR="00A55B05">
        <w:rPr>
          <w:sz w:val="26"/>
          <w:szCs w:val="26"/>
        </w:rPr>
        <w:t>S</w:t>
      </w:r>
      <w:r w:rsidR="00A95EC3">
        <w:rPr>
          <w:sz w:val="26"/>
          <w:szCs w:val="26"/>
        </w:rPr>
        <w:t xml:space="preserve">he </w:t>
      </w:r>
      <w:r w:rsidR="00A55B05">
        <w:rPr>
          <w:sz w:val="26"/>
          <w:szCs w:val="26"/>
        </w:rPr>
        <w:t xml:space="preserve">also </w:t>
      </w:r>
      <w:r w:rsidR="008225FC">
        <w:rPr>
          <w:sz w:val="26"/>
          <w:szCs w:val="26"/>
        </w:rPr>
        <w:t xml:space="preserve">contends </w:t>
      </w:r>
      <w:r w:rsidR="00A95EC3">
        <w:rPr>
          <w:sz w:val="26"/>
          <w:szCs w:val="26"/>
        </w:rPr>
        <w:t xml:space="preserve">substantial evidence does not support the </w:t>
      </w:r>
      <w:r w:rsidR="008225FC">
        <w:rPr>
          <w:sz w:val="26"/>
          <w:szCs w:val="26"/>
        </w:rPr>
        <w:t xml:space="preserve">juvenile court’s </w:t>
      </w:r>
      <w:r w:rsidR="00A95EC3">
        <w:rPr>
          <w:sz w:val="26"/>
          <w:szCs w:val="26"/>
        </w:rPr>
        <w:t>dispositio</w:t>
      </w:r>
      <w:r w:rsidR="008225FC">
        <w:rPr>
          <w:sz w:val="26"/>
          <w:szCs w:val="26"/>
        </w:rPr>
        <w:t>nal</w:t>
      </w:r>
      <w:r w:rsidR="00A95EC3">
        <w:rPr>
          <w:sz w:val="26"/>
          <w:szCs w:val="26"/>
        </w:rPr>
        <w:t xml:space="preserve"> orders, </w:t>
      </w:r>
      <w:r w:rsidR="00C22051">
        <w:rPr>
          <w:sz w:val="26"/>
          <w:szCs w:val="26"/>
        </w:rPr>
        <w:t xml:space="preserve">but </w:t>
      </w:r>
      <w:r w:rsidR="00A95EC3">
        <w:rPr>
          <w:sz w:val="26"/>
          <w:szCs w:val="26"/>
        </w:rPr>
        <w:t xml:space="preserve">she does not challenge any of </w:t>
      </w:r>
      <w:r w:rsidR="008225FC">
        <w:rPr>
          <w:sz w:val="26"/>
          <w:szCs w:val="26"/>
        </w:rPr>
        <w:t xml:space="preserve">its </w:t>
      </w:r>
      <w:r>
        <w:rPr>
          <w:sz w:val="26"/>
          <w:szCs w:val="26"/>
        </w:rPr>
        <w:t xml:space="preserve">factual </w:t>
      </w:r>
      <w:r w:rsidR="00A95EC3">
        <w:rPr>
          <w:sz w:val="26"/>
          <w:szCs w:val="26"/>
        </w:rPr>
        <w:t xml:space="preserve">findings other than </w:t>
      </w:r>
      <w:r w:rsidR="008225FC">
        <w:rPr>
          <w:sz w:val="26"/>
          <w:szCs w:val="26"/>
        </w:rPr>
        <w:t xml:space="preserve">its </w:t>
      </w:r>
      <w:r w:rsidR="00A95EC3">
        <w:rPr>
          <w:sz w:val="26"/>
          <w:szCs w:val="26"/>
        </w:rPr>
        <w:t>de</w:t>
      </w:r>
      <w:r w:rsidR="00390056">
        <w:rPr>
          <w:sz w:val="26"/>
          <w:szCs w:val="26"/>
        </w:rPr>
        <w:t>claration of dependency</w:t>
      </w:r>
      <w:r w:rsidR="00A95EC3">
        <w:rPr>
          <w:sz w:val="26"/>
          <w:szCs w:val="26"/>
        </w:rPr>
        <w:t xml:space="preserve">.  For that reason, we review the </w:t>
      </w:r>
      <w:r w:rsidR="00390056">
        <w:rPr>
          <w:sz w:val="26"/>
          <w:szCs w:val="26"/>
        </w:rPr>
        <w:t xml:space="preserve">declaration of dependency for substantial evidence and </w:t>
      </w:r>
      <w:r w:rsidR="008225FC">
        <w:rPr>
          <w:sz w:val="26"/>
          <w:szCs w:val="26"/>
        </w:rPr>
        <w:t xml:space="preserve">subsequently </w:t>
      </w:r>
    </w:p>
    <w:p w:rsidR="00753D9A" w:rsidRPr="00A95EC3" w:rsidP="00E34033" w14:paraId="00DEAE84" w14:textId="03261A4C">
      <w:pPr>
        <w:pStyle w:val="FootnoteText"/>
        <w:rPr>
          <w:sz w:val="26"/>
          <w:szCs w:val="26"/>
        </w:rPr>
      </w:pPr>
      <w:r>
        <w:rPr>
          <w:sz w:val="26"/>
          <w:szCs w:val="26"/>
        </w:rPr>
        <w:t xml:space="preserve">address </w:t>
      </w:r>
      <w:r w:rsidR="00390056">
        <w:rPr>
          <w:sz w:val="26"/>
          <w:szCs w:val="26"/>
        </w:rPr>
        <w:t xml:space="preserve">the </w:t>
      </w:r>
      <w:r w:rsidR="00A95EC3">
        <w:rPr>
          <w:sz w:val="26"/>
          <w:szCs w:val="26"/>
        </w:rPr>
        <w:t>disposition</w:t>
      </w:r>
      <w:r>
        <w:rPr>
          <w:sz w:val="26"/>
          <w:szCs w:val="26"/>
        </w:rPr>
        <w:t>al</w:t>
      </w:r>
      <w:r w:rsidR="00A95EC3">
        <w:rPr>
          <w:sz w:val="26"/>
          <w:szCs w:val="26"/>
        </w:rPr>
        <w:t xml:space="preserve"> orders for abuse of discretion.</w:t>
      </w:r>
      <w:r w:rsidR="000A127C">
        <w:rPr>
          <w:sz w:val="26"/>
          <w:szCs w:val="26"/>
        </w:rPr>
        <w:t xml:space="preserve"> </w:t>
      </w:r>
      <w:r w:rsidR="00A95EC3">
        <w:rPr>
          <w:sz w:val="26"/>
          <w:szCs w:val="26"/>
        </w:rPr>
        <w:t xml:space="preserve"> </w:t>
      </w:r>
      <w:r w:rsidRPr="00A95EC3" w:rsidR="00A95EC3">
        <w:rPr>
          <w:sz w:val="26"/>
          <w:szCs w:val="26"/>
        </w:rPr>
        <w:t>(</w:t>
      </w:r>
      <w:r w:rsidR="001B02D8">
        <w:rPr>
          <w:i/>
          <w:iCs/>
          <w:sz w:val="26"/>
          <w:szCs w:val="26"/>
        </w:rPr>
        <w:t>In re K.T.</w:t>
      </w:r>
      <w:r w:rsidR="001B02D8">
        <w:rPr>
          <w:sz w:val="26"/>
          <w:szCs w:val="26"/>
        </w:rPr>
        <w:t xml:space="preserve"> (2020) 49</w:t>
      </w:r>
      <w:r w:rsidR="00E34033">
        <w:rPr>
          <w:sz w:val="26"/>
          <w:szCs w:val="26"/>
        </w:rPr>
        <w:t> </w:t>
      </w:r>
      <w:r w:rsidR="001B02D8">
        <w:rPr>
          <w:sz w:val="26"/>
          <w:szCs w:val="26"/>
        </w:rPr>
        <w:t>Cal.App.5th 20, 25 [review</w:t>
      </w:r>
      <w:r>
        <w:rPr>
          <w:sz w:val="26"/>
          <w:szCs w:val="26"/>
        </w:rPr>
        <w:t>ing</w:t>
      </w:r>
      <w:r w:rsidR="001B02D8">
        <w:rPr>
          <w:sz w:val="26"/>
          <w:szCs w:val="26"/>
        </w:rPr>
        <w:t xml:space="preserve"> </w:t>
      </w:r>
      <w:r w:rsidR="00A74CCA">
        <w:rPr>
          <w:sz w:val="26"/>
          <w:szCs w:val="26"/>
        </w:rPr>
        <w:t>findings</w:t>
      </w:r>
      <w:r w:rsidR="001B02D8">
        <w:rPr>
          <w:sz w:val="26"/>
          <w:szCs w:val="26"/>
        </w:rPr>
        <w:t xml:space="preserve"> </w:t>
      </w:r>
      <w:r w:rsidR="00A74CCA">
        <w:rPr>
          <w:sz w:val="26"/>
          <w:szCs w:val="26"/>
        </w:rPr>
        <w:t xml:space="preserve">on </w:t>
      </w:r>
      <w:r w:rsidR="001B02D8">
        <w:rPr>
          <w:sz w:val="26"/>
          <w:szCs w:val="26"/>
        </w:rPr>
        <w:t>which dispositional orders are based for substantial evidence, and disposition</w:t>
      </w:r>
      <w:r w:rsidR="00D15C9D">
        <w:rPr>
          <w:sz w:val="26"/>
          <w:szCs w:val="26"/>
        </w:rPr>
        <w:t>al</w:t>
      </w:r>
      <w:r w:rsidR="001B02D8">
        <w:rPr>
          <w:sz w:val="26"/>
          <w:szCs w:val="26"/>
        </w:rPr>
        <w:t xml:space="preserve"> orders for abuse of discretion]</w:t>
      </w:r>
      <w:r w:rsidR="00390056">
        <w:rPr>
          <w:sz w:val="26"/>
          <w:szCs w:val="26"/>
        </w:rPr>
        <w:t>.</w:t>
      </w:r>
      <w:r w:rsidR="00A95EC3">
        <w:rPr>
          <w:sz w:val="26"/>
          <w:szCs w:val="2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6EC" w14:paraId="6D9FFE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6EC" w14:paraId="631886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6EC" w14:paraId="0695521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23"/>
    <w:rsid w:val="00001612"/>
    <w:rsid w:val="00001808"/>
    <w:rsid w:val="00001BD0"/>
    <w:rsid w:val="0000355A"/>
    <w:rsid w:val="00003FC0"/>
    <w:rsid w:val="00004326"/>
    <w:rsid w:val="00004C1E"/>
    <w:rsid w:val="00005501"/>
    <w:rsid w:val="00005E5B"/>
    <w:rsid w:val="00006673"/>
    <w:rsid w:val="00010005"/>
    <w:rsid w:val="00010D88"/>
    <w:rsid w:val="00010EEA"/>
    <w:rsid w:val="00011074"/>
    <w:rsid w:val="000111AA"/>
    <w:rsid w:val="000113E4"/>
    <w:rsid w:val="0001150D"/>
    <w:rsid w:val="000120EF"/>
    <w:rsid w:val="0001225B"/>
    <w:rsid w:val="00012C53"/>
    <w:rsid w:val="0001322C"/>
    <w:rsid w:val="000135D6"/>
    <w:rsid w:val="00013D32"/>
    <w:rsid w:val="000150CF"/>
    <w:rsid w:val="00015A4D"/>
    <w:rsid w:val="00016FE7"/>
    <w:rsid w:val="000207DC"/>
    <w:rsid w:val="000234EE"/>
    <w:rsid w:val="00023552"/>
    <w:rsid w:val="00023780"/>
    <w:rsid w:val="00023C6B"/>
    <w:rsid w:val="00023D47"/>
    <w:rsid w:val="00023F63"/>
    <w:rsid w:val="00024050"/>
    <w:rsid w:val="000246D8"/>
    <w:rsid w:val="00025106"/>
    <w:rsid w:val="00025B11"/>
    <w:rsid w:val="0002657E"/>
    <w:rsid w:val="00027B73"/>
    <w:rsid w:val="00027F7A"/>
    <w:rsid w:val="00030603"/>
    <w:rsid w:val="00030684"/>
    <w:rsid w:val="000308FE"/>
    <w:rsid w:val="000314C4"/>
    <w:rsid w:val="0003188F"/>
    <w:rsid w:val="000328AD"/>
    <w:rsid w:val="00032A7D"/>
    <w:rsid w:val="00032BDA"/>
    <w:rsid w:val="00032FA0"/>
    <w:rsid w:val="00033128"/>
    <w:rsid w:val="000342A1"/>
    <w:rsid w:val="00034735"/>
    <w:rsid w:val="0003498C"/>
    <w:rsid w:val="00035CCA"/>
    <w:rsid w:val="000370BC"/>
    <w:rsid w:val="000375E8"/>
    <w:rsid w:val="00040B60"/>
    <w:rsid w:val="00040F23"/>
    <w:rsid w:val="00041702"/>
    <w:rsid w:val="00041A6F"/>
    <w:rsid w:val="00041CB2"/>
    <w:rsid w:val="00041D4C"/>
    <w:rsid w:val="00043E57"/>
    <w:rsid w:val="00043FE2"/>
    <w:rsid w:val="00044592"/>
    <w:rsid w:val="0004464C"/>
    <w:rsid w:val="000446CD"/>
    <w:rsid w:val="000447F6"/>
    <w:rsid w:val="00044AB9"/>
    <w:rsid w:val="00045FFB"/>
    <w:rsid w:val="00047217"/>
    <w:rsid w:val="00047F8A"/>
    <w:rsid w:val="000507D4"/>
    <w:rsid w:val="000519A5"/>
    <w:rsid w:val="00052977"/>
    <w:rsid w:val="00052A4C"/>
    <w:rsid w:val="0005319F"/>
    <w:rsid w:val="0005381C"/>
    <w:rsid w:val="00053CD5"/>
    <w:rsid w:val="00053E29"/>
    <w:rsid w:val="00055FAA"/>
    <w:rsid w:val="00056688"/>
    <w:rsid w:val="00057051"/>
    <w:rsid w:val="00057BDC"/>
    <w:rsid w:val="000608E8"/>
    <w:rsid w:val="00060BAC"/>
    <w:rsid w:val="00060C67"/>
    <w:rsid w:val="00060E0A"/>
    <w:rsid w:val="00062710"/>
    <w:rsid w:val="00063998"/>
    <w:rsid w:val="00063A1E"/>
    <w:rsid w:val="00063BCD"/>
    <w:rsid w:val="00064C07"/>
    <w:rsid w:val="00064E97"/>
    <w:rsid w:val="000661F2"/>
    <w:rsid w:val="00066300"/>
    <w:rsid w:val="000678AB"/>
    <w:rsid w:val="00067E35"/>
    <w:rsid w:val="00070A68"/>
    <w:rsid w:val="00071739"/>
    <w:rsid w:val="00072019"/>
    <w:rsid w:val="00072678"/>
    <w:rsid w:val="000727B6"/>
    <w:rsid w:val="00073343"/>
    <w:rsid w:val="0007375D"/>
    <w:rsid w:val="00073E86"/>
    <w:rsid w:val="00075B04"/>
    <w:rsid w:val="00075EA7"/>
    <w:rsid w:val="000766CF"/>
    <w:rsid w:val="00076A61"/>
    <w:rsid w:val="00077067"/>
    <w:rsid w:val="00077479"/>
    <w:rsid w:val="000775BE"/>
    <w:rsid w:val="0008054C"/>
    <w:rsid w:val="00080C17"/>
    <w:rsid w:val="00080E04"/>
    <w:rsid w:val="000812BD"/>
    <w:rsid w:val="000816DD"/>
    <w:rsid w:val="00082148"/>
    <w:rsid w:val="00082A66"/>
    <w:rsid w:val="0008321B"/>
    <w:rsid w:val="00083564"/>
    <w:rsid w:val="00083C58"/>
    <w:rsid w:val="00084ABF"/>
    <w:rsid w:val="000869F1"/>
    <w:rsid w:val="0008716F"/>
    <w:rsid w:val="0008755D"/>
    <w:rsid w:val="0008783E"/>
    <w:rsid w:val="0009007C"/>
    <w:rsid w:val="00091191"/>
    <w:rsid w:val="0009122E"/>
    <w:rsid w:val="00091762"/>
    <w:rsid w:val="00092CFB"/>
    <w:rsid w:val="00092D91"/>
    <w:rsid w:val="00093719"/>
    <w:rsid w:val="00093FEA"/>
    <w:rsid w:val="0009444C"/>
    <w:rsid w:val="000948EC"/>
    <w:rsid w:val="000957E9"/>
    <w:rsid w:val="00095894"/>
    <w:rsid w:val="00095B6B"/>
    <w:rsid w:val="000961A3"/>
    <w:rsid w:val="00096670"/>
    <w:rsid w:val="0009737F"/>
    <w:rsid w:val="000974C3"/>
    <w:rsid w:val="00097B1C"/>
    <w:rsid w:val="00097E89"/>
    <w:rsid w:val="00097EFD"/>
    <w:rsid w:val="000A01D2"/>
    <w:rsid w:val="000A09A9"/>
    <w:rsid w:val="000A127C"/>
    <w:rsid w:val="000A1C2B"/>
    <w:rsid w:val="000A2270"/>
    <w:rsid w:val="000A2424"/>
    <w:rsid w:val="000A2461"/>
    <w:rsid w:val="000A3D2F"/>
    <w:rsid w:val="000A492B"/>
    <w:rsid w:val="000A4E5B"/>
    <w:rsid w:val="000A58E7"/>
    <w:rsid w:val="000A6952"/>
    <w:rsid w:val="000A7B06"/>
    <w:rsid w:val="000A7EDD"/>
    <w:rsid w:val="000B015A"/>
    <w:rsid w:val="000B0752"/>
    <w:rsid w:val="000B0B15"/>
    <w:rsid w:val="000B0B3E"/>
    <w:rsid w:val="000B13BC"/>
    <w:rsid w:val="000B1DB7"/>
    <w:rsid w:val="000B23A7"/>
    <w:rsid w:val="000B23F7"/>
    <w:rsid w:val="000B250B"/>
    <w:rsid w:val="000B2AAB"/>
    <w:rsid w:val="000B39D1"/>
    <w:rsid w:val="000B46EE"/>
    <w:rsid w:val="000B5505"/>
    <w:rsid w:val="000B5B9A"/>
    <w:rsid w:val="000B5D6F"/>
    <w:rsid w:val="000B5DAB"/>
    <w:rsid w:val="000B76D1"/>
    <w:rsid w:val="000B7711"/>
    <w:rsid w:val="000B7822"/>
    <w:rsid w:val="000B7A60"/>
    <w:rsid w:val="000C029D"/>
    <w:rsid w:val="000C02EC"/>
    <w:rsid w:val="000C2523"/>
    <w:rsid w:val="000C264B"/>
    <w:rsid w:val="000C2BBD"/>
    <w:rsid w:val="000C2E00"/>
    <w:rsid w:val="000C34EA"/>
    <w:rsid w:val="000C3EE3"/>
    <w:rsid w:val="000C3F71"/>
    <w:rsid w:val="000C4F8B"/>
    <w:rsid w:val="000C5274"/>
    <w:rsid w:val="000C5418"/>
    <w:rsid w:val="000C5923"/>
    <w:rsid w:val="000C594E"/>
    <w:rsid w:val="000C5A62"/>
    <w:rsid w:val="000C5F18"/>
    <w:rsid w:val="000C676E"/>
    <w:rsid w:val="000C6797"/>
    <w:rsid w:val="000C7DEF"/>
    <w:rsid w:val="000D14E7"/>
    <w:rsid w:val="000D15FF"/>
    <w:rsid w:val="000D3D1C"/>
    <w:rsid w:val="000D5759"/>
    <w:rsid w:val="000D6D84"/>
    <w:rsid w:val="000D7273"/>
    <w:rsid w:val="000E015D"/>
    <w:rsid w:val="000E0581"/>
    <w:rsid w:val="000E0599"/>
    <w:rsid w:val="000E0CBA"/>
    <w:rsid w:val="000E1753"/>
    <w:rsid w:val="000E20B4"/>
    <w:rsid w:val="000E2FC3"/>
    <w:rsid w:val="000E30D9"/>
    <w:rsid w:val="000E31CC"/>
    <w:rsid w:val="000E39BE"/>
    <w:rsid w:val="000E40D9"/>
    <w:rsid w:val="000E4C19"/>
    <w:rsid w:val="000E5E4F"/>
    <w:rsid w:val="000E6787"/>
    <w:rsid w:val="000E6912"/>
    <w:rsid w:val="000F0D46"/>
    <w:rsid w:val="000F1231"/>
    <w:rsid w:val="000F193F"/>
    <w:rsid w:val="000F2459"/>
    <w:rsid w:val="000F27AF"/>
    <w:rsid w:val="000F30E9"/>
    <w:rsid w:val="000F406C"/>
    <w:rsid w:val="000F4114"/>
    <w:rsid w:val="000F4AF0"/>
    <w:rsid w:val="000F54DF"/>
    <w:rsid w:val="000F648E"/>
    <w:rsid w:val="000F6E13"/>
    <w:rsid w:val="000F71D4"/>
    <w:rsid w:val="000F778C"/>
    <w:rsid w:val="0010063D"/>
    <w:rsid w:val="00100CEB"/>
    <w:rsid w:val="00100F39"/>
    <w:rsid w:val="001010CA"/>
    <w:rsid w:val="001011CB"/>
    <w:rsid w:val="001011E7"/>
    <w:rsid w:val="001011F5"/>
    <w:rsid w:val="00101498"/>
    <w:rsid w:val="001014D6"/>
    <w:rsid w:val="001017DA"/>
    <w:rsid w:val="0010188B"/>
    <w:rsid w:val="00101DD5"/>
    <w:rsid w:val="00102591"/>
    <w:rsid w:val="001025C7"/>
    <w:rsid w:val="00102F2B"/>
    <w:rsid w:val="00103474"/>
    <w:rsid w:val="0010462F"/>
    <w:rsid w:val="001046A6"/>
    <w:rsid w:val="001060AF"/>
    <w:rsid w:val="00106383"/>
    <w:rsid w:val="00106739"/>
    <w:rsid w:val="001069AE"/>
    <w:rsid w:val="0010765A"/>
    <w:rsid w:val="001108DA"/>
    <w:rsid w:val="0011108A"/>
    <w:rsid w:val="00112CFA"/>
    <w:rsid w:val="00113EEB"/>
    <w:rsid w:val="0011792B"/>
    <w:rsid w:val="00117BCD"/>
    <w:rsid w:val="001209F2"/>
    <w:rsid w:val="001211B7"/>
    <w:rsid w:val="00121930"/>
    <w:rsid w:val="00121AAC"/>
    <w:rsid w:val="00122562"/>
    <w:rsid w:val="00122BB9"/>
    <w:rsid w:val="00123574"/>
    <w:rsid w:val="00124AF7"/>
    <w:rsid w:val="00125550"/>
    <w:rsid w:val="00125987"/>
    <w:rsid w:val="00125E9D"/>
    <w:rsid w:val="00125EF4"/>
    <w:rsid w:val="0012646D"/>
    <w:rsid w:val="0012651B"/>
    <w:rsid w:val="001269C1"/>
    <w:rsid w:val="00126A9E"/>
    <w:rsid w:val="00126FD0"/>
    <w:rsid w:val="00127246"/>
    <w:rsid w:val="001300D6"/>
    <w:rsid w:val="0013019A"/>
    <w:rsid w:val="00130BCE"/>
    <w:rsid w:val="001311F6"/>
    <w:rsid w:val="00131258"/>
    <w:rsid w:val="00131913"/>
    <w:rsid w:val="00131CD8"/>
    <w:rsid w:val="00131EF9"/>
    <w:rsid w:val="001323F9"/>
    <w:rsid w:val="00132ABE"/>
    <w:rsid w:val="001338CD"/>
    <w:rsid w:val="0013443B"/>
    <w:rsid w:val="00134CCD"/>
    <w:rsid w:val="0013640B"/>
    <w:rsid w:val="001367E3"/>
    <w:rsid w:val="00137FD5"/>
    <w:rsid w:val="00140895"/>
    <w:rsid w:val="001409E6"/>
    <w:rsid w:val="00140B27"/>
    <w:rsid w:val="00140C78"/>
    <w:rsid w:val="00140DB7"/>
    <w:rsid w:val="0014106D"/>
    <w:rsid w:val="00141237"/>
    <w:rsid w:val="00141891"/>
    <w:rsid w:val="0014190D"/>
    <w:rsid w:val="00141E7D"/>
    <w:rsid w:val="00142403"/>
    <w:rsid w:val="001446D2"/>
    <w:rsid w:val="00144A7E"/>
    <w:rsid w:val="00144EBB"/>
    <w:rsid w:val="00145FE3"/>
    <w:rsid w:val="0014646E"/>
    <w:rsid w:val="001469AA"/>
    <w:rsid w:val="00146C94"/>
    <w:rsid w:val="00146CC0"/>
    <w:rsid w:val="00146D01"/>
    <w:rsid w:val="00147629"/>
    <w:rsid w:val="00147CE0"/>
    <w:rsid w:val="00147E17"/>
    <w:rsid w:val="00150473"/>
    <w:rsid w:val="00150867"/>
    <w:rsid w:val="00150ACE"/>
    <w:rsid w:val="001511CC"/>
    <w:rsid w:val="00151260"/>
    <w:rsid w:val="00151C38"/>
    <w:rsid w:val="00151D59"/>
    <w:rsid w:val="0015282D"/>
    <w:rsid w:val="00152A6D"/>
    <w:rsid w:val="00153241"/>
    <w:rsid w:val="00153363"/>
    <w:rsid w:val="0015374C"/>
    <w:rsid w:val="00153E12"/>
    <w:rsid w:val="00153EDC"/>
    <w:rsid w:val="00154480"/>
    <w:rsid w:val="00154FD3"/>
    <w:rsid w:val="00155154"/>
    <w:rsid w:val="001557F9"/>
    <w:rsid w:val="001569D0"/>
    <w:rsid w:val="00157249"/>
    <w:rsid w:val="00157389"/>
    <w:rsid w:val="0015741B"/>
    <w:rsid w:val="00157916"/>
    <w:rsid w:val="00160025"/>
    <w:rsid w:val="00160C73"/>
    <w:rsid w:val="001613F3"/>
    <w:rsid w:val="0016146A"/>
    <w:rsid w:val="001617CD"/>
    <w:rsid w:val="0016195A"/>
    <w:rsid w:val="0016260A"/>
    <w:rsid w:val="001629ED"/>
    <w:rsid w:val="0016392F"/>
    <w:rsid w:val="00163A2D"/>
    <w:rsid w:val="00163A31"/>
    <w:rsid w:val="00164370"/>
    <w:rsid w:val="00164878"/>
    <w:rsid w:val="00166974"/>
    <w:rsid w:val="001679D0"/>
    <w:rsid w:val="001703C9"/>
    <w:rsid w:val="00171FF8"/>
    <w:rsid w:val="00172C80"/>
    <w:rsid w:val="001731FA"/>
    <w:rsid w:val="001742C3"/>
    <w:rsid w:val="00174557"/>
    <w:rsid w:val="00174640"/>
    <w:rsid w:val="001752DA"/>
    <w:rsid w:val="00175401"/>
    <w:rsid w:val="00175C76"/>
    <w:rsid w:val="00175E95"/>
    <w:rsid w:val="001761B8"/>
    <w:rsid w:val="00176369"/>
    <w:rsid w:val="001765A7"/>
    <w:rsid w:val="001765B4"/>
    <w:rsid w:val="00176FDB"/>
    <w:rsid w:val="001778A0"/>
    <w:rsid w:val="0018011F"/>
    <w:rsid w:val="00181A90"/>
    <w:rsid w:val="00182066"/>
    <w:rsid w:val="0018222F"/>
    <w:rsid w:val="00182446"/>
    <w:rsid w:val="001824CF"/>
    <w:rsid w:val="00182B71"/>
    <w:rsid w:val="001831A7"/>
    <w:rsid w:val="001831BC"/>
    <w:rsid w:val="00183D0D"/>
    <w:rsid w:val="00185E47"/>
    <w:rsid w:val="00185F68"/>
    <w:rsid w:val="00186093"/>
    <w:rsid w:val="00186878"/>
    <w:rsid w:val="00187408"/>
    <w:rsid w:val="001874FF"/>
    <w:rsid w:val="00187ED1"/>
    <w:rsid w:val="00190F74"/>
    <w:rsid w:val="001911E0"/>
    <w:rsid w:val="0019149C"/>
    <w:rsid w:val="00191EAA"/>
    <w:rsid w:val="00191FD0"/>
    <w:rsid w:val="00193E8C"/>
    <w:rsid w:val="00193FCB"/>
    <w:rsid w:val="001943E2"/>
    <w:rsid w:val="0019532B"/>
    <w:rsid w:val="00195575"/>
    <w:rsid w:val="00195E4B"/>
    <w:rsid w:val="0019621B"/>
    <w:rsid w:val="00196416"/>
    <w:rsid w:val="001971A0"/>
    <w:rsid w:val="00197B8A"/>
    <w:rsid w:val="001A02B8"/>
    <w:rsid w:val="001A0427"/>
    <w:rsid w:val="001A04E7"/>
    <w:rsid w:val="001A0ADF"/>
    <w:rsid w:val="001A11DA"/>
    <w:rsid w:val="001A253B"/>
    <w:rsid w:val="001A327B"/>
    <w:rsid w:val="001A379F"/>
    <w:rsid w:val="001A3F71"/>
    <w:rsid w:val="001A508B"/>
    <w:rsid w:val="001A6265"/>
    <w:rsid w:val="001A6292"/>
    <w:rsid w:val="001A6A47"/>
    <w:rsid w:val="001A6BCD"/>
    <w:rsid w:val="001A7AA5"/>
    <w:rsid w:val="001A7EAD"/>
    <w:rsid w:val="001B02D8"/>
    <w:rsid w:val="001B064D"/>
    <w:rsid w:val="001B0DF7"/>
    <w:rsid w:val="001B140B"/>
    <w:rsid w:val="001B16C7"/>
    <w:rsid w:val="001B234F"/>
    <w:rsid w:val="001B254D"/>
    <w:rsid w:val="001B28FD"/>
    <w:rsid w:val="001B2ADB"/>
    <w:rsid w:val="001B2F84"/>
    <w:rsid w:val="001B3183"/>
    <w:rsid w:val="001B3FB7"/>
    <w:rsid w:val="001B57F3"/>
    <w:rsid w:val="001B5A2D"/>
    <w:rsid w:val="001B5DE5"/>
    <w:rsid w:val="001B6817"/>
    <w:rsid w:val="001C00C3"/>
    <w:rsid w:val="001C02AE"/>
    <w:rsid w:val="001C0688"/>
    <w:rsid w:val="001C06BA"/>
    <w:rsid w:val="001C1A5C"/>
    <w:rsid w:val="001C1B83"/>
    <w:rsid w:val="001C33CC"/>
    <w:rsid w:val="001C36C5"/>
    <w:rsid w:val="001C3B57"/>
    <w:rsid w:val="001C4A9B"/>
    <w:rsid w:val="001C4E6A"/>
    <w:rsid w:val="001C511E"/>
    <w:rsid w:val="001C56FD"/>
    <w:rsid w:val="001D02D7"/>
    <w:rsid w:val="001D2AC7"/>
    <w:rsid w:val="001D337B"/>
    <w:rsid w:val="001D36AB"/>
    <w:rsid w:val="001D37F7"/>
    <w:rsid w:val="001D41A0"/>
    <w:rsid w:val="001D45A9"/>
    <w:rsid w:val="001D475E"/>
    <w:rsid w:val="001D4D5A"/>
    <w:rsid w:val="001D5A96"/>
    <w:rsid w:val="001D6604"/>
    <w:rsid w:val="001D70EA"/>
    <w:rsid w:val="001D7264"/>
    <w:rsid w:val="001D727F"/>
    <w:rsid w:val="001D73AA"/>
    <w:rsid w:val="001E0356"/>
    <w:rsid w:val="001E0AB0"/>
    <w:rsid w:val="001E0ABC"/>
    <w:rsid w:val="001E0AC8"/>
    <w:rsid w:val="001E121E"/>
    <w:rsid w:val="001E1777"/>
    <w:rsid w:val="001E2BEB"/>
    <w:rsid w:val="001E3005"/>
    <w:rsid w:val="001E3344"/>
    <w:rsid w:val="001E398D"/>
    <w:rsid w:val="001E42A0"/>
    <w:rsid w:val="001E498B"/>
    <w:rsid w:val="001E4A6F"/>
    <w:rsid w:val="001E5B96"/>
    <w:rsid w:val="001E5B9E"/>
    <w:rsid w:val="001E696E"/>
    <w:rsid w:val="001E6C30"/>
    <w:rsid w:val="001E75BB"/>
    <w:rsid w:val="001E7611"/>
    <w:rsid w:val="001E7902"/>
    <w:rsid w:val="001F0202"/>
    <w:rsid w:val="001F04C6"/>
    <w:rsid w:val="001F0A9F"/>
    <w:rsid w:val="001F0B6A"/>
    <w:rsid w:val="001F13AE"/>
    <w:rsid w:val="001F176B"/>
    <w:rsid w:val="001F1DC1"/>
    <w:rsid w:val="001F20BA"/>
    <w:rsid w:val="001F214A"/>
    <w:rsid w:val="001F379C"/>
    <w:rsid w:val="001F3FB3"/>
    <w:rsid w:val="001F41AE"/>
    <w:rsid w:val="001F4290"/>
    <w:rsid w:val="001F44AD"/>
    <w:rsid w:val="001F5843"/>
    <w:rsid w:val="001F5CB4"/>
    <w:rsid w:val="001F5CCB"/>
    <w:rsid w:val="001F5DAA"/>
    <w:rsid w:val="001F6258"/>
    <w:rsid w:val="001F6820"/>
    <w:rsid w:val="001F6E9F"/>
    <w:rsid w:val="001F70F0"/>
    <w:rsid w:val="001F7178"/>
    <w:rsid w:val="001F742F"/>
    <w:rsid w:val="002008B9"/>
    <w:rsid w:val="00200AF9"/>
    <w:rsid w:val="00201071"/>
    <w:rsid w:val="002012D3"/>
    <w:rsid w:val="00201EF5"/>
    <w:rsid w:val="0020239F"/>
    <w:rsid w:val="002023F4"/>
    <w:rsid w:val="00202AA2"/>
    <w:rsid w:val="0020336F"/>
    <w:rsid w:val="00203463"/>
    <w:rsid w:val="00203CD7"/>
    <w:rsid w:val="00203DA6"/>
    <w:rsid w:val="00205961"/>
    <w:rsid w:val="00206187"/>
    <w:rsid w:val="00206F08"/>
    <w:rsid w:val="00207A5C"/>
    <w:rsid w:val="00207F28"/>
    <w:rsid w:val="002101F1"/>
    <w:rsid w:val="00210210"/>
    <w:rsid w:val="002104EE"/>
    <w:rsid w:val="002107CB"/>
    <w:rsid w:val="00210E7B"/>
    <w:rsid w:val="0021128A"/>
    <w:rsid w:val="002112CD"/>
    <w:rsid w:val="00211CDF"/>
    <w:rsid w:val="002120BA"/>
    <w:rsid w:val="002125B0"/>
    <w:rsid w:val="00212FCB"/>
    <w:rsid w:val="0021335E"/>
    <w:rsid w:val="00213519"/>
    <w:rsid w:val="0021435C"/>
    <w:rsid w:val="002149D6"/>
    <w:rsid w:val="00214D5F"/>
    <w:rsid w:val="00214DB2"/>
    <w:rsid w:val="00214F8C"/>
    <w:rsid w:val="002150D5"/>
    <w:rsid w:val="002150E3"/>
    <w:rsid w:val="00215E62"/>
    <w:rsid w:val="0021717F"/>
    <w:rsid w:val="00217441"/>
    <w:rsid w:val="002175D2"/>
    <w:rsid w:val="002176CC"/>
    <w:rsid w:val="00217BCB"/>
    <w:rsid w:val="00220696"/>
    <w:rsid w:val="00220E5C"/>
    <w:rsid w:val="00222F83"/>
    <w:rsid w:val="00223390"/>
    <w:rsid w:val="00224245"/>
    <w:rsid w:val="002242C7"/>
    <w:rsid w:val="00224777"/>
    <w:rsid w:val="00225163"/>
    <w:rsid w:val="002253D9"/>
    <w:rsid w:val="00225600"/>
    <w:rsid w:val="0022625A"/>
    <w:rsid w:val="00226D6D"/>
    <w:rsid w:val="0022790D"/>
    <w:rsid w:val="00227CB4"/>
    <w:rsid w:val="002303E6"/>
    <w:rsid w:val="00231B86"/>
    <w:rsid w:val="00232869"/>
    <w:rsid w:val="00232DAF"/>
    <w:rsid w:val="00232DD9"/>
    <w:rsid w:val="0023328B"/>
    <w:rsid w:val="00233553"/>
    <w:rsid w:val="0023396E"/>
    <w:rsid w:val="00234CE6"/>
    <w:rsid w:val="00234E92"/>
    <w:rsid w:val="00236951"/>
    <w:rsid w:val="00236C25"/>
    <w:rsid w:val="00236CCD"/>
    <w:rsid w:val="00240D9A"/>
    <w:rsid w:val="0024167E"/>
    <w:rsid w:val="00241ED0"/>
    <w:rsid w:val="00241F5F"/>
    <w:rsid w:val="002421F5"/>
    <w:rsid w:val="002422E5"/>
    <w:rsid w:val="00242648"/>
    <w:rsid w:val="00242C42"/>
    <w:rsid w:val="0024328F"/>
    <w:rsid w:val="00244F46"/>
    <w:rsid w:val="00245F66"/>
    <w:rsid w:val="0024664A"/>
    <w:rsid w:val="00246AD6"/>
    <w:rsid w:val="00246C4F"/>
    <w:rsid w:val="00246D18"/>
    <w:rsid w:val="002503DA"/>
    <w:rsid w:val="002505C9"/>
    <w:rsid w:val="00250702"/>
    <w:rsid w:val="0025166B"/>
    <w:rsid w:val="00251838"/>
    <w:rsid w:val="00252163"/>
    <w:rsid w:val="00252B6B"/>
    <w:rsid w:val="00253969"/>
    <w:rsid w:val="00253C6A"/>
    <w:rsid w:val="00254272"/>
    <w:rsid w:val="002549EC"/>
    <w:rsid w:val="0025502C"/>
    <w:rsid w:val="0025508B"/>
    <w:rsid w:val="002556D5"/>
    <w:rsid w:val="00255A04"/>
    <w:rsid w:val="00255FB7"/>
    <w:rsid w:val="00255FC8"/>
    <w:rsid w:val="00256FFA"/>
    <w:rsid w:val="0025711A"/>
    <w:rsid w:val="00257E76"/>
    <w:rsid w:val="00257FF5"/>
    <w:rsid w:val="002604CA"/>
    <w:rsid w:val="0026066D"/>
    <w:rsid w:val="00260CC0"/>
    <w:rsid w:val="00261BB3"/>
    <w:rsid w:val="00262028"/>
    <w:rsid w:val="00263590"/>
    <w:rsid w:val="002636C4"/>
    <w:rsid w:val="002647DD"/>
    <w:rsid w:val="002653D8"/>
    <w:rsid w:val="00266B29"/>
    <w:rsid w:val="00267658"/>
    <w:rsid w:val="00270009"/>
    <w:rsid w:val="002720E3"/>
    <w:rsid w:val="002724DA"/>
    <w:rsid w:val="00272545"/>
    <w:rsid w:val="00272629"/>
    <w:rsid w:val="00272721"/>
    <w:rsid w:val="0027325A"/>
    <w:rsid w:val="00273A53"/>
    <w:rsid w:val="0027416E"/>
    <w:rsid w:val="00274857"/>
    <w:rsid w:val="00274F01"/>
    <w:rsid w:val="0027550D"/>
    <w:rsid w:val="00275CD9"/>
    <w:rsid w:val="00277B3C"/>
    <w:rsid w:val="00277DA2"/>
    <w:rsid w:val="00277DC7"/>
    <w:rsid w:val="00277EB9"/>
    <w:rsid w:val="00280A2A"/>
    <w:rsid w:val="00280BBC"/>
    <w:rsid w:val="00280BE8"/>
    <w:rsid w:val="0028130E"/>
    <w:rsid w:val="00281C14"/>
    <w:rsid w:val="00282093"/>
    <w:rsid w:val="002827E3"/>
    <w:rsid w:val="0028335E"/>
    <w:rsid w:val="0028389F"/>
    <w:rsid w:val="002843DB"/>
    <w:rsid w:val="0028502F"/>
    <w:rsid w:val="002858E1"/>
    <w:rsid w:val="0028685B"/>
    <w:rsid w:val="0028726A"/>
    <w:rsid w:val="00287A9A"/>
    <w:rsid w:val="00287C7D"/>
    <w:rsid w:val="00287D88"/>
    <w:rsid w:val="00290F14"/>
    <w:rsid w:val="00290FCD"/>
    <w:rsid w:val="00291A2F"/>
    <w:rsid w:val="00292298"/>
    <w:rsid w:val="00292C04"/>
    <w:rsid w:val="00292ECC"/>
    <w:rsid w:val="002938C4"/>
    <w:rsid w:val="002943E8"/>
    <w:rsid w:val="00295B3F"/>
    <w:rsid w:val="00295F64"/>
    <w:rsid w:val="0029683E"/>
    <w:rsid w:val="00297A97"/>
    <w:rsid w:val="002A0D2D"/>
    <w:rsid w:val="002A24C4"/>
    <w:rsid w:val="002A290B"/>
    <w:rsid w:val="002A2BFF"/>
    <w:rsid w:val="002A4447"/>
    <w:rsid w:val="002A4F2C"/>
    <w:rsid w:val="002A65A1"/>
    <w:rsid w:val="002A69BB"/>
    <w:rsid w:val="002A6B4F"/>
    <w:rsid w:val="002A785C"/>
    <w:rsid w:val="002A788F"/>
    <w:rsid w:val="002A7F1D"/>
    <w:rsid w:val="002B0158"/>
    <w:rsid w:val="002B0382"/>
    <w:rsid w:val="002B0D7E"/>
    <w:rsid w:val="002B1896"/>
    <w:rsid w:val="002B1B48"/>
    <w:rsid w:val="002B2BCB"/>
    <w:rsid w:val="002B2D6D"/>
    <w:rsid w:val="002B4899"/>
    <w:rsid w:val="002B50AF"/>
    <w:rsid w:val="002B6243"/>
    <w:rsid w:val="002B6E55"/>
    <w:rsid w:val="002B7E91"/>
    <w:rsid w:val="002C0322"/>
    <w:rsid w:val="002C10B1"/>
    <w:rsid w:val="002C15E7"/>
    <w:rsid w:val="002C179E"/>
    <w:rsid w:val="002C2609"/>
    <w:rsid w:val="002C3241"/>
    <w:rsid w:val="002C339D"/>
    <w:rsid w:val="002C4814"/>
    <w:rsid w:val="002C63AC"/>
    <w:rsid w:val="002C6B97"/>
    <w:rsid w:val="002C6F3C"/>
    <w:rsid w:val="002C77F9"/>
    <w:rsid w:val="002D0F0A"/>
    <w:rsid w:val="002D157E"/>
    <w:rsid w:val="002D230E"/>
    <w:rsid w:val="002D24A2"/>
    <w:rsid w:val="002D3A65"/>
    <w:rsid w:val="002D4387"/>
    <w:rsid w:val="002D4516"/>
    <w:rsid w:val="002D6166"/>
    <w:rsid w:val="002D61D2"/>
    <w:rsid w:val="002D6579"/>
    <w:rsid w:val="002D6E41"/>
    <w:rsid w:val="002D6EEF"/>
    <w:rsid w:val="002D6FDD"/>
    <w:rsid w:val="002D7549"/>
    <w:rsid w:val="002D78F6"/>
    <w:rsid w:val="002E1461"/>
    <w:rsid w:val="002E14D8"/>
    <w:rsid w:val="002E2CCC"/>
    <w:rsid w:val="002E390E"/>
    <w:rsid w:val="002E3C00"/>
    <w:rsid w:val="002E3CE7"/>
    <w:rsid w:val="002E3D0E"/>
    <w:rsid w:val="002E54A4"/>
    <w:rsid w:val="002E58BD"/>
    <w:rsid w:val="002E5BE8"/>
    <w:rsid w:val="002E5CA0"/>
    <w:rsid w:val="002E5EFF"/>
    <w:rsid w:val="002E5F73"/>
    <w:rsid w:val="002E6B7C"/>
    <w:rsid w:val="002E6DF1"/>
    <w:rsid w:val="002E6FC1"/>
    <w:rsid w:val="002E7AE4"/>
    <w:rsid w:val="002E7C4B"/>
    <w:rsid w:val="002E7F7C"/>
    <w:rsid w:val="002F0B1B"/>
    <w:rsid w:val="002F0DFA"/>
    <w:rsid w:val="002F0FD8"/>
    <w:rsid w:val="002F11BA"/>
    <w:rsid w:val="002F1F61"/>
    <w:rsid w:val="002F2165"/>
    <w:rsid w:val="002F36EF"/>
    <w:rsid w:val="002F423D"/>
    <w:rsid w:val="002F46C6"/>
    <w:rsid w:val="002F4C69"/>
    <w:rsid w:val="002F5372"/>
    <w:rsid w:val="002F66B9"/>
    <w:rsid w:val="002F66C4"/>
    <w:rsid w:val="002F6B70"/>
    <w:rsid w:val="002F6F69"/>
    <w:rsid w:val="002F7E9D"/>
    <w:rsid w:val="0030019C"/>
    <w:rsid w:val="00300BBF"/>
    <w:rsid w:val="003020EE"/>
    <w:rsid w:val="00303093"/>
    <w:rsid w:val="003037BA"/>
    <w:rsid w:val="00303A28"/>
    <w:rsid w:val="00303D39"/>
    <w:rsid w:val="00304B27"/>
    <w:rsid w:val="00304F5A"/>
    <w:rsid w:val="00306226"/>
    <w:rsid w:val="00306CE4"/>
    <w:rsid w:val="00306EC7"/>
    <w:rsid w:val="00310341"/>
    <w:rsid w:val="003104EF"/>
    <w:rsid w:val="003114D0"/>
    <w:rsid w:val="0031240A"/>
    <w:rsid w:val="003125AB"/>
    <w:rsid w:val="00312704"/>
    <w:rsid w:val="00312FDE"/>
    <w:rsid w:val="0031320D"/>
    <w:rsid w:val="00313A29"/>
    <w:rsid w:val="00313C8A"/>
    <w:rsid w:val="0031432F"/>
    <w:rsid w:val="00314516"/>
    <w:rsid w:val="003146CD"/>
    <w:rsid w:val="003146EC"/>
    <w:rsid w:val="003164F0"/>
    <w:rsid w:val="0031651B"/>
    <w:rsid w:val="00320716"/>
    <w:rsid w:val="00320758"/>
    <w:rsid w:val="00321D9E"/>
    <w:rsid w:val="00321F08"/>
    <w:rsid w:val="00322005"/>
    <w:rsid w:val="003229BF"/>
    <w:rsid w:val="00323D24"/>
    <w:rsid w:val="00324213"/>
    <w:rsid w:val="00324A4D"/>
    <w:rsid w:val="00324CF5"/>
    <w:rsid w:val="00325586"/>
    <w:rsid w:val="00326DDC"/>
    <w:rsid w:val="00326FD6"/>
    <w:rsid w:val="00327975"/>
    <w:rsid w:val="00327E6A"/>
    <w:rsid w:val="003305E7"/>
    <w:rsid w:val="003306D2"/>
    <w:rsid w:val="003308B5"/>
    <w:rsid w:val="00331517"/>
    <w:rsid w:val="00331CD0"/>
    <w:rsid w:val="00332487"/>
    <w:rsid w:val="00332D94"/>
    <w:rsid w:val="0033328C"/>
    <w:rsid w:val="003338D5"/>
    <w:rsid w:val="00333D6C"/>
    <w:rsid w:val="00334145"/>
    <w:rsid w:val="00334C61"/>
    <w:rsid w:val="00335324"/>
    <w:rsid w:val="00335FF2"/>
    <w:rsid w:val="00336369"/>
    <w:rsid w:val="003367F9"/>
    <w:rsid w:val="003369CD"/>
    <w:rsid w:val="003372A6"/>
    <w:rsid w:val="00337889"/>
    <w:rsid w:val="00337E83"/>
    <w:rsid w:val="00340968"/>
    <w:rsid w:val="00340EBD"/>
    <w:rsid w:val="0034100D"/>
    <w:rsid w:val="0034114F"/>
    <w:rsid w:val="003416E4"/>
    <w:rsid w:val="003419EE"/>
    <w:rsid w:val="003428A7"/>
    <w:rsid w:val="003428E4"/>
    <w:rsid w:val="00342B09"/>
    <w:rsid w:val="003430B2"/>
    <w:rsid w:val="003430BE"/>
    <w:rsid w:val="00344075"/>
    <w:rsid w:val="00344D33"/>
    <w:rsid w:val="0034572A"/>
    <w:rsid w:val="00345C28"/>
    <w:rsid w:val="0034683C"/>
    <w:rsid w:val="00346B89"/>
    <w:rsid w:val="0034746B"/>
    <w:rsid w:val="00350FDE"/>
    <w:rsid w:val="003511F6"/>
    <w:rsid w:val="003526E6"/>
    <w:rsid w:val="00352A6D"/>
    <w:rsid w:val="00353027"/>
    <w:rsid w:val="00354660"/>
    <w:rsid w:val="00354CEC"/>
    <w:rsid w:val="00354E81"/>
    <w:rsid w:val="00355E53"/>
    <w:rsid w:val="00356882"/>
    <w:rsid w:val="0035695A"/>
    <w:rsid w:val="00356F06"/>
    <w:rsid w:val="00357220"/>
    <w:rsid w:val="00357602"/>
    <w:rsid w:val="00357A6E"/>
    <w:rsid w:val="00357C86"/>
    <w:rsid w:val="00360563"/>
    <w:rsid w:val="00360A79"/>
    <w:rsid w:val="00362D8A"/>
    <w:rsid w:val="00363D04"/>
    <w:rsid w:val="00363ED3"/>
    <w:rsid w:val="0036450A"/>
    <w:rsid w:val="00365E06"/>
    <w:rsid w:val="00366277"/>
    <w:rsid w:val="0036635F"/>
    <w:rsid w:val="00366C7B"/>
    <w:rsid w:val="003705F6"/>
    <w:rsid w:val="00370749"/>
    <w:rsid w:val="00370ABF"/>
    <w:rsid w:val="00371999"/>
    <w:rsid w:val="00371CBE"/>
    <w:rsid w:val="00371EED"/>
    <w:rsid w:val="00372A45"/>
    <w:rsid w:val="00372A55"/>
    <w:rsid w:val="00373234"/>
    <w:rsid w:val="003733FC"/>
    <w:rsid w:val="003734F3"/>
    <w:rsid w:val="0037352A"/>
    <w:rsid w:val="00374AFB"/>
    <w:rsid w:val="00374BAF"/>
    <w:rsid w:val="00375C99"/>
    <w:rsid w:val="00376745"/>
    <w:rsid w:val="00376F6C"/>
    <w:rsid w:val="00380642"/>
    <w:rsid w:val="00380F84"/>
    <w:rsid w:val="0038102C"/>
    <w:rsid w:val="003815E7"/>
    <w:rsid w:val="00382992"/>
    <w:rsid w:val="00382A08"/>
    <w:rsid w:val="00382A2D"/>
    <w:rsid w:val="00382CE4"/>
    <w:rsid w:val="00382DD7"/>
    <w:rsid w:val="0038341E"/>
    <w:rsid w:val="0038416C"/>
    <w:rsid w:val="00384931"/>
    <w:rsid w:val="00385320"/>
    <w:rsid w:val="00385CD4"/>
    <w:rsid w:val="00386C41"/>
    <w:rsid w:val="00387170"/>
    <w:rsid w:val="00387805"/>
    <w:rsid w:val="00390056"/>
    <w:rsid w:val="0039035A"/>
    <w:rsid w:val="0039068B"/>
    <w:rsid w:val="00390C3E"/>
    <w:rsid w:val="00391788"/>
    <w:rsid w:val="0039184B"/>
    <w:rsid w:val="00391F20"/>
    <w:rsid w:val="0039276D"/>
    <w:rsid w:val="0039303B"/>
    <w:rsid w:val="00393377"/>
    <w:rsid w:val="00394732"/>
    <w:rsid w:val="00394D87"/>
    <w:rsid w:val="00394E16"/>
    <w:rsid w:val="00394F2C"/>
    <w:rsid w:val="003958EF"/>
    <w:rsid w:val="00395CE7"/>
    <w:rsid w:val="00395E7D"/>
    <w:rsid w:val="00396210"/>
    <w:rsid w:val="003964FC"/>
    <w:rsid w:val="003966C1"/>
    <w:rsid w:val="00396917"/>
    <w:rsid w:val="00396DE6"/>
    <w:rsid w:val="003975C8"/>
    <w:rsid w:val="00397817"/>
    <w:rsid w:val="00397E03"/>
    <w:rsid w:val="003A020B"/>
    <w:rsid w:val="003A1297"/>
    <w:rsid w:val="003A14B9"/>
    <w:rsid w:val="003A1B23"/>
    <w:rsid w:val="003A1E1F"/>
    <w:rsid w:val="003A2B9D"/>
    <w:rsid w:val="003A386B"/>
    <w:rsid w:val="003A394F"/>
    <w:rsid w:val="003A4FA6"/>
    <w:rsid w:val="003A52BA"/>
    <w:rsid w:val="003A54F6"/>
    <w:rsid w:val="003A5984"/>
    <w:rsid w:val="003A637C"/>
    <w:rsid w:val="003A6500"/>
    <w:rsid w:val="003A6CCF"/>
    <w:rsid w:val="003A7B61"/>
    <w:rsid w:val="003B0207"/>
    <w:rsid w:val="003B0BF9"/>
    <w:rsid w:val="003B1895"/>
    <w:rsid w:val="003B1AF1"/>
    <w:rsid w:val="003B1B53"/>
    <w:rsid w:val="003B1D57"/>
    <w:rsid w:val="003B268C"/>
    <w:rsid w:val="003B2A3B"/>
    <w:rsid w:val="003B2DBB"/>
    <w:rsid w:val="003B2F06"/>
    <w:rsid w:val="003B321A"/>
    <w:rsid w:val="003B342C"/>
    <w:rsid w:val="003B3C73"/>
    <w:rsid w:val="003B419B"/>
    <w:rsid w:val="003B6A5F"/>
    <w:rsid w:val="003B6E89"/>
    <w:rsid w:val="003B713B"/>
    <w:rsid w:val="003B7A26"/>
    <w:rsid w:val="003B7A56"/>
    <w:rsid w:val="003C00C3"/>
    <w:rsid w:val="003C02F5"/>
    <w:rsid w:val="003C0ADA"/>
    <w:rsid w:val="003C0CD3"/>
    <w:rsid w:val="003C0E23"/>
    <w:rsid w:val="003C32F7"/>
    <w:rsid w:val="003C355D"/>
    <w:rsid w:val="003C3800"/>
    <w:rsid w:val="003C41F2"/>
    <w:rsid w:val="003C4447"/>
    <w:rsid w:val="003C4A41"/>
    <w:rsid w:val="003C4B10"/>
    <w:rsid w:val="003C5996"/>
    <w:rsid w:val="003C5E76"/>
    <w:rsid w:val="003C6E91"/>
    <w:rsid w:val="003C70CC"/>
    <w:rsid w:val="003C774B"/>
    <w:rsid w:val="003C7D89"/>
    <w:rsid w:val="003C7ED9"/>
    <w:rsid w:val="003C7EE1"/>
    <w:rsid w:val="003D1918"/>
    <w:rsid w:val="003D1E8B"/>
    <w:rsid w:val="003D23F8"/>
    <w:rsid w:val="003D2961"/>
    <w:rsid w:val="003D2970"/>
    <w:rsid w:val="003D2EA9"/>
    <w:rsid w:val="003D34D3"/>
    <w:rsid w:val="003D3D0F"/>
    <w:rsid w:val="003D4B18"/>
    <w:rsid w:val="003D568E"/>
    <w:rsid w:val="003D658B"/>
    <w:rsid w:val="003D6CFF"/>
    <w:rsid w:val="003D718F"/>
    <w:rsid w:val="003D7690"/>
    <w:rsid w:val="003E0CC1"/>
    <w:rsid w:val="003E1736"/>
    <w:rsid w:val="003E1B36"/>
    <w:rsid w:val="003E1FD7"/>
    <w:rsid w:val="003E27CB"/>
    <w:rsid w:val="003E353C"/>
    <w:rsid w:val="003E381D"/>
    <w:rsid w:val="003E4051"/>
    <w:rsid w:val="003E4098"/>
    <w:rsid w:val="003E4E14"/>
    <w:rsid w:val="003E4EE3"/>
    <w:rsid w:val="003E51FA"/>
    <w:rsid w:val="003E637B"/>
    <w:rsid w:val="003E70F5"/>
    <w:rsid w:val="003E756E"/>
    <w:rsid w:val="003E769D"/>
    <w:rsid w:val="003E7EEE"/>
    <w:rsid w:val="003F009B"/>
    <w:rsid w:val="003F08CE"/>
    <w:rsid w:val="003F0AA7"/>
    <w:rsid w:val="003F1205"/>
    <w:rsid w:val="003F1D16"/>
    <w:rsid w:val="003F2263"/>
    <w:rsid w:val="003F3F8A"/>
    <w:rsid w:val="003F51B8"/>
    <w:rsid w:val="003F5A7E"/>
    <w:rsid w:val="003F5C4A"/>
    <w:rsid w:val="003F6B77"/>
    <w:rsid w:val="003F725C"/>
    <w:rsid w:val="003F7D4E"/>
    <w:rsid w:val="003F7FEA"/>
    <w:rsid w:val="00400BF0"/>
    <w:rsid w:val="0040160C"/>
    <w:rsid w:val="0040244C"/>
    <w:rsid w:val="00403BBF"/>
    <w:rsid w:val="00403BFF"/>
    <w:rsid w:val="004041C4"/>
    <w:rsid w:val="004043C7"/>
    <w:rsid w:val="00404D9A"/>
    <w:rsid w:val="004056B7"/>
    <w:rsid w:val="004059DD"/>
    <w:rsid w:val="00405F2E"/>
    <w:rsid w:val="0040705E"/>
    <w:rsid w:val="004071F4"/>
    <w:rsid w:val="00407F1C"/>
    <w:rsid w:val="0041056C"/>
    <w:rsid w:val="004110CA"/>
    <w:rsid w:val="00411E0E"/>
    <w:rsid w:val="0041230A"/>
    <w:rsid w:val="004139CA"/>
    <w:rsid w:val="004141DC"/>
    <w:rsid w:val="004141ED"/>
    <w:rsid w:val="00414333"/>
    <w:rsid w:val="004145BB"/>
    <w:rsid w:val="00414D10"/>
    <w:rsid w:val="00414E2B"/>
    <w:rsid w:val="00415D8C"/>
    <w:rsid w:val="0041641F"/>
    <w:rsid w:val="004165DD"/>
    <w:rsid w:val="004207FD"/>
    <w:rsid w:val="00420DAE"/>
    <w:rsid w:val="00421A34"/>
    <w:rsid w:val="00422451"/>
    <w:rsid w:val="0042270C"/>
    <w:rsid w:val="0042273A"/>
    <w:rsid w:val="00422BF4"/>
    <w:rsid w:val="0042301D"/>
    <w:rsid w:val="0042321C"/>
    <w:rsid w:val="004239FA"/>
    <w:rsid w:val="00423DBE"/>
    <w:rsid w:val="00424045"/>
    <w:rsid w:val="00425921"/>
    <w:rsid w:val="00425C34"/>
    <w:rsid w:val="00426354"/>
    <w:rsid w:val="00426D66"/>
    <w:rsid w:val="0043019C"/>
    <w:rsid w:val="0043087B"/>
    <w:rsid w:val="00431A76"/>
    <w:rsid w:val="004322B8"/>
    <w:rsid w:val="00433479"/>
    <w:rsid w:val="0043365C"/>
    <w:rsid w:val="00433E9B"/>
    <w:rsid w:val="00435D71"/>
    <w:rsid w:val="004375B9"/>
    <w:rsid w:val="004405BF"/>
    <w:rsid w:val="004408DA"/>
    <w:rsid w:val="00440937"/>
    <w:rsid w:val="00440FF2"/>
    <w:rsid w:val="00441062"/>
    <w:rsid w:val="00441876"/>
    <w:rsid w:val="0044188F"/>
    <w:rsid w:val="00441D63"/>
    <w:rsid w:val="004421BE"/>
    <w:rsid w:val="00443EDB"/>
    <w:rsid w:val="00444173"/>
    <w:rsid w:val="00445589"/>
    <w:rsid w:val="0044572B"/>
    <w:rsid w:val="00445D74"/>
    <w:rsid w:val="00445F72"/>
    <w:rsid w:val="00446078"/>
    <w:rsid w:val="0044712F"/>
    <w:rsid w:val="0044748E"/>
    <w:rsid w:val="004502A1"/>
    <w:rsid w:val="00450FD3"/>
    <w:rsid w:val="00450FFD"/>
    <w:rsid w:val="0045184E"/>
    <w:rsid w:val="00451D42"/>
    <w:rsid w:val="00451DD6"/>
    <w:rsid w:val="00451E73"/>
    <w:rsid w:val="00452038"/>
    <w:rsid w:val="00452495"/>
    <w:rsid w:val="00452C73"/>
    <w:rsid w:val="004536E9"/>
    <w:rsid w:val="00453758"/>
    <w:rsid w:val="00453D3B"/>
    <w:rsid w:val="00454306"/>
    <w:rsid w:val="0045435B"/>
    <w:rsid w:val="00454E77"/>
    <w:rsid w:val="00456527"/>
    <w:rsid w:val="00456F8A"/>
    <w:rsid w:val="0045756A"/>
    <w:rsid w:val="00457AA4"/>
    <w:rsid w:val="00457C1E"/>
    <w:rsid w:val="004604A2"/>
    <w:rsid w:val="004604B5"/>
    <w:rsid w:val="00460E7E"/>
    <w:rsid w:val="00460E9A"/>
    <w:rsid w:val="00461004"/>
    <w:rsid w:val="0046127F"/>
    <w:rsid w:val="0046143B"/>
    <w:rsid w:val="0046175A"/>
    <w:rsid w:val="004618F7"/>
    <w:rsid w:val="00461E3E"/>
    <w:rsid w:val="00462420"/>
    <w:rsid w:val="00463291"/>
    <w:rsid w:val="0046343D"/>
    <w:rsid w:val="0046355F"/>
    <w:rsid w:val="0046374A"/>
    <w:rsid w:val="00464A76"/>
    <w:rsid w:val="00465C1A"/>
    <w:rsid w:val="00466681"/>
    <w:rsid w:val="004666F1"/>
    <w:rsid w:val="00466CBA"/>
    <w:rsid w:val="004673DA"/>
    <w:rsid w:val="004679EE"/>
    <w:rsid w:val="00467BEA"/>
    <w:rsid w:val="004702CA"/>
    <w:rsid w:val="0047069F"/>
    <w:rsid w:val="00470BDD"/>
    <w:rsid w:val="00471393"/>
    <w:rsid w:val="00471619"/>
    <w:rsid w:val="00471AD9"/>
    <w:rsid w:val="00471BEE"/>
    <w:rsid w:val="00473418"/>
    <w:rsid w:val="004735B4"/>
    <w:rsid w:val="00473B79"/>
    <w:rsid w:val="00475AA4"/>
    <w:rsid w:val="004765AD"/>
    <w:rsid w:val="00477896"/>
    <w:rsid w:val="00477C9B"/>
    <w:rsid w:val="00480870"/>
    <w:rsid w:val="004836C6"/>
    <w:rsid w:val="0048398C"/>
    <w:rsid w:val="00484D4E"/>
    <w:rsid w:val="00484DE3"/>
    <w:rsid w:val="00484F8C"/>
    <w:rsid w:val="0048630F"/>
    <w:rsid w:val="00486E8F"/>
    <w:rsid w:val="004870BB"/>
    <w:rsid w:val="0048785D"/>
    <w:rsid w:val="0049005A"/>
    <w:rsid w:val="00490759"/>
    <w:rsid w:val="00490B5F"/>
    <w:rsid w:val="00491FB3"/>
    <w:rsid w:val="004921DB"/>
    <w:rsid w:val="00494635"/>
    <w:rsid w:val="00494F92"/>
    <w:rsid w:val="004952D9"/>
    <w:rsid w:val="00495B59"/>
    <w:rsid w:val="00496362"/>
    <w:rsid w:val="004A0B60"/>
    <w:rsid w:val="004A117D"/>
    <w:rsid w:val="004A1817"/>
    <w:rsid w:val="004A1B7A"/>
    <w:rsid w:val="004A1E2E"/>
    <w:rsid w:val="004A2B96"/>
    <w:rsid w:val="004A3011"/>
    <w:rsid w:val="004A35FF"/>
    <w:rsid w:val="004A375C"/>
    <w:rsid w:val="004A382A"/>
    <w:rsid w:val="004A3846"/>
    <w:rsid w:val="004A42A1"/>
    <w:rsid w:val="004A4ACD"/>
    <w:rsid w:val="004A53B6"/>
    <w:rsid w:val="004A600E"/>
    <w:rsid w:val="004A6149"/>
    <w:rsid w:val="004A6C31"/>
    <w:rsid w:val="004A75FE"/>
    <w:rsid w:val="004A7C3D"/>
    <w:rsid w:val="004A7C97"/>
    <w:rsid w:val="004A7EDF"/>
    <w:rsid w:val="004B077F"/>
    <w:rsid w:val="004B0BDB"/>
    <w:rsid w:val="004B104F"/>
    <w:rsid w:val="004B117C"/>
    <w:rsid w:val="004B1774"/>
    <w:rsid w:val="004B1EF5"/>
    <w:rsid w:val="004B27C1"/>
    <w:rsid w:val="004B3720"/>
    <w:rsid w:val="004B3CD8"/>
    <w:rsid w:val="004B4076"/>
    <w:rsid w:val="004B40BE"/>
    <w:rsid w:val="004B414E"/>
    <w:rsid w:val="004B434C"/>
    <w:rsid w:val="004B4992"/>
    <w:rsid w:val="004B4FE9"/>
    <w:rsid w:val="004B5E6D"/>
    <w:rsid w:val="004B5F44"/>
    <w:rsid w:val="004B6899"/>
    <w:rsid w:val="004B6BB7"/>
    <w:rsid w:val="004B7815"/>
    <w:rsid w:val="004B7F1D"/>
    <w:rsid w:val="004B7FE7"/>
    <w:rsid w:val="004C0794"/>
    <w:rsid w:val="004C0F7F"/>
    <w:rsid w:val="004C196D"/>
    <w:rsid w:val="004C20CE"/>
    <w:rsid w:val="004C2C00"/>
    <w:rsid w:val="004C2C0B"/>
    <w:rsid w:val="004C2DBA"/>
    <w:rsid w:val="004C3612"/>
    <w:rsid w:val="004C39DD"/>
    <w:rsid w:val="004C4060"/>
    <w:rsid w:val="004C425C"/>
    <w:rsid w:val="004C4449"/>
    <w:rsid w:val="004C4FE8"/>
    <w:rsid w:val="004C536A"/>
    <w:rsid w:val="004C53B2"/>
    <w:rsid w:val="004C633E"/>
    <w:rsid w:val="004C6818"/>
    <w:rsid w:val="004C6835"/>
    <w:rsid w:val="004C7359"/>
    <w:rsid w:val="004C75D1"/>
    <w:rsid w:val="004C7AE1"/>
    <w:rsid w:val="004D0273"/>
    <w:rsid w:val="004D03BC"/>
    <w:rsid w:val="004D0409"/>
    <w:rsid w:val="004D0D8D"/>
    <w:rsid w:val="004D145F"/>
    <w:rsid w:val="004D163D"/>
    <w:rsid w:val="004D18DC"/>
    <w:rsid w:val="004D2203"/>
    <w:rsid w:val="004D2492"/>
    <w:rsid w:val="004D25C3"/>
    <w:rsid w:val="004D280A"/>
    <w:rsid w:val="004D2C42"/>
    <w:rsid w:val="004D2CC4"/>
    <w:rsid w:val="004D4083"/>
    <w:rsid w:val="004D4D77"/>
    <w:rsid w:val="004D4E39"/>
    <w:rsid w:val="004D4FC1"/>
    <w:rsid w:val="004D5318"/>
    <w:rsid w:val="004D5488"/>
    <w:rsid w:val="004D5BFC"/>
    <w:rsid w:val="004D6D5D"/>
    <w:rsid w:val="004D764A"/>
    <w:rsid w:val="004D76F5"/>
    <w:rsid w:val="004E0574"/>
    <w:rsid w:val="004E0B21"/>
    <w:rsid w:val="004E0EF1"/>
    <w:rsid w:val="004E16A3"/>
    <w:rsid w:val="004E1FD4"/>
    <w:rsid w:val="004E216B"/>
    <w:rsid w:val="004E23BC"/>
    <w:rsid w:val="004E2EC1"/>
    <w:rsid w:val="004E2F40"/>
    <w:rsid w:val="004E38B6"/>
    <w:rsid w:val="004E39F8"/>
    <w:rsid w:val="004E47DE"/>
    <w:rsid w:val="004E4F1C"/>
    <w:rsid w:val="004E57CC"/>
    <w:rsid w:val="004E5900"/>
    <w:rsid w:val="004E6DF9"/>
    <w:rsid w:val="004E7ED1"/>
    <w:rsid w:val="004F0320"/>
    <w:rsid w:val="004F0408"/>
    <w:rsid w:val="004F0840"/>
    <w:rsid w:val="004F146F"/>
    <w:rsid w:val="004F1497"/>
    <w:rsid w:val="004F1920"/>
    <w:rsid w:val="004F222C"/>
    <w:rsid w:val="004F22A2"/>
    <w:rsid w:val="004F2C32"/>
    <w:rsid w:val="004F2C66"/>
    <w:rsid w:val="004F36B4"/>
    <w:rsid w:val="004F49CA"/>
    <w:rsid w:val="004F5B99"/>
    <w:rsid w:val="004F659F"/>
    <w:rsid w:val="004F6885"/>
    <w:rsid w:val="004F72AF"/>
    <w:rsid w:val="004F7FE9"/>
    <w:rsid w:val="00500B30"/>
    <w:rsid w:val="00500C6D"/>
    <w:rsid w:val="005011EF"/>
    <w:rsid w:val="0050133E"/>
    <w:rsid w:val="00502455"/>
    <w:rsid w:val="00502662"/>
    <w:rsid w:val="005027BB"/>
    <w:rsid w:val="00502AC1"/>
    <w:rsid w:val="00502CD0"/>
    <w:rsid w:val="00503078"/>
    <w:rsid w:val="00503525"/>
    <w:rsid w:val="005035B9"/>
    <w:rsid w:val="00503F04"/>
    <w:rsid w:val="005040A9"/>
    <w:rsid w:val="005040B0"/>
    <w:rsid w:val="0050443E"/>
    <w:rsid w:val="0050489C"/>
    <w:rsid w:val="00504F32"/>
    <w:rsid w:val="00505ADB"/>
    <w:rsid w:val="00505FF9"/>
    <w:rsid w:val="00506040"/>
    <w:rsid w:val="00506B5D"/>
    <w:rsid w:val="00506C4F"/>
    <w:rsid w:val="00507486"/>
    <w:rsid w:val="0050755E"/>
    <w:rsid w:val="00510DAA"/>
    <w:rsid w:val="005112FD"/>
    <w:rsid w:val="00511BBF"/>
    <w:rsid w:val="0051290F"/>
    <w:rsid w:val="005129D7"/>
    <w:rsid w:val="005129EE"/>
    <w:rsid w:val="00513AF4"/>
    <w:rsid w:val="0051428E"/>
    <w:rsid w:val="00515120"/>
    <w:rsid w:val="005152DE"/>
    <w:rsid w:val="00515AFF"/>
    <w:rsid w:val="00516293"/>
    <w:rsid w:val="005162A9"/>
    <w:rsid w:val="0051653A"/>
    <w:rsid w:val="00516C36"/>
    <w:rsid w:val="00516DC6"/>
    <w:rsid w:val="00517939"/>
    <w:rsid w:val="005179B3"/>
    <w:rsid w:val="00520010"/>
    <w:rsid w:val="005228BD"/>
    <w:rsid w:val="00523D71"/>
    <w:rsid w:val="0052433C"/>
    <w:rsid w:val="00525410"/>
    <w:rsid w:val="00525649"/>
    <w:rsid w:val="005257A1"/>
    <w:rsid w:val="0052656C"/>
    <w:rsid w:val="00526A6D"/>
    <w:rsid w:val="00527ADD"/>
    <w:rsid w:val="00530228"/>
    <w:rsid w:val="00530D3D"/>
    <w:rsid w:val="005312F7"/>
    <w:rsid w:val="0053143E"/>
    <w:rsid w:val="00532607"/>
    <w:rsid w:val="0053390B"/>
    <w:rsid w:val="0053427B"/>
    <w:rsid w:val="00534D25"/>
    <w:rsid w:val="00535849"/>
    <w:rsid w:val="00535BE6"/>
    <w:rsid w:val="00535CE8"/>
    <w:rsid w:val="00536375"/>
    <w:rsid w:val="00537EDB"/>
    <w:rsid w:val="0054005E"/>
    <w:rsid w:val="00540CB0"/>
    <w:rsid w:val="00542009"/>
    <w:rsid w:val="00542B2F"/>
    <w:rsid w:val="00542C26"/>
    <w:rsid w:val="00542E89"/>
    <w:rsid w:val="00543119"/>
    <w:rsid w:val="00543174"/>
    <w:rsid w:val="005432AD"/>
    <w:rsid w:val="00543400"/>
    <w:rsid w:val="00543CA3"/>
    <w:rsid w:val="005448FE"/>
    <w:rsid w:val="00544E7B"/>
    <w:rsid w:val="005451B4"/>
    <w:rsid w:val="00545306"/>
    <w:rsid w:val="00545493"/>
    <w:rsid w:val="00545AD7"/>
    <w:rsid w:val="005467ED"/>
    <w:rsid w:val="0054757C"/>
    <w:rsid w:val="00547DA8"/>
    <w:rsid w:val="00547FB8"/>
    <w:rsid w:val="0055027D"/>
    <w:rsid w:val="00550654"/>
    <w:rsid w:val="0055118B"/>
    <w:rsid w:val="005518BE"/>
    <w:rsid w:val="005519B9"/>
    <w:rsid w:val="00552897"/>
    <w:rsid w:val="005528FD"/>
    <w:rsid w:val="00553613"/>
    <w:rsid w:val="005537E3"/>
    <w:rsid w:val="00553B0E"/>
    <w:rsid w:val="00554182"/>
    <w:rsid w:val="005555B5"/>
    <w:rsid w:val="00555D4C"/>
    <w:rsid w:val="0055613C"/>
    <w:rsid w:val="005565ED"/>
    <w:rsid w:val="00556961"/>
    <w:rsid w:val="00556D31"/>
    <w:rsid w:val="00556E48"/>
    <w:rsid w:val="00557FF6"/>
    <w:rsid w:val="0056053C"/>
    <w:rsid w:val="0056057E"/>
    <w:rsid w:val="00560CFF"/>
    <w:rsid w:val="0056186C"/>
    <w:rsid w:val="00561C58"/>
    <w:rsid w:val="0056211E"/>
    <w:rsid w:val="00565DD1"/>
    <w:rsid w:val="00566A22"/>
    <w:rsid w:val="00566F92"/>
    <w:rsid w:val="0056768D"/>
    <w:rsid w:val="005678C2"/>
    <w:rsid w:val="00567D11"/>
    <w:rsid w:val="00571A91"/>
    <w:rsid w:val="00572180"/>
    <w:rsid w:val="005721C0"/>
    <w:rsid w:val="005732FA"/>
    <w:rsid w:val="00574515"/>
    <w:rsid w:val="005751DA"/>
    <w:rsid w:val="00575703"/>
    <w:rsid w:val="0057578B"/>
    <w:rsid w:val="00576D76"/>
    <w:rsid w:val="00576EBE"/>
    <w:rsid w:val="0057743B"/>
    <w:rsid w:val="00580EA2"/>
    <w:rsid w:val="00582105"/>
    <w:rsid w:val="00582226"/>
    <w:rsid w:val="00582B59"/>
    <w:rsid w:val="00583614"/>
    <w:rsid w:val="0058419A"/>
    <w:rsid w:val="00585360"/>
    <w:rsid w:val="005856CF"/>
    <w:rsid w:val="0058608E"/>
    <w:rsid w:val="00586162"/>
    <w:rsid w:val="00586A11"/>
    <w:rsid w:val="00586C22"/>
    <w:rsid w:val="00587280"/>
    <w:rsid w:val="005874A8"/>
    <w:rsid w:val="005877F2"/>
    <w:rsid w:val="005905DC"/>
    <w:rsid w:val="005909F7"/>
    <w:rsid w:val="00590ECE"/>
    <w:rsid w:val="005916A1"/>
    <w:rsid w:val="005918BD"/>
    <w:rsid w:val="005918D9"/>
    <w:rsid w:val="005935AF"/>
    <w:rsid w:val="00593F03"/>
    <w:rsid w:val="00594C21"/>
    <w:rsid w:val="00594D1A"/>
    <w:rsid w:val="00595550"/>
    <w:rsid w:val="00596C20"/>
    <w:rsid w:val="005A0128"/>
    <w:rsid w:val="005A115A"/>
    <w:rsid w:val="005A3A95"/>
    <w:rsid w:val="005A3E6A"/>
    <w:rsid w:val="005A404D"/>
    <w:rsid w:val="005A49CE"/>
    <w:rsid w:val="005A53CC"/>
    <w:rsid w:val="005A5FB4"/>
    <w:rsid w:val="005A6303"/>
    <w:rsid w:val="005A7D8E"/>
    <w:rsid w:val="005B06D5"/>
    <w:rsid w:val="005B0B81"/>
    <w:rsid w:val="005B0F37"/>
    <w:rsid w:val="005B205A"/>
    <w:rsid w:val="005B241D"/>
    <w:rsid w:val="005B3BAC"/>
    <w:rsid w:val="005B3E50"/>
    <w:rsid w:val="005B594F"/>
    <w:rsid w:val="005B5C99"/>
    <w:rsid w:val="005B5F8E"/>
    <w:rsid w:val="005B6E3E"/>
    <w:rsid w:val="005B77FC"/>
    <w:rsid w:val="005B7F05"/>
    <w:rsid w:val="005C0545"/>
    <w:rsid w:val="005C083B"/>
    <w:rsid w:val="005C0996"/>
    <w:rsid w:val="005C0DA3"/>
    <w:rsid w:val="005C0ECA"/>
    <w:rsid w:val="005C122A"/>
    <w:rsid w:val="005C13E9"/>
    <w:rsid w:val="005C14C7"/>
    <w:rsid w:val="005C18F7"/>
    <w:rsid w:val="005C1CE7"/>
    <w:rsid w:val="005C2BD8"/>
    <w:rsid w:val="005C3392"/>
    <w:rsid w:val="005C5433"/>
    <w:rsid w:val="005C5487"/>
    <w:rsid w:val="005C6006"/>
    <w:rsid w:val="005C642F"/>
    <w:rsid w:val="005C6D65"/>
    <w:rsid w:val="005D025F"/>
    <w:rsid w:val="005D05F9"/>
    <w:rsid w:val="005D08D0"/>
    <w:rsid w:val="005D0C2A"/>
    <w:rsid w:val="005D11DA"/>
    <w:rsid w:val="005D1DB2"/>
    <w:rsid w:val="005D2EFD"/>
    <w:rsid w:val="005D484F"/>
    <w:rsid w:val="005D4B0B"/>
    <w:rsid w:val="005D4B5F"/>
    <w:rsid w:val="005D5032"/>
    <w:rsid w:val="005D50B2"/>
    <w:rsid w:val="005D5939"/>
    <w:rsid w:val="005D5A3F"/>
    <w:rsid w:val="005D5F19"/>
    <w:rsid w:val="005D658B"/>
    <w:rsid w:val="005D71A6"/>
    <w:rsid w:val="005E0132"/>
    <w:rsid w:val="005E0416"/>
    <w:rsid w:val="005E0FF1"/>
    <w:rsid w:val="005E1F71"/>
    <w:rsid w:val="005E1FA4"/>
    <w:rsid w:val="005E2126"/>
    <w:rsid w:val="005E21F6"/>
    <w:rsid w:val="005E4701"/>
    <w:rsid w:val="005E4B5F"/>
    <w:rsid w:val="005E50CE"/>
    <w:rsid w:val="005E50F8"/>
    <w:rsid w:val="005E52EE"/>
    <w:rsid w:val="005E5370"/>
    <w:rsid w:val="005E53F3"/>
    <w:rsid w:val="005E5EAD"/>
    <w:rsid w:val="005E5F1C"/>
    <w:rsid w:val="005E693C"/>
    <w:rsid w:val="005E6CB4"/>
    <w:rsid w:val="005E7684"/>
    <w:rsid w:val="005E785C"/>
    <w:rsid w:val="005E79C7"/>
    <w:rsid w:val="005E7C8A"/>
    <w:rsid w:val="005F0528"/>
    <w:rsid w:val="005F06FA"/>
    <w:rsid w:val="005F07A0"/>
    <w:rsid w:val="005F09D4"/>
    <w:rsid w:val="005F107C"/>
    <w:rsid w:val="005F167E"/>
    <w:rsid w:val="005F2508"/>
    <w:rsid w:val="005F27FB"/>
    <w:rsid w:val="005F2B7E"/>
    <w:rsid w:val="005F34E4"/>
    <w:rsid w:val="005F3D2F"/>
    <w:rsid w:val="005F48A0"/>
    <w:rsid w:val="005F554C"/>
    <w:rsid w:val="005F5B76"/>
    <w:rsid w:val="005F5CD3"/>
    <w:rsid w:val="005F630B"/>
    <w:rsid w:val="005F6B9D"/>
    <w:rsid w:val="005F7817"/>
    <w:rsid w:val="00601378"/>
    <w:rsid w:val="00601CD2"/>
    <w:rsid w:val="006022C7"/>
    <w:rsid w:val="006023B9"/>
    <w:rsid w:val="00602450"/>
    <w:rsid w:val="0060261C"/>
    <w:rsid w:val="00602793"/>
    <w:rsid w:val="0060377F"/>
    <w:rsid w:val="00603D60"/>
    <w:rsid w:val="0060509A"/>
    <w:rsid w:val="00605123"/>
    <w:rsid w:val="00605987"/>
    <w:rsid w:val="006061CF"/>
    <w:rsid w:val="006064D6"/>
    <w:rsid w:val="0060653F"/>
    <w:rsid w:val="00607741"/>
    <w:rsid w:val="00607C4F"/>
    <w:rsid w:val="0061196A"/>
    <w:rsid w:val="00611A38"/>
    <w:rsid w:val="00611F72"/>
    <w:rsid w:val="0061211C"/>
    <w:rsid w:val="00612B5E"/>
    <w:rsid w:val="006154F2"/>
    <w:rsid w:val="00615A29"/>
    <w:rsid w:val="00615FAD"/>
    <w:rsid w:val="0061615C"/>
    <w:rsid w:val="006164F9"/>
    <w:rsid w:val="00616D2B"/>
    <w:rsid w:val="006171DC"/>
    <w:rsid w:val="00617304"/>
    <w:rsid w:val="006173AC"/>
    <w:rsid w:val="00617AC6"/>
    <w:rsid w:val="00617CA7"/>
    <w:rsid w:val="00620812"/>
    <w:rsid w:val="006208B7"/>
    <w:rsid w:val="00621720"/>
    <w:rsid w:val="006217A8"/>
    <w:rsid w:val="00621B30"/>
    <w:rsid w:val="00621F94"/>
    <w:rsid w:val="00622B42"/>
    <w:rsid w:val="00622BFD"/>
    <w:rsid w:val="006232E8"/>
    <w:rsid w:val="00624109"/>
    <w:rsid w:val="00624469"/>
    <w:rsid w:val="00624555"/>
    <w:rsid w:val="00624F49"/>
    <w:rsid w:val="0062509B"/>
    <w:rsid w:val="00625D7E"/>
    <w:rsid w:val="00626D2E"/>
    <w:rsid w:val="00626DF2"/>
    <w:rsid w:val="00626FF9"/>
    <w:rsid w:val="00627B2D"/>
    <w:rsid w:val="00627EB5"/>
    <w:rsid w:val="00630160"/>
    <w:rsid w:val="0063020F"/>
    <w:rsid w:val="00630B70"/>
    <w:rsid w:val="00630B8F"/>
    <w:rsid w:val="006331FE"/>
    <w:rsid w:val="006333DE"/>
    <w:rsid w:val="00633832"/>
    <w:rsid w:val="00634315"/>
    <w:rsid w:val="00634A82"/>
    <w:rsid w:val="00635193"/>
    <w:rsid w:val="006351C0"/>
    <w:rsid w:val="00635B35"/>
    <w:rsid w:val="00635DD4"/>
    <w:rsid w:val="00636B5F"/>
    <w:rsid w:val="00636C7C"/>
    <w:rsid w:val="006373B2"/>
    <w:rsid w:val="00637458"/>
    <w:rsid w:val="006374B3"/>
    <w:rsid w:val="00637EC6"/>
    <w:rsid w:val="00640E70"/>
    <w:rsid w:val="00641A74"/>
    <w:rsid w:val="00641F95"/>
    <w:rsid w:val="00642181"/>
    <w:rsid w:val="00642504"/>
    <w:rsid w:val="00642E22"/>
    <w:rsid w:val="0064398F"/>
    <w:rsid w:val="00643E64"/>
    <w:rsid w:val="006448E5"/>
    <w:rsid w:val="00645358"/>
    <w:rsid w:val="0064552F"/>
    <w:rsid w:val="00646046"/>
    <w:rsid w:val="006463D0"/>
    <w:rsid w:val="006468C3"/>
    <w:rsid w:val="00646DBB"/>
    <w:rsid w:val="00647137"/>
    <w:rsid w:val="00647AD0"/>
    <w:rsid w:val="00647F76"/>
    <w:rsid w:val="00650706"/>
    <w:rsid w:val="00650BCB"/>
    <w:rsid w:val="0065111F"/>
    <w:rsid w:val="006528DB"/>
    <w:rsid w:val="00652A2E"/>
    <w:rsid w:val="00653117"/>
    <w:rsid w:val="0065369E"/>
    <w:rsid w:val="006538AB"/>
    <w:rsid w:val="00653D4E"/>
    <w:rsid w:val="00653DDE"/>
    <w:rsid w:val="00653F2A"/>
    <w:rsid w:val="006548CB"/>
    <w:rsid w:val="00655928"/>
    <w:rsid w:val="00655DDA"/>
    <w:rsid w:val="006562C9"/>
    <w:rsid w:val="00656635"/>
    <w:rsid w:val="006566C2"/>
    <w:rsid w:val="006578DC"/>
    <w:rsid w:val="00657E03"/>
    <w:rsid w:val="006604F5"/>
    <w:rsid w:val="006605F9"/>
    <w:rsid w:val="0066110C"/>
    <w:rsid w:val="00661DA5"/>
    <w:rsid w:val="00662929"/>
    <w:rsid w:val="00662A12"/>
    <w:rsid w:val="00663A7C"/>
    <w:rsid w:val="00664138"/>
    <w:rsid w:val="00664180"/>
    <w:rsid w:val="00665181"/>
    <w:rsid w:val="00665194"/>
    <w:rsid w:val="0066528F"/>
    <w:rsid w:val="006654F8"/>
    <w:rsid w:val="006672CE"/>
    <w:rsid w:val="00667388"/>
    <w:rsid w:val="00670E1A"/>
    <w:rsid w:val="00670EF7"/>
    <w:rsid w:val="0067113C"/>
    <w:rsid w:val="0067128A"/>
    <w:rsid w:val="00671CFE"/>
    <w:rsid w:val="00673296"/>
    <w:rsid w:val="00674070"/>
    <w:rsid w:val="006744DE"/>
    <w:rsid w:val="00674A6B"/>
    <w:rsid w:val="00675F7C"/>
    <w:rsid w:val="0067684B"/>
    <w:rsid w:val="00676AF1"/>
    <w:rsid w:val="0067722A"/>
    <w:rsid w:val="0068089D"/>
    <w:rsid w:val="00683C64"/>
    <w:rsid w:val="00683FA1"/>
    <w:rsid w:val="00684C2C"/>
    <w:rsid w:val="00684E68"/>
    <w:rsid w:val="0068505B"/>
    <w:rsid w:val="0068528F"/>
    <w:rsid w:val="00685A40"/>
    <w:rsid w:val="00686612"/>
    <w:rsid w:val="00686EAC"/>
    <w:rsid w:val="006870E9"/>
    <w:rsid w:val="00687D83"/>
    <w:rsid w:val="00687EEC"/>
    <w:rsid w:val="00690108"/>
    <w:rsid w:val="00691058"/>
    <w:rsid w:val="0069115A"/>
    <w:rsid w:val="006911A8"/>
    <w:rsid w:val="00691EEC"/>
    <w:rsid w:val="00692409"/>
    <w:rsid w:val="00693885"/>
    <w:rsid w:val="006938C8"/>
    <w:rsid w:val="0069446F"/>
    <w:rsid w:val="006946ED"/>
    <w:rsid w:val="006950FE"/>
    <w:rsid w:val="006963B7"/>
    <w:rsid w:val="0069659B"/>
    <w:rsid w:val="006967DE"/>
    <w:rsid w:val="00697160"/>
    <w:rsid w:val="0069720C"/>
    <w:rsid w:val="006A1234"/>
    <w:rsid w:val="006A1483"/>
    <w:rsid w:val="006A284B"/>
    <w:rsid w:val="006A37F5"/>
    <w:rsid w:val="006A51FE"/>
    <w:rsid w:val="006A5999"/>
    <w:rsid w:val="006A5D7A"/>
    <w:rsid w:val="006A5E8D"/>
    <w:rsid w:val="006A64D5"/>
    <w:rsid w:val="006A6D72"/>
    <w:rsid w:val="006A6F21"/>
    <w:rsid w:val="006A702F"/>
    <w:rsid w:val="006A7706"/>
    <w:rsid w:val="006A78CB"/>
    <w:rsid w:val="006A7B29"/>
    <w:rsid w:val="006B06F3"/>
    <w:rsid w:val="006B0BB1"/>
    <w:rsid w:val="006B1719"/>
    <w:rsid w:val="006B1A77"/>
    <w:rsid w:val="006B1B05"/>
    <w:rsid w:val="006B1B5D"/>
    <w:rsid w:val="006B25C6"/>
    <w:rsid w:val="006B2657"/>
    <w:rsid w:val="006B2871"/>
    <w:rsid w:val="006B28BB"/>
    <w:rsid w:val="006B32A4"/>
    <w:rsid w:val="006B4ECA"/>
    <w:rsid w:val="006B57CE"/>
    <w:rsid w:val="006B5B89"/>
    <w:rsid w:val="006B60F5"/>
    <w:rsid w:val="006B629E"/>
    <w:rsid w:val="006B64AE"/>
    <w:rsid w:val="006B7382"/>
    <w:rsid w:val="006B7640"/>
    <w:rsid w:val="006B771F"/>
    <w:rsid w:val="006C1950"/>
    <w:rsid w:val="006C28D1"/>
    <w:rsid w:val="006C2B67"/>
    <w:rsid w:val="006C3102"/>
    <w:rsid w:val="006C3A98"/>
    <w:rsid w:val="006C3E24"/>
    <w:rsid w:val="006C3F53"/>
    <w:rsid w:val="006C480C"/>
    <w:rsid w:val="006C4C30"/>
    <w:rsid w:val="006C4E43"/>
    <w:rsid w:val="006C5014"/>
    <w:rsid w:val="006C5169"/>
    <w:rsid w:val="006C528F"/>
    <w:rsid w:val="006C5988"/>
    <w:rsid w:val="006C6691"/>
    <w:rsid w:val="006C7CA6"/>
    <w:rsid w:val="006D0BD8"/>
    <w:rsid w:val="006D0D34"/>
    <w:rsid w:val="006D15EA"/>
    <w:rsid w:val="006D19D9"/>
    <w:rsid w:val="006D286A"/>
    <w:rsid w:val="006D3466"/>
    <w:rsid w:val="006D55FB"/>
    <w:rsid w:val="006D572C"/>
    <w:rsid w:val="006D5E24"/>
    <w:rsid w:val="006E02CA"/>
    <w:rsid w:val="006E094D"/>
    <w:rsid w:val="006E0CDA"/>
    <w:rsid w:val="006E199D"/>
    <w:rsid w:val="006E2136"/>
    <w:rsid w:val="006E3307"/>
    <w:rsid w:val="006E4B74"/>
    <w:rsid w:val="006E53BB"/>
    <w:rsid w:val="006E5720"/>
    <w:rsid w:val="006E58EB"/>
    <w:rsid w:val="006E6561"/>
    <w:rsid w:val="006E678A"/>
    <w:rsid w:val="006E68E5"/>
    <w:rsid w:val="006E77C3"/>
    <w:rsid w:val="006E79BA"/>
    <w:rsid w:val="006F122C"/>
    <w:rsid w:val="006F14F1"/>
    <w:rsid w:val="006F158C"/>
    <w:rsid w:val="006F1C75"/>
    <w:rsid w:val="006F237D"/>
    <w:rsid w:val="006F23E1"/>
    <w:rsid w:val="006F3637"/>
    <w:rsid w:val="006F38F5"/>
    <w:rsid w:val="006F4257"/>
    <w:rsid w:val="006F430C"/>
    <w:rsid w:val="006F519C"/>
    <w:rsid w:val="006F544E"/>
    <w:rsid w:val="006F6C77"/>
    <w:rsid w:val="006F73A6"/>
    <w:rsid w:val="00702282"/>
    <w:rsid w:val="007024C0"/>
    <w:rsid w:val="00702A3E"/>
    <w:rsid w:val="00702B3E"/>
    <w:rsid w:val="00703E25"/>
    <w:rsid w:val="00704708"/>
    <w:rsid w:val="0070471E"/>
    <w:rsid w:val="00704B70"/>
    <w:rsid w:val="0070573E"/>
    <w:rsid w:val="0070578B"/>
    <w:rsid w:val="007102A9"/>
    <w:rsid w:val="0071047D"/>
    <w:rsid w:val="00710C12"/>
    <w:rsid w:val="0071178F"/>
    <w:rsid w:val="0071199D"/>
    <w:rsid w:val="007121E9"/>
    <w:rsid w:val="00712648"/>
    <w:rsid w:val="00712B2E"/>
    <w:rsid w:val="00712F13"/>
    <w:rsid w:val="00713212"/>
    <w:rsid w:val="00713C32"/>
    <w:rsid w:val="00713FFB"/>
    <w:rsid w:val="00714147"/>
    <w:rsid w:val="00714164"/>
    <w:rsid w:val="00714831"/>
    <w:rsid w:val="00714A8D"/>
    <w:rsid w:val="00714F75"/>
    <w:rsid w:val="00716180"/>
    <w:rsid w:val="00716530"/>
    <w:rsid w:val="00716991"/>
    <w:rsid w:val="00716F89"/>
    <w:rsid w:val="00717F62"/>
    <w:rsid w:val="0072069F"/>
    <w:rsid w:val="0072125E"/>
    <w:rsid w:val="00721AC3"/>
    <w:rsid w:val="00721B99"/>
    <w:rsid w:val="00721D40"/>
    <w:rsid w:val="007220F2"/>
    <w:rsid w:val="00722811"/>
    <w:rsid w:val="00722BBC"/>
    <w:rsid w:val="00722ED6"/>
    <w:rsid w:val="0072334E"/>
    <w:rsid w:val="007237FF"/>
    <w:rsid w:val="007238BD"/>
    <w:rsid w:val="00723CFB"/>
    <w:rsid w:val="00723DC7"/>
    <w:rsid w:val="007247F0"/>
    <w:rsid w:val="00724EF6"/>
    <w:rsid w:val="00725449"/>
    <w:rsid w:val="007261B0"/>
    <w:rsid w:val="0073087D"/>
    <w:rsid w:val="00730E40"/>
    <w:rsid w:val="00730EB6"/>
    <w:rsid w:val="00730F29"/>
    <w:rsid w:val="00731656"/>
    <w:rsid w:val="007317BE"/>
    <w:rsid w:val="00732624"/>
    <w:rsid w:val="00732C77"/>
    <w:rsid w:val="00734399"/>
    <w:rsid w:val="0073457D"/>
    <w:rsid w:val="007351A9"/>
    <w:rsid w:val="0073575C"/>
    <w:rsid w:val="00735770"/>
    <w:rsid w:val="0073596F"/>
    <w:rsid w:val="0073656D"/>
    <w:rsid w:val="00736797"/>
    <w:rsid w:val="00736E6F"/>
    <w:rsid w:val="00737529"/>
    <w:rsid w:val="0073794C"/>
    <w:rsid w:val="00740008"/>
    <w:rsid w:val="00740597"/>
    <w:rsid w:val="00740BC3"/>
    <w:rsid w:val="00740BF2"/>
    <w:rsid w:val="00740BF4"/>
    <w:rsid w:val="00740C3D"/>
    <w:rsid w:val="00741429"/>
    <w:rsid w:val="007414E7"/>
    <w:rsid w:val="0074168F"/>
    <w:rsid w:val="0074177F"/>
    <w:rsid w:val="00741EBC"/>
    <w:rsid w:val="00741ECD"/>
    <w:rsid w:val="00741EFF"/>
    <w:rsid w:val="00741FBD"/>
    <w:rsid w:val="0074311F"/>
    <w:rsid w:val="00744C36"/>
    <w:rsid w:val="00745CBC"/>
    <w:rsid w:val="00746922"/>
    <w:rsid w:val="00746E4B"/>
    <w:rsid w:val="00747D43"/>
    <w:rsid w:val="0075041D"/>
    <w:rsid w:val="00750FC6"/>
    <w:rsid w:val="007518CD"/>
    <w:rsid w:val="00752749"/>
    <w:rsid w:val="00753915"/>
    <w:rsid w:val="00753D9A"/>
    <w:rsid w:val="007542E9"/>
    <w:rsid w:val="00754963"/>
    <w:rsid w:val="00754EBF"/>
    <w:rsid w:val="007555B1"/>
    <w:rsid w:val="00755969"/>
    <w:rsid w:val="007561A1"/>
    <w:rsid w:val="00756699"/>
    <w:rsid w:val="00757665"/>
    <w:rsid w:val="00757955"/>
    <w:rsid w:val="00757D39"/>
    <w:rsid w:val="007606EF"/>
    <w:rsid w:val="00760C6C"/>
    <w:rsid w:val="007610D5"/>
    <w:rsid w:val="00761E6C"/>
    <w:rsid w:val="007620B1"/>
    <w:rsid w:val="0076249F"/>
    <w:rsid w:val="00762719"/>
    <w:rsid w:val="00763112"/>
    <w:rsid w:val="007641D0"/>
    <w:rsid w:val="00764C71"/>
    <w:rsid w:val="007650DE"/>
    <w:rsid w:val="00765B72"/>
    <w:rsid w:val="007661A9"/>
    <w:rsid w:val="00766CB5"/>
    <w:rsid w:val="00767BDF"/>
    <w:rsid w:val="00767D07"/>
    <w:rsid w:val="00770CCB"/>
    <w:rsid w:val="00770DCC"/>
    <w:rsid w:val="00771279"/>
    <w:rsid w:val="0077147A"/>
    <w:rsid w:val="007716C4"/>
    <w:rsid w:val="00771AB2"/>
    <w:rsid w:val="007721BC"/>
    <w:rsid w:val="007724B3"/>
    <w:rsid w:val="007728E2"/>
    <w:rsid w:val="00772F0D"/>
    <w:rsid w:val="0077313A"/>
    <w:rsid w:val="00773A34"/>
    <w:rsid w:val="00773D5E"/>
    <w:rsid w:val="00774096"/>
    <w:rsid w:val="007746D4"/>
    <w:rsid w:val="00774E85"/>
    <w:rsid w:val="007750DC"/>
    <w:rsid w:val="00775AA6"/>
    <w:rsid w:val="007764AB"/>
    <w:rsid w:val="0077673F"/>
    <w:rsid w:val="00777F2E"/>
    <w:rsid w:val="007807DA"/>
    <w:rsid w:val="00780A3C"/>
    <w:rsid w:val="00780CBE"/>
    <w:rsid w:val="0078110F"/>
    <w:rsid w:val="007817BB"/>
    <w:rsid w:val="007819A9"/>
    <w:rsid w:val="00782546"/>
    <w:rsid w:val="00784119"/>
    <w:rsid w:val="007842AD"/>
    <w:rsid w:val="00784965"/>
    <w:rsid w:val="007852FD"/>
    <w:rsid w:val="00785696"/>
    <w:rsid w:val="00786084"/>
    <w:rsid w:val="00787DB0"/>
    <w:rsid w:val="00787E54"/>
    <w:rsid w:val="00790933"/>
    <w:rsid w:val="00790BED"/>
    <w:rsid w:val="00790D57"/>
    <w:rsid w:val="00790EF7"/>
    <w:rsid w:val="0079246D"/>
    <w:rsid w:val="00792C7A"/>
    <w:rsid w:val="00795207"/>
    <w:rsid w:val="00795AFB"/>
    <w:rsid w:val="00795B77"/>
    <w:rsid w:val="00795DCC"/>
    <w:rsid w:val="00795FCE"/>
    <w:rsid w:val="00796A97"/>
    <w:rsid w:val="00797670"/>
    <w:rsid w:val="00797A38"/>
    <w:rsid w:val="00797DE9"/>
    <w:rsid w:val="007A0C06"/>
    <w:rsid w:val="007A1656"/>
    <w:rsid w:val="007A2CBA"/>
    <w:rsid w:val="007A3469"/>
    <w:rsid w:val="007A3582"/>
    <w:rsid w:val="007A35D9"/>
    <w:rsid w:val="007A3C7A"/>
    <w:rsid w:val="007A47C0"/>
    <w:rsid w:val="007A4A47"/>
    <w:rsid w:val="007A57CF"/>
    <w:rsid w:val="007A5A1C"/>
    <w:rsid w:val="007A5A88"/>
    <w:rsid w:val="007A5C87"/>
    <w:rsid w:val="007A5C8A"/>
    <w:rsid w:val="007A730B"/>
    <w:rsid w:val="007A7C11"/>
    <w:rsid w:val="007B0BEB"/>
    <w:rsid w:val="007B0D0A"/>
    <w:rsid w:val="007B0DDA"/>
    <w:rsid w:val="007B173A"/>
    <w:rsid w:val="007B21B0"/>
    <w:rsid w:val="007B2A63"/>
    <w:rsid w:val="007B3217"/>
    <w:rsid w:val="007B3987"/>
    <w:rsid w:val="007B4217"/>
    <w:rsid w:val="007B4300"/>
    <w:rsid w:val="007B4739"/>
    <w:rsid w:val="007B4E79"/>
    <w:rsid w:val="007B5A13"/>
    <w:rsid w:val="007B6E12"/>
    <w:rsid w:val="007B7DA6"/>
    <w:rsid w:val="007C0BBA"/>
    <w:rsid w:val="007C0BEA"/>
    <w:rsid w:val="007C0CC5"/>
    <w:rsid w:val="007C0E0C"/>
    <w:rsid w:val="007C10BD"/>
    <w:rsid w:val="007C173F"/>
    <w:rsid w:val="007C27ED"/>
    <w:rsid w:val="007C3083"/>
    <w:rsid w:val="007C48F1"/>
    <w:rsid w:val="007C49A7"/>
    <w:rsid w:val="007C4A9A"/>
    <w:rsid w:val="007C4CE8"/>
    <w:rsid w:val="007C4DEA"/>
    <w:rsid w:val="007C58D2"/>
    <w:rsid w:val="007C640D"/>
    <w:rsid w:val="007C6616"/>
    <w:rsid w:val="007C6D23"/>
    <w:rsid w:val="007D0A86"/>
    <w:rsid w:val="007D215C"/>
    <w:rsid w:val="007D23D8"/>
    <w:rsid w:val="007D520F"/>
    <w:rsid w:val="007D55E9"/>
    <w:rsid w:val="007D563B"/>
    <w:rsid w:val="007D5D13"/>
    <w:rsid w:val="007D5EF1"/>
    <w:rsid w:val="007D6DDC"/>
    <w:rsid w:val="007D716D"/>
    <w:rsid w:val="007D75A4"/>
    <w:rsid w:val="007D763B"/>
    <w:rsid w:val="007D7CE9"/>
    <w:rsid w:val="007E0AAB"/>
    <w:rsid w:val="007E1366"/>
    <w:rsid w:val="007E174D"/>
    <w:rsid w:val="007E247A"/>
    <w:rsid w:val="007E2AE8"/>
    <w:rsid w:val="007E2EF4"/>
    <w:rsid w:val="007E300D"/>
    <w:rsid w:val="007E31BF"/>
    <w:rsid w:val="007E387B"/>
    <w:rsid w:val="007E3DB3"/>
    <w:rsid w:val="007E416D"/>
    <w:rsid w:val="007E4EFB"/>
    <w:rsid w:val="007E5909"/>
    <w:rsid w:val="007E6381"/>
    <w:rsid w:val="007E65D9"/>
    <w:rsid w:val="007E6B9B"/>
    <w:rsid w:val="007F0201"/>
    <w:rsid w:val="007F07E4"/>
    <w:rsid w:val="007F1CE5"/>
    <w:rsid w:val="007F2853"/>
    <w:rsid w:val="007F289A"/>
    <w:rsid w:val="007F362C"/>
    <w:rsid w:val="007F3C1D"/>
    <w:rsid w:val="007F40E0"/>
    <w:rsid w:val="007F4B1C"/>
    <w:rsid w:val="007F525A"/>
    <w:rsid w:val="007F60AA"/>
    <w:rsid w:val="007F6127"/>
    <w:rsid w:val="007F62CE"/>
    <w:rsid w:val="007F74A1"/>
    <w:rsid w:val="0080072A"/>
    <w:rsid w:val="00800B23"/>
    <w:rsid w:val="008016F1"/>
    <w:rsid w:val="00801BC1"/>
    <w:rsid w:val="00801E85"/>
    <w:rsid w:val="00802888"/>
    <w:rsid w:val="00802EFE"/>
    <w:rsid w:val="00804AD9"/>
    <w:rsid w:val="00804CB2"/>
    <w:rsid w:val="00805110"/>
    <w:rsid w:val="00805A19"/>
    <w:rsid w:val="008062D2"/>
    <w:rsid w:val="00806B77"/>
    <w:rsid w:val="00806D20"/>
    <w:rsid w:val="00810FDA"/>
    <w:rsid w:val="00811036"/>
    <w:rsid w:val="00812374"/>
    <w:rsid w:val="008124BD"/>
    <w:rsid w:val="00812BCA"/>
    <w:rsid w:val="0081302F"/>
    <w:rsid w:val="00814187"/>
    <w:rsid w:val="00814662"/>
    <w:rsid w:val="00814F58"/>
    <w:rsid w:val="00815132"/>
    <w:rsid w:val="00815327"/>
    <w:rsid w:val="0081539D"/>
    <w:rsid w:val="0081562C"/>
    <w:rsid w:val="00815685"/>
    <w:rsid w:val="0081575A"/>
    <w:rsid w:val="00815D64"/>
    <w:rsid w:val="0081690E"/>
    <w:rsid w:val="00816AC8"/>
    <w:rsid w:val="00816FA6"/>
    <w:rsid w:val="00817683"/>
    <w:rsid w:val="00817ED3"/>
    <w:rsid w:val="008225FC"/>
    <w:rsid w:val="00823696"/>
    <w:rsid w:val="00824987"/>
    <w:rsid w:val="00825B24"/>
    <w:rsid w:val="008265BE"/>
    <w:rsid w:val="008270BC"/>
    <w:rsid w:val="0082722C"/>
    <w:rsid w:val="008278B0"/>
    <w:rsid w:val="00827B1B"/>
    <w:rsid w:val="0083071A"/>
    <w:rsid w:val="00830A07"/>
    <w:rsid w:val="00830AEA"/>
    <w:rsid w:val="00830AFA"/>
    <w:rsid w:val="00831474"/>
    <w:rsid w:val="008326AC"/>
    <w:rsid w:val="00832BD3"/>
    <w:rsid w:val="00832ED5"/>
    <w:rsid w:val="00833ED5"/>
    <w:rsid w:val="008342CD"/>
    <w:rsid w:val="00836152"/>
    <w:rsid w:val="00836F43"/>
    <w:rsid w:val="00837795"/>
    <w:rsid w:val="008378CF"/>
    <w:rsid w:val="008379B3"/>
    <w:rsid w:val="00841331"/>
    <w:rsid w:val="0084153D"/>
    <w:rsid w:val="00842B29"/>
    <w:rsid w:val="00842F6A"/>
    <w:rsid w:val="00843160"/>
    <w:rsid w:val="008431D5"/>
    <w:rsid w:val="008443E2"/>
    <w:rsid w:val="008446E6"/>
    <w:rsid w:val="00844C28"/>
    <w:rsid w:val="0084550D"/>
    <w:rsid w:val="00846253"/>
    <w:rsid w:val="008463E3"/>
    <w:rsid w:val="00847376"/>
    <w:rsid w:val="008500E7"/>
    <w:rsid w:val="00850FE5"/>
    <w:rsid w:val="00851071"/>
    <w:rsid w:val="00851539"/>
    <w:rsid w:val="00851B54"/>
    <w:rsid w:val="00851E19"/>
    <w:rsid w:val="00852986"/>
    <w:rsid w:val="00853B2D"/>
    <w:rsid w:val="0085454C"/>
    <w:rsid w:val="00854DB5"/>
    <w:rsid w:val="0085538B"/>
    <w:rsid w:val="00855602"/>
    <w:rsid w:val="008559DA"/>
    <w:rsid w:val="00856B3B"/>
    <w:rsid w:val="0085705C"/>
    <w:rsid w:val="00857E31"/>
    <w:rsid w:val="00857E52"/>
    <w:rsid w:val="0086056D"/>
    <w:rsid w:val="0086059E"/>
    <w:rsid w:val="00860F25"/>
    <w:rsid w:val="00861135"/>
    <w:rsid w:val="008619AD"/>
    <w:rsid w:val="00863BD7"/>
    <w:rsid w:val="00864157"/>
    <w:rsid w:val="00864532"/>
    <w:rsid w:val="008658B9"/>
    <w:rsid w:val="0086769A"/>
    <w:rsid w:val="0086784E"/>
    <w:rsid w:val="008709AA"/>
    <w:rsid w:val="00870A36"/>
    <w:rsid w:val="008714A8"/>
    <w:rsid w:val="00871B55"/>
    <w:rsid w:val="00872043"/>
    <w:rsid w:val="008723AE"/>
    <w:rsid w:val="00872E8B"/>
    <w:rsid w:val="0087380E"/>
    <w:rsid w:val="008755A5"/>
    <w:rsid w:val="00877389"/>
    <w:rsid w:val="008819FF"/>
    <w:rsid w:val="00881F5C"/>
    <w:rsid w:val="00882236"/>
    <w:rsid w:val="0088291B"/>
    <w:rsid w:val="00882E15"/>
    <w:rsid w:val="00882FC5"/>
    <w:rsid w:val="00883321"/>
    <w:rsid w:val="008837F5"/>
    <w:rsid w:val="00884663"/>
    <w:rsid w:val="0088488E"/>
    <w:rsid w:val="00884B9E"/>
    <w:rsid w:val="00885005"/>
    <w:rsid w:val="00885114"/>
    <w:rsid w:val="00885DB2"/>
    <w:rsid w:val="0088620B"/>
    <w:rsid w:val="0088685F"/>
    <w:rsid w:val="008878D4"/>
    <w:rsid w:val="00887B2C"/>
    <w:rsid w:val="00890457"/>
    <w:rsid w:val="00890633"/>
    <w:rsid w:val="008911B7"/>
    <w:rsid w:val="00891271"/>
    <w:rsid w:val="0089135A"/>
    <w:rsid w:val="00891618"/>
    <w:rsid w:val="00892558"/>
    <w:rsid w:val="00892A4E"/>
    <w:rsid w:val="00892AE4"/>
    <w:rsid w:val="0089348E"/>
    <w:rsid w:val="008937BA"/>
    <w:rsid w:val="00893ECD"/>
    <w:rsid w:val="00893F18"/>
    <w:rsid w:val="0089429D"/>
    <w:rsid w:val="008942C6"/>
    <w:rsid w:val="008942E0"/>
    <w:rsid w:val="008947FB"/>
    <w:rsid w:val="00894A44"/>
    <w:rsid w:val="00894C96"/>
    <w:rsid w:val="00894DF4"/>
    <w:rsid w:val="0089542B"/>
    <w:rsid w:val="00895625"/>
    <w:rsid w:val="00895932"/>
    <w:rsid w:val="008974A2"/>
    <w:rsid w:val="008978D3"/>
    <w:rsid w:val="00897B45"/>
    <w:rsid w:val="008A0356"/>
    <w:rsid w:val="008A04A9"/>
    <w:rsid w:val="008A053B"/>
    <w:rsid w:val="008A128C"/>
    <w:rsid w:val="008A13B3"/>
    <w:rsid w:val="008A1C7C"/>
    <w:rsid w:val="008A1D07"/>
    <w:rsid w:val="008A1E4F"/>
    <w:rsid w:val="008A212A"/>
    <w:rsid w:val="008A31C0"/>
    <w:rsid w:val="008A326C"/>
    <w:rsid w:val="008A3D35"/>
    <w:rsid w:val="008A4107"/>
    <w:rsid w:val="008A430E"/>
    <w:rsid w:val="008A43E3"/>
    <w:rsid w:val="008A43F7"/>
    <w:rsid w:val="008A467B"/>
    <w:rsid w:val="008A546C"/>
    <w:rsid w:val="008A549B"/>
    <w:rsid w:val="008A5EC2"/>
    <w:rsid w:val="008A6E23"/>
    <w:rsid w:val="008A7559"/>
    <w:rsid w:val="008A7DAA"/>
    <w:rsid w:val="008A7F93"/>
    <w:rsid w:val="008B0F0B"/>
    <w:rsid w:val="008B0F10"/>
    <w:rsid w:val="008B1474"/>
    <w:rsid w:val="008B1F3F"/>
    <w:rsid w:val="008B252A"/>
    <w:rsid w:val="008B2881"/>
    <w:rsid w:val="008B2FF1"/>
    <w:rsid w:val="008B3DF1"/>
    <w:rsid w:val="008B6595"/>
    <w:rsid w:val="008B7C74"/>
    <w:rsid w:val="008C01E3"/>
    <w:rsid w:val="008C04F3"/>
    <w:rsid w:val="008C0F5D"/>
    <w:rsid w:val="008C1982"/>
    <w:rsid w:val="008C29E8"/>
    <w:rsid w:val="008C2A58"/>
    <w:rsid w:val="008C3511"/>
    <w:rsid w:val="008C39DD"/>
    <w:rsid w:val="008C3DAE"/>
    <w:rsid w:val="008C3E1D"/>
    <w:rsid w:val="008C41E8"/>
    <w:rsid w:val="008C44A2"/>
    <w:rsid w:val="008C509A"/>
    <w:rsid w:val="008C520B"/>
    <w:rsid w:val="008C5CE0"/>
    <w:rsid w:val="008C6263"/>
    <w:rsid w:val="008C65E4"/>
    <w:rsid w:val="008C681C"/>
    <w:rsid w:val="008C69C3"/>
    <w:rsid w:val="008C6B01"/>
    <w:rsid w:val="008C6BC9"/>
    <w:rsid w:val="008C6D28"/>
    <w:rsid w:val="008C708E"/>
    <w:rsid w:val="008C73BD"/>
    <w:rsid w:val="008C75D1"/>
    <w:rsid w:val="008C76E4"/>
    <w:rsid w:val="008C7E03"/>
    <w:rsid w:val="008D13C7"/>
    <w:rsid w:val="008D1A22"/>
    <w:rsid w:val="008D1E6B"/>
    <w:rsid w:val="008D2048"/>
    <w:rsid w:val="008D23D0"/>
    <w:rsid w:val="008D2436"/>
    <w:rsid w:val="008D2AE2"/>
    <w:rsid w:val="008D2C6F"/>
    <w:rsid w:val="008D32B2"/>
    <w:rsid w:val="008D32D8"/>
    <w:rsid w:val="008D411D"/>
    <w:rsid w:val="008D486B"/>
    <w:rsid w:val="008D6A5E"/>
    <w:rsid w:val="008E0241"/>
    <w:rsid w:val="008E031B"/>
    <w:rsid w:val="008E0751"/>
    <w:rsid w:val="008E1609"/>
    <w:rsid w:val="008E1D61"/>
    <w:rsid w:val="008E2832"/>
    <w:rsid w:val="008E2A43"/>
    <w:rsid w:val="008E36BC"/>
    <w:rsid w:val="008E3721"/>
    <w:rsid w:val="008E3972"/>
    <w:rsid w:val="008E3E13"/>
    <w:rsid w:val="008E3EFB"/>
    <w:rsid w:val="008E4694"/>
    <w:rsid w:val="008E55F6"/>
    <w:rsid w:val="008E5F2C"/>
    <w:rsid w:val="008E6076"/>
    <w:rsid w:val="008E68CB"/>
    <w:rsid w:val="008E6BB7"/>
    <w:rsid w:val="008E6E5B"/>
    <w:rsid w:val="008E714A"/>
    <w:rsid w:val="008E71EE"/>
    <w:rsid w:val="008E7934"/>
    <w:rsid w:val="008F117A"/>
    <w:rsid w:val="008F1978"/>
    <w:rsid w:val="008F31E2"/>
    <w:rsid w:val="008F35E6"/>
    <w:rsid w:val="008F446E"/>
    <w:rsid w:val="008F48F7"/>
    <w:rsid w:val="008F495C"/>
    <w:rsid w:val="008F64BA"/>
    <w:rsid w:val="008F65AE"/>
    <w:rsid w:val="008F78C2"/>
    <w:rsid w:val="008F7ED3"/>
    <w:rsid w:val="00900C89"/>
    <w:rsid w:val="00901247"/>
    <w:rsid w:val="00901492"/>
    <w:rsid w:val="00901D9D"/>
    <w:rsid w:val="00902930"/>
    <w:rsid w:val="009029BC"/>
    <w:rsid w:val="00902DA1"/>
    <w:rsid w:val="0090356B"/>
    <w:rsid w:val="009042D5"/>
    <w:rsid w:val="00904EFF"/>
    <w:rsid w:val="00904F17"/>
    <w:rsid w:val="00904F93"/>
    <w:rsid w:val="009050E8"/>
    <w:rsid w:val="0090533D"/>
    <w:rsid w:val="00905409"/>
    <w:rsid w:val="009057B1"/>
    <w:rsid w:val="00906108"/>
    <w:rsid w:val="00906645"/>
    <w:rsid w:val="009066A6"/>
    <w:rsid w:val="0090775E"/>
    <w:rsid w:val="00910754"/>
    <w:rsid w:val="00910D85"/>
    <w:rsid w:val="009112D8"/>
    <w:rsid w:val="00911809"/>
    <w:rsid w:val="00911C7E"/>
    <w:rsid w:val="0091216C"/>
    <w:rsid w:val="00912598"/>
    <w:rsid w:val="00913DD2"/>
    <w:rsid w:val="009145EF"/>
    <w:rsid w:val="00914847"/>
    <w:rsid w:val="00914891"/>
    <w:rsid w:val="00914C9C"/>
    <w:rsid w:val="00914CA4"/>
    <w:rsid w:val="0091534D"/>
    <w:rsid w:val="0091536F"/>
    <w:rsid w:val="009155E7"/>
    <w:rsid w:val="009156A7"/>
    <w:rsid w:val="00915AD1"/>
    <w:rsid w:val="00915B8A"/>
    <w:rsid w:val="00915C07"/>
    <w:rsid w:val="0091600F"/>
    <w:rsid w:val="009170AF"/>
    <w:rsid w:val="00917AE7"/>
    <w:rsid w:val="00920FF0"/>
    <w:rsid w:val="009215AE"/>
    <w:rsid w:val="0092179D"/>
    <w:rsid w:val="009220B5"/>
    <w:rsid w:val="009243CC"/>
    <w:rsid w:val="00925B12"/>
    <w:rsid w:val="00925D18"/>
    <w:rsid w:val="00926403"/>
    <w:rsid w:val="0092653C"/>
    <w:rsid w:val="0092687C"/>
    <w:rsid w:val="00926C9A"/>
    <w:rsid w:val="009271DE"/>
    <w:rsid w:val="00927513"/>
    <w:rsid w:val="00927630"/>
    <w:rsid w:val="009277E1"/>
    <w:rsid w:val="00927810"/>
    <w:rsid w:val="00930037"/>
    <w:rsid w:val="0093013D"/>
    <w:rsid w:val="00930DAA"/>
    <w:rsid w:val="0093156B"/>
    <w:rsid w:val="00931E5D"/>
    <w:rsid w:val="0093246D"/>
    <w:rsid w:val="00933677"/>
    <w:rsid w:val="009338A1"/>
    <w:rsid w:val="00933F5A"/>
    <w:rsid w:val="00934437"/>
    <w:rsid w:val="0093532A"/>
    <w:rsid w:val="0093544F"/>
    <w:rsid w:val="00935B65"/>
    <w:rsid w:val="0093608D"/>
    <w:rsid w:val="00936247"/>
    <w:rsid w:val="00936F21"/>
    <w:rsid w:val="00937587"/>
    <w:rsid w:val="009378F5"/>
    <w:rsid w:val="00937C24"/>
    <w:rsid w:val="00940779"/>
    <w:rsid w:val="00940B46"/>
    <w:rsid w:val="00940BCC"/>
    <w:rsid w:val="00940CFC"/>
    <w:rsid w:val="00940E59"/>
    <w:rsid w:val="00941197"/>
    <w:rsid w:val="009417A2"/>
    <w:rsid w:val="009418FB"/>
    <w:rsid w:val="00941B67"/>
    <w:rsid w:val="00941D78"/>
    <w:rsid w:val="00942E63"/>
    <w:rsid w:val="00943287"/>
    <w:rsid w:val="00943A7C"/>
    <w:rsid w:val="00943B40"/>
    <w:rsid w:val="00944973"/>
    <w:rsid w:val="00944F1E"/>
    <w:rsid w:val="0094551E"/>
    <w:rsid w:val="00945935"/>
    <w:rsid w:val="00945EC1"/>
    <w:rsid w:val="00946F3D"/>
    <w:rsid w:val="00950027"/>
    <w:rsid w:val="009515CF"/>
    <w:rsid w:val="009517E0"/>
    <w:rsid w:val="0095322E"/>
    <w:rsid w:val="00953968"/>
    <w:rsid w:val="00953CF7"/>
    <w:rsid w:val="00954220"/>
    <w:rsid w:val="00954BAB"/>
    <w:rsid w:val="00956291"/>
    <w:rsid w:val="0095685E"/>
    <w:rsid w:val="00960F5C"/>
    <w:rsid w:val="00961BE9"/>
    <w:rsid w:val="00961D77"/>
    <w:rsid w:val="0096224C"/>
    <w:rsid w:val="00962344"/>
    <w:rsid w:val="009629C0"/>
    <w:rsid w:val="00962AC2"/>
    <w:rsid w:val="00964078"/>
    <w:rsid w:val="00964535"/>
    <w:rsid w:val="009647F4"/>
    <w:rsid w:val="00964C47"/>
    <w:rsid w:val="00965877"/>
    <w:rsid w:val="009660CA"/>
    <w:rsid w:val="00966A5C"/>
    <w:rsid w:val="0096709F"/>
    <w:rsid w:val="00967115"/>
    <w:rsid w:val="00967DC7"/>
    <w:rsid w:val="00970152"/>
    <w:rsid w:val="00970DDF"/>
    <w:rsid w:val="00971DD7"/>
    <w:rsid w:val="00971FD0"/>
    <w:rsid w:val="0097284A"/>
    <w:rsid w:val="00972CD0"/>
    <w:rsid w:val="00973155"/>
    <w:rsid w:val="00973B8D"/>
    <w:rsid w:val="00974401"/>
    <w:rsid w:val="00974C3D"/>
    <w:rsid w:val="009764D6"/>
    <w:rsid w:val="00977542"/>
    <w:rsid w:val="00977931"/>
    <w:rsid w:val="009808AF"/>
    <w:rsid w:val="00980F80"/>
    <w:rsid w:val="009814A1"/>
    <w:rsid w:val="00981C76"/>
    <w:rsid w:val="00982950"/>
    <w:rsid w:val="00983A5D"/>
    <w:rsid w:val="00983F96"/>
    <w:rsid w:val="0098403D"/>
    <w:rsid w:val="00984915"/>
    <w:rsid w:val="00984BD1"/>
    <w:rsid w:val="00984D16"/>
    <w:rsid w:val="00984E5E"/>
    <w:rsid w:val="0098513E"/>
    <w:rsid w:val="00985477"/>
    <w:rsid w:val="00985FCE"/>
    <w:rsid w:val="00985FE4"/>
    <w:rsid w:val="00986E59"/>
    <w:rsid w:val="0098787F"/>
    <w:rsid w:val="00990AF9"/>
    <w:rsid w:val="00991204"/>
    <w:rsid w:val="00991679"/>
    <w:rsid w:val="00991B0F"/>
    <w:rsid w:val="009923FF"/>
    <w:rsid w:val="009927FA"/>
    <w:rsid w:val="00994D85"/>
    <w:rsid w:val="00994F0A"/>
    <w:rsid w:val="00995FBF"/>
    <w:rsid w:val="0099795B"/>
    <w:rsid w:val="00997A68"/>
    <w:rsid w:val="00997C46"/>
    <w:rsid w:val="009A0147"/>
    <w:rsid w:val="009A0F83"/>
    <w:rsid w:val="009A1133"/>
    <w:rsid w:val="009A1CE3"/>
    <w:rsid w:val="009A27A7"/>
    <w:rsid w:val="009A27D0"/>
    <w:rsid w:val="009A359F"/>
    <w:rsid w:val="009A3F97"/>
    <w:rsid w:val="009A3FFC"/>
    <w:rsid w:val="009A448B"/>
    <w:rsid w:val="009A4901"/>
    <w:rsid w:val="009A4B52"/>
    <w:rsid w:val="009A555F"/>
    <w:rsid w:val="009A62E8"/>
    <w:rsid w:val="009A663C"/>
    <w:rsid w:val="009A755E"/>
    <w:rsid w:val="009B10D9"/>
    <w:rsid w:val="009B219D"/>
    <w:rsid w:val="009B2420"/>
    <w:rsid w:val="009B29C9"/>
    <w:rsid w:val="009B2C65"/>
    <w:rsid w:val="009B3913"/>
    <w:rsid w:val="009B4400"/>
    <w:rsid w:val="009B447B"/>
    <w:rsid w:val="009B4557"/>
    <w:rsid w:val="009B4568"/>
    <w:rsid w:val="009B532F"/>
    <w:rsid w:val="009B5DAD"/>
    <w:rsid w:val="009B5E90"/>
    <w:rsid w:val="009B6C4E"/>
    <w:rsid w:val="009C0262"/>
    <w:rsid w:val="009C031A"/>
    <w:rsid w:val="009C03C2"/>
    <w:rsid w:val="009C0EBF"/>
    <w:rsid w:val="009C1AE7"/>
    <w:rsid w:val="009C2AF0"/>
    <w:rsid w:val="009C2E07"/>
    <w:rsid w:val="009C2FF4"/>
    <w:rsid w:val="009C338A"/>
    <w:rsid w:val="009C3BE8"/>
    <w:rsid w:val="009C3C43"/>
    <w:rsid w:val="009C4640"/>
    <w:rsid w:val="009C47AD"/>
    <w:rsid w:val="009C5147"/>
    <w:rsid w:val="009C6CED"/>
    <w:rsid w:val="009C6DF5"/>
    <w:rsid w:val="009C7158"/>
    <w:rsid w:val="009D06F1"/>
    <w:rsid w:val="009D1377"/>
    <w:rsid w:val="009D17F8"/>
    <w:rsid w:val="009D230D"/>
    <w:rsid w:val="009D2325"/>
    <w:rsid w:val="009D27AE"/>
    <w:rsid w:val="009D29B0"/>
    <w:rsid w:val="009D2C56"/>
    <w:rsid w:val="009D2D19"/>
    <w:rsid w:val="009D39DF"/>
    <w:rsid w:val="009D4019"/>
    <w:rsid w:val="009D4074"/>
    <w:rsid w:val="009D49C4"/>
    <w:rsid w:val="009D590D"/>
    <w:rsid w:val="009D5C31"/>
    <w:rsid w:val="009D6331"/>
    <w:rsid w:val="009D7F64"/>
    <w:rsid w:val="009E045A"/>
    <w:rsid w:val="009E04BF"/>
    <w:rsid w:val="009E0E6F"/>
    <w:rsid w:val="009E1114"/>
    <w:rsid w:val="009E11C1"/>
    <w:rsid w:val="009E1C8E"/>
    <w:rsid w:val="009E2416"/>
    <w:rsid w:val="009E248F"/>
    <w:rsid w:val="009E4000"/>
    <w:rsid w:val="009E452C"/>
    <w:rsid w:val="009E45EE"/>
    <w:rsid w:val="009E49B4"/>
    <w:rsid w:val="009E4BFF"/>
    <w:rsid w:val="009E616B"/>
    <w:rsid w:val="009E6774"/>
    <w:rsid w:val="009E7879"/>
    <w:rsid w:val="009E7968"/>
    <w:rsid w:val="009F10B8"/>
    <w:rsid w:val="009F12FF"/>
    <w:rsid w:val="009F17F7"/>
    <w:rsid w:val="009F24F0"/>
    <w:rsid w:val="009F29DF"/>
    <w:rsid w:val="009F2D7B"/>
    <w:rsid w:val="009F3C9D"/>
    <w:rsid w:val="009F3DFE"/>
    <w:rsid w:val="009F3ED3"/>
    <w:rsid w:val="009F4874"/>
    <w:rsid w:val="009F53BC"/>
    <w:rsid w:val="009F56BF"/>
    <w:rsid w:val="009F62A6"/>
    <w:rsid w:val="009F66FA"/>
    <w:rsid w:val="00A0008A"/>
    <w:rsid w:val="00A00439"/>
    <w:rsid w:val="00A01642"/>
    <w:rsid w:val="00A01A35"/>
    <w:rsid w:val="00A02214"/>
    <w:rsid w:val="00A022AB"/>
    <w:rsid w:val="00A024A6"/>
    <w:rsid w:val="00A02D75"/>
    <w:rsid w:val="00A03138"/>
    <w:rsid w:val="00A04BB5"/>
    <w:rsid w:val="00A04F85"/>
    <w:rsid w:val="00A05506"/>
    <w:rsid w:val="00A05C90"/>
    <w:rsid w:val="00A06148"/>
    <w:rsid w:val="00A06231"/>
    <w:rsid w:val="00A067BC"/>
    <w:rsid w:val="00A07685"/>
    <w:rsid w:val="00A10AD7"/>
    <w:rsid w:val="00A118E1"/>
    <w:rsid w:val="00A11E4E"/>
    <w:rsid w:val="00A11EEC"/>
    <w:rsid w:val="00A1204D"/>
    <w:rsid w:val="00A12169"/>
    <w:rsid w:val="00A1296B"/>
    <w:rsid w:val="00A1446B"/>
    <w:rsid w:val="00A14B6C"/>
    <w:rsid w:val="00A14FCB"/>
    <w:rsid w:val="00A15309"/>
    <w:rsid w:val="00A15590"/>
    <w:rsid w:val="00A15A08"/>
    <w:rsid w:val="00A16759"/>
    <w:rsid w:val="00A16A81"/>
    <w:rsid w:val="00A17084"/>
    <w:rsid w:val="00A170DA"/>
    <w:rsid w:val="00A174D9"/>
    <w:rsid w:val="00A20517"/>
    <w:rsid w:val="00A20A1A"/>
    <w:rsid w:val="00A20CB8"/>
    <w:rsid w:val="00A22FE3"/>
    <w:rsid w:val="00A2367B"/>
    <w:rsid w:val="00A24A12"/>
    <w:rsid w:val="00A2516A"/>
    <w:rsid w:val="00A2559E"/>
    <w:rsid w:val="00A2569E"/>
    <w:rsid w:val="00A257F2"/>
    <w:rsid w:val="00A25BC2"/>
    <w:rsid w:val="00A26100"/>
    <w:rsid w:val="00A26254"/>
    <w:rsid w:val="00A26303"/>
    <w:rsid w:val="00A26490"/>
    <w:rsid w:val="00A267C2"/>
    <w:rsid w:val="00A279A8"/>
    <w:rsid w:val="00A27A37"/>
    <w:rsid w:val="00A27AF0"/>
    <w:rsid w:val="00A27C1F"/>
    <w:rsid w:val="00A27D43"/>
    <w:rsid w:val="00A27F4D"/>
    <w:rsid w:val="00A27F96"/>
    <w:rsid w:val="00A313E8"/>
    <w:rsid w:val="00A3156E"/>
    <w:rsid w:val="00A31809"/>
    <w:rsid w:val="00A326F9"/>
    <w:rsid w:val="00A32A0C"/>
    <w:rsid w:val="00A334BD"/>
    <w:rsid w:val="00A33C4D"/>
    <w:rsid w:val="00A34256"/>
    <w:rsid w:val="00A3707A"/>
    <w:rsid w:val="00A3716B"/>
    <w:rsid w:val="00A40207"/>
    <w:rsid w:val="00A4031A"/>
    <w:rsid w:val="00A404EE"/>
    <w:rsid w:val="00A40600"/>
    <w:rsid w:val="00A4138F"/>
    <w:rsid w:val="00A4158F"/>
    <w:rsid w:val="00A417E4"/>
    <w:rsid w:val="00A42BBA"/>
    <w:rsid w:val="00A44D71"/>
    <w:rsid w:val="00A45088"/>
    <w:rsid w:val="00A45722"/>
    <w:rsid w:val="00A46609"/>
    <w:rsid w:val="00A46D95"/>
    <w:rsid w:val="00A470A1"/>
    <w:rsid w:val="00A5009C"/>
    <w:rsid w:val="00A50D38"/>
    <w:rsid w:val="00A515E8"/>
    <w:rsid w:val="00A51C66"/>
    <w:rsid w:val="00A51E18"/>
    <w:rsid w:val="00A51E9C"/>
    <w:rsid w:val="00A52490"/>
    <w:rsid w:val="00A531B4"/>
    <w:rsid w:val="00A53F3E"/>
    <w:rsid w:val="00A54526"/>
    <w:rsid w:val="00A54770"/>
    <w:rsid w:val="00A54DFA"/>
    <w:rsid w:val="00A55866"/>
    <w:rsid w:val="00A55B05"/>
    <w:rsid w:val="00A56643"/>
    <w:rsid w:val="00A567ED"/>
    <w:rsid w:val="00A57C21"/>
    <w:rsid w:val="00A57E02"/>
    <w:rsid w:val="00A603E6"/>
    <w:rsid w:val="00A60FEC"/>
    <w:rsid w:val="00A61080"/>
    <w:rsid w:val="00A61A6A"/>
    <w:rsid w:val="00A627D3"/>
    <w:rsid w:val="00A6284D"/>
    <w:rsid w:val="00A63225"/>
    <w:rsid w:val="00A63EC3"/>
    <w:rsid w:val="00A643CF"/>
    <w:rsid w:val="00A6504E"/>
    <w:rsid w:val="00A65791"/>
    <w:rsid w:val="00A65BE6"/>
    <w:rsid w:val="00A65C30"/>
    <w:rsid w:val="00A65D9F"/>
    <w:rsid w:val="00A661A1"/>
    <w:rsid w:val="00A6686E"/>
    <w:rsid w:val="00A66C9C"/>
    <w:rsid w:val="00A670BC"/>
    <w:rsid w:val="00A70D0C"/>
    <w:rsid w:val="00A714D1"/>
    <w:rsid w:val="00A71F96"/>
    <w:rsid w:val="00A725F5"/>
    <w:rsid w:val="00A72A13"/>
    <w:rsid w:val="00A735C3"/>
    <w:rsid w:val="00A746E4"/>
    <w:rsid w:val="00A747CE"/>
    <w:rsid w:val="00A74CCA"/>
    <w:rsid w:val="00A753FA"/>
    <w:rsid w:val="00A76758"/>
    <w:rsid w:val="00A777AC"/>
    <w:rsid w:val="00A779DA"/>
    <w:rsid w:val="00A8060F"/>
    <w:rsid w:val="00A80BB4"/>
    <w:rsid w:val="00A80CC2"/>
    <w:rsid w:val="00A817EB"/>
    <w:rsid w:val="00A82044"/>
    <w:rsid w:val="00A827D3"/>
    <w:rsid w:val="00A82E17"/>
    <w:rsid w:val="00A834D5"/>
    <w:rsid w:val="00A839C0"/>
    <w:rsid w:val="00A83B38"/>
    <w:rsid w:val="00A83B53"/>
    <w:rsid w:val="00A84900"/>
    <w:rsid w:val="00A84AEC"/>
    <w:rsid w:val="00A85899"/>
    <w:rsid w:val="00A861DC"/>
    <w:rsid w:val="00A86748"/>
    <w:rsid w:val="00A86916"/>
    <w:rsid w:val="00A87687"/>
    <w:rsid w:val="00A8769F"/>
    <w:rsid w:val="00A8779D"/>
    <w:rsid w:val="00A87B0F"/>
    <w:rsid w:val="00A9089C"/>
    <w:rsid w:val="00A90AA0"/>
    <w:rsid w:val="00A90D3D"/>
    <w:rsid w:val="00A913FB"/>
    <w:rsid w:val="00A91788"/>
    <w:rsid w:val="00A920AD"/>
    <w:rsid w:val="00A9290E"/>
    <w:rsid w:val="00A93C00"/>
    <w:rsid w:val="00A9445A"/>
    <w:rsid w:val="00A948F2"/>
    <w:rsid w:val="00A95EC3"/>
    <w:rsid w:val="00A96131"/>
    <w:rsid w:val="00A965C7"/>
    <w:rsid w:val="00A968D9"/>
    <w:rsid w:val="00A970E8"/>
    <w:rsid w:val="00A97519"/>
    <w:rsid w:val="00A97691"/>
    <w:rsid w:val="00AA0042"/>
    <w:rsid w:val="00AA00C5"/>
    <w:rsid w:val="00AA012B"/>
    <w:rsid w:val="00AA08C8"/>
    <w:rsid w:val="00AA25E0"/>
    <w:rsid w:val="00AA3115"/>
    <w:rsid w:val="00AA5CEE"/>
    <w:rsid w:val="00AA655C"/>
    <w:rsid w:val="00AA666A"/>
    <w:rsid w:val="00AA6A75"/>
    <w:rsid w:val="00AA6C59"/>
    <w:rsid w:val="00AA6E5E"/>
    <w:rsid w:val="00AA7872"/>
    <w:rsid w:val="00AB063B"/>
    <w:rsid w:val="00AB0807"/>
    <w:rsid w:val="00AB0881"/>
    <w:rsid w:val="00AB0AF7"/>
    <w:rsid w:val="00AB13A8"/>
    <w:rsid w:val="00AB13B6"/>
    <w:rsid w:val="00AB21E8"/>
    <w:rsid w:val="00AB251B"/>
    <w:rsid w:val="00AB266D"/>
    <w:rsid w:val="00AB2701"/>
    <w:rsid w:val="00AB2C59"/>
    <w:rsid w:val="00AB3826"/>
    <w:rsid w:val="00AB45D5"/>
    <w:rsid w:val="00AB5207"/>
    <w:rsid w:val="00AB58B4"/>
    <w:rsid w:val="00AB78A7"/>
    <w:rsid w:val="00AC0198"/>
    <w:rsid w:val="00AC02BF"/>
    <w:rsid w:val="00AC0A6C"/>
    <w:rsid w:val="00AC1CDA"/>
    <w:rsid w:val="00AC1FEB"/>
    <w:rsid w:val="00AC2176"/>
    <w:rsid w:val="00AC24C7"/>
    <w:rsid w:val="00AC2640"/>
    <w:rsid w:val="00AC266A"/>
    <w:rsid w:val="00AC2716"/>
    <w:rsid w:val="00AC283B"/>
    <w:rsid w:val="00AC2BEE"/>
    <w:rsid w:val="00AC2DDF"/>
    <w:rsid w:val="00AC33AC"/>
    <w:rsid w:val="00AC3D8C"/>
    <w:rsid w:val="00AC4CD9"/>
    <w:rsid w:val="00AC5C27"/>
    <w:rsid w:val="00AC61E5"/>
    <w:rsid w:val="00AC7092"/>
    <w:rsid w:val="00AD1759"/>
    <w:rsid w:val="00AD1D72"/>
    <w:rsid w:val="00AD2338"/>
    <w:rsid w:val="00AD2581"/>
    <w:rsid w:val="00AD3660"/>
    <w:rsid w:val="00AD3CBD"/>
    <w:rsid w:val="00AD3D64"/>
    <w:rsid w:val="00AD4358"/>
    <w:rsid w:val="00AD515C"/>
    <w:rsid w:val="00AD5379"/>
    <w:rsid w:val="00AD6E7B"/>
    <w:rsid w:val="00AD6FC8"/>
    <w:rsid w:val="00AD787F"/>
    <w:rsid w:val="00AD7AA3"/>
    <w:rsid w:val="00AD7D33"/>
    <w:rsid w:val="00AE108F"/>
    <w:rsid w:val="00AE10B4"/>
    <w:rsid w:val="00AE2C28"/>
    <w:rsid w:val="00AE2EE9"/>
    <w:rsid w:val="00AE2F69"/>
    <w:rsid w:val="00AE467E"/>
    <w:rsid w:val="00AE58A1"/>
    <w:rsid w:val="00AE7095"/>
    <w:rsid w:val="00AE773C"/>
    <w:rsid w:val="00AE77E8"/>
    <w:rsid w:val="00AE7C57"/>
    <w:rsid w:val="00AE7CC6"/>
    <w:rsid w:val="00AF000D"/>
    <w:rsid w:val="00AF013B"/>
    <w:rsid w:val="00AF04F9"/>
    <w:rsid w:val="00AF0A0E"/>
    <w:rsid w:val="00AF1586"/>
    <w:rsid w:val="00AF27D3"/>
    <w:rsid w:val="00AF39D1"/>
    <w:rsid w:val="00AF3A09"/>
    <w:rsid w:val="00AF3FBB"/>
    <w:rsid w:val="00AF41A7"/>
    <w:rsid w:val="00AF4271"/>
    <w:rsid w:val="00AF4DFD"/>
    <w:rsid w:val="00AF553D"/>
    <w:rsid w:val="00AF5946"/>
    <w:rsid w:val="00AF5979"/>
    <w:rsid w:val="00AF5A41"/>
    <w:rsid w:val="00AF5BE7"/>
    <w:rsid w:val="00AF63C0"/>
    <w:rsid w:val="00AF6425"/>
    <w:rsid w:val="00AF67BF"/>
    <w:rsid w:val="00AF6872"/>
    <w:rsid w:val="00B003E0"/>
    <w:rsid w:val="00B00B7F"/>
    <w:rsid w:val="00B00ECE"/>
    <w:rsid w:val="00B02498"/>
    <w:rsid w:val="00B02EB0"/>
    <w:rsid w:val="00B034CD"/>
    <w:rsid w:val="00B03EC2"/>
    <w:rsid w:val="00B044D5"/>
    <w:rsid w:val="00B05949"/>
    <w:rsid w:val="00B05967"/>
    <w:rsid w:val="00B05BD9"/>
    <w:rsid w:val="00B063F0"/>
    <w:rsid w:val="00B06AA6"/>
    <w:rsid w:val="00B07C79"/>
    <w:rsid w:val="00B103B5"/>
    <w:rsid w:val="00B119A3"/>
    <w:rsid w:val="00B12AA4"/>
    <w:rsid w:val="00B12AAB"/>
    <w:rsid w:val="00B12E2B"/>
    <w:rsid w:val="00B13176"/>
    <w:rsid w:val="00B134FB"/>
    <w:rsid w:val="00B13BEC"/>
    <w:rsid w:val="00B14103"/>
    <w:rsid w:val="00B159B7"/>
    <w:rsid w:val="00B15D77"/>
    <w:rsid w:val="00B16052"/>
    <w:rsid w:val="00B160BD"/>
    <w:rsid w:val="00B16BFB"/>
    <w:rsid w:val="00B16CD8"/>
    <w:rsid w:val="00B17993"/>
    <w:rsid w:val="00B17A2D"/>
    <w:rsid w:val="00B204DB"/>
    <w:rsid w:val="00B21EB5"/>
    <w:rsid w:val="00B22EB4"/>
    <w:rsid w:val="00B2316C"/>
    <w:rsid w:val="00B23BC2"/>
    <w:rsid w:val="00B23F85"/>
    <w:rsid w:val="00B2415C"/>
    <w:rsid w:val="00B24358"/>
    <w:rsid w:val="00B24666"/>
    <w:rsid w:val="00B24F5B"/>
    <w:rsid w:val="00B259DB"/>
    <w:rsid w:val="00B2645C"/>
    <w:rsid w:val="00B2651D"/>
    <w:rsid w:val="00B265F9"/>
    <w:rsid w:val="00B26EC9"/>
    <w:rsid w:val="00B27810"/>
    <w:rsid w:val="00B27965"/>
    <w:rsid w:val="00B27C32"/>
    <w:rsid w:val="00B3033D"/>
    <w:rsid w:val="00B307FC"/>
    <w:rsid w:val="00B30ABC"/>
    <w:rsid w:val="00B30DCB"/>
    <w:rsid w:val="00B31149"/>
    <w:rsid w:val="00B31B5A"/>
    <w:rsid w:val="00B3283A"/>
    <w:rsid w:val="00B3361F"/>
    <w:rsid w:val="00B33629"/>
    <w:rsid w:val="00B33AC8"/>
    <w:rsid w:val="00B34465"/>
    <w:rsid w:val="00B34474"/>
    <w:rsid w:val="00B3463B"/>
    <w:rsid w:val="00B34745"/>
    <w:rsid w:val="00B34C88"/>
    <w:rsid w:val="00B3593A"/>
    <w:rsid w:val="00B35973"/>
    <w:rsid w:val="00B35C91"/>
    <w:rsid w:val="00B35D3B"/>
    <w:rsid w:val="00B35E73"/>
    <w:rsid w:val="00B35FE9"/>
    <w:rsid w:val="00B360F8"/>
    <w:rsid w:val="00B40179"/>
    <w:rsid w:val="00B408A4"/>
    <w:rsid w:val="00B40B16"/>
    <w:rsid w:val="00B40CA2"/>
    <w:rsid w:val="00B42B4D"/>
    <w:rsid w:val="00B446D0"/>
    <w:rsid w:val="00B44A04"/>
    <w:rsid w:val="00B453A4"/>
    <w:rsid w:val="00B45642"/>
    <w:rsid w:val="00B45710"/>
    <w:rsid w:val="00B457A7"/>
    <w:rsid w:val="00B46972"/>
    <w:rsid w:val="00B46B17"/>
    <w:rsid w:val="00B470BE"/>
    <w:rsid w:val="00B471FC"/>
    <w:rsid w:val="00B518A2"/>
    <w:rsid w:val="00B51E8B"/>
    <w:rsid w:val="00B5216C"/>
    <w:rsid w:val="00B523BE"/>
    <w:rsid w:val="00B53325"/>
    <w:rsid w:val="00B53615"/>
    <w:rsid w:val="00B53910"/>
    <w:rsid w:val="00B540BD"/>
    <w:rsid w:val="00B54101"/>
    <w:rsid w:val="00B54D8F"/>
    <w:rsid w:val="00B56082"/>
    <w:rsid w:val="00B563C1"/>
    <w:rsid w:val="00B566E6"/>
    <w:rsid w:val="00B56E93"/>
    <w:rsid w:val="00B57EFB"/>
    <w:rsid w:val="00B61156"/>
    <w:rsid w:val="00B61BFE"/>
    <w:rsid w:val="00B61DF0"/>
    <w:rsid w:val="00B622DA"/>
    <w:rsid w:val="00B6281A"/>
    <w:rsid w:val="00B62A38"/>
    <w:rsid w:val="00B62EAD"/>
    <w:rsid w:val="00B63231"/>
    <w:rsid w:val="00B63747"/>
    <w:rsid w:val="00B64DAF"/>
    <w:rsid w:val="00B6551F"/>
    <w:rsid w:val="00B6654B"/>
    <w:rsid w:val="00B66A93"/>
    <w:rsid w:val="00B66D55"/>
    <w:rsid w:val="00B66F1B"/>
    <w:rsid w:val="00B6757F"/>
    <w:rsid w:val="00B70ABC"/>
    <w:rsid w:val="00B70E60"/>
    <w:rsid w:val="00B70EEC"/>
    <w:rsid w:val="00B711F5"/>
    <w:rsid w:val="00B71266"/>
    <w:rsid w:val="00B712E9"/>
    <w:rsid w:val="00B718A5"/>
    <w:rsid w:val="00B71A5D"/>
    <w:rsid w:val="00B7238E"/>
    <w:rsid w:val="00B73927"/>
    <w:rsid w:val="00B73E44"/>
    <w:rsid w:val="00B74340"/>
    <w:rsid w:val="00B74401"/>
    <w:rsid w:val="00B74E0B"/>
    <w:rsid w:val="00B7567A"/>
    <w:rsid w:val="00B75C95"/>
    <w:rsid w:val="00B77844"/>
    <w:rsid w:val="00B77C74"/>
    <w:rsid w:val="00B77DC4"/>
    <w:rsid w:val="00B81840"/>
    <w:rsid w:val="00B819E9"/>
    <w:rsid w:val="00B82D57"/>
    <w:rsid w:val="00B831AE"/>
    <w:rsid w:val="00B832EE"/>
    <w:rsid w:val="00B83B95"/>
    <w:rsid w:val="00B85870"/>
    <w:rsid w:val="00B85D90"/>
    <w:rsid w:val="00B85FB9"/>
    <w:rsid w:val="00B86996"/>
    <w:rsid w:val="00B86B55"/>
    <w:rsid w:val="00B8741E"/>
    <w:rsid w:val="00B87F3F"/>
    <w:rsid w:val="00B91D33"/>
    <w:rsid w:val="00B9231F"/>
    <w:rsid w:val="00B92D4A"/>
    <w:rsid w:val="00B92D8D"/>
    <w:rsid w:val="00B92F20"/>
    <w:rsid w:val="00B936B7"/>
    <w:rsid w:val="00B94169"/>
    <w:rsid w:val="00B9485A"/>
    <w:rsid w:val="00B94CF3"/>
    <w:rsid w:val="00B94F5D"/>
    <w:rsid w:val="00B95267"/>
    <w:rsid w:val="00B956BF"/>
    <w:rsid w:val="00B957BD"/>
    <w:rsid w:val="00B95C48"/>
    <w:rsid w:val="00B95FE9"/>
    <w:rsid w:val="00B9600F"/>
    <w:rsid w:val="00BA033E"/>
    <w:rsid w:val="00BA03A5"/>
    <w:rsid w:val="00BA0ADD"/>
    <w:rsid w:val="00BA0D5F"/>
    <w:rsid w:val="00BA1708"/>
    <w:rsid w:val="00BA17E9"/>
    <w:rsid w:val="00BA1D2C"/>
    <w:rsid w:val="00BA3323"/>
    <w:rsid w:val="00BA344D"/>
    <w:rsid w:val="00BA3964"/>
    <w:rsid w:val="00BA4029"/>
    <w:rsid w:val="00BA403C"/>
    <w:rsid w:val="00BA51C0"/>
    <w:rsid w:val="00BA5376"/>
    <w:rsid w:val="00BA53D3"/>
    <w:rsid w:val="00BA5736"/>
    <w:rsid w:val="00BA6074"/>
    <w:rsid w:val="00BA705E"/>
    <w:rsid w:val="00BA7296"/>
    <w:rsid w:val="00BA7FC8"/>
    <w:rsid w:val="00BB0A03"/>
    <w:rsid w:val="00BB1F95"/>
    <w:rsid w:val="00BB20BD"/>
    <w:rsid w:val="00BB2969"/>
    <w:rsid w:val="00BB2AA9"/>
    <w:rsid w:val="00BB2B1F"/>
    <w:rsid w:val="00BB47BE"/>
    <w:rsid w:val="00BB5033"/>
    <w:rsid w:val="00BB5569"/>
    <w:rsid w:val="00BB5C80"/>
    <w:rsid w:val="00BB7A38"/>
    <w:rsid w:val="00BB7D51"/>
    <w:rsid w:val="00BC0345"/>
    <w:rsid w:val="00BC31B2"/>
    <w:rsid w:val="00BC32B8"/>
    <w:rsid w:val="00BC342B"/>
    <w:rsid w:val="00BC3EAA"/>
    <w:rsid w:val="00BC4117"/>
    <w:rsid w:val="00BC46D8"/>
    <w:rsid w:val="00BC567F"/>
    <w:rsid w:val="00BC604A"/>
    <w:rsid w:val="00BC633C"/>
    <w:rsid w:val="00BC7212"/>
    <w:rsid w:val="00BC75CC"/>
    <w:rsid w:val="00BC7B78"/>
    <w:rsid w:val="00BD0087"/>
    <w:rsid w:val="00BD03AD"/>
    <w:rsid w:val="00BD1022"/>
    <w:rsid w:val="00BD1F0C"/>
    <w:rsid w:val="00BD249E"/>
    <w:rsid w:val="00BD2C19"/>
    <w:rsid w:val="00BD333D"/>
    <w:rsid w:val="00BD34DA"/>
    <w:rsid w:val="00BD3663"/>
    <w:rsid w:val="00BD36FB"/>
    <w:rsid w:val="00BD3F41"/>
    <w:rsid w:val="00BD47DC"/>
    <w:rsid w:val="00BD61B8"/>
    <w:rsid w:val="00BD62AB"/>
    <w:rsid w:val="00BD6AD6"/>
    <w:rsid w:val="00BD776A"/>
    <w:rsid w:val="00BD7EA2"/>
    <w:rsid w:val="00BE022E"/>
    <w:rsid w:val="00BE0931"/>
    <w:rsid w:val="00BE0A61"/>
    <w:rsid w:val="00BE186E"/>
    <w:rsid w:val="00BE2FC2"/>
    <w:rsid w:val="00BE3767"/>
    <w:rsid w:val="00BE3D0C"/>
    <w:rsid w:val="00BE54A0"/>
    <w:rsid w:val="00BE5CB2"/>
    <w:rsid w:val="00BE5DBB"/>
    <w:rsid w:val="00BE5F4A"/>
    <w:rsid w:val="00BF0B2C"/>
    <w:rsid w:val="00BF1434"/>
    <w:rsid w:val="00BF182B"/>
    <w:rsid w:val="00BF1B11"/>
    <w:rsid w:val="00BF1E6E"/>
    <w:rsid w:val="00BF1FC4"/>
    <w:rsid w:val="00BF2507"/>
    <w:rsid w:val="00BF2C14"/>
    <w:rsid w:val="00BF2EA6"/>
    <w:rsid w:val="00BF2EE6"/>
    <w:rsid w:val="00BF2EFD"/>
    <w:rsid w:val="00BF39BF"/>
    <w:rsid w:val="00BF3C4F"/>
    <w:rsid w:val="00BF448C"/>
    <w:rsid w:val="00BF44F6"/>
    <w:rsid w:val="00BF4F7A"/>
    <w:rsid w:val="00BF5567"/>
    <w:rsid w:val="00BF5700"/>
    <w:rsid w:val="00BF5A83"/>
    <w:rsid w:val="00BF64A1"/>
    <w:rsid w:val="00BF667B"/>
    <w:rsid w:val="00BF6E7B"/>
    <w:rsid w:val="00BF7127"/>
    <w:rsid w:val="00BF7BC6"/>
    <w:rsid w:val="00C012D5"/>
    <w:rsid w:val="00C02DA3"/>
    <w:rsid w:val="00C03396"/>
    <w:rsid w:val="00C0430E"/>
    <w:rsid w:val="00C0486D"/>
    <w:rsid w:val="00C0518D"/>
    <w:rsid w:val="00C05E21"/>
    <w:rsid w:val="00C06085"/>
    <w:rsid w:val="00C06132"/>
    <w:rsid w:val="00C066E5"/>
    <w:rsid w:val="00C10113"/>
    <w:rsid w:val="00C10A85"/>
    <w:rsid w:val="00C10D04"/>
    <w:rsid w:val="00C11274"/>
    <w:rsid w:val="00C11373"/>
    <w:rsid w:val="00C11BF0"/>
    <w:rsid w:val="00C1265F"/>
    <w:rsid w:val="00C128FA"/>
    <w:rsid w:val="00C1342D"/>
    <w:rsid w:val="00C13701"/>
    <w:rsid w:val="00C13762"/>
    <w:rsid w:val="00C13BB2"/>
    <w:rsid w:val="00C13BC0"/>
    <w:rsid w:val="00C143DF"/>
    <w:rsid w:val="00C14A9E"/>
    <w:rsid w:val="00C1502B"/>
    <w:rsid w:val="00C16820"/>
    <w:rsid w:val="00C16D42"/>
    <w:rsid w:val="00C172C7"/>
    <w:rsid w:val="00C1753B"/>
    <w:rsid w:val="00C17AF6"/>
    <w:rsid w:val="00C17C30"/>
    <w:rsid w:val="00C200D8"/>
    <w:rsid w:val="00C20442"/>
    <w:rsid w:val="00C205C0"/>
    <w:rsid w:val="00C20B9F"/>
    <w:rsid w:val="00C21772"/>
    <w:rsid w:val="00C22051"/>
    <w:rsid w:val="00C23057"/>
    <w:rsid w:val="00C23E47"/>
    <w:rsid w:val="00C23FEE"/>
    <w:rsid w:val="00C241DF"/>
    <w:rsid w:val="00C251C3"/>
    <w:rsid w:val="00C25A42"/>
    <w:rsid w:val="00C26AAB"/>
    <w:rsid w:val="00C26E47"/>
    <w:rsid w:val="00C270D9"/>
    <w:rsid w:val="00C27335"/>
    <w:rsid w:val="00C304EF"/>
    <w:rsid w:val="00C30511"/>
    <w:rsid w:val="00C30C30"/>
    <w:rsid w:val="00C31530"/>
    <w:rsid w:val="00C315B9"/>
    <w:rsid w:val="00C31E79"/>
    <w:rsid w:val="00C32EE1"/>
    <w:rsid w:val="00C33172"/>
    <w:rsid w:val="00C3344B"/>
    <w:rsid w:val="00C3427C"/>
    <w:rsid w:val="00C34760"/>
    <w:rsid w:val="00C367B8"/>
    <w:rsid w:val="00C4174F"/>
    <w:rsid w:val="00C41A12"/>
    <w:rsid w:val="00C41B2F"/>
    <w:rsid w:val="00C420A8"/>
    <w:rsid w:val="00C428B1"/>
    <w:rsid w:val="00C43CBC"/>
    <w:rsid w:val="00C43FA3"/>
    <w:rsid w:val="00C44582"/>
    <w:rsid w:val="00C44DD6"/>
    <w:rsid w:val="00C4601C"/>
    <w:rsid w:val="00C46279"/>
    <w:rsid w:val="00C46370"/>
    <w:rsid w:val="00C46405"/>
    <w:rsid w:val="00C464B8"/>
    <w:rsid w:val="00C47598"/>
    <w:rsid w:val="00C47CE2"/>
    <w:rsid w:val="00C503C9"/>
    <w:rsid w:val="00C51445"/>
    <w:rsid w:val="00C52031"/>
    <w:rsid w:val="00C52057"/>
    <w:rsid w:val="00C524A2"/>
    <w:rsid w:val="00C5375D"/>
    <w:rsid w:val="00C5382F"/>
    <w:rsid w:val="00C54038"/>
    <w:rsid w:val="00C540D1"/>
    <w:rsid w:val="00C5555D"/>
    <w:rsid w:val="00C55D42"/>
    <w:rsid w:val="00C55E92"/>
    <w:rsid w:val="00C55F3A"/>
    <w:rsid w:val="00C5639F"/>
    <w:rsid w:val="00C601A7"/>
    <w:rsid w:val="00C60332"/>
    <w:rsid w:val="00C606DE"/>
    <w:rsid w:val="00C61125"/>
    <w:rsid w:val="00C61A81"/>
    <w:rsid w:val="00C61C8C"/>
    <w:rsid w:val="00C629D0"/>
    <w:rsid w:val="00C63FA9"/>
    <w:rsid w:val="00C65D93"/>
    <w:rsid w:val="00C666E3"/>
    <w:rsid w:val="00C66A29"/>
    <w:rsid w:val="00C66B9E"/>
    <w:rsid w:val="00C72BB6"/>
    <w:rsid w:val="00C730C5"/>
    <w:rsid w:val="00C73E01"/>
    <w:rsid w:val="00C75368"/>
    <w:rsid w:val="00C755D9"/>
    <w:rsid w:val="00C756CC"/>
    <w:rsid w:val="00C75B0F"/>
    <w:rsid w:val="00C766A9"/>
    <w:rsid w:val="00C76BE9"/>
    <w:rsid w:val="00C76BEC"/>
    <w:rsid w:val="00C76D67"/>
    <w:rsid w:val="00C76E5E"/>
    <w:rsid w:val="00C772E1"/>
    <w:rsid w:val="00C779DE"/>
    <w:rsid w:val="00C77AF6"/>
    <w:rsid w:val="00C80151"/>
    <w:rsid w:val="00C80878"/>
    <w:rsid w:val="00C8158F"/>
    <w:rsid w:val="00C81811"/>
    <w:rsid w:val="00C81D4C"/>
    <w:rsid w:val="00C81F76"/>
    <w:rsid w:val="00C827B1"/>
    <w:rsid w:val="00C82D40"/>
    <w:rsid w:val="00C83B45"/>
    <w:rsid w:val="00C84292"/>
    <w:rsid w:val="00C84982"/>
    <w:rsid w:val="00C84B7C"/>
    <w:rsid w:val="00C84BD5"/>
    <w:rsid w:val="00C860C6"/>
    <w:rsid w:val="00C8666A"/>
    <w:rsid w:val="00C86B1B"/>
    <w:rsid w:val="00C8745F"/>
    <w:rsid w:val="00C87D0C"/>
    <w:rsid w:val="00C87DD5"/>
    <w:rsid w:val="00C901D2"/>
    <w:rsid w:val="00C9044A"/>
    <w:rsid w:val="00C90891"/>
    <w:rsid w:val="00C9154C"/>
    <w:rsid w:val="00C923D8"/>
    <w:rsid w:val="00C9275B"/>
    <w:rsid w:val="00C93A9B"/>
    <w:rsid w:val="00C93FF7"/>
    <w:rsid w:val="00C94017"/>
    <w:rsid w:val="00C942EE"/>
    <w:rsid w:val="00C944BF"/>
    <w:rsid w:val="00C95525"/>
    <w:rsid w:val="00C95532"/>
    <w:rsid w:val="00C96791"/>
    <w:rsid w:val="00CA0449"/>
    <w:rsid w:val="00CA0603"/>
    <w:rsid w:val="00CA0CBA"/>
    <w:rsid w:val="00CA0D51"/>
    <w:rsid w:val="00CA1BC1"/>
    <w:rsid w:val="00CA2574"/>
    <w:rsid w:val="00CA2D54"/>
    <w:rsid w:val="00CA3309"/>
    <w:rsid w:val="00CA3C9A"/>
    <w:rsid w:val="00CA4B31"/>
    <w:rsid w:val="00CA5007"/>
    <w:rsid w:val="00CA5B28"/>
    <w:rsid w:val="00CA5BD6"/>
    <w:rsid w:val="00CA683C"/>
    <w:rsid w:val="00CA6EA3"/>
    <w:rsid w:val="00CA74A4"/>
    <w:rsid w:val="00CB05AC"/>
    <w:rsid w:val="00CB0933"/>
    <w:rsid w:val="00CB149D"/>
    <w:rsid w:val="00CB19BC"/>
    <w:rsid w:val="00CB1D02"/>
    <w:rsid w:val="00CB208A"/>
    <w:rsid w:val="00CB2590"/>
    <w:rsid w:val="00CB35B3"/>
    <w:rsid w:val="00CB39F5"/>
    <w:rsid w:val="00CB4951"/>
    <w:rsid w:val="00CB5D9C"/>
    <w:rsid w:val="00CB6D70"/>
    <w:rsid w:val="00CB7814"/>
    <w:rsid w:val="00CB7FB0"/>
    <w:rsid w:val="00CC10DC"/>
    <w:rsid w:val="00CC1233"/>
    <w:rsid w:val="00CC139A"/>
    <w:rsid w:val="00CC17F5"/>
    <w:rsid w:val="00CC1C71"/>
    <w:rsid w:val="00CC2232"/>
    <w:rsid w:val="00CC2B24"/>
    <w:rsid w:val="00CC32AF"/>
    <w:rsid w:val="00CC3D51"/>
    <w:rsid w:val="00CC3F7A"/>
    <w:rsid w:val="00CC3FF9"/>
    <w:rsid w:val="00CC5379"/>
    <w:rsid w:val="00CC54DB"/>
    <w:rsid w:val="00CC5D0F"/>
    <w:rsid w:val="00CC5EB7"/>
    <w:rsid w:val="00CC5FD1"/>
    <w:rsid w:val="00CC63E9"/>
    <w:rsid w:val="00CC6B10"/>
    <w:rsid w:val="00CC763F"/>
    <w:rsid w:val="00CC7E4E"/>
    <w:rsid w:val="00CD1676"/>
    <w:rsid w:val="00CD29DB"/>
    <w:rsid w:val="00CD2A73"/>
    <w:rsid w:val="00CD379A"/>
    <w:rsid w:val="00CD41D6"/>
    <w:rsid w:val="00CD45D3"/>
    <w:rsid w:val="00CD4CE2"/>
    <w:rsid w:val="00CD5BE3"/>
    <w:rsid w:val="00CD6A56"/>
    <w:rsid w:val="00CE005F"/>
    <w:rsid w:val="00CE04CE"/>
    <w:rsid w:val="00CE09B4"/>
    <w:rsid w:val="00CE1536"/>
    <w:rsid w:val="00CE28AD"/>
    <w:rsid w:val="00CE2CC9"/>
    <w:rsid w:val="00CE3645"/>
    <w:rsid w:val="00CE4136"/>
    <w:rsid w:val="00CE4848"/>
    <w:rsid w:val="00CE494C"/>
    <w:rsid w:val="00CE4E25"/>
    <w:rsid w:val="00CE5140"/>
    <w:rsid w:val="00CE529F"/>
    <w:rsid w:val="00CE5323"/>
    <w:rsid w:val="00CE5971"/>
    <w:rsid w:val="00CE5BB9"/>
    <w:rsid w:val="00CE5D86"/>
    <w:rsid w:val="00CE5E75"/>
    <w:rsid w:val="00CE6B2F"/>
    <w:rsid w:val="00CE74CB"/>
    <w:rsid w:val="00CE74DA"/>
    <w:rsid w:val="00CE77FE"/>
    <w:rsid w:val="00CE7C49"/>
    <w:rsid w:val="00CF0544"/>
    <w:rsid w:val="00CF14B2"/>
    <w:rsid w:val="00CF16EF"/>
    <w:rsid w:val="00CF1867"/>
    <w:rsid w:val="00CF2513"/>
    <w:rsid w:val="00CF2BF3"/>
    <w:rsid w:val="00CF301C"/>
    <w:rsid w:val="00CF34E2"/>
    <w:rsid w:val="00CF3C0C"/>
    <w:rsid w:val="00CF40D7"/>
    <w:rsid w:val="00CF4386"/>
    <w:rsid w:val="00CF5700"/>
    <w:rsid w:val="00CF6630"/>
    <w:rsid w:val="00CF6B4B"/>
    <w:rsid w:val="00CF7134"/>
    <w:rsid w:val="00CF7454"/>
    <w:rsid w:val="00CF7671"/>
    <w:rsid w:val="00CF7CD0"/>
    <w:rsid w:val="00D00436"/>
    <w:rsid w:val="00D023C3"/>
    <w:rsid w:val="00D026C5"/>
    <w:rsid w:val="00D029ED"/>
    <w:rsid w:val="00D02E45"/>
    <w:rsid w:val="00D0393F"/>
    <w:rsid w:val="00D040A7"/>
    <w:rsid w:val="00D04A14"/>
    <w:rsid w:val="00D052BF"/>
    <w:rsid w:val="00D061F1"/>
    <w:rsid w:val="00D065A5"/>
    <w:rsid w:val="00D067CE"/>
    <w:rsid w:val="00D06C51"/>
    <w:rsid w:val="00D06E33"/>
    <w:rsid w:val="00D078CD"/>
    <w:rsid w:val="00D1070C"/>
    <w:rsid w:val="00D10714"/>
    <w:rsid w:val="00D11443"/>
    <w:rsid w:val="00D1153B"/>
    <w:rsid w:val="00D118FD"/>
    <w:rsid w:val="00D1291A"/>
    <w:rsid w:val="00D12E22"/>
    <w:rsid w:val="00D13659"/>
    <w:rsid w:val="00D1447D"/>
    <w:rsid w:val="00D1477C"/>
    <w:rsid w:val="00D15915"/>
    <w:rsid w:val="00D15C9D"/>
    <w:rsid w:val="00D15E51"/>
    <w:rsid w:val="00D161F6"/>
    <w:rsid w:val="00D16D00"/>
    <w:rsid w:val="00D16EA4"/>
    <w:rsid w:val="00D172F4"/>
    <w:rsid w:val="00D178B1"/>
    <w:rsid w:val="00D205A3"/>
    <w:rsid w:val="00D20979"/>
    <w:rsid w:val="00D20B8F"/>
    <w:rsid w:val="00D21F4C"/>
    <w:rsid w:val="00D2204C"/>
    <w:rsid w:val="00D22052"/>
    <w:rsid w:val="00D2227F"/>
    <w:rsid w:val="00D22C46"/>
    <w:rsid w:val="00D23CD2"/>
    <w:rsid w:val="00D244DC"/>
    <w:rsid w:val="00D24704"/>
    <w:rsid w:val="00D24C36"/>
    <w:rsid w:val="00D25C5C"/>
    <w:rsid w:val="00D26111"/>
    <w:rsid w:val="00D27865"/>
    <w:rsid w:val="00D27A2C"/>
    <w:rsid w:val="00D27EAA"/>
    <w:rsid w:val="00D30336"/>
    <w:rsid w:val="00D3066B"/>
    <w:rsid w:val="00D3076D"/>
    <w:rsid w:val="00D30AD3"/>
    <w:rsid w:val="00D30FF9"/>
    <w:rsid w:val="00D31A67"/>
    <w:rsid w:val="00D3329E"/>
    <w:rsid w:val="00D333F5"/>
    <w:rsid w:val="00D33BF4"/>
    <w:rsid w:val="00D33F25"/>
    <w:rsid w:val="00D35627"/>
    <w:rsid w:val="00D35A54"/>
    <w:rsid w:val="00D35CE2"/>
    <w:rsid w:val="00D35D7E"/>
    <w:rsid w:val="00D36D76"/>
    <w:rsid w:val="00D37B8F"/>
    <w:rsid w:val="00D40DC3"/>
    <w:rsid w:val="00D4109D"/>
    <w:rsid w:val="00D4188A"/>
    <w:rsid w:val="00D4236E"/>
    <w:rsid w:val="00D42644"/>
    <w:rsid w:val="00D426D5"/>
    <w:rsid w:val="00D4354D"/>
    <w:rsid w:val="00D435BB"/>
    <w:rsid w:val="00D44481"/>
    <w:rsid w:val="00D4458C"/>
    <w:rsid w:val="00D44E45"/>
    <w:rsid w:val="00D4571C"/>
    <w:rsid w:val="00D45864"/>
    <w:rsid w:val="00D463B0"/>
    <w:rsid w:val="00D46E88"/>
    <w:rsid w:val="00D473B8"/>
    <w:rsid w:val="00D478A7"/>
    <w:rsid w:val="00D47D2A"/>
    <w:rsid w:val="00D47E16"/>
    <w:rsid w:val="00D508B4"/>
    <w:rsid w:val="00D50F88"/>
    <w:rsid w:val="00D51D2E"/>
    <w:rsid w:val="00D5218A"/>
    <w:rsid w:val="00D544DC"/>
    <w:rsid w:val="00D55136"/>
    <w:rsid w:val="00D5533E"/>
    <w:rsid w:val="00D557E8"/>
    <w:rsid w:val="00D559E4"/>
    <w:rsid w:val="00D55C3B"/>
    <w:rsid w:val="00D55EDD"/>
    <w:rsid w:val="00D5628C"/>
    <w:rsid w:val="00D563FC"/>
    <w:rsid w:val="00D56680"/>
    <w:rsid w:val="00D5710F"/>
    <w:rsid w:val="00D57425"/>
    <w:rsid w:val="00D57902"/>
    <w:rsid w:val="00D57B22"/>
    <w:rsid w:val="00D57BA5"/>
    <w:rsid w:val="00D57F36"/>
    <w:rsid w:val="00D62E62"/>
    <w:rsid w:val="00D62F1D"/>
    <w:rsid w:val="00D6302F"/>
    <w:rsid w:val="00D633C7"/>
    <w:rsid w:val="00D63F80"/>
    <w:rsid w:val="00D63FF4"/>
    <w:rsid w:val="00D652A3"/>
    <w:rsid w:val="00D657F5"/>
    <w:rsid w:val="00D65E2F"/>
    <w:rsid w:val="00D65EC4"/>
    <w:rsid w:val="00D663C6"/>
    <w:rsid w:val="00D669B2"/>
    <w:rsid w:val="00D66AF7"/>
    <w:rsid w:val="00D673D8"/>
    <w:rsid w:val="00D67629"/>
    <w:rsid w:val="00D67D75"/>
    <w:rsid w:val="00D701FC"/>
    <w:rsid w:val="00D70A76"/>
    <w:rsid w:val="00D723EA"/>
    <w:rsid w:val="00D7262B"/>
    <w:rsid w:val="00D7396E"/>
    <w:rsid w:val="00D740A6"/>
    <w:rsid w:val="00D740D0"/>
    <w:rsid w:val="00D74ED9"/>
    <w:rsid w:val="00D75951"/>
    <w:rsid w:val="00D759AD"/>
    <w:rsid w:val="00D76A08"/>
    <w:rsid w:val="00D76C81"/>
    <w:rsid w:val="00D76E60"/>
    <w:rsid w:val="00D7718A"/>
    <w:rsid w:val="00D774D5"/>
    <w:rsid w:val="00D77584"/>
    <w:rsid w:val="00D77D4C"/>
    <w:rsid w:val="00D807E2"/>
    <w:rsid w:val="00D8159A"/>
    <w:rsid w:val="00D82384"/>
    <w:rsid w:val="00D828E5"/>
    <w:rsid w:val="00D829B1"/>
    <w:rsid w:val="00D82B22"/>
    <w:rsid w:val="00D8362F"/>
    <w:rsid w:val="00D838A7"/>
    <w:rsid w:val="00D83A13"/>
    <w:rsid w:val="00D83F17"/>
    <w:rsid w:val="00D844C7"/>
    <w:rsid w:val="00D846E4"/>
    <w:rsid w:val="00D84B82"/>
    <w:rsid w:val="00D85001"/>
    <w:rsid w:val="00D85502"/>
    <w:rsid w:val="00D860AB"/>
    <w:rsid w:val="00D862AD"/>
    <w:rsid w:val="00D86F26"/>
    <w:rsid w:val="00D872A2"/>
    <w:rsid w:val="00D87CEF"/>
    <w:rsid w:val="00D90359"/>
    <w:rsid w:val="00D9154E"/>
    <w:rsid w:val="00D91947"/>
    <w:rsid w:val="00D920AE"/>
    <w:rsid w:val="00D92375"/>
    <w:rsid w:val="00D925EC"/>
    <w:rsid w:val="00D92714"/>
    <w:rsid w:val="00D92B32"/>
    <w:rsid w:val="00D92BBB"/>
    <w:rsid w:val="00D92D3C"/>
    <w:rsid w:val="00D93783"/>
    <w:rsid w:val="00D93B53"/>
    <w:rsid w:val="00D94076"/>
    <w:rsid w:val="00D94414"/>
    <w:rsid w:val="00D9453E"/>
    <w:rsid w:val="00D9461B"/>
    <w:rsid w:val="00D946CC"/>
    <w:rsid w:val="00D950DE"/>
    <w:rsid w:val="00D962D3"/>
    <w:rsid w:val="00D965CB"/>
    <w:rsid w:val="00D97217"/>
    <w:rsid w:val="00D973F2"/>
    <w:rsid w:val="00DA0A80"/>
    <w:rsid w:val="00DA11C9"/>
    <w:rsid w:val="00DA1AE4"/>
    <w:rsid w:val="00DA308F"/>
    <w:rsid w:val="00DA3424"/>
    <w:rsid w:val="00DA4A84"/>
    <w:rsid w:val="00DA5F07"/>
    <w:rsid w:val="00DA605A"/>
    <w:rsid w:val="00DA7288"/>
    <w:rsid w:val="00DA7641"/>
    <w:rsid w:val="00DA7AED"/>
    <w:rsid w:val="00DA7B02"/>
    <w:rsid w:val="00DB07CF"/>
    <w:rsid w:val="00DB09E3"/>
    <w:rsid w:val="00DB115A"/>
    <w:rsid w:val="00DB11FA"/>
    <w:rsid w:val="00DB1768"/>
    <w:rsid w:val="00DB3DAB"/>
    <w:rsid w:val="00DB435A"/>
    <w:rsid w:val="00DB45C2"/>
    <w:rsid w:val="00DB4B49"/>
    <w:rsid w:val="00DB548B"/>
    <w:rsid w:val="00DB6A05"/>
    <w:rsid w:val="00DB6B09"/>
    <w:rsid w:val="00DB6C9B"/>
    <w:rsid w:val="00DB7042"/>
    <w:rsid w:val="00DB7482"/>
    <w:rsid w:val="00DB7F88"/>
    <w:rsid w:val="00DC0903"/>
    <w:rsid w:val="00DC0D78"/>
    <w:rsid w:val="00DC111F"/>
    <w:rsid w:val="00DC19CC"/>
    <w:rsid w:val="00DC20AB"/>
    <w:rsid w:val="00DC2472"/>
    <w:rsid w:val="00DC2A3C"/>
    <w:rsid w:val="00DC2B80"/>
    <w:rsid w:val="00DC2EE0"/>
    <w:rsid w:val="00DC31FC"/>
    <w:rsid w:val="00DC35AE"/>
    <w:rsid w:val="00DC47D3"/>
    <w:rsid w:val="00DC52CD"/>
    <w:rsid w:val="00DC56B6"/>
    <w:rsid w:val="00DC60C4"/>
    <w:rsid w:val="00DC6763"/>
    <w:rsid w:val="00DC6E88"/>
    <w:rsid w:val="00DC6FFB"/>
    <w:rsid w:val="00DC75CE"/>
    <w:rsid w:val="00DC7D1C"/>
    <w:rsid w:val="00DC7D60"/>
    <w:rsid w:val="00DD038A"/>
    <w:rsid w:val="00DD091A"/>
    <w:rsid w:val="00DD0D3D"/>
    <w:rsid w:val="00DD1F72"/>
    <w:rsid w:val="00DD2CBE"/>
    <w:rsid w:val="00DD36F7"/>
    <w:rsid w:val="00DD3CBF"/>
    <w:rsid w:val="00DD3DA4"/>
    <w:rsid w:val="00DD49CC"/>
    <w:rsid w:val="00DD5392"/>
    <w:rsid w:val="00DD7846"/>
    <w:rsid w:val="00DD7DB3"/>
    <w:rsid w:val="00DE01EF"/>
    <w:rsid w:val="00DE043E"/>
    <w:rsid w:val="00DE0C0F"/>
    <w:rsid w:val="00DE10B5"/>
    <w:rsid w:val="00DE123C"/>
    <w:rsid w:val="00DE3123"/>
    <w:rsid w:val="00DE4449"/>
    <w:rsid w:val="00DE459F"/>
    <w:rsid w:val="00DE464E"/>
    <w:rsid w:val="00DE4706"/>
    <w:rsid w:val="00DE49EF"/>
    <w:rsid w:val="00DE4AC9"/>
    <w:rsid w:val="00DE4CE2"/>
    <w:rsid w:val="00DE52A5"/>
    <w:rsid w:val="00DE534C"/>
    <w:rsid w:val="00DE5B95"/>
    <w:rsid w:val="00DE6352"/>
    <w:rsid w:val="00DE650E"/>
    <w:rsid w:val="00DE6D98"/>
    <w:rsid w:val="00DE72F8"/>
    <w:rsid w:val="00DE78C1"/>
    <w:rsid w:val="00DF1226"/>
    <w:rsid w:val="00DF1249"/>
    <w:rsid w:val="00DF1D28"/>
    <w:rsid w:val="00DF1F54"/>
    <w:rsid w:val="00DF25B5"/>
    <w:rsid w:val="00DF2F6B"/>
    <w:rsid w:val="00DF32A6"/>
    <w:rsid w:val="00DF36B8"/>
    <w:rsid w:val="00DF3958"/>
    <w:rsid w:val="00DF5817"/>
    <w:rsid w:val="00DF5BD4"/>
    <w:rsid w:val="00DF64B1"/>
    <w:rsid w:val="00DF6AA3"/>
    <w:rsid w:val="00DF6D2F"/>
    <w:rsid w:val="00DF7838"/>
    <w:rsid w:val="00E00060"/>
    <w:rsid w:val="00E0054E"/>
    <w:rsid w:val="00E02675"/>
    <w:rsid w:val="00E02DEA"/>
    <w:rsid w:val="00E034CF"/>
    <w:rsid w:val="00E04DB2"/>
    <w:rsid w:val="00E051D6"/>
    <w:rsid w:val="00E05201"/>
    <w:rsid w:val="00E05594"/>
    <w:rsid w:val="00E05CFF"/>
    <w:rsid w:val="00E0637A"/>
    <w:rsid w:val="00E073B2"/>
    <w:rsid w:val="00E10626"/>
    <w:rsid w:val="00E1121F"/>
    <w:rsid w:val="00E13586"/>
    <w:rsid w:val="00E13C53"/>
    <w:rsid w:val="00E13FA8"/>
    <w:rsid w:val="00E14E34"/>
    <w:rsid w:val="00E14E5B"/>
    <w:rsid w:val="00E15498"/>
    <w:rsid w:val="00E15BC5"/>
    <w:rsid w:val="00E15D6C"/>
    <w:rsid w:val="00E15FF5"/>
    <w:rsid w:val="00E1636D"/>
    <w:rsid w:val="00E16851"/>
    <w:rsid w:val="00E16BC4"/>
    <w:rsid w:val="00E171C8"/>
    <w:rsid w:val="00E177AE"/>
    <w:rsid w:val="00E22134"/>
    <w:rsid w:val="00E225B5"/>
    <w:rsid w:val="00E230CC"/>
    <w:rsid w:val="00E239C7"/>
    <w:rsid w:val="00E249F7"/>
    <w:rsid w:val="00E24BFC"/>
    <w:rsid w:val="00E251C5"/>
    <w:rsid w:val="00E251F4"/>
    <w:rsid w:val="00E25B0E"/>
    <w:rsid w:val="00E26D55"/>
    <w:rsid w:val="00E30132"/>
    <w:rsid w:val="00E31B25"/>
    <w:rsid w:val="00E3258C"/>
    <w:rsid w:val="00E328A4"/>
    <w:rsid w:val="00E3299C"/>
    <w:rsid w:val="00E329BE"/>
    <w:rsid w:val="00E32A4C"/>
    <w:rsid w:val="00E34033"/>
    <w:rsid w:val="00E34DF0"/>
    <w:rsid w:val="00E359F3"/>
    <w:rsid w:val="00E36128"/>
    <w:rsid w:val="00E36A39"/>
    <w:rsid w:val="00E36BBE"/>
    <w:rsid w:val="00E40462"/>
    <w:rsid w:val="00E40D30"/>
    <w:rsid w:val="00E416D7"/>
    <w:rsid w:val="00E41B4A"/>
    <w:rsid w:val="00E41CA8"/>
    <w:rsid w:val="00E41DD2"/>
    <w:rsid w:val="00E41E67"/>
    <w:rsid w:val="00E421C8"/>
    <w:rsid w:val="00E422AA"/>
    <w:rsid w:val="00E42343"/>
    <w:rsid w:val="00E42688"/>
    <w:rsid w:val="00E42D68"/>
    <w:rsid w:val="00E4480F"/>
    <w:rsid w:val="00E455A1"/>
    <w:rsid w:val="00E45699"/>
    <w:rsid w:val="00E46461"/>
    <w:rsid w:val="00E46581"/>
    <w:rsid w:val="00E46A6D"/>
    <w:rsid w:val="00E473D5"/>
    <w:rsid w:val="00E4763C"/>
    <w:rsid w:val="00E50A8C"/>
    <w:rsid w:val="00E52037"/>
    <w:rsid w:val="00E53227"/>
    <w:rsid w:val="00E532D8"/>
    <w:rsid w:val="00E53852"/>
    <w:rsid w:val="00E5414D"/>
    <w:rsid w:val="00E545B2"/>
    <w:rsid w:val="00E5474E"/>
    <w:rsid w:val="00E55766"/>
    <w:rsid w:val="00E56755"/>
    <w:rsid w:val="00E56CFB"/>
    <w:rsid w:val="00E570D4"/>
    <w:rsid w:val="00E6036A"/>
    <w:rsid w:val="00E60671"/>
    <w:rsid w:val="00E60EFD"/>
    <w:rsid w:val="00E61465"/>
    <w:rsid w:val="00E61852"/>
    <w:rsid w:val="00E61A67"/>
    <w:rsid w:val="00E61A78"/>
    <w:rsid w:val="00E61C6A"/>
    <w:rsid w:val="00E6203F"/>
    <w:rsid w:val="00E6302B"/>
    <w:rsid w:val="00E633A8"/>
    <w:rsid w:val="00E639E7"/>
    <w:rsid w:val="00E64EF7"/>
    <w:rsid w:val="00E65227"/>
    <w:rsid w:val="00E6554E"/>
    <w:rsid w:val="00E657A3"/>
    <w:rsid w:val="00E65841"/>
    <w:rsid w:val="00E65986"/>
    <w:rsid w:val="00E6649C"/>
    <w:rsid w:val="00E66B1A"/>
    <w:rsid w:val="00E66FE9"/>
    <w:rsid w:val="00E670E1"/>
    <w:rsid w:val="00E675F2"/>
    <w:rsid w:val="00E67E52"/>
    <w:rsid w:val="00E7048B"/>
    <w:rsid w:val="00E709F8"/>
    <w:rsid w:val="00E71D43"/>
    <w:rsid w:val="00E71E26"/>
    <w:rsid w:val="00E72488"/>
    <w:rsid w:val="00E736AD"/>
    <w:rsid w:val="00E73EDF"/>
    <w:rsid w:val="00E74604"/>
    <w:rsid w:val="00E74F66"/>
    <w:rsid w:val="00E76772"/>
    <w:rsid w:val="00E770D3"/>
    <w:rsid w:val="00E771EC"/>
    <w:rsid w:val="00E77436"/>
    <w:rsid w:val="00E775AA"/>
    <w:rsid w:val="00E77F0E"/>
    <w:rsid w:val="00E80605"/>
    <w:rsid w:val="00E8288E"/>
    <w:rsid w:val="00E83325"/>
    <w:rsid w:val="00E8529B"/>
    <w:rsid w:val="00E85A09"/>
    <w:rsid w:val="00E86B3F"/>
    <w:rsid w:val="00E86BC3"/>
    <w:rsid w:val="00E86F38"/>
    <w:rsid w:val="00E8709F"/>
    <w:rsid w:val="00E87291"/>
    <w:rsid w:val="00E90C23"/>
    <w:rsid w:val="00E91008"/>
    <w:rsid w:val="00E9169F"/>
    <w:rsid w:val="00E9193D"/>
    <w:rsid w:val="00E91C91"/>
    <w:rsid w:val="00E91E2E"/>
    <w:rsid w:val="00E9211D"/>
    <w:rsid w:val="00E927B5"/>
    <w:rsid w:val="00E92D54"/>
    <w:rsid w:val="00E9331F"/>
    <w:rsid w:val="00E937CA"/>
    <w:rsid w:val="00E93C3B"/>
    <w:rsid w:val="00E93E9A"/>
    <w:rsid w:val="00E9417C"/>
    <w:rsid w:val="00E9449C"/>
    <w:rsid w:val="00E94980"/>
    <w:rsid w:val="00E94B29"/>
    <w:rsid w:val="00E95018"/>
    <w:rsid w:val="00E9515C"/>
    <w:rsid w:val="00E95FFF"/>
    <w:rsid w:val="00E966DC"/>
    <w:rsid w:val="00E97583"/>
    <w:rsid w:val="00EA0158"/>
    <w:rsid w:val="00EA022D"/>
    <w:rsid w:val="00EA09A4"/>
    <w:rsid w:val="00EA0A5F"/>
    <w:rsid w:val="00EA0E4B"/>
    <w:rsid w:val="00EA0FE9"/>
    <w:rsid w:val="00EA12EC"/>
    <w:rsid w:val="00EA1970"/>
    <w:rsid w:val="00EA1ECF"/>
    <w:rsid w:val="00EA281D"/>
    <w:rsid w:val="00EA2C88"/>
    <w:rsid w:val="00EA3095"/>
    <w:rsid w:val="00EA30F3"/>
    <w:rsid w:val="00EA313A"/>
    <w:rsid w:val="00EA4D5B"/>
    <w:rsid w:val="00EA57C5"/>
    <w:rsid w:val="00EA58EF"/>
    <w:rsid w:val="00EA5B8D"/>
    <w:rsid w:val="00EA632B"/>
    <w:rsid w:val="00EA63D4"/>
    <w:rsid w:val="00EA65B7"/>
    <w:rsid w:val="00EB12AE"/>
    <w:rsid w:val="00EB14AA"/>
    <w:rsid w:val="00EB1A2E"/>
    <w:rsid w:val="00EB1B7B"/>
    <w:rsid w:val="00EB2C32"/>
    <w:rsid w:val="00EB32C5"/>
    <w:rsid w:val="00EB3B79"/>
    <w:rsid w:val="00EB3FB2"/>
    <w:rsid w:val="00EB420C"/>
    <w:rsid w:val="00EB45B9"/>
    <w:rsid w:val="00EB46C0"/>
    <w:rsid w:val="00EB6682"/>
    <w:rsid w:val="00EB68E8"/>
    <w:rsid w:val="00EB789F"/>
    <w:rsid w:val="00EB79F6"/>
    <w:rsid w:val="00EC00F9"/>
    <w:rsid w:val="00EC0157"/>
    <w:rsid w:val="00EC082E"/>
    <w:rsid w:val="00EC08B1"/>
    <w:rsid w:val="00EC0C0D"/>
    <w:rsid w:val="00EC0D43"/>
    <w:rsid w:val="00EC16D3"/>
    <w:rsid w:val="00EC1EA4"/>
    <w:rsid w:val="00EC2C2D"/>
    <w:rsid w:val="00EC2C83"/>
    <w:rsid w:val="00EC31E1"/>
    <w:rsid w:val="00EC3E1E"/>
    <w:rsid w:val="00EC4845"/>
    <w:rsid w:val="00EC4CDF"/>
    <w:rsid w:val="00EC537F"/>
    <w:rsid w:val="00EC5E86"/>
    <w:rsid w:val="00EC635E"/>
    <w:rsid w:val="00EC63B0"/>
    <w:rsid w:val="00EC654B"/>
    <w:rsid w:val="00EC68F4"/>
    <w:rsid w:val="00EC7622"/>
    <w:rsid w:val="00EC7ABF"/>
    <w:rsid w:val="00ED0152"/>
    <w:rsid w:val="00ED1FE2"/>
    <w:rsid w:val="00ED24F6"/>
    <w:rsid w:val="00ED2923"/>
    <w:rsid w:val="00ED42E9"/>
    <w:rsid w:val="00ED4DF6"/>
    <w:rsid w:val="00ED5F11"/>
    <w:rsid w:val="00ED6C4F"/>
    <w:rsid w:val="00ED78AC"/>
    <w:rsid w:val="00ED7986"/>
    <w:rsid w:val="00ED7D42"/>
    <w:rsid w:val="00EE05BF"/>
    <w:rsid w:val="00EE1BA6"/>
    <w:rsid w:val="00EE1F3E"/>
    <w:rsid w:val="00EE2F9B"/>
    <w:rsid w:val="00EE42C2"/>
    <w:rsid w:val="00EE5208"/>
    <w:rsid w:val="00EE6A15"/>
    <w:rsid w:val="00EE7617"/>
    <w:rsid w:val="00EE781D"/>
    <w:rsid w:val="00EF00B8"/>
    <w:rsid w:val="00EF0842"/>
    <w:rsid w:val="00EF0BF1"/>
    <w:rsid w:val="00EF0FC0"/>
    <w:rsid w:val="00EF15E7"/>
    <w:rsid w:val="00EF16B1"/>
    <w:rsid w:val="00EF1837"/>
    <w:rsid w:val="00EF1B83"/>
    <w:rsid w:val="00EF247B"/>
    <w:rsid w:val="00EF25F1"/>
    <w:rsid w:val="00EF2716"/>
    <w:rsid w:val="00EF2778"/>
    <w:rsid w:val="00EF2880"/>
    <w:rsid w:val="00EF3C75"/>
    <w:rsid w:val="00EF3CE8"/>
    <w:rsid w:val="00EF44E2"/>
    <w:rsid w:val="00EF454F"/>
    <w:rsid w:val="00EF6A04"/>
    <w:rsid w:val="00EF71EF"/>
    <w:rsid w:val="00EF79E8"/>
    <w:rsid w:val="00F00395"/>
    <w:rsid w:val="00F01257"/>
    <w:rsid w:val="00F01513"/>
    <w:rsid w:val="00F02680"/>
    <w:rsid w:val="00F02DD9"/>
    <w:rsid w:val="00F0344C"/>
    <w:rsid w:val="00F0492E"/>
    <w:rsid w:val="00F04DD5"/>
    <w:rsid w:val="00F07A00"/>
    <w:rsid w:val="00F07A23"/>
    <w:rsid w:val="00F10CC4"/>
    <w:rsid w:val="00F1119A"/>
    <w:rsid w:val="00F113E4"/>
    <w:rsid w:val="00F11465"/>
    <w:rsid w:val="00F1196C"/>
    <w:rsid w:val="00F11AFD"/>
    <w:rsid w:val="00F11FD0"/>
    <w:rsid w:val="00F124E8"/>
    <w:rsid w:val="00F12D61"/>
    <w:rsid w:val="00F135D0"/>
    <w:rsid w:val="00F13B3D"/>
    <w:rsid w:val="00F141E0"/>
    <w:rsid w:val="00F14E60"/>
    <w:rsid w:val="00F15608"/>
    <w:rsid w:val="00F15F54"/>
    <w:rsid w:val="00F160C4"/>
    <w:rsid w:val="00F1656B"/>
    <w:rsid w:val="00F165AA"/>
    <w:rsid w:val="00F16E4B"/>
    <w:rsid w:val="00F200CA"/>
    <w:rsid w:val="00F2063C"/>
    <w:rsid w:val="00F21482"/>
    <w:rsid w:val="00F218FA"/>
    <w:rsid w:val="00F21A53"/>
    <w:rsid w:val="00F21DBE"/>
    <w:rsid w:val="00F21FAF"/>
    <w:rsid w:val="00F22D89"/>
    <w:rsid w:val="00F238FB"/>
    <w:rsid w:val="00F23CBE"/>
    <w:rsid w:val="00F2403B"/>
    <w:rsid w:val="00F24571"/>
    <w:rsid w:val="00F24A28"/>
    <w:rsid w:val="00F2520E"/>
    <w:rsid w:val="00F25583"/>
    <w:rsid w:val="00F25B27"/>
    <w:rsid w:val="00F25DC9"/>
    <w:rsid w:val="00F26932"/>
    <w:rsid w:val="00F26BD7"/>
    <w:rsid w:val="00F27CAE"/>
    <w:rsid w:val="00F27F7E"/>
    <w:rsid w:val="00F30A6B"/>
    <w:rsid w:val="00F30C48"/>
    <w:rsid w:val="00F31442"/>
    <w:rsid w:val="00F31D11"/>
    <w:rsid w:val="00F322D3"/>
    <w:rsid w:val="00F323E4"/>
    <w:rsid w:val="00F32582"/>
    <w:rsid w:val="00F32850"/>
    <w:rsid w:val="00F32F96"/>
    <w:rsid w:val="00F33441"/>
    <w:rsid w:val="00F33EBC"/>
    <w:rsid w:val="00F3461D"/>
    <w:rsid w:val="00F349A3"/>
    <w:rsid w:val="00F34BE1"/>
    <w:rsid w:val="00F34D23"/>
    <w:rsid w:val="00F35A9E"/>
    <w:rsid w:val="00F368E6"/>
    <w:rsid w:val="00F36B0F"/>
    <w:rsid w:val="00F3764F"/>
    <w:rsid w:val="00F37BDF"/>
    <w:rsid w:val="00F413FE"/>
    <w:rsid w:val="00F41E34"/>
    <w:rsid w:val="00F4217F"/>
    <w:rsid w:val="00F424AB"/>
    <w:rsid w:val="00F43011"/>
    <w:rsid w:val="00F43271"/>
    <w:rsid w:val="00F43970"/>
    <w:rsid w:val="00F442D8"/>
    <w:rsid w:val="00F44336"/>
    <w:rsid w:val="00F44458"/>
    <w:rsid w:val="00F444AA"/>
    <w:rsid w:val="00F4531A"/>
    <w:rsid w:val="00F454C6"/>
    <w:rsid w:val="00F4572A"/>
    <w:rsid w:val="00F46026"/>
    <w:rsid w:val="00F461A6"/>
    <w:rsid w:val="00F469CC"/>
    <w:rsid w:val="00F47842"/>
    <w:rsid w:val="00F47CEF"/>
    <w:rsid w:val="00F47F38"/>
    <w:rsid w:val="00F50988"/>
    <w:rsid w:val="00F51786"/>
    <w:rsid w:val="00F5186F"/>
    <w:rsid w:val="00F51B57"/>
    <w:rsid w:val="00F51D3A"/>
    <w:rsid w:val="00F51E43"/>
    <w:rsid w:val="00F521D5"/>
    <w:rsid w:val="00F525C0"/>
    <w:rsid w:val="00F52CFB"/>
    <w:rsid w:val="00F569A4"/>
    <w:rsid w:val="00F57BEF"/>
    <w:rsid w:val="00F57FA0"/>
    <w:rsid w:val="00F60055"/>
    <w:rsid w:val="00F614B0"/>
    <w:rsid w:val="00F61758"/>
    <w:rsid w:val="00F618AF"/>
    <w:rsid w:val="00F623B7"/>
    <w:rsid w:val="00F62548"/>
    <w:rsid w:val="00F626B9"/>
    <w:rsid w:val="00F62881"/>
    <w:rsid w:val="00F62DF2"/>
    <w:rsid w:val="00F631DA"/>
    <w:rsid w:val="00F64411"/>
    <w:rsid w:val="00F65022"/>
    <w:rsid w:val="00F66503"/>
    <w:rsid w:val="00F66D78"/>
    <w:rsid w:val="00F675C9"/>
    <w:rsid w:val="00F700D2"/>
    <w:rsid w:val="00F7202E"/>
    <w:rsid w:val="00F72525"/>
    <w:rsid w:val="00F73A94"/>
    <w:rsid w:val="00F73CBA"/>
    <w:rsid w:val="00F768D1"/>
    <w:rsid w:val="00F76A9D"/>
    <w:rsid w:val="00F76C4E"/>
    <w:rsid w:val="00F7748F"/>
    <w:rsid w:val="00F774DA"/>
    <w:rsid w:val="00F776AA"/>
    <w:rsid w:val="00F80449"/>
    <w:rsid w:val="00F8046C"/>
    <w:rsid w:val="00F8051D"/>
    <w:rsid w:val="00F80579"/>
    <w:rsid w:val="00F80E0C"/>
    <w:rsid w:val="00F80EC1"/>
    <w:rsid w:val="00F810DB"/>
    <w:rsid w:val="00F811EF"/>
    <w:rsid w:val="00F8237F"/>
    <w:rsid w:val="00F83556"/>
    <w:rsid w:val="00F83BAC"/>
    <w:rsid w:val="00F83F8D"/>
    <w:rsid w:val="00F84648"/>
    <w:rsid w:val="00F84825"/>
    <w:rsid w:val="00F8539F"/>
    <w:rsid w:val="00F86EA7"/>
    <w:rsid w:val="00F87111"/>
    <w:rsid w:val="00F879C4"/>
    <w:rsid w:val="00F87E33"/>
    <w:rsid w:val="00F904AD"/>
    <w:rsid w:val="00F9095A"/>
    <w:rsid w:val="00F90BAF"/>
    <w:rsid w:val="00F9103B"/>
    <w:rsid w:val="00F910C2"/>
    <w:rsid w:val="00F91C77"/>
    <w:rsid w:val="00F92EF1"/>
    <w:rsid w:val="00F940F6"/>
    <w:rsid w:val="00F95B59"/>
    <w:rsid w:val="00F96073"/>
    <w:rsid w:val="00F9643E"/>
    <w:rsid w:val="00F96F5D"/>
    <w:rsid w:val="00F972B6"/>
    <w:rsid w:val="00FA06C1"/>
    <w:rsid w:val="00FA0A6E"/>
    <w:rsid w:val="00FA1E85"/>
    <w:rsid w:val="00FA33B9"/>
    <w:rsid w:val="00FA39CC"/>
    <w:rsid w:val="00FA467A"/>
    <w:rsid w:val="00FA47CE"/>
    <w:rsid w:val="00FA4ABF"/>
    <w:rsid w:val="00FA557F"/>
    <w:rsid w:val="00FA5B5D"/>
    <w:rsid w:val="00FA63EB"/>
    <w:rsid w:val="00FA688E"/>
    <w:rsid w:val="00FA6E15"/>
    <w:rsid w:val="00FA720D"/>
    <w:rsid w:val="00FA7662"/>
    <w:rsid w:val="00FA76F3"/>
    <w:rsid w:val="00FA7FD3"/>
    <w:rsid w:val="00FB0891"/>
    <w:rsid w:val="00FB1A93"/>
    <w:rsid w:val="00FB1B94"/>
    <w:rsid w:val="00FB209C"/>
    <w:rsid w:val="00FB24AB"/>
    <w:rsid w:val="00FB2E01"/>
    <w:rsid w:val="00FB37A1"/>
    <w:rsid w:val="00FB4CC1"/>
    <w:rsid w:val="00FB52FC"/>
    <w:rsid w:val="00FB6955"/>
    <w:rsid w:val="00FB7575"/>
    <w:rsid w:val="00FB7A8A"/>
    <w:rsid w:val="00FC0586"/>
    <w:rsid w:val="00FC0668"/>
    <w:rsid w:val="00FC0EDE"/>
    <w:rsid w:val="00FC17EE"/>
    <w:rsid w:val="00FC2CA4"/>
    <w:rsid w:val="00FC37D2"/>
    <w:rsid w:val="00FC3EF3"/>
    <w:rsid w:val="00FC4242"/>
    <w:rsid w:val="00FC4E98"/>
    <w:rsid w:val="00FC5793"/>
    <w:rsid w:val="00FC59EA"/>
    <w:rsid w:val="00FC5D27"/>
    <w:rsid w:val="00FC5FD1"/>
    <w:rsid w:val="00FC6C24"/>
    <w:rsid w:val="00FD017C"/>
    <w:rsid w:val="00FD0D17"/>
    <w:rsid w:val="00FD1159"/>
    <w:rsid w:val="00FD1AF5"/>
    <w:rsid w:val="00FD1E0E"/>
    <w:rsid w:val="00FD49CE"/>
    <w:rsid w:val="00FD4BD5"/>
    <w:rsid w:val="00FD5681"/>
    <w:rsid w:val="00FD57B2"/>
    <w:rsid w:val="00FD6309"/>
    <w:rsid w:val="00FD6587"/>
    <w:rsid w:val="00FD69A0"/>
    <w:rsid w:val="00FD6E4C"/>
    <w:rsid w:val="00FD7301"/>
    <w:rsid w:val="00FD73DF"/>
    <w:rsid w:val="00FE07EF"/>
    <w:rsid w:val="00FE0E6C"/>
    <w:rsid w:val="00FE121C"/>
    <w:rsid w:val="00FE121F"/>
    <w:rsid w:val="00FE1781"/>
    <w:rsid w:val="00FE1E74"/>
    <w:rsid w:val="00FE2EC4"/>
    <w:rsid w:val="00FE343C"/>
    <w:rsid w:val="00FE3974"/>
    <w:rsid w:val="00FE3AED"/>
    <w:rsid w:val="00FE3D43"/>
    <w:rsid w:val="00FE3E80"/>
    <w:rsid w:val="00FE3F50"/>
    <w:rsid w:val="00FE481E"/>
    <w:rsid w:val="00FE4CBB"/>
    <w:rsid w:val="00FE4DEE"/>
    <w:rsid w:val="00FE59BB"/>
    <w:rsid w:val="00FE5FE5"/>
    <w:rsid w:val="00FE65E8"/>
    <w:rsid w:val="00FE6C4C"/>
    <w:rsid w:val="00FE71B8"/>
    <w:rsid w:val="00FE71CB"/>
    <w:rsid w:val="00FE7EC9"/>
    <w:rsid w:val="00FF0771"/>
    <w:rsid w:val="00FF0DEB"/>
    <w:rsid w:val="00FF10DC"/>
    <w:rsid w:val="00FF1B17"/>
    <w:rsid w:val="00FF2824"/>
    <w:rsid w:val="00FF3497"/>
    <w:rsid w:val="00FF50BC"/>
    <w:rsid w:val="00FF5877"/>
    <w:rsid w:val="00FF6081"/>
    <w:rsid w:val="00FF6FA2"/>
    <w:rsid w:val="00FF71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hAnsi="Century Schoolbook" w:eastAsiaTheme="minorHAnsi" w:cstheme="minorBidi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76"/>
  </w:style>
  <w:style w:type="paragraph" w:styleId="Footer">
    <w:name w:val="footer"/>
    <w:basedOn w:val="Normal"/>
    <w:link w:val="FooterChar"/>
    <w:uiPriority w:val="99"/>
    <w:unhideWhenUsed/>
    <w:rsid w:val="00981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76"/>
  </w:style>
  <w:style w:type="character" w:styleId="Emphasis">
    <w:name w:val="Emphasis"/>
    <w:basedOn w:val="DefaultParagraphFont"/>
    <w:uiPriority w:val="20"/>
    <w:qFormat/>
    <w:rsid w:val="00DA0A80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755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5A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B420C"/>
    <w:rPr>
      <w:color w:val="0000FF"/>
      <w:u w:val="single"/>
    </w:rPr>
  </w:style>
  <w:style w:type="paragraph" w:styleId="Revision">
    <w:name w:val="Revision"/>
    <w:hidden/>
    <w:uiPriority w:val="99"/>
    <w:semiHidden/>
    <w:rsid w:val="00D872A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E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1338CD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1338C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2024-06-07T20:18:47Z</dcterms:created>
  <dcterms:modified xsi:type="dcterms:W3CDTF">2024-06-07T20:18:47Z</dcterms:modified>
</cp:coreProperties>
</file>