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583B7611" w:rsidR="006617B8" w:rsidRPr="00001EEE" w:rsidRDefault="004553A3"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EXHIBIT 1</w:t>
      </w:r>
    </w:p>
    <w:p w14:paraId="7106A97E" w14:textId="77777777" w:rsidR="004553A3" w:rsidRPr="004553A3" w:rsidRDefault="004553A3" w:rsidP="001C11A4">
      <w:pPr>
        <w:pStyle w:val="BodyText"/>
        <w:spacing w:afterLines="100" w:after="240"/>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757"/>
        <w:gridCol w:w="93"/>
        <w:gridCol w:w="353"/>
        <w:gridCol w:w="817"/>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3"/>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r>
              <w:rPr>
                <w:sz w:val="21"/>
                <w:szCs w:val="21"/>
              </w:rPr>
              <w:t>Consultant</w:t>
            </w:r>
            <w:r w:rsidRPr="004E09FB">
              <w:rPr>
                <w:sz w:val="21"/>
                <w:szCs w:val="21"/>
              </w:rPr>
              <w:t>’s company name:</w:t>
            </w:r>
          </w:p>
        </w:tc>
        <w:tc>
          <w:tcPr>
            <w:tcW w:w="7502" w:type="dxa"/>
            <w:gridSpan w:val="12"/>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r w:rsidRPr="004E09FB">
              <w:rPr>
                <w:sz w:val="21"/>
                <w:szCs w:val="21"/>
              </w:rPr>
              <w:t>Address:</w:t>
            </w:r>
          </w:p>
        </w:tc>
        <w:tc>
          <w:tcPr>
            <w:tcW w:w="7502" w:type="dxa"/>
            <w:gridSpan w:val="12"/>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r w:rsidRPr="004E09FB">
              <w:rPr>
                <w:sz w:val="21"/>
                <w:szCs w:val="21"/>
              </w:rPr>
              <w:t>Telephone:</w:t>
            </w:r>
          </w:p>
        </w:tc>
        <w:tc>
          <w:tcPr>
            <w:tcW w:w="7502" w:type="dxa"/>
            <w:gridSpan w:val="12"/>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r w:rsidRPr="004E09FB">
              <w:rPr>
                <w:sz w:val="21"/>
                <w:szCs w:val="21"/>
              </w:rPr>
              <w:t>Mobile telephone:</w:t>
            </w:r>
          </w:p>
        </w:tc>
        <w:tc>
          <w:tcPr>
            <w:tcW w:w="7502" w:type="dxa"/>
            <w:gridSpan w:val="12"/>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r w:rsidRPr="004E09FB">
              <w:rPr>
                <w:sz w:val="21"/>
                <w:szCs w:val="21"/>
              </w:rPr>
              <w:t>E-mail:</w:t>
            </w:r>
          </w:p>
        </w:tc>
        <w:tc>
          <w:tcPr>
            <w:tcW w:w="7502" w:type="dxa"/>
            <w:gridSpan w:val="12"/>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r w:rsidRPr="004E09FB">
              <w:rPr>
                <w:sz w:val="21"/>
                <w:szCs w:val="21"/>
              </w:rPr>
              <w:t>Years in business under current company name:</w:t>
            </w:r>
          </w:p>
        </w:tc>
        <w:tc>
          <w:tcPr>
            <w:tcW w:w="5900" w:type="dxa"/>
            <w:gridSpan w:val="10"/>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r w:rsidRPr="004E09FB">
              <w:rPr>
                <w:sz w:val="21"/>
                <w:szCs w:val="21"/>
              </w:rPr>
              <w:t>Years at the above address:</w:t>
            </w:r>
          </w:p>
        </w:tc>
        <w:tc>
          <w:tcPr>
            <w:tcW w:w="5900" w:type="dxa"/>
            <w:gridSpan w:val="10"/>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r w:rsidRPr="004E09FB">
              <w:rPr>
                <w:sz w:val="21"/>
                <w:szCs w:val="21"/>
              </w:rPr>
              <w:t>Types of work performed with own forces:</w:t>
            </w:r>
          </w:p>
        </w:tc>
        <w:tc>
          <w:tcPr>
            <w:tcW w:w="5900" w:type="dxa"/>
            <w:gridSpan w:val="10"/>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2"/>
            <w:tcBorders>
              <w:left w:val="single" w:sz="4" w:space="0" w:color="auto"/>
            </w:tcBorders>
            <w:shd w:val="clear" w:color="auto" w:fill="auto"/>
            <w:vAlign w:val="bottom"/>
          </w:tcPr>
          <w:p w14:paraId="52949A2D" w14:textId="779FC127" w:rsidR="004553A3" w:rsidRPr="004E09FB" w:rsidRDefault="004553A3" w:rsidP="001C11A4">
            <w:pPr>
              <w:widowControl/>
              <w:jc w:val="center"/>
              <w:rPr>
                <w:sz w:val="21"/>
                <w:szCs w:val="21"/>
              </w:rPr>
            </w:pPr>
            <w:r>
              <w:rPr>
                <w:sz w:val="21"/>
                <w:szCs w:val="21"/>
              </w:rPr>
              <w:t>2021</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
        </w:tc>
        <w:tc>
          <w:tcPr>
            <w:tcW w:w="997" w:type="dxa"/>
            <w:gridSpan w:val="2"/>
            <w:tcBorders>
              <w:left w:val="single" w:sz="4" w:space="0" w:color="auto"/>
            </w:tcBorders>
            <w:shd w:val="clear" w:color="auto" w:fill="auto"/>
            <w:vAlign w:val="bottom"/>
          </w:tcPr>
          <w:p w14:paraId="32777380" w14:textId="5623284F" w:rsidR="004553A3" w:rsidRPr="004E09FB" w:rsidRDefault="004553A3" w:rsidP="001C11A4">
            <w:pPr>
              <w:widowControl/>
              <w:jc w:val="center"/>
              <w:rPr>
                <w:sz w:val="21"/>
                <w:szCs w:val="21"/>
              </w:rPr>
            </w:pPr>
            <w:r>
              <w:rPr>
                <w:sz w:val="21"/>
                <w:szCs w:val="21"/>
              </w:rPr>
              <w:t>2020</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
        </w:tc>
        <w:tc>
          <w:tcPr>
            <w:tcW w:w="997" w:type="dxa"/>
            <w:gridSpan w:val="2"/>
            <w:tcBorders>
              <w:left w:val="single" w:sz="4" w:space="0" w:color="auto"/>
            </w:tcBorders>
            <w:shd w:val="clear" w:color="auto" w:fill="auto"/>
            <w:vAlign w:val="bottom"/>
          </w:tcPr>
          <w:p w14:paraId="425A51B9" w14:textId="13C5F5B5" w:rsidR="004553A3" w:rsidRPr="004E09FB" w:rsidRDefault="004553A3" w:rsidP="001C11A4">
            <w:pPr>
              <w:widowControl/>
              <w:jc w:val="center"/>
              <w:rPr>
                <w:sz w:val="21"/>
                <w:szCs w:val="21"/>
              </w:rPr>
            </w:pPr>
            <w:r>
              <w:rPr>
                <w:sz w:val="21"/>
                <w:szCs w:val="21"/>
              </w:rPr>
              <w:t>2019</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tr w:rsidR="004553A3" w:rsidRPr="004E09FB" w14:paraId="3566DC02" w14:textId="77777777" w:rsidTr="00664922">
        <w:trPr>
          <w:cantSplit/>
          <w:jc w:val="center"/>
        </w:trPr>
        <w:tc>
          <w:tcPr>
            <w:tcW w:w="10085" w:type="dxa"/>
            <w:gridSpan w:val="13"/>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4C3699">
        <w:trPr>
          <w:cantSplit/>
          <w:jc w:val="center"/>
        </w:trPr>
        <w:tc>
          <w:tcPr>
            <w:tcW w:w="4942" w:type="dxa"/>
            <w:gridSpan w:val="4"/>
            <w:tcBorders>
              <w:left w:val="single" w:sz="4" w:space="0" w:color="auto"/>
            </w:tcBorders>
            <w:shd w:val="clear" w:color="auto" w:fill="auto"/>
            <w:vAlign w:val="bottom"/>
          </w:tcPr>
          <w:p w14:paraId="758F68D5" w14:textId="77777777" w:rsidR="004553A3" w:rsidRPr="004E09FB" w:rsidRDefault="004553A3" w:rsidP="001C11A4">
            <w:pPr>
              <w:widowControl/>
              <w:rPr>
                <w:sz w:val="21"/>
                <w:szCs w:val="21"/>
              </w:rPr>
            </w:pPr>
            <w:r w:rsidRPr="004E09FB">
              <w:rPr>
                <w:sz w:val="21"/>
                <w:szCs w:val="21"/>
              </w:rPr>
              <w:t>Department of Industrial Relations (“DIR”) registration number, if any:</w:t>
            </w:r>
          </w:p>
        </w:tc>
        <w:tc>
          <w:tcPr>
            <w:tcW w:w="5143" w:type="dxa"/>
            <w:gridSpan w:val="9"/>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r w:rsidRPr="004E09FB">
              <w:rPr>
                <w:sz w:val="21"/>
                <w:szCs w:val="21"/>
              </w:rPr>
              <w:t>Name of license holder exactly as on file:</w:t>
            </w:r>
          </w:p>
        </w:tc>
        <w:tc>
          <w:tcPr>
            <w:tcW w:w="6406" w:type="dxa"/>
            <w:gridSpan w:val="11"/>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r w:rsidRPr="004E09FB">
              <w:rPr>
                <w:sz w:val="21"/>
                <w:szCs w:val="21"/>
              </w:rPr>
              <w:t>License classification(s):</w:t>
            </w:r>
          </w:p>
        </w:tc>
        <w:tc>
          <w:tcPr>
            <w:tcW w:w="6406" w:type="dxa"/>
            <w:gridSpan w:val="11"/>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r w:rsidRPr="004E09FB">
              <w:rPr>
                <w:sz w:val="21"/>
                <w:szCs w:val="21"/>
              </w:rPr>
              <w:t>License Number(s):</w:t>
            </w:r>
          </w:p>
        </w:tc>
        <w:tc>
          <w:tcPr>
            <w:tcW w:w="6406" w:type="dxa"/>
            <w:gridSpan w:val="11"/>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r w:rsidRPr="004E09FB">
              <w:rPr>
                <w:sz w:val="21"/>
                <w:szCs w:val="21"/>
              </w:rPr>
              <w:t xml:space="preserve">License expiration date(s):  </w:t>
            </w:r>
          </w:p>
        </w:tc>
        <w:tc>
          <w:tcPr>
            <w:tcW w:w="6406" w:type="dxa"/>
            <w:gridSpan w:val="11"/>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4C3699">
        <w:trPr>
          <w:cantSplit/>
          <w:jc w:val="center"/>
        </w:trPr>
        <w:tc>
          <w:tcPr>
            <w:tcW w:w="4942"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c>
          <w:tcPr>
            <w:tcW w:w="5143" w:type="dxa"/>
            <w:gridSpan w:val="9"/>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0"/>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0"/>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0"/>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tr w:rsidR="004553A3" w:rsidRPr="004E09FB" w14:paraId="3F708425" w14:textId="77777777" w:rsidTr="004C3699">
        <w:trPr>
          <w:cantSplit/>
          <w:jc w:val="center"/>
        </w:trPr>
        <w:tc>
          <w:tcPr>
            <w:tcW w:w="8897" w:type="dxa"/>
            <w:gridSpan w:val="12"/>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bookmarkEnd w:id="0"/>
            <w:r>
              <w:rPr>
                <w:sz w:val="21"/>
                <w:szCs w:val="21"/>
              </w:rPr>
              <w:t xml:space="preserve"> Yes</w:t>
            </w:r>
          </w:p>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bookmarkEnd w:id="1"/>
            <w:r>
              <w:rPr>
                <w:sz w:val="21"/>
                <w:szCs w:val="21"/>
              </w:rPr>
              <w:t xml:space="preserve"> No</w:t>
            </w:r>
          </w:p>
        </w:tc>
      </w:tr>
      <w:tr w:rsidR="004553A3" w:rsidRPr="004E09FB" w14:paraId="09D1E259" w14:textId="77777777" w:rsidTr="004C3699">
        <w:trPr>
          <w:cantSplit/>
          <w:jc w:val="center"/>
        </w:trPr>
        <w:tc>
          <w:tcPr>
            <w:tcW w:w="8897" w:type="dxa"/>
            <w:gridSpan w:val="12"/>
            <w:tcBorders>
              <w:left w:val="single" w:sz="4" w:space="0" w:color="auto"/>
            </w:tcBorders>
            <w:shd w:val="clear" w:color="auto" w:fill="auto"/>
            <w:vAlign w:val="bottom"/>
          </w:tcPr>
          <w:p w14:paraId="29053FC7" w14:textId="487D5C35" w:rsidR="004553A3" w:rsidRPr="004E09FB" w:rsidRDefault="004553A3" w:rsidP="001C11A4">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w:t>
            </w:r>
            <w:r w:rsidR="000D78FB">
              <w:rPr>
                <w:sz w:val="21"/>
                <w:szCs w:val="21"/>
              </w:rPr>
              <w:t>If “YES”,</w:t>
            </w:r>
            <w:r w:rsidRPr="004E09FB">
              <w:rPr>
                <w:sz w:val="21"/>
                <w:szCs w:val="21"/>
              </w:rPr>
              <w:t xml:space="preserve"> explain on a separate signed sheet, including the reason for the change.</w:t>
            </w:r>
          </w:p>
        </w:tc>
        <w:tc>
          <w:tcPr>
            <w:tcW w:w="1188" w:type="dxa"/>
            <w:tcBorders>
              <w:left w:val="single" w:sz="4" w:space="0" w:color="auto"/>
            </w:tcBorders>
            <w:shd w:val="clear" w:color="auto" w:fill="auto"/>
          </w:tcPr>
          <w:p w14:paraId="013789F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p>
          <w:p w14:paraId="5A8A61AC" w14:textId="4AB5531A"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w:t>
            </w:r>
          </w:p>
        </w:tc>
      </w:tr>
      <w:tr w:rsidR="004553A3" w:rsidRPr="004E09FB" w14:paraId="289163CF" w14:textId="77777777" w:rsidTr="004C3699">
        <w:trPr>
          <w:cantSplit/>
          <w:jc w:val="center"/>
        </w:trPr>
        <w:tc>
          <w:tcPr>
            <w:tcW w:w="8897" w:type="dxa"/>
            <w:gridSpan w:val="12"/>
            <w:tcBorders>
              <w:left w:val="single" w:sz="4" w:space="0" w:color="auto"/>
            </w:tcBorders>
            <w:shd w:val="clear" w:color="auto" w:fill="auto"/>
            <w:vAlign w:val="bottom"/>
          </w:tcPr>
          <w:p w14:paraId="2D905ADE" w14:textId="77777777" w:rsidR="004553A3" w:rsidRDefault="004553A3" w:rsidP="001C11A4">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4553A3" w:rsidRPr="004E09FB" w:rsidRDefault="004553A3" w:rsidP="001C11A4">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tc>
          <w:tcPr>
            <w:tcW w:w="1188" w:type="dxa"/>
            <w:tcBorders>
              <w:left w:val="single" w:sz="4" w:space="0" w:color="auto"/>
            </w:tcBorders>
            <w:shd w:val="clear" w:color="auto" w:fill="auto"/>
          </w:tcPr>
          <w:p w14:paraId="76DA4779"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p>
          <w:p w14:paraId="185C50B8" w14:textId="2EF4E332"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tc>
          <w:tcPr>
            <w:tcW w:w="5050" w:type="dxa"/>
            <w:gridSpan w:val="8"/>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bookmarkEnd w:id="2"/>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77777777" w:rsidR="004C3699" w:rsidRPr="004E09FB" w:rsidRDefault="004C3699" w:rsidP="004C3699">
            <w:pPr>
              <w:widowControl/>
              <w:rPr>
                <w:sz w:val="21"/>
                <w:szCs w:val="21"/>
              </w:rPr>
            </w:pPr>
          </w:p>
        </w:tc>
        <w:tc>
          <w:tcPr>
            <w:tcW w:w="5050" w:type="dxa"/>
            <w:gridSpan w:val="8"/>
            <w:shd w:val="clear" w:color="auto" w:fill="auto"/>
            <w:vAlign w:val="bottom"/>
          </w:tcPr>
          <w:p w14:paraId="789A4864" w14:textId="5DF6203F"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tc>
          <w:tcPr>
            <w:tcW w:w="5050" w:type="dxa"/>
            <w:gridSpan w:val="8"/>
            <w:shd w:val="clear" w:color="auto" w:fill="auto"/>
            <w:vAlign w:val="bottom"/>
          </w:tcPr>
          <w:p w14:paraId="7189574E" w14:textId="05D11413"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tc>
          <w:tcPr>
            <w:tcW w:w="5050" w:type="dxa"/>
            <w:gridSpan w:val="8"/>
            <w:shd w:val="clear" w:color="auto" w:fill="auto"/>
            <w:vAlign w:val="bottom"/>
          </w:tcPr>
          <w:p w14:paraId="5129E3F6" w14:textId="7823D6F8"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
        </w:tc>
        <w:tc>
          <w:tcPr>
            <w:tcW w:w="2066" w:type="dxa"/>
            <w:gridSpan w:val="4"/>
            <w:shd w:val="clear" w:color="auto" w:fill="auto"/>
            <w:vAlign w:val="bottom"/>
          </w:tcPr>
          <w:p w14:paraId="4E515880" w14:textId="5A2DDBB9"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tc>
          <w:tcPr>
            <w:tcW w:w="5050" w:type="dxa"/>
            <w:gridSpan w:val="8"/>
            <w:shd w:val="clear" w:color="auto" w:fill="auto"/>
            <w:vAlign w:val="bottom"/>
          </w:tcPr>
          <w:p w14:paraId="1EB99B50" w14:textId="37814559"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Limited Liability Company</w:t>
            </w: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tc>
          <w:tcPr>
            <w:tcW w:w="5050" w:type="dxa"/>
            <w:gridSpan w:val="8"/>
            <w:shd w:val="clear" w:color="auto" w:fill="auto"/>
            <w:vAlign w:val="bottom"/>
          </w:tcPr>
          <w:p w14:paraId="08A7B05F" w14:textId="7AA7805A"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Joint Venture</w:t>
            </w: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
        </w:tc>
        <w:tc>
          <w:tcPr>
            <w:tcW w:w="1170" w:type="dxa"/>
            <w:gridSpan w:val="2"/>
            <w:shd w:val="clear" w:color="auto" w:fill="auto"/>
            <w:vAlign w:val="bottom"/>
          </w:tcPr>
          <w:p w14:paraId="2E251CD8" w14:textId="600C8F8C" w:rsidR="004C3699" w:rsidRDefault="004C3699"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w:t>
            </w:r>
            <w:r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tr w:rsidR="004C3699" w:rsidRPr="004E09FB" w14:paraId="7278C266" w14:textId="77777777" w:rsidTr="00664922">
        <w:trPr>
          <w:cantSplit/>
          <w:jc w:val="center"/>
        </w:trPr>
        <w:tc>
          <w:tcPr>
            <w:tcW w:w="10085" w:type="dxa"/>
            <w:gridSpan w:val="13"/>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7"/>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
        </w:tc>
        <w:tc>
          <w:tcPr>
            <w:tcW w:w="3422" w:type="dxa"/>
            <w:gridSpan w:val="7"/>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
        </w:tc>
        <w:tc>
          <w:tcPr>
            <w:tcW w:w="3422" w:type="dxa"/>
            <w:gridSpan w:val="7"/>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
        </w:tc>
        <w:tc>
          <w:tcPr>
            <w:tcW w:w="3422" w:type="dxa"/>
            <w:gridSpan w:val="7"/>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
        </w:tc>
        <w:tc>
          <w:tcPr>
            <w:tcW w:w="3422" w:type="dxa"/>
            <w:gridSpan w:val="7"/>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
        </w:tc>
        <w:tc>
          <w:tcPr>
            <w:tcW w:w="3422" w:type="dxa"/>
            <w:gridSpan w:val="7"/>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tr w:rsidR="004C3699" w:rsidRPr="004E09FB" w14:paraId="65D7341F" w14:textId="77777777" w:rsidTr="00664922">
        <w:trPr>
          <w:cantSplit/>
          <w:jc w:val="center"/>
        </w:trPr>
        <w:tc>
          <w:tcPr>
            <w:tcW w:w="10085" w:type="dxa"/>
            <w:gridSpan w:val="13"/>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7"/>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
        </w:tc>
        <w:tc>
          <w:tcPr>
            <w:tcW w:w="3422" w:type="dxa"/>
            <w:gridSpan w:val="7"/>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
        </w:tc>
        <w:tc>
          <w:tcPr>
            <w:tcW w:w="3422" w:type="dxa"/>
            <w:gridSpan w:val="7"/>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
        </w:tc>
        <w:tc>
          <w:tcPr>
            <w:tcW w:w="3422" w:type="dxa"/>
            <w:gridSpan w:val="7"/>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
        </w:tc>
        <w:tc>
          <w:tcPr>
            <w:tcW w:w="3422" w:type="dxa"/>
            <w:gridSpan w:val="7"/>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
        </w:tc>
        <w:tc>
          <w:tcPr>
            <w:tcW w:w="3422" w:type="dxa"/>
            <w:gridSpan w:val="7"/>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664922">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r>
              <w:rPr>
                <w:sz w:val="21"/>
                <w:szCs w:val="21"/>
              </w:rPr>
              <w:t>Company Name:</w:t>
            </w:r>
          </w:p>
        </w:tc>
        <w:tc>
          <w:tcPr>
            <w:tcW w:w="2520" w:type="dxa"/>
            <w:gridSpan w:val="5"/>
            <w:shd w:val="clear" w:color="auto" w:fill="auto"/>
          </w:tcPr>
          <w:p w14:paraId="3F00FE4A" w14:textId="7FC13067" w:rsidR="00DA6C8E" w:rsidRPr="004E09FB" w:rsidRDefault="00DA6C8E" w:rsidP="001C11A4">
            <w:pPr>
              <w:widowControl/>
              <w:rPr>
                <w:sz w:val="21"/>
                <w:szCs w:val="21"/>
              </w:rPr>
            </w:pPr>
          </w:p>
        </w:tc>
        <w:tc>
          <w:tcPr>
            <w:tcW w:w="2520" w:type="dxa"/>
            <w:gridSpan w:val="4"/>
            <w:shd w:val="clear" w:color="auto" w:fill="auto"/>
          </w:tcPr>
          <w:p w14:paraId="24282351" w14:textId="77777777" w:rsidR="00DA6C8E" w:rsidRPr="004E09FB" w:rsidRDefault="00DA6C8E" w:rsidP="001C11A4">
            <w:pPr>
              <w:widowControl/>
              <w:rPr>
                <w:sz w:val="21"/>
                <w:szCs w:val="21"/>
              </w:rPr>
            </w:pPr>
          </w:p>
        </w:tc>
        <w:tc>
          <w:tcPr>
            <w:tcW w:w="2440" w:type="dxa"/>
            <w:gridSpan w:val="3"/>
            <w:shd w:val="clear" w:color="auto" w:fill="auto"/>
            <w:vAlign w:val="bottom"/>
          </w:tcPr>
          <w:p w14:paraId="4997F772" w14:textId="77777777" w:rsidR="00DA6C8E" w:rsidRDefault="00DA6C8E" w:rsidP="001C11A4">
            <w:pPr>
              <w:widowControl/>
              <w:rPr>
                <w:sz w:val="21"/>
                <w:szCs w:val="21"/>
              </w:rPr>
            </w:pPr>
          </w:p>
        </w:tc>
      </w:tr>
      <w:tr w:rsidR="00FC17C4" w14:paraId="5168DA95" w14:textId="77777777" w:rsidTr="00664922">
        <w:trPr>
          <w:cantSplit/>
          <w:jc w:val="center"/>
        </w:trPr>
        <w:tc>
          <w:tcPr>
            <w:tcW w:w="2605" w:type="dxa"/>
            <w:gridSpan w:val="2"/>
            <w:shd w:val="clear" w:color="auto" w:fill="auto"/>
          </w:tcPr>
          <w:p w14:paraId="5A4BD3B1" w14:textId="77777777" w:rsidR="00FC17C4" w:rsidRDefault="00FC17C4" w:rsidP="001C11A4">
            <w:pPr>
              <w:widowControl/>
              <w:rPr>
                <w:sz w:val="21"/>
                <w:szCs w:val="21"/>
              </w:rPr>
            </w:pPr>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C11A4">
            <w:pPr>
              <w:widowControl/>
              <w:rPr>
                <w:sz w:val="21"/>
                <w:szCs w:val="21"/>
              </w:rPr>
            </w:pPr>
          </w:p>
        </w:tc>
        <w:tc>
          <w:tcPr>
            <w:tcW w:w="2520" w:type="dxa"/>
            <w:gridSpan w:val="4"/>
            <w:shd w:val="clear" w:color="auto" w:fill="auto"/>
          </w:tcPr>
          <w:p w14:paraId="348E6A59" w14:textId="77777777" w:rsidR="00FC17C4" w:rsidRPr="004E09FB" w:rsidRDefault="00FC17C4" w:rsidP="001C11A4">
            <w:pPr>
              <w:widowControl/>
              <w:rPr>
                <w:sz w:val="21"/>
                <w:szCs w:val="21"/>
              </w:rPr>
            </w:pPr>
          </w:p>
        </w:tc>
        <w:tc>
          <w:tcPr>
            <w:tcW w:w="2440" w:type="dxa"/>
            <w:gridSpan w:val="3"/>
            <w:shd w:val="clear" w:color="auto" w:fill="auto"/>
            <w:vAlign w:val="bottom"/>
          </w:tcPr>
          <w:p w14:paraId="56929B9E" w14:textId="77777777" w:rsidR="00FC17C4" w:rsidRDefault="00FC17C4" w:rsidP="001C11A4">
            <w:pPr>
              <w:widowControl/>
              <w:rPr>
                <w:sz w:val="21"/>
                <w:szCs w:val="21"/>
              </w:rPr>
            </w:pPr>
          </w:p>
        </w:tc>
      </w:tr>
      <w:tr w:rsidR="00FC17C4" w14:paraId="44AE7C09" w14:textId="77777777" w:rsidTr="00664922">
        <w:trPr>
          <w:cantSplit/>
          <w:jc w:val="center"/>
        </w:trPr>
        <w:tc>
          <w:tcPr>
            <w:tcW w:w="2605" w:type="dxa"/>
            <w:gridSpan w:val="2"/>
            <w:shd w:val="clear" w:color="auto" w:fill="auto"/>
          </w:tcPr>
          <w:p w14:paraId="3A60400D" w14:textId="72789324" w:rsidR="00FC17C4" w:rsidRDefault="00FC17C4" w:rsidP="001C11A4">
            <w:pPr>
              <w:widowControl/>
              <w:rPr>
                <w:sz w:val="21"/>
                <w:szCs w:val="21"/>
              </w:rPr>
            </w:pPr>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C11A4">
            <w:pPr>
              <w:widowControl/>
              <w:rPr>
                <w:sz w:val="21"/>
                <w:szCs w:val="21"/>
              </w:rPr>
            </w:pPr>
          </w:p>
        </w:tc>
        <w:tc>
          <w:tcPr>
            <w:tcW w:w="2520" w:type="dxa"/>
            <w:gridSpan w:val="4"/>
            <w:shd w:val="clear" w:color="auto" w:fill="auto"/>
          </w:tcPr>
          <w:p w14:paraId="46B3C0F3" w14:textId="77777777" w:rsidR="00FC17C4" w:rsidRPr="004E09FB" w:rsidRDefault="00FC17C4" w:rsidP="001C11A4">
            <w:pPr>
              <w:widowControl/>
              <w:rPr>
                <w:sz w:val="21"/>
                <w:szCs w:val="21"/>
              </w:rPr>
            </w:pPr>
          </w:p>
        </w:tc>
        <w:tc>
          <w:tcPr>
            <w:tcW w:w="2440" w:type="dxa"/>
            <w:gridSpan w:val="3"/>
            <w:shd w:val="clear" w:color="auto" w:fill="auto"/>
            <w:vAlign w:val="bottom"/>
          </w:tcPr>
          <w:p w14:paraId="78FE090F" w14:textId="77777777" w:rsidR="00FC17C4" w:rsidRDefault="00FC17C4" w:rsidP="001C11A4">
            <w:pPr>
              <w:widowControl/>
              <w:rPr>
                <w:sz w:val="21"/>
                <w:szCs w:val="21"/>
              </w:rPr>
            </w:pPr>
          </w:p>
        </w:tc>
      </w:tr>
      <w:tr w:rsidR="00FC17C4" w14:paraId="301560F4" w14:textId="77777777" w:rsidTr="00664922">
        <w:trPr>
          <w:cantSplit/>
          <w:jc w:val="center"/>
        </w:trPr>
        <w:tc>
          <w:tcPr>
            <w:tcW w:w="2605" w:type="dxa"/>
            <w:gridSpan w:val="2"/>
            <w:shd w:val="clear" w:color="auto" w:fill="auto"/>
          </w:tcPr>
          <w:p w14:paraId="03762D28" w14:textId="445A7DF3" w:rsidR="00FC17C4" w:rsidRDefault="00FC17C4" w:rsidP="001C11A4">
            <w:pPr>
              <w:widowControl/>
              <w:rPr>
                <w:sz w:val="21"/>
                <w:szCs w:val="21"/>
              </w:rPr>
            </w:pPr>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C11A4">
            <w:pPr>
              <w:widowControl/>
              <w:rPr>
                <w:sz w:val="21"/>
                <w:szCs w:val="21"/>
              </w:rPr>
            </w:pPr>
          </w:p>
        </w:tc>
        <w:tc>
          <w:tcPr>
            <w:tcW w:w="2520" w:type="dxa"/>
            <w:gridSpan w:val="4"/>
            <w:shd w:val="clear" w:color="auto" w:fill="auto"/>
          </w:tcPr>
          <w:p w14:paraId="3EE7A70F" w14:textId="77777777" w:rsidR="00FC17C4" w:rsidRPr="004E09FB" w:rsidRDefault="00FC17C4" w:rsidP="001C11A4">
            <w:pPr>
              <w:widowControl/>
              <w:rPr>
                <w:sz w:val="21"/>
                <w:szCs w:val="21"/>
              </w:rPr>
            </w:pPr>
          </w:p>
        </w:tc>
        <w:tc>
          <w:tcPr>
            <w:tcW w:w="2440" w:type="dxa"/>
            <w:gridSpan w:val="3"/>
            <w:shd w:val="clear" w:color="auto" w:fill="auto"/>
            <w:vAlign w:val="bottom"/>
          </w:tcPr>
          <w:p w14:paraId="5800C1BD" w14:textId="77777777" w:rsidR="00FC17C4" w:rsidRDefault="00FC17C4" w:rsidP="001C11A4">
            <w:pPr>
              <w:widowControl/>
              <w:rPr>
                <w:sz w:val="21"/>
                <w:szCs w:val="21"/>
              </w:rPr>
            </w:pPr>
          </w:p>
        </w:tc>
      </w:tr>
      <w:tr w:rsidR="00FC17C4" w14:paraId="0C3E2662" w14:textId="77777777" w:rsidTr="00664922">
        <w:trPr>
          <w:cantSplit/>
          <w:jc w:val="center"/>
        </w:trPr>
        <w:tc>
          <w:tcPr>
            <w:tcW w:w="2605" w:type="dxa"/>
            <w:gridSpan w:val="2"/>
            <w:shd w:val="clear" w:color="auto" w:fill="auto"/>
          </w:tcPr>
          <w:p w14:paraId="7434286F" w14:textId="1B8A513E" w:rsidR="00FC17C4" w:rsidRDefault="00FC17C4" w:rsidP="001C11A4">
            <w:pPr>
              <w:widowControl/>
              <w:rPr>
                <w:sz w:val="21"/>
                <w:szCs w:val="21"/>
              </w:rPr>
            </w:pPr>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C11A4">
            <w:pPr>
              <w:widowControl/>
              <w:rPr>
                <w:sz w:val="21"/>
                <w:szCs w:val="21"/>
              </w:rPr>
            </w:pPr>
          </w:p>
        </w:tc>
        <w:tc>
          <w:tcPr>
            <w:tcW w:w="2520" w:type="dxa"/>
            <w:gridSpan w:val="4"/>
            <w:shd w:val="clear" w:color="auto" w:fill="auto"/>
          </w:tcPr>
          <w:p w14:paraId="7232A5CA" w14:textId="77777777" w:rsidR="00FC17C4" w:rsidRPr="004E09FB" w:rsidRDefault="00FC17C4" w:rsidP="001C11A4">
            <w:pPr>
              <w:widowControl/>
              <w:rPr>
                <w:sz w:val="21"/>
                <w:szCs w:val="21"/>
              </w:rPr>
            </w:pPr>
          </w:p>
        </w:tc>
        <w:tc>
          <w:tcPr>
            <w:tcW w:w="2440" w:type="dxa"/>
            <w:gridSpan w:val="3"/>
            <w:shd w:val="clear" w:color="auto" w:fill="auto"/>
            <w:vAlign w:val="bottom"/>
          </w:tcPr>
          <w:p w14:paraId="1C0F2654" w14:textId="77777777" w:rsidR="00FC17C4" w:rsidRDefault="00FC17C4" w:rsidP="001C11A4">
            <w:pPr>
              <w:widowControl/>
              <w:rPr>
                <w:sz w:val="21"/>
                <w:szCs w:val="21"/>
              </w:rPr>
            </w:pPr>
          </w:p>
        </w:tc>
      </w:tr>
      <w:tr w:rsidR="00FC17C4" w14:paraId="7FF2370D" w14:textId="77777777" w:rsidTr="00664922">
        <w:trPr>
          <w:cantSplit/>
          <w:jc w:val="center"/>
        </w:trPr>
        <w:tc>
          <w:tcPr>
            <w:tcW w:w="2605" w:type="dxa"/>
            <w:gridSpan w:val="2"/>
            <w:shd w:val="clear" w:color="auto" w:fill="auto"/>
          </w:tcPr>
          <w:p w14:paraId="65CCE130" w14:textId="3E0E790F" w:rsidR="00FC17C4" w:rsidRDefault="00FC17C4" w:rsidP="001C11A4">
            <w:pPr>
              <w:widowControl/>
              <w:rPr>
                <w:sz w:val="21"/>
                <w:szCs w:val="21"/>
              </w:rPr>
            </w:pPr>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C11A4">
            <w:pPr>
              <w:widowControl/>
              <w:rPr>
                <w:sz w:val="21"/>
                <w:szCs w:val="21"/>
              </w:rPr>
            </w:pPr>
          </w:p>
        </w:tc>
        <w:tc>
          <w:tcPr>
            <w:tcW w:w="2520" w:type="dxa"/>
            <w:gridSpan w:val="4"/>
            <w:shd w:val="clear" w:color="auto" w:fill="auto"/>
          </w:tcPr>
          <w:p w14:paraId="7D313879" w14:textId="77777777" w:rsidR="00FC17C4" w:rsidRPr="004E09FB" w:rsidRDefault="00FC17C4" w:rsidP="001C11A4">
            <w:pPr>
              <w:widowControl/>
              <w:rPr>
                <w:sz w:val="21"/>
                <w:szCs w:val="21"/>
              </w:rPr>
            </w:pPr>
          </w:p>
        </w:tc>
        <w:tc>
          <w:tcPr>
            <w:tcW w:w="2440" w:type="dxa"/>
            <w:gridSpan w:val="3"/>
            <w:shd w:val="clear" w:color="auto" w:fill="auto"/>
            <w:vAlign w:val="bottom"/>
          </w:tcPr>
          <w:p w14:paraId="64508459" w14:textId="77777777" w:rsidR="00FC17C4" w:rsidRDefault="00FC17C4" w:rsidP="001C11A4">
            <w:pPr>
              <w:widowControl/>
              <w:rPr>
                <w:sz w:val="21"/>
                <w:szCs w:val="21"/>
              </w:rPr>
            </w:pPr>
          </w:p>
        </w:tc>
      </w:tr>
      <w:tr w:rsidR="00FC17C4" w14:paraId="5B01459F" w14:textId="77777777" w:rsidTr="00664922">
        <w:trPr>
          <w:cantSplit/>
          <w:jc w:val="center"/>
        </w:trPr>
        <w:tc>
          <w:tcPr>
            <w:tcW w:w="2605" w:type="dxa"/>
            <w:gridSpan w:val="2"/>
            <w:shd w:val="clear" w:color="auto" w:fill="auto"/>
          </w:tcPr>
          <w:p w14:paraId="3047FE4F" w14:textId="47228F3F" w:rsidR="00FC17C4" w:rsidRDefault="00FC17C4" w:rsidP="001C11A4">
            <w:pPr>
              <w:widowControl/>
              <w:rPr>
                <w:sz w:val="21"/>
                <w:szCs w:val="21"/>
              </w:rPr>
            </w:pPr>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C11A4">
            <w:pPr>
              <w:widowControl/>
              <w:rPr>
                <w:sz w:val="21"/>
                <w:szCs w:val="21"/>
              </w:rPr>
            </w:pPr>
          </w:p>
        </w:tc>
        <w:tc>
          <w:tcPr>
            <w:tcW w:w="2520" w:type="dxa"/>
            <w:gridSpan w:val="4"/>
            <w:shd w:val="clear" w:color="auto" w:fill="auto"/>
          </w:tcPr>
          <w:p w14:paraId="2ECA17DB" w14:textId="77777777" w:rsidR="00FC17C4" w:rsidRPr="004E09FB" w:rsidRDefault="00FC17C4" w:rsidP="001C11A4">
            <w:pPr>
              <w:widowControl/>
              <w:rPr>
                <w:sz w:val="21"/>
                <w:szCs w:val="21"/>
              </w:rPr>
            </w:pPr>
          </w:p>
        </w:tc>
        <w:tc>
          <w:tcPr>
            <w:tcW w:w="2440" w:type="dxa"/>
            <w:gridSpan w:val="3"/>
            <w:shd w:val="clear" w:color="auto" w:fill="auto"/>
            <w:vAlign w:val="bottom"/>
          </w:tcPr>
          <w:p w14:paraId="1A020833" w14:textId="77777777" w:rsidR="00FC17C4" w:rsidRDefault="00FC17C4" w:rsidP="001C11A4">
            <w:pPr>
              <w:widowControl/>
              <w:rPr>
                <w:sz w:val="21"/>
                <w:szCs w:val="21"/>
              </w:rPr>
            </w:pPr>
          </w:p>
        </w:tc>
      </w:tr>
      <w:tr w:rsidR="00FC17C4" w14:paraId="5C5F4C31" w14:textId="77777777" w:rsidTr="00664922">
        <w:trPr>
          <w:cantSplit/>
          <w:jc w:val="center"/>
        </w:trPr>
        <w:tc>
          <w:tcPr>
            <w:tcW w:w="2605" w:type="dxa"/>
            <w:gridSpan w:val="2"/>
            <w:shd w:val="clear" w:color="auto" w:fill="auto"/>
          </w:tcPr>
          <w:p w14:paraId="00288BEB" w14:textId="7910DDD8" w:rsidR="00FC17C4" w:rsidRDefault="00FC17C4" w:rsidP="001C11A4">
            <w:pPr>
              <w:widowControl/>
              <w:rPr>
                <w:sz w:val="21"/>
                <w:szCs w:val="21"/>
              </w:rPr>
            </w:pPr>
            <w:r>
              <w:rPr>
                <w:sz w:val="21"/>
                <w:szCs w:val="21"/>
              </w:rPr>
              <w:t>Broker/agent email:</w:t>
            </w:r>
          </w:p>
        </w:tc>
        <w:tc>
          <w:tcPr>
            <w:tcW w:w="2520" w:type="dxa"/>
            <w:gridSpan w:val="5"/>
            <w:shd w:val="clear" w:color="auto" w:fill="auto"/>
          </w:tcPr>
          <w:p w14:paraId="2E8C6401" w14:textId="77777777" w:rsidR="00FC17C4" w:rsidRPr="004E09FB" w:rsidRDefault="00FC17C4" w:rsidP="001C11A4">
            <w:pPr>
              <w:widowControl/>
              <w:rPr>
                <w:sz w:val="21"/>
                <w:szCs w:val="21"/>
              </w:rPr>
            </w:pPr>
          </w:p>
        </w:tc>
        <w:tc>
          <w:tcPr>
            <w:tcW w:w="2520" w:type="dxa"/>
            <w:gridSpan w:val="4"/>
            <w:shd w:val="clear" w:color="auto" w:fill="auto"/>
          </w:tcPr>
          <w:p w14:paraId="5AE54597" w14:textId="77777777" w:rsidR="00FC17C4" w:rsidRPr="004E09FB" w:rsidRDefault="00FC17C4" w:rsidP="001C11A4">
            <w:pPr>
              <w:widowControl/>
              <w:rPr>
                <w:sz w:val="21"/>
                <w:szCs w:val="21"/>
              </w:rPr>
            </w:pPr>
          </w:p>
        </w:tc>
        <w:tc>
          <w:tcPr>
            <w:tcW w:w="2440" w:type="dxa"/>
            <w:gridSpan w:val="3"/>
            <w:shd w:val="clear" w:color="auto" w:fill="auto"/>
            <w:vAlign w:val="bottom"/>
          </w:tcPr>
          <w:p w14:paraId="28ABA82B" w14:textId="77777777" w:rsidR="00FC17C4" w:rsidRDefault="00FC17C4" w:rsidP="001C11A4">
            <w:pPr>
              <w:widowControl/>
              <w:rPr>
                <w:sz w:val="21"/>
                <w:szCs w:val="21"/>
              </w:rPr>
            </w:pPr>
          </w:p>
        </w:tc>
      </w:tr>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18986BA3"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E20A2" w:rsidRPr="005F3CBB">
              <w:rPr>
                <w:sz w:val="21"/>
                <w:szCs w:val="21"/>
              </w:rPr>
              <w:t>environmental 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2165" w:type="dxa"/>
            <w:shd w:val="clear" w:color="auto" w:fill="auto"/>
            <w:tcMar>
              <w:left w:w="29" w:type="dxa"/>
              <w:right w:w="0" w:type="dxa"/>
            </w:tcMar>
          </w:tcPr>
          <w:p w14:paraId="4FC01FD3" w14:textId="77777777" w:rsidR="00A2786E" w:rsidRDefault="00A2786E"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p>
          <w:p w14:paraId="6A87CEE5" w14:textId="6E1EC98A" w:rsidR="004553A3" w:rsidRPr="004E09FB" w:rsidRDefault="00A2786E"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 </w:t>
            </w:r>
            <w:r w:rsidR="004553A3">
              <w:rPr>
                <w:sz w:val="21"/>
                <w:szCs w:val="21"/>
              </w:rPr>
              <w:t xml:space="preserve">cannot </w:t>
            </w:r>
            <w:r w:rsidR="004553A3" w:rsidRPr="004E09FB">
              <w:rPr>
                <w:sz w:val="21"/>
                <w:szCs w:val="21"/>
              </w:rPr>
              <w:t>qualify</w:t>
            </w:r>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6927FB85" w14:textId="31F07692" w:rsidR="00A2786E" w:rsidRDefault="00A2786E"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p>
          <w:p w14:paraId="5D362298" w14:textId="3DE915A7" w:rsidR="00A2786E" w:rsidRPr="004E09FB" w:rsidRDefault="00A2786E"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 cannot </w:t>
            </w:r>
            <w:r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4596A836" w14:textId="77777777" w:rsidR="00A2786E" w:rsidRDefault="00A2786E"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075853CC" w14:textId="315283CA" w:rsidR="00A2786E" w:rsidRDefault="00A2786E"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p w14:paraId="1FCD8CE7" w14:textId="1A3DAF53" w:rsidR="00A2786E" w:rsidRPr="004E09FB" w:rsidRDefault="00A2786E" w:rsidP="001C11A4">
            <w:pPr>
              <w:widowControl/>
              <w:rPr>
                <w:sz w:val="21"/>
                <w:szCs w:val="21"/>
              </w:rPr>
            </w:pP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tc>
          <w:tcPr>
            <w:tcW w:w="2165" w:type="dxa"/>
            <w:shd w:val="clear" w:color="auto" w:fill="auto"/>
            <w:tcMar>
              <w:left w:w="29" w:type="dxa"/>
              <w:right w:w="0" w:type="dxa"/>
            </w:tcMar>
          </w:tcPr>
          <w:p w14:paraId="2641176E" w14:textId="77777777" w:rsidR="00A2786E" w:rsidRDefault="00A2786E"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2A2CADA8" w14:textId="77777777" w:rsidR="00A2786E" w:rsidRDefault="00A2786E"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p w14:paraId="63E76798" w14:textId="1CDB5B0F" w:rsidR="00A2786E" w:rsidRPr="004E09FB" w:rsidRDefault="00A2786E" w:rsidP="001C11A4">
            <w:pPr>
              <w:widowControl/>
              <w:rPr>
                <w:sz w:val="21"/>
                <w:szCs w:val="21"/>
              </w:rPr>
            </w:pP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tc>
          <w:tcPr>
            <w:tcW w:w="2165" w:type="dxa"/>
            <w:shd w:val="clear" w:color="auto" w:fill="auto"/>
            <w:tcMar>
              <w:left w:w="29" w:type="dxa"/>
              <w:right w:w="0" w:type="dxa"/>
            </w:tcMar>
          </w:tcPr>
          <w:p w14:paraId="5DC8149B" w14:textId="77777777" w:rsidR="00A2786E" w:rsidRDefault="00A2786E" w:rsidP="001C11A4">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 = cannot </w:t>
            </w:r>
            <w:r w:rsidRPr="004E09FB">
              <w:rPr>
                <w:sz w:val="21"/>
                <w:szCs w:val="21"/>
              </w:rPr>
              <w:t>qualify</w:t>
            </w:r>
            <w:r>
              <w:rPr>
                <w:sz w:val="21"/>
                <w:szCs w:val="21"/>
              </w:rPr>
              <w:t xml:space="preserve"> </w:t>
            </w:r>
          </w:p>
          <w:p w14:paraId="76AC3F0B" w14:textId="4CA4EC85" w:rsidR="00A2786E" w:rsidRPr="004E09FB" w:rsidRDefault="00A2786E" w:rsidP="001C11A4">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tc>
          <w:tcPr>
            <w:tcW w:w="1654" w:type="dxa"/>
            <w:shd w:val="clear" w:color="auto" w:fill="auto"/>
          </w:tcPr>
          <w:p w14:paraId="13339DCE" w14:textId="07F0E3DE" w:rsidR="004553A3" w:rsidRPr="004E09FB" w:rsidRDefault="000D78FB" w:rsidP="001C11A4">
            <w:pPr>
              <w:widowControl/>
              <w:tabs>
                <w:tab w:val="left" w:pos="941"/>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tc>
          <w:tcPr>
            <w:tcW w:w="1654" w:type="dxa"/>
            <w:shd w:val="clear" w:color="auto" w:fill="auto"/>
          </w:tcPr>
          <w:p w14:paraId="7E86BF1A" w14:textId="5DFBF8AB" w:rsidR="000D78FB" w:rsidRPr="004E09FB" w:rsidRDefault="000D78FB" w:rsidP="001C11A4">
            <w:pPr>
              <w:widowControl/>
              <w:tabs>
                <w:tab w:val="left" w:pos="941"/>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tc>
          <w:tcPr>
            <w:tcW w:w="1654" w:type="dxa"/>
            <w:shd w:val="clear" w:color="auto" w:fill="auto"/>
          </w:tcPr>
          <w:p w14:paraId="109CCB10" w14:textId="267FA8AA" w:rsidR="000D78FB" w:rsidRPr="004E09FB" w:rsidRDefault="000D78FB" w:rsidP="001C11A4">
            <w:pPr>
              <w:widowControl/>
              <w:tabs>
                <w:tab w:val="left" w:pos="941"/>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0A7654DB" w:rsidR="000D78FB" w:rsidRPr="00D10A72"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78A219E4" w:rsidR="000D78FB" w:rsidRPr="00D10A72"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7DC832D7" w:rsidR="000D78FB" w:rsidRPr="00D10A72"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04535B6B" w:rsidR="000D78FB" w:rsidRPr="004E09FB"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0CE6CE59" w:rsidR="000D78FB" w:rsidRPr="004E09FB"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D86E1D6" w:rsidR="000D78FB" w:rsidRPr="004E09FB" w:rsidRDefault="000D78FB" w:rsidP="001C11A4">
            <w:pPr>
              <w:widowControl/>
              <w:tabs>
                <w:tab w:val="left" w:pos="941"/>
              </w:tabs>
              <w:rPr>
                <w:sz w:val="21"/>
                <w:szCs w:val="21"/>
                <w:u w:val="single"/>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7CD91872" w:rsidR="00664922" w:rsidRDefault="00664922" w:rsidP="001C11A4">
            <w:pPr>
              <w:widowControl/>
              <w:tabs>
                <w:tab w:val="left" w:pos="941"/>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2F8BC8D3" w:rsidR="00664922" w:rsidRDefault="00664922" w:rsidP="001C11A4">
            <w:pPr>
              <w:widowControl/>
              <w:tabs>
                <w:tab w:val="left" w:pos="941"/>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1A3E7687"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1D7DE2">
              <w:rPr>
                <w:sz w:val="21"/>
                <w:szCs w:val="21"/>
              </w:rPr>
              <w:t>environmental consultant for CEQA</w:t>
            </w:r>
            <w:r w:rsidR="00CA6177">
              <w:rPr>
                <w:sz w:val="21"/>
                <w:szCs w:val="21"/>
              </w:rPr>
              <w:t xml:space="preserve"> compliance </w:t>
            </w:r>
            <w:r w:rsidRPr="004E09FB">
              <w:rPr>
                <w:sz w:val="21"/>
                <w:szCs w:val="21"/>
              </w:rPr>
              <w:t xml:space="preserve">during the past </w:t>
            </w:r>
            <w:r w:rsidRPr="004E09FB">
              <w:rPr>
                <w:b/>
                <w:sz w:val="21"/>
                <w:szCs w:val="21"/>
                <w:u w:val="single"/>
              </w:rPr>
              <w:t>five (5) years</w:t>
            </w:r>
            <w:r w:rsidR="005F3CBB">
              <w:rPr>
                <w:sz w:val="21"/>
                <w:szCs w:val="21"/>
              </w:rPr>
              <w:t>.</w:t>
            </w:r>
            <w:r w:rsidRPr="004E09FB">
              <w:rPr>
                <w:sz w:val="21"/>
                <w:szCs w:val="21"/>
              </w:rPr>
              <w:t xml:space="preserve"> </w:t>
            </w:r>
          </w:p>
          <w:p w14:paraId="1632C084" w14:textId="2DAC4383" w:rsidR="004553A3" w:rsidRPr="00666512" w:rsidRDefault="004553A3" w:rsidP="001C11A4">
            <w:pPr>
              <w:widowControl/>
              <w:numPr>
                <w:ilvl w:val="0"/>
                <w:numId w:val="3"/>
              </w:numPr>
              <w:autoSpaceDE/>
              <w:autoSpaceDN/>
              <w:rPr>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ten (10) most-recently completed projects, but Consultant </w:t>
            </w:r>
            <w:r w:rsidRPr="00666512">
              <w:rPr>
                <w:b/>
                <w:bCs/>
                <w:sz w:val="21"/>
                <w:szCs w:val="21"/>
                <w:u w:val="single"/>
              </w:rPr>
              <w:t>must</w:t>
            </w:r>
            <w:r w:rsidRPr="00666512">
              <w:rPr>
                <w:bCs/>
                <w:sz w:val="21"/>
                <w:szCs w:val="21"/>
              </w:rPr>
              <w:t xml:space="preserve"> include at least the five (5) most recent California public works projects.</w:t>
            </w:r>
          </w:p>
          <w:p w14:paraId="34104B8A" w14:textId="3D8C07D2" w:rsidR="00111EE1" w:rsidRPr="004E09FB" w:rsidRDefault="004553A3" w:rsidP="001C11A4">
            <w:pPr>
              <w:widowControl/>
              <w:numPr>
                <w:ilvl w:val="0"/>
                <w:numId w:val="3"/>
              </w:numPr>
              <w:autoSpaceDE/>
              <w:autoSpaceDN/>
              <w:rPr>
                <w:b/>
                <w:sz w:val="21"/>
                <w:szCs w:val="21"/>
              </w:rPr>
            </w:pPr>
            <w:r w:rsidRPr="00666512">
              <w:rPr>
                <w:sz w:val="21"/>
                <w:szCs w:val="21"/>
              </w:rPr>
              <w:t>Include all information indicated</w:t>
            </w:r>
            <w:r w:rsidRPr="004E09FB">
              <w:rPr>
                <w:sz w:val="21"/>
                <w:szCs w:val="21"/>
              </w:rPr>
              <w:t xml:space="preserve"> below on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tc>
          <w:tcPr>
            <w:tcW w:w="1637" w:type="dxa"/>
            <w:tcBorders>
              <w:top w:val="single" w:sz="4" w:space="0" w:color="auto"/>
              <w:left w:val="single" w:sz="4" w:space="0" w:color="auto"/>
              <w:bottom w:val="single" w:sz="4" w:space="0" w:color="auto"/>
            </w:tcBorders>
            <w:shd w:val="clear" w:color="auto" w:fill="auto"/>
          </w:tcPr>
          <w:p w14:paraId="31555AEB" w14:textId="5DB2CF79" w:rsidR="001C11A4" w:rsidRPr="004E09FB" w:rsidRDefault="001C11A4" w:rsidP="001C11A4">
            <w:pPr>
              <w:widowControl/>
              <w:tabs>
                <w:tab w:val="left" w:pos="936"/>
              </w:tabs>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Yes</w:t>
            </w:r>
            <w:r>
              <w:rPr>
                <w:sz w:val="21"/>
                <w:szCs w:val="21"/>
              </w:rPr>
              <w:tab/>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1A06FD">
              <w:rPr>
                <w:sz w:val="21"/>
                <w:szCs w:val="21"/>
              </w:rPr>
            </w:r>
            <w:r w:rsidR="001A06FD">
              <w:rPr>
                <w:sz w:val="21"/>
                <w:szCs w:val="21"/>
              </w:rPr>
              <w:fldChar w:fldCharType="separate"/>
            </w:r>
            <w:r>
              <w:rPr>
                <w:sz w:val="21"/>
                <w:szCs w:val="21"/>
              </w:rPr>
              <w:fldChar w:fldCharType="end"/>
            </w:r>
            <w:r>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7BD67C86"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4C3699">
        <w:rPr>
          <w:rFonts w:ascii="Times New Roman Bold" w:hAnsi="Times New Roman Bold"/>
          <w:b/>
          <w:bCs/>
          <w:sz w:val="20"/>
        </w:rPr>
        <w:t>EXHIBIT 1</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D9E1" w14:textId="77777777" w:rsidR="001A06FD" w:rsidRDefault="001A06FD" w:rsidP="00001EEE">
      <w:r>
        <w:separator/>
      </w:r>
    </w:p>
  </w:endnote>
  <w:endnote w:type="continuationSeparator" w:id="0">
    <w:p w14:paraId="1320DDCB" w14:textId="77777777" w:rsidR="001A06FD" w:rsidRDefault="001A06FD"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10D" w14:textId="1057F0FC" w:rsidR="00664922" w:rsidRDefault="00664922" w:rsidP="004C3699">
    <w:pPr>
      <w:pStyle w:val="Footer"/>
      <w:tabs>
        <w:tab w:val="clear" w:pos="4680"/>
        <w:tab w:val="clear" w:pos="9360"/>
        <w:tab w:val="center" w:pos="5040"/>
        <w:tab w:val="right" w:pos="10080"/>
      </w:tabs>
    </w:pPr>
    <w:r>
      <w:rPr>
        <w:sz w:val="18"/>
      </w:rPr>
      <w:t>Exhibit 1</w:t>
    </w:r>
    <w:r w:rsidRPr="00D05FFC">
      <w:rPr>
        <w:sz w:val="18"/>
      </w:rPr>
      <w:tab/>
      <w:t xml:space="preserve">Page </w:t>
    </w:r>
    <w:r w:rsidRPr="00D05FFC">
      <w:rPr>
        <w:sz w:val="18"/>
      </w:rPr>
      <w:fldChar w:fldCharType="begin"/>
    </w:r>
    <w:r w:rsidRPr="00D05FFC">
      <w:rPr>
        <w:sz w:val="18"/>
      </w:rPr>
      <w:instrText xml:space="preserve"> PAGE   \* MERGEFORMAT </w:instrText>
    </w:r>
    <w:r w:rsidRPr="00D05FFC">
      <w:rPr>
        <w:sz w:val="18"/>
      </w:rPr>
      <w:fldChar w:fldCharType="separate"/>
    </w:r>
    <w:r>
      <w:rPr>
        <w:sz w:val="18"/>
      </w:rPr>
      <w:t>1</w:t>
    </w:r>
    <w:r w:rsidRPr="00D05FFC">
      <w:rPr>
        <w:sz w:val="18"/>
      </w:rPr>
      <w:fldChar w:fldCharType="end"/>
    </w:r>
    <w:r w:rsidRPr="00D05FFC">
      <w:rPr>
        <w:sz w:val="18"/>
      </w:rPr>
      <w:t xml:space="preserve"> of </w:t>
    </w:r>
    <w:r w:rsidRPr="00D05FFC">
      <w:rPr>
        <w:sz w:val="18"/>
      </w:rPr>
      <w:fldChar w:fldCharType="begin"/>
    </w:r>
    <w:r w:rsidRPr="00D05FFC">
      <w:rPr>
        <w:sz w:val="18"/>
      </w:rPr>
      <w:instrText xml:space="preserve"> SECTIONPAGES   \* MERGEFORMAT </w:instrText>
    </w:r>
    <w:r w:rsidRPr="00D05FFC">
      <w:rPr>
        <w:sz w:val="18"/>
      </w:rPr>
      <w:fldChar w:fldCharType="separate"/>
    </w:r>
    <w:r w:rsidR="00C07EE1">
      <w:rPr>
        <w:noProof/>
        <w:sz w:val="18"/>
      </w:rPr>
      <w:t>5</w:t>
    </w:r>
    <w:r w:rsidRPr="00D05FF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2D54" w14:textId="77777777" w:rsidR="001A06FD" w:rsidRDefault="001A06FD" w:rsidP="00001EEE">
      <w:r>
        <w:separator/>
      </w:r>
    </w:p>
  </w:footnote>
  <w:footnote w:type="continuationSeparator" w:id="0">
    <w:p w14:paraId="410DD4F2" w14:textId="77777777" w:rsidR="001A06FD" w:rsidRDefault="001A06FD"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EEC9" w14:textId="660D387B" w:rsidR="002A1DF5" w:rsidRPr="00D52FBC" w:rsidRDefault="002A1DF5" w:rsidP="002A1DF5">
    <w:pPr>
      <w:pStyle w:val="CommentText"/>
      <w:tabs>
        <w:tab w:val="left" w:pos="1152"/>
      </w:tabs>
      <w:rPr>
        <w:rFonts w:cstheme="minorHAnsi"/>
        <w:sz w:val="16"/>
        <w:szCs w:val="16"/>
      </w:rPr>
    </w:pPr>
    <w:r w:rsidRPr="00D52FBC">
      <w:rPr>
        <w:rFonts w:cstheme="minorHAnsi"/>
        <w:sz w:val="16"/>
        <w:szCs w:val="16"/>
      </w:rPr>
      <w:t>RFP Title:</w:t>
    </w:r>
    <w:r w:rsidRPr="00D52FBC">
      <w:rPr>
        <w:rFonts w:cstheme="minorHAnsi"/>
        <w:sz w:val="16"/>
        <w:szCs w:val="16"/>
      </w:rPr>
      <w:tab/>
      <w:t xml:space="preserve">Environmental </w:t>
    </w:r>
    <w:r w:rsidR="004C3699">
      <w:rPr>
        <w:rFonts w:cstheme="minorHAnsi"/>
        <w:sz w:val="16"/>
        <w:szCs w:val="16"/>
      </w:rPr>
      <w:t xml:space="preserve">Consulting for </w:t>
    </w:r>
    <w:r w:rsidRPr="00D52FBC">
      <w:rPr>
        <w:rFonts w:cstheme="minorHAnsi"/>
        <w:sz w:val="16"/>
        <w:szCs w:val="16"/>
      </w:rPr>
      <w:t>CEQA</w:t>
    </w:r>
    <w:r w:rsidR="004C3699">
      <w:rPr>
        <w:rFonts w:cstheme="minorHAnsi"/>
        <w:sz w:val="16"/>
        <w:szCs w:val="16"/>
      </w:rPr>
      <w:t>-Related</w:t>
    </w:r>
    <w:r w:rsidRPr="00D52FBC">
      <w:rPr>
        <w:rFonts w:cstheme="minorHAnsi"/>
        <w:sz w:val="16"/>
        <w:szCs w:val="16"/>
      </w:rPr>
      <w:t xml:space="preserve"> Services </w:t>
    </w:r>
  </w:p>
  <w:p w14:paraId="4F3B3CA5" w14:textId="1A2E3CEC" w:rsidR="00001EEE" w:rsidRPr="002A1DF5" w:rsidRDefault="002A1DF5" w:rsidP="002A1DF5">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RFP-FS-2021-24-AL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6091"/>
    <w:rsid w:val="000C1968"/>
    <w:rsid w:val="000D78FB"/>
    <w:rsid w:val="00100449"/>
    <w:rsid w:val="00111EE1"/>
    <w:rsid w:val="00112B2C"/>
    <w:rsid w:val="0011632F"/>
    <w:rsid w:val="00133833"/>
    <w:rsid w:val="00137930"/>
    <w:rsid w:val="001411F2"/>
    <w:rsid w:val="001574FE"/>
    <w:rsid w:val="00161F88"/>
    <w:rsid w:val="001738D3"/>
    <w:rsid w:val="001758A5"/>
    <w:rsid w:val="001827B3"/>
    <w:rsid w:val="001925D0"/>
    <w:rsid w:val="00194446"/>
    <w:rsid w:val="001A06FD"/>
    <w:rsid w:val="001A3B91"/>
    <w:rsid w:val="001C11A4"/>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F3160"/>
    <w:rsid w:val="0030387D"/>
    <w:rsid w:val="00303BDD"/>
    <w:rsid w:val="00320955"/>
    <w:rsid w:val="0034683E"/>
    <w:rsid w:val="00371611"/>
    <w:rsid w:val="00373B06"/>
    <w:rsid w:val="003740DF"/>
    <w:rsid w:val="003815D7"/>
    <w:rsid w:val="00390384"/>
    <w:rsid w:val="00397A11"/>
    <w:rsid w:val="003C1D27"/>
    <w:rsid w:val="003D104F"/>
    <w:rsid w:val="003E20A2"/>
    <w:rsid w:val="00412CA6"/>
    <w:rsid w:val="00427260"/>
    <w:rsid w:val="00436A76"/>
    <w:rsid w:val="0044004A"/>
    <w:rsid w:val="0044580E"/>
    <w:rsid w:val="004553A3"/>
    <w:rsid w:val="00456CEA"/>
    <w:rsid w:val="00460CB2"/>
    <w:rsid w:val="00466509"/>
    <w:rsid w:val="004826D7"/>
    <w:rsid w:val="0048528E"/>
    <w:rsid w:val="00487649"/>
    <w:rsid w:val="00494289"/>
    <w:rsid w:val="004C1493"/>
    <w:rsid w:val="004C3699"/>
    <w:rsid w:val="004C44E3"/>
    <w:rsid w:val="004C640F"/>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B0FE1"/>
    <w:rsid w:val="006B3967"/>
    <w:rsid w:val="006C3E1A"/>
    <w:rsid w:val="006E6B07"/>
    <w:rsid w:val="0072738B"/>
    <w:rsid w:val="00740161"/>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67EC7"/>
    <w:rsid w:val="008A170E"/>
    <w:rsid w:val="008A7713"/>
    <w:rsid w:val="008D67AA"/>
    <w:rsid w:val="009038DC"/>
    <w:rsid w:val="00921022"/>
    <w:rsid w:val="00950592"/>
    <w:rsid w:val="00951E3B"/>
    <w:rsid w:val="00961DE3"/>
    <w:rsid w:val="0096642C"/>
    <w:rsid w:val="009666C5"/>
    <w:rsid w:val="00982BCB"/>
    <w:rsid w:val="009A0BDE"/>
    <w:rsid w:val="00A06471"/>
    <w:rsid w:val="00A11798"/>
    <w:rsid w:val="00A223C4"/>
    <w:rsid w:val="00A2786E"/>
    <w:rsid w:val="00A31137"/>
    <w:rsid w:val="00A351E3"/>
    <w:rsid w:val="00A47C79"/>
    <w:rsid w:val="00A504F8"/>
    <w:rsid w:val="00A5108C"/>
    <w:rsid w:val="00A61ACB"/>
    <w:rsid w:val="00A750E6"/>
    <w:rsid w:val="00A83007"/>
    <w:rsid w:val="00A911F8"/>
    <w:rsid w:val="00AC2CB9"/>
    <w:rsid w:val="00AE0C74"/>
    <w:rsid w:val="00AE66EC"/>
    <w:rsid w:val="00AF1BA7"/>
    <w:rsid w:val="00B07E7F"/>
    <w:rsid w:val="00B279B7"/>
    <w:rsid w:val="00B31E72"/>
    <w:rsid w:val="00B4220F"/>
    <w:rsid w:val="00B4442D"/>
    <w:rsid w:val="00B53EC7"/>
    <w:rsid w:val="00B601FD"/>
    <w:rsid w:val="00B6271C"/>
    <w:rsid w:val="00B7447E"/>
    <w:rsid w:val="00B766E9"/>
    <w:rsid w:val="00B7779D"/>
    <w:rsid w:val="00B904E0"/>
    <w:rsid w:val="00BA02C8"/>
    <w:rsid w:val="00BA67D6"/>
    <w:rsid w:val="00BB1242"/>
    <w:rsid w:val="00BC7DA4"/>
    <w:rsid w:val="00BE410F"/>
    <w:rsid w:val="00C00AFC"/>
    <w:rsid w:val="00C07EE1"/>
    <w:rsid w:val="00C13BC1"/>
    <w:rsid w:val="00C31FE2"/>
    <w:rsid w:val="00C652B5"/>
    <w:rsid w:val="00C912D4"/>
    <w:rsid w:val="00CA6177"/>
    <w:rsid w:val="00CE3074"/>
    <w:rsid w:val="00D12DF2"/>
    <w:rsid w:val="00D21C0B"/>
    <w:rsid w:val="00D53850"/>
    <w:rsid w:val="00D54E04"/>
    <w:rsid w:val="00D80495"/>
    <w:rsid w:val="00D935C4"/>
    <w:rsid w:val="00D95B70"/>
    <w:rsid w:val="00DA6C8E"/>
    <w:rsid w:val="00DE2700"/>
    <w:rsid w:val="00DF3EE0"/>
    <w:rsid w:val="00DF5FB1"/>
    <w:rsid w:val="00E016A3"/>
    <w:rsid w:val="00E07C35"/>
    <w:rsid w:val="00E16347"/>
    <w:rsid w:val="00E3767B"/>
    <w:rsid w:val="00E46DD0"/>
    <w:rsid w:val="00E643F4"/>
    <w:rsid w:val="00E726F2"/>
    <w:rsid w:val="00E828F9"/>
    <w:rsid w:val="00E94C5E"/>
    <w:rsid w:val="00EB6941"/>
    <w:rsid w:val="00EB7707"/>
    <w:rsid w:val="00EC47DB"/>
    <w:rsid w:val="00ED7D37"/>
    <w:rsid w:val="00F07F44"/>
    <w:rsid w:val="00F119D8"/>
    <w:rsid w:val="00F23E00"/>
    <w:rsid w:val="00F35DCF"/>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01EEE"/>
    <w:pPr>
      <w:tabs>
        <w:tab w:val="center" w:pos="4680"/>
        <w:tab w:val="right" w:pos="9360"/>
      </w:tabs>
    </w:pPr>
  </w:style>
  <w:style w:type="character" w:customStyle="1" w:styleId="HeaderChar">
    <w:name w:val="Header Char"/>
    <w:basedOn w:val="DefaultParagraphFont"/>
    <w:link w:val="Header"/>
    <w:uiPriority w:val="99"/>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3.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4.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2022-03-16T17:35:00Z</dcterms:created>
  <dcterms:modified xsi:type="dcterms:W3CDTF">2022-03-16T17:35:00Z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