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A0" w:rsidRDefault="00A02DA0"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Freedom of Expression</w:t>
      </w:r>
    </w:p>
    <w:p w:rsidR="00A02DA0" w:rsidRPr="00D44134" w:rsidRDefault="00A02DA0" w:rsidP="00765CE1">
      <w:pPr>
        <w:ind w:left="-180" w:right="-540" w:hanging="270"/>
        <w:jc w:val="center"/>
        <w:rPr>
          <w:rFonts w:ascii="Calibri" w:hAnsi="Calibri" w:cs="Calibri"/>
          <w:b/>
        </w:rPr>
      </w:pPr>
    </w:p>
    <w:p w:rsidR="00A02DA0" w:rsidRPr="00622ADB" w:rsidRDefault="00A02DA0" w:rsidP="00622ADB">
      <w:pPr>
        <w:ind w:left="-450" w:right="-540"/>
        <w:rPr>
          <w:rFonts w:ascii="Calibri" w:hAnsi="Calibri" w:cs="Calibri"/>
        </w:rPr>
      </w:pPr>
      <w:r w:rsidRPr="00622ADB">
        <w:rPr>
          <w:rFonts w:ascii="Calibri" w:hAnsi="Calibri" w:cs="Calibri"/>
          <w:b/>
        </w:rPr>
        <w:t xml:space="preserve">Context of the lesson within the project: </w:t>
      </w:r>
      <w:r w:rsidRPr="00622ADB">
        <w:rPr>
          <w:rFonts w:ascii="Calibri" w:hAnsi="Calibri" w:cs="Calibri"/>
        </w:rPr>
        <w:t>This is the first lesson in a unit of five lessons that explains how the Bill of Rights was adopted and the importance of these rights.  (This lesson may take two days, with extended time for the students’ posters). It is designed</w:t>
      </w:r>
      <w:r w:rsidRPr="00622ADB">
        <w:rPr>
          <w:rFonts w:ascii="Calibri" w:hAnsi="Calibri" w:cs="Calibri"/>
          <w:color w:val="FF0000"/>
        </w:rPr>
        <w:t xml:space="preserve"> </w:t>
      </w:r>
      <w:r w:rsidRPr="00622ADB">
        <w:rPr>
          <w:rFonts w:ascii="Calibri" w:hAnsi="Calibri" w:cs="Calibri"/>
        </w:rPr>
        <w:t xml:space="preserve">to examine five basic rights protected under the constitution.  The five rights are expression, religion, equal protection, due process, and the right to vote. By examining these rights students will understand their importance in a democratic society. </w:t>
      </w:r>
    </w:p>
    <w:p w:rsidR="00A02DA0" w:rsidRPr="00622ADB" w:rsidRDefault="00A02DA0" w:rsidP="00622ADB">
      <w:pPr>
        <w:ind w:left="-450" w:right="-540"/>
        <w:rPr>
          <w:rFonts w:ascii="Calibri" w:hAnsi="Calibri" w:cs="Calibri"/>
          <w:strike/>
          <w:color w:val="0000FF"/>
        </w:rPr>
      </w:pPr>
      <w:r w:rsidRPr="00622ADB">
        <w:rPr>
          <w:rFonts w:ascii="Calibri" w:hAnsi="Calibri" w:cs="Calibri"/>
          <w:b/>
        </w:rPr>
        <w:t>Standards Addressed</w:t>
      </w:r>
      <w:r w:rsidRPr="00622ADB">
        <w:rPr>
          <w:rFonts w:ascii="Calibri" w:hAnsi="Calibri" w:cs="Calibri"/>
        </w:rPr>
        <w:t>:</w:t>
      </w:r>
    </w:p>
    <w:p w:rsidR="00A02DA0" w:rsidRPr="00622ADB" w:rsidRDefault="00A02DA0" w:rsidP="00622ADB">
      <w:pPr>
        <w:ind w:left="-450" w:right="-540"/>
        <w:rPr>
          <w:rFonts w:ascii="Calibri" w:hAnsi="Calibri" w:cs="Calibri"/>
        </w:rPr>
      </w:pPr>
      <w:r w:rsidRPr="00622ADB">
        <w:rPr>
          <w:rFonts w:ascii="Calibri" w:hAnsi="Calibri" w:cs="Calibri"/>
          <w:b/>
        </w:rPr>
        <w:t>5.7.2</w:t>
      </w:r>
      <w:r w:rsidRPr="00622ADB">
        <w:rPr>
          <w:rFonts w:ascii="Calibri" w:hAnsi="Calibri" w:cs="Calibri"/>
        </w:rPr>
        <w:t xml:space="preserve"> Explain the significance of the new constitution of 1787, including the struggles over its ratification and </w:t>
      </w:r>
      <w:r w:rsidRPr="00622ADB">
        <w:rPr>
          <w:rFonts w:ascii="Calibri" w:hAnsi="Calibri" w:cs="Calibri"/>
          <w:u w:val="single"/>
        </w:rPr>
        <w:t>the reasons for the addition of the Bill of Rights</w:t>
      </w:r>
      <w:r w:rsidRPr="00622ADB">
        <w:rPr>
          <w:rFonts w:ascii="Calibri" w:hAnsi="Calibri" w:cs="Calibri"/>
        </w:rPr>
        <w:t>.</w:t>
      </w:r>
    </w:p>
    <w:p w:rsidR="00A02DA0" w:rsidRPr="00622ADB" w:rsidRDefault="00A02DA0" w:rsidP="00622ADB">
      <w:pPr>
        <w:ind w:left="-450" w:right="-540"/>
        <w:rPr>
          <w:rFonts w:ascii="Calibri" w:hAnsi="Calibri" w:cs="Calibri"/>
        </w:rPr>
      </w:pPr>
      <w:r w:rsidRPr="00622ADB">
        <w:rPr>
          <w:rFonts w:ascii="Calibri" w:hAnsi="Calibri" w:cs="Calibri"/>
          <w:b/>
        </w:rPr>
        <w:t>5.7.3</w:t>
      </w:r>
      <w:r w:rsidRPr="00622ADB">
        <w:rPr>
          <w:rFonts w:ascii="Calibri" w:hAnsi="Calibri" w:cs="Calibri"/>
        </w:rPr>
        <w:t xml:space="preserve"> Understand the fundamental principles of American constitutional democracy, including how the government derives its power from the people and </w:t>
      </w:r>
      <w:r w:rsidRPr="00622ADB">
        <w:rPr>
          <w:rFonts w:ascii="Calibri" w:hAnsi="Calibri" w:cs="Calibri"/>
          <w:u w:val="single"/>
        </w:rPr>
        <w:t>the primacy of individual liberty</w:t>
      </w:r>
      <w:r w:rsidRPr="00622ADB">
        <w:rPr>
          <w:rFonts w:ascii="Calibri" w:hAnsi="Calibri" w:cs="Calibri"/>
        </w:rPr>
        <w:t>.</w:t>
      </w:r>
    </w:p>
    <w:p w:rsidR="00A02DA0" w:rsidRPr="00622ADB" w:rsidRDefault="00A02DA0" w:rsidP="00622ADB">
      <w:pPr>
        <w:ind w:left="-450" w:right="-540"/>
        <w:rPr>
          <w:rFonts w:ascii="Calibri" w:hAnsi="Calibri" w:cs="Calibri"/>
        </w:rPr>
      </w:pPr>
      <w:r w:rsidRPr="00622ADB">
        <w:rPr>
          <w:rFonts w:ascii="Calibri" w:hAnsi="Calibri" w:cs="Calibri"/>
          <w:b/>
        </w:rPr>
        <w:t>5.7.5</w:t>
      </w:r>
      <w:r w:rsidRPr="00622ADB">
        <w:rPr>
          <w:rFonts w:ascii="Calibri" w:hAnsi="Calibri" w:cs="Calibri"/>
        </w:rPr>
        <w:t xml:space="preserve"> Discuss the meaning of the </w:t>
      </w:r>
      <w:r w:rsidRPr="00622ADB">
        <w:rPr>
          <w:rFonts w:ascii="Calibri" w:hAnsi="Calibri" w:cs="Calibri"/>
          <w:u w:val="single"/>
        </w:rPr>
        <w:t>American creed that calls on citizens to safeguard the liberty of individual Americans within a unified nation</w:t>
      </w:r>
      <w:r w:rsidRPr="00622ADB">
        <w:rPr>
          <w:rFonts w:ascii="Calibri" w:hAnsi="Calibri" w:cs="Calibri"/>
        </w:rPr>
        <w:t xml:space="preserve">, to respect the rule of law, and </w:t>
      </w:r>
      <w:r w:rsidRPr="00622ADB">
        <w:rPr>
          <w:rFonts w:ascii="Calibri" w:hAnsi="Calibri" w:cs="Calibri"/>
          <w:u w:val="single"/>
        </w:rPr>
        <w:t>to preserve the Constitution.</w:t>
      </w:r>
    </w:p>
    <w:p w:rsidR="00A02DA0" w:rsidRPr="00622ADB" w:rsidRDefault="00A02DA0" w:rsidP="00622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hAnsi="Calibri" w:cs="Calibri"/>
        </w:rPr>
      </w:pPr>
      <w:r>
        <w:rPr>
          <w:rFonts w:ascii="Calibri" w:hAnsi="Calibri" w:cs="Calibri"/>
        </w:rPr>
        <w:t xml:space="preserve">1.2 </w:t>
      </w:r>
      <w:r w:rsidRPr="00622ADB">
        <w:rPr>
          <w:rFonts w:ascii="Calibri" w:hAnsi="Calibri" w:cs="Calibri"/>
        </w:rPr>
        <w:t xml:space="preserve">Create multiple-paragraph expository compositions: </w:t>
      </w:r>
    </w:p>
    <w:p w:rsidR="00A02DA0" w:rsidRPr="00622ADB" w:rsidRDefault="00A02DA0" w:rsidP="00622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hAnsi="Calibri" w:cs="Calibri"/>
        </w:rPr>
      </w:pPr>
      <w:r w:rsidRPr="00622ADB">
        <w:rPr>
          <w:rFonts w:ascii="Calibri" w:hAnsi="Calibri" w:cs="Calibri"/>
        </w:rPr>
        <w:t xml:space="preserve">a. </w:t>
      </w:r>
      <w:r w:rsidRPr="00622ADB">
        <w:rPr>
          <w:rFonts w:ascii="Calibri" w:hAnsi="Calibri" w:cs="Calibri"/>
          <w:u w:val="single"/>
        </w:rPr>
        <w:t>Establish a topic, important ideas, or events in sequence or chronological order</w:t>
      </w:r>
      <w:r w:rsidRPr="00622ADB">
        <w:rPr>
          <w:rFonts w:ascii="Calibri" w:hAnsi="Calibri" w:cs="Calibri"/>
        </w:rPr>
        <w:t xml:space="preserve">. </w:t>
      </w:r>
    </w:p>
    <w:p w:rsidR="00A02DA0" w:rsidRPr="00622ADB" w:rsidRDefault="00A02DA0" w:rsidP="00622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hAnsi="Calibri" w:cs="Calibri"/>
        </w:rPr>
      </w:pPr>
      <w:r w:rsidRPr="00622ADB">
        <w:rPr>
          <w:rFonts w:ascii="Calibri" w:hAnsi="Calibri" w:cs="Calibri"/>
        </w:rPr>
        <w:t xml:space="preserve">b. </w:t>
      </w:r>
      <w:r w:rsidRPr="00622ADB">
        <w:rPr>
          <w:rFonts w:ascii="Calibri" w:hAnsi="Calibri" w:cs="Calibri"/>
          <w:u w:val="single"/>
        </w:rPr>
        <w:t>Provide details and transitional expressions</w:t>
      </w:r>
      <w:r w:rsidRPr="00622ADB">
        <w:rPr>
          <w:rFonts w:ascii="Calibri" w:hAnsi="Calibri" w:cs="Calibri"/>
        </w:rPr>
        <w:t xml:space="preserve"> that link one paragraph to another in a </w:t>
      </w:r>
    </w:p>
    <w:p w:rsidR="00A02DA0" w:rsidRPr="00622ADB" w:rsidRDefault="00A02DA0" w:rsidP="00622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hAnsi="Calibri" w:cs="Calibri"/>
        </w:rPr>
      </w:pPr>
      <w:proofErr w:type="gramStart"/>
      <w:r w:rsidRPr="00622ADB">
        <w:rPr>
          <w:rFonts w:ascii="Calibri" w:hAnsi="Calibri" w:cs="Calibri"/>
        </w:rPr>
        <w:t>clear</w:t>
      </w:r>
      <w:proofErr w:type="gramEnd"/>
      <w:r w:rsidRPr="00622ADB">
        <w:rPr>
          <w:rFonts w:ascii="Calibri" w:hAnsi="Calibri" w:cs="Calibri"/>
        </w:rPr>
        <w:t xml:space="preserve"> line of thought. </w:t>
      </w:r>
    </w:p>
    <w:p w:rsidR="00A02DA0" w:rsidRPr="00622ADB" w:rsidRDefault="00A02DA0" w:rsidP="00622ADB">
      <w:pPr>
        <w:ind w:left="-450" w:right="-540"/>
        <w:rPr>
          <w:rFonts w:ascii="Calibri" w:hAnsi="Calibri" w:cs="Calibri"/>
        </w:rPr>
      </w:pPr>
      <w:r w:rsidRPr="00622ADB">
        <w:rPr>
          <w:rFonts w:ascii="Calibri" w:hAnsi="Calibri" w:cs="Calibri"/>
        </w:rPr>
        <w:t xml:space="preserve">c. Offer a </w:t>
      </w:r>
      <w:r w:rsidRPr="00622ADB">
        <w:rPr>
          <w:rFonts w:ascii="Calibri" w:hAnsi="Calibri" w:cs="Calibri"/>
          <w:u w:val="single"/>
        </w:rPr>
        <w:t>concluding paragraph that summarizes important ideas</w:t>
      </w:r>
      <w:r w:rsidRPr="00622ADB">
        <w:rPr>
          <w:rFonts w:ascii="Calibri" w:hAnsi="Calibri" w:cs="Calibri"/>
        </w:rPr>
        <w:t xml:space="preserve"> and details.</w:t>
      </w:r>
    </w:p>
    <w:p w:rsidR="00A02DA0" w:rsidRPr="00622ADB" w:rsidRDefault="00A02DA0" w:rsidP="00622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hAnsi="Calibri" w:cs="Calibri"/>
        </w:rPr>
      </w:pPr>
      <w:r>
        <w:rPr>
          <w:rFonts w:ascii="Calibri" w:hAnsi="Calibri" w:cs="Calibri"/>
          <w:bCs/>
        </w:rPr>
        <w:t xml:space="preserve">1.0 </w:t>
      </w:r>
      <w:r w:rsidRPr="00622ADB">
        <w:rPr>
          <w:rFonts w:ascii="Calibri" w:hAnsi="Calibri" w:cs="Calibri"/>
          <w:bCs/>
        </w:rPr>
        <w:t xml:space="preserve">Written and Oral English Language Conventions </w:t>
      </w:r>
    </w:p>
    <w:p w:rsidR="00A02DA0" w:rsidRPr="00622ADB" w:rsidRDefault="00A02DA0" w:rsidP="00622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hAnsi="Calibri" w:cs="Calibri"/>
        </w:rPr>
      </w:pPr>
      <w:r w:rsidRPr="00622ADB">
        <w:rPr>
          <w:rFonts w:ascii="Calibri" w:hAnsi="Calibri" w:cs="Calibri"/>
          <w:u w:val="single"/>
        </w:rPr>
        <w:t xml:space="preserve">Students write and speak with a command of </w:t>
      </w:r>
      <w:proofErr w:type="gramStart"/>
      <w:r w:rsidRPr="00622ADB">
        <w:rPr>
          <w:rFonts w:ascii="Calibri" w:hAnsi="Calibri" w:cs="Calibri"/>
          <w:u w:val="single"/>
        </w:rPr>
        <w:t>standard</w:t>
      </w:r>
      <w:proofErr w:type="gramEnd"/>
      <w:r w:rsidRPr="00622ADB">
        <w:rPr>
          <w:rFonts w:ascii="Calibri" w:hAnsi="Calibri" w:cs="Calibri"/>
          <w:u w:val="single"/>
        </w:rPr>
        <w:t xml:space="preserve"> English conventions appropriate to this grade level</w:t>
      </w:r>
      <w:r w:rsidRPr="00622ADB">
        <w:rPr>
          <w:rFonts w:ascii="Calibri" w:hAnsi="Calibri" w:cs="Calibri"/>
        </w:rPr>
        <w:t xml:space="preserve">. </w:t>
      </w:r>
    </w:p>
    <w:p w:rsidR="00A02DA0" w:rsidRPr="00622ADB" w:rsidRDefault="00A02DA0" w:rsidP="00A02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rPr>
          <w:rFonts w:ascii="Calibri" w:hAnsi="Calibri" w:cs="Calibri"/>
        </w:rPr>
      </w:pPr>
      <w:r>
        <w:rPr>
          <w:rFonts w:ascii="Calibri" w:hAnsi="Calibri" w:cs="Calibri"/>
        </w:rPr>
        <w:t xml:space="preserve">2.2 </w:t>
      </w:r>
      <w:r w:rsidRPr="00622ADB">
        <w:rPr>
          <w:rFonts w:ascii="Calibri" w:hAnsi="Calibri" w:cs="Calibri"/>
        </w:rPr>
        <w:t xml:space="preserve">Write responses to literature: </w:t>
      </w:r>
      <w:r>
        <w:rPr>
          <w:rFonts w:ascii="Calibri" w:hAnsi="Calibri" w:cs="Calibri"/>
        </w:rPr>
        <w:br/>
      </w:r>
      <w:r w:rsidRPr="00622ADB">
        <w:rPr>
          <w:rFonts w:ascii="Calibri" w:hAnsi="Calibri" w:cs="Calibri"/>
        </w:rPr>
        <w:t xml:space="preserve">b. </w:t>
      </w:r>
      <w:r w:rsidRPr="00622ADB">
        <w:rPr>
          <w:rFonts w:ascii="Calibri" w:hAnsi="Calibri" w:cs="Calibri"/>
          <w:u w:val="single"/>
        </w:rPr>
        <w:t>Support judgments through references to the text and to prior knowledge</w:t>
      </w:r>
      <w:r w:rsidRPr="00622ADB">
        <w:rPr>
          <w:rFonts w:ascii="Calibri" w:hAnsi="Calibri" w:cs="Calibri"/>
        </w:rPr>
        <w:t xml:space="preserve">. </w:t>
      </w:r>
      <w:r>
        <w:rPr>
          <w:rFonts w:ascii="Calibri" w:hAnsi="Calibri" w:cs="Calibri"/>
        </w:rPr>
        <w:br/>
      </w:r>
      <w:r w:rsidRPr="00622ADB">
        <w:rPr>
          <w:rFonts w:ascii="Calibri" w:hAnsi="Calibri" w:cs="Calibri"/>
        </w:rPr>
        <w:t xml:space="preserve">c. </w:t>
      </w:r>
      <w:r w:rsidRPr="00622ADB">
        <w:rPr>
          <w:rFonts w:ascii="Calibri" w:hAnsi="Calibri" w:cs="Calibri"/>
          <w:u w:val="single"/>
        </w:rPr>
        <w:t>Develop interpretations that exhibit careful reading and understanding</w:t>
      </w:r>
      <w:r w:rsidRPr="00622ADB">
        <w:rPr>
          <w:rFonts w:ascii="Calibri" w:hAnsi="Calibri" w:cs="Calibri"/>
        </w:rPr>
        <w:t>.</w:t>
      </w:r>
    </w:p>
    <w:p w:rsidR="00A02DA0" w:rsidRPr="00622ADB" w:rsidRDefault="00A02DA0" w:rsidP="00622ADB">
      <w:pPr>
        <w:ind w:left="-450" w:right="-540"/>
        <w:rPr>
          <w:rFonts w:ascii="Calibri" w:hAnsi="Calibri" w:cs="Calibri"/>
        </w:rPr>
      </w:pPr>
    </w:p>
    <w:p w:rsidR="00A02DA0" w:rsidRPr="00622ADB" w:rsidRDefault="00A02DA0" w:rsidP="00622ADB">
      <w:pPr>
        <w:ind w:left="-450" w:right="-540"/>
        <w:rPr>
          <w:rFonts w:ascii="Calibri" w:hAnsi="Calibri" w:cs="Calibri"/>
          <w:b/>
        </w:rPr>
      </w:pPr>
      <w:r w:rsidRPr="00622ADB">
        <w:rPr>
          <w:rFonts w:ascii="Calibri" w:hAnsi="Calibri" w:cs="Calibri"/>
          <w:b/>
        </w:rPr>
        <w:lastRenderedPageBreak/>
        <w:t>Common Core State Standards for ENGLISH LANGUAGE ARTS &amp; Literacy in History/Social Studies, Science, and Technical Subjects K-5</w:t>
      </w:r>
    </w:p>
    <w:p w:rsidR="00A02DA0" w:rsidRPr="00622ADB" w:rsidRDefault="00A02DA0" w:rsidP="00622ADB">
      <w:pPr>
        <w:ind w:left="-450" w:right="-540"/>
        <w:rPr>
          <w:rFonts w:ascii="Calibri" w:hAnsi="Calibri" w:cs="Calibri"/>
          <w:b/>
          <w:u w:val="single"/>
        </w:rPr>
      </w:pPr>
      <w:r w:rsidRPr="00622ADB">
        <w:rPr>
          <w:rFonts w:ascii="Calibri" w:hAnsi="Calibri" w:cs="Calibri"/>
          <w:b/>
          <w:u w:val="single"/>
        </w:rPr>
        <w:t>College and Career Readiness Anchor Standards for Reading K-5</w:t>
      </w:r>
    </w:p>
    <w:p w:rsidR="00A02DA0" w:rsidRPr="00A02DA0" w:rsidRDefault="00A02DA0" w:rsidP="00622ADB">
      <w:pPr>
        <w:autoSpaceDE w:val="0"/>
        <w:autoSpaceDN w:val="0"/>
        <w:adjustRightInd w:val="0"/>
        <w:ind w:left="-450" w:right="-540"/>
        <w:rPr>
          <w:rFonts w:ascii="Calibri" w:hAnsi="Calibri" w:cs="Calibri"/>
        </w:rPr>
      </w:pPr>
      <w:r w:rsidRPr="00A02DA0">
        <w:rPr>
          <w:rFonts w:ascii="Calibri" w:hAnsi="Calibri" w:cs="Calibri"/>
        </w:rPr>
        <w:t>Key Ideas and Details</w:t>
      </w:r>
    </w:p>
    <w:p w:rsidR="00A02DA0" w:rsidRPr="00A02DA0" w:rsidRDefault="00A02DA0" w:rsidP="00A02DA0">
      <w:pPr>
        <w:pStyle w:val="ListParagraph"/>
        <w:numPr>
          <w:ilvl w:val="0"/>
          <w:numId w:val="1"/>
        </w:numPr>
        <w:autoSpaceDE w:val="0"/>
        <w:autoSpaceDN w:val="0"/>
        <w:adjustRightInd w:val="0"/>
        <w:spacing w:after="0" w:line="240" w:lineRule="auto"/>
        <w:ind w:left="-90" w:right="-540"/>
        <w:rPr>
          <w:rFonts w:cs="Calibri"/>
        </w:rPr>
      </w:pPr>
      <w:r w:rsidRPr="00A02DA0">
        <w:rPr>
          <w:rFonts w:cs="Calibri"/>
        </w:rPr>
        <w:t>Read closely to determine what the text says explicitly and to make logical inferences from it; cite specific textual evidence when writing or speaking to support conclusions drawn from the text.</w:t>
      </w:r>
    </w:p>
    <w:p w:rsidR="00A02DA0" w:rsidRPr="00A02DA0" w:rsidRDefault="00A02DA0" w:rsidP="00A02DA0">
      <w:pPr>
        <w:pStyle w:val="ListParagraph"/>
        <w:autoSpaceDE w:val="0"/>
        <w:autoSpaceDN w:val="0"/>
        <w:adjustRightInd w:val="0"/>
        <w:spacing w:after="0" w:line="240" w:lineRule="auto"/>
        <w:ind w:left="-90" w:right="-540"/>
        <w:rPr>
          <w:rFonts w:cs="Calibri"/>
        </w:rPr>
      </w:pPr>
    </w:p>
    <w:p w:rsidR="00A02DA0" w:rsidRPr="00A02DA0" w:rsidRDefault="00A02DA0" w:rsidP="00A02DA0">
      <w:pPr>
        <w:pStyle w:val="ListParagraph"/>
        <w:numPr>
          <w:ilvl w:val="0"/>
          <w:numId w:val="1"/>
        </w:numPr>
        <w:autoSpaceDE w:val="0"/>
        <w:autoSpaceDN w:val="0"/>
        <w:adjustRightInd w:val="0"/>
        <w:spacing w:after="0" w:line="240" w:lineRule="auto"/>
        <w:ind w:left="-90" w:right="-540"/>
        <w:rPr>
          <w:rFonts w:cs="Calibri"/>
        </w:rPr>
      </w:pPr>
      <w:r w:rsidRPr="00A02DA0">
        <w:rPr>
          <w:rFonts w:cs="Calibri"/>
        </w:rPr>
        <w:t>Determine central ideas or themes of a text and analyze their development; summarize the key supporting details and ideas.</w:t>
      </w:r>
    </w:p>
    <w:p w:rsidR="00A02DA0" w:rsidRPr="00A02DA0" w:rsidRDefault="00A02DA0" w:rsidP="00622ADB">
      <w:pPr>
        <w:pStyle w:val="ListParagraph"/>
        <w:ind w:left="-90" w:right="-540" w:hanging="360"/>
        <w:rPr>
          <w:rFonts w:cs="Calibri"/>
        </w:rPr>
      </w:pPr>
    </w:p>
    <w:p w:rsidR="00A02DA0" w:rsidRPr="00A02DA0" w:rsidRDefault="00A02DA0" w:rsidP="00A02DA0">
      <w:pPr>
        <w:pStyle w:val="ListParagraph"/>
        <w:numPr>
          <w:ilvl w:val="0"/>
          <w:numId w:val="1"/>
        </w:numPr>
        <w:autoSpaceDE w:val="0"/>
        <w:autoSpaceDN w:val="0"/>
        <w:adjustRightInd w:val="0"/>
        <w:spacing w:after="0" w:line="240" w:lineRule="auto"/>
        <w:ind w:left="-90" w:right="-540"/>
        <w:rPr>
          <w:rFonts w:cs="Calibri"/>
        </w:rPr>
      </w:pPr>
      <w:r w:rsidRPr="00A02DA0">
        <w:rPr>
          <w:rFonts w:cs="Calibri"/>
        </w:rPr>
        <w:t>Analyze how and why individuals, events, and ideas develop and interact over the course of a text.</w:t>
      </w:r>
    </w:p>
    <w:p w:rsidR="00A02DA0" w:rsidRPr="00A02DA0" w:rsidRDefault="00A02DA0" w:rsidP="00622ADB">
      <w:pPr>
        <w:pStyle w:val="ListParagraph"/>
        <w:autoSpaceDE w:val="0"/>
        <w:autoSpaceDN w:val="0"/>
        <w:adjustRightInd w:val="0"/>
        <w:spacing w:after="0" w:line="240" w:lineRule="auto"/>
        <w:ind w:left="-450" w:right="-540"/>
        <w:rPr>
          <w:rFonts w:cs="Calibri"/>
        </w:rPr>
      </w:pPr>
    </w:p>
    <w:p w:rsidR="00A02DA0" w:rsidRPr="00A02DA0" w:rsidRDefault="00A02DA0" w:rsidP="00622ADB">
      <w:pPr>
        <w:autoSpaceDE w:val="0"/>
        <w:autoSpaceDN w:val="0"/>
        <w:adjustRightInd w:val="0"/>
        <w:ind w:left="-450" w:right="-540"/>
        <w:rPr>
          <w:rFonts w:ascii="Calibri" w:hAnsi="Calibri" w:cs="Calibri"/>
        </w:rPr>
      </w:pPr>
      <w:r w:rsidRPr="00A02DA0">
        <w:rPr>
          <w:rFonts w:ascii="Calibri" w:hAnsi="Calibri" w:cs="Calibri"/>
        </w:rPr>
        <w:t>Craft and Structure</w:t>
      </w:r>
    </w:p>
    <w:p w:rsidR="00A02DA0" w:rsidRPr="00A02DA0" w:rsidRDefault="00A02DA0" w:rsidP="00A02DA0">
      <w:pPr>
        <w:pStyle w:val="ListParagraph"/>
        <w:numPr>
          <w:ilvl w:val="0"/>
          <w:numId w:val="1"/>
        </w:numPr>
        <w:autoSpaceDE w:val="0"/>
        <w:autoSpaceDN w:val="0"/>
        <w:adjustRightInd w:val="0"/>
        <w:spacing w:after="0" w:line="240" w:lineRule="auto"/>
        <w:ind w:left="-450" w:right="-540" w:firstLine="0"/>
        <w:rPr>
          <w:rFonts w:cs="Calibri"/>
        </w:rPr>
      </w:pPr>
      <w:r w:rsidRPr="00A02DA0">
        <w:rPr>
          <w:rFonts w:cs="Calibri"/>
        </w:rPr>
        <w:t xml:space="preserve">Interpret words and phrases as they are used in a text, including determining technical, </w:t>
      </w:r>
      <w:r w:rsidRPr="00A02DA0">
        <w:rPr>
          <w:rFonts w:cs="Calibri"/>
        </w:rPr>
        <w:tab/>
        <w:t xml:space="preserve">connotative, and figurative meanings, and analyze how specific word choices shape meaning </w:t>
      </w:r>
      <w:r w:rsidRPr="00A02DA0">
        <w:rPr>
          <w:rFonts w:cs="Calibri"/>
        </w:rPr>
        <w:tab/>
        <w:t>or tone.</w:t>
      </w:r>
    </w:p>
    <w:p w:rsidR="00A02DA0" w:rsidRPr="00A02DA0" w:rsidRDefault="00A02DA0" w:rsidP="00622ADB">
      <w:pPr>
        <w:autoSpaceDE w:val="0"/>
        <w:autoSpaceDN w:val="0"/>
        <w:adjustRightInd w:val="0"/>
        <w:ind w:left="-450" w:right="-540"/>
        <w:rPr>
          <w:rFonts w:ascii="Calibri" w:hAnsi="Calibri" w:cs="Calibri"/>
          <w:u w:val="single"/>
        </w:rPr>
      </w:pPr>
    </w:p>
    <w:p w:rsidR="00A02DA0" w:rsidRPr="00A02DA0" w:rsidRDefault="00A02DA0" w:rsidP="00622ADB">
      <w:pPr>
        <w:autoSpaceDE w:val="0"/>
        <w:autoSpaceDN w:val="0"/>
        <w:adjustRightInd w:val="0"/>
        <w:ind w:left="-450" w:right="-540"/>
        <w:rPr>
          <w:rFonts w:ascii="Calibri" w:hAnsi="Calibri" w:cs="Calibri"/>
          <w:u w:val="single"/>
        </w:rPr>
      </w:pPr>
      <w:r w:rsidRPr="00A02DA0">
        <w:rPr>
          <w:rFonts w:ascii="Calibri" w:hAnsi="Calibri" w:cs="Calibri"/>
          <w:u w:val="single"/>
        </w:rPr>
        <w:t>Integration of Knowledge and Ideas</w:t>
      </w:r>
    </w:p>
    <w:p w:rsidR="00A02DA0" w:rsidRPr="00A02DA0" w:rsidRDefault="00A02DA0" w:rsidP="00622ADB">
      <w:pPr>
        <w:autoSpaceDE w:val="0"/>
        <w:autoSpaceDN w:val="0"/>
        <w:adjustRightInd w:val="0"/>
        <w:ind w:left="-450" w:right="-540"/>
        <w:rPr>
          <w:rFonts w:ascii="Calibri" w:hAnsi="Calibri" w:cs="Calibri"/>
        </w:rPr>
      </w:pPr>
      <w:r w:rsidRPr="00A02DA0">
        <w:rPr>
          <w:rFonts w:ascii="Calibri" w:hAnsi="Calibri" w:cs="Calibri"/>
        </w:rPr>
        <w:t xml:space="preserve">8. </w:t>
      </w:r>
      <w:r w:rsidRPr="00A02DA0">
        <w:rPr>
          <w:rFonts w:ascii="Calibri" w:hAnsi="Calibri" w:cs="Calibri"/>
        </w:rPr>
        <w:tab/>
        <w:t xml:space="preserve">Delineate and evaluate the argument and specific claims in a text, including the validity of the </w:t>
      </w:r>
      <w:r w:rsidRPr="00A02DA0">
        <w:rPr>
          <w:rFonts w:ascii="Calibri" w:hAnsi="Calibri" w:cs="Calibri"/>
        </w:rPr>
        <w:tab/>
        <w:t>reasoning as well as the relevance and sufficiency of the evidence.</w:t>
      </w:r>
    </w:p>
    <w:p w:rsidR="00A02DA0" w:rsidRPr="00622ADB" w:rsidRDefault="00A02DA0" w:rsidP="00622ADB">
      <w:pPr>
        <w:ind w:left="-450" w:right="-540"/>
        <w:rPr>
          <w:rFonts w:ascii="Calibri" w:hAnsi="Calibri" w:cs="Calibri"/>
          <w:b/>
        </w:rPr>
      </w:pPr>
      <w:r w:rsidRPr="00622ADB">
        <w:rPr>
          <w:rFonts w:ascii="Calibri" w:hAnsi="Calibri" w:cs="Calibri"/>
          <w:b/>
        </w:rPr>
        <w:t>College and Career Readiness Anchor Standards for Writing K-5</w:t>
      </w:r>
    </w:p>
    <w:p w:rsidR="00A02DA0" w:rsidRPr="00622ADB" w:rsidRDefault="00A02DA0" w:rsidP="00622ADB">
      <w:pPr>
        <w:autoSpaceDE w:val="0"/>
        <w:autoSpaceDN w:val="0"/>
        <w:adjustRightInd w:val="0"/>
        <w:ind w:left="-450" w:right="-540"/>
        <w:rPr>
          <w:rFonts w:ascii="Calibri" w:hAnsi="Calibri" w:cs="Calibri"/>
          <w:u w:val="single"/>
        </w:rPr>
      </w:pPr>
      <w:r w:rsidRPr="00622ADB">
        <w:rPr>
          <w:rFonts w:ascii="Calibri" w:hAnsi="Calibri" w:cs="Calibri"/>
          <w:u w:val="single"/>
        </w:rPr>
        <w:t>Text Types and Purposes</w:t>
      </w:r>
    </w:p>
    <w:p w:rsidR="00A02DA0" w:rsidRPr="00622ADB" w:rsidRDefault="00A02DA0" w:rsidP="00A02DA0">
      <w:pPr>
        <w:pStyle w:val="ListParagraph"/>
        <w:numPr>
          <w:ilvl w:val="0"/>
          <w:numId w:val="3"/>
        </w:numPr>
        <w:autoSpaceDE w:val="0"/>
        <w:autoSpaceDN w:val="0"/>
        <w:adjustRightInd w:val="0"/>
        <w:ind w:right="-540"/>
        <w:rPr>
          <w:rFonts w:cs="Calibri"/>
        </w:rPr>
      </w:pPr>
      <w:r w:rsidRPr="00622ADB">
        <w:rPr>
          <w:rFonts w:cs="Calibri"/>
        </w:rPr>
        <w:t xml:space="preserve"> Write arguments to support claims in an analysis of substantive topics or texts, using valid reasoning </w:t>
      </w:r>
      <w:r>
        <w:rPr>
          <w:rFonts w:cs="Calibri"/>
        </w:rPr>
        <w:tab/>
      </w:r>
      <w:r w:rsidRPr="00622ADB">
        <w:rPr>
          <w:rFonts w:cs="Calibri"/>
        </w:rPr>
        <w:t>and relevant and sufficient evidence.</w:t>
      </w:r>
    </w:p>
    <w:p w:rsidR="00A02DA0" w:rsidRPr="00622ADB" w:rsidRDefault="00A02DA0" w:rsidP="00622ADB">
      <w:pPr>
        <w:ind w:left="-450" w:right="-540"/>
        <w:rPr>
          <w:rFonts w:ascii="Calibri" w:hAnsi="Calibri" w:cs="Calibri"/>
        </w:rPr>
      </w:pPr>
      <w:r w:rsidRPr="00622ADB">
        <w:rPr>
          <w:rFonts w:ascii="Calibri" w:hAnsi="Calibri" w:cs="Calibri"/>
          <w:b/>
        </w:rPr>
        <w:t>Objective(s):</w:t>
      </w:r>
      <w:r w:rsidRPr="00622ADB">
        <w:rPr>
          <w:rFonts w:ascii="Calibri" w:hAnsi="Calibri" w:cs="Calibri"/>
        </w:rPr>
        <w:t xml:space="preserve">  </w:t>
      </w:r>
    </w:p>
    <w:p w:rsidR="00A02DA0" w:rsidRPr="00622ADB" w:rsidRDefault="00A02DA0" w:rsidP="00A02DA0">
      <w:pPr>
        <w:numPr>
          <w:ilvl w:val="0"/>
          <w:numId w:val="2"/>
        </w:numPr>
        <w:spacing w:after="0" w:line="360" w:lineRule="auto"/>
        <w:ind w:left="0" w:right="-547" w:hanging="446"/>
        <w:rPr>
          <w:rFonts w:ascii="Calibri" w:hAnsi="Calibri" w:cs="Calibri"/>
        </w:rPr>
      </w:pPr>
      <w:r w:rsidRPr="00622ADB">
        <w:rPr>
          <w:rFonts w:ascii="Calibri" w:hAnsi="Calibri" w:cs="Calibri"/>
        </w:rPr>
        <w:t>Students will</w:t>
      </w:r>
      <w:r w:rsidRPr="00622ADB">
        <w:rPr>
          <w:rFonts w:ascii="Calibri" w:hAnsi="Calibri" w:cs="Calibri"/>
          <w:color w:val="FF0000"/>
        </w:rPr>
        <w:t xml:space="preserve"> </w:t>
      </w:r>
      <w:r w:rsidRPr="00622ADB">
        <w:rPr>
          <w:rFonts w:ascii="Calibri" w:hAnsi="Calibri" w:cs="Calibri"/>
        </w:rPr>
        <w:t>describe the various forms of expression covered by the First Amendment</w:t>
      </w:r>
    </w:p>
    <w:p w:rsidR="00A02DA0" w:rsidRDefault="00A02DA0" w:rsidP="00A02DA0">
      <w:pPr>
        <w:numPr>
          <w:ilvl w:val="0"/>
          <w:numId w:val="2"/>
        </w:numPr>
        <w:spacing w:after="0" w:line="360" w:lineRule="auto"/>
        <w:ind w:left="0" w:right="-547" w:hanging="446"/>
        <w:rPr>
          <w:rFonts w:ascii="Calibri" w:hAnsi="Calibri" w:cs="Calibri"/>
        </w:rPr>
      </w:pPr>
      <w:r w:rsidRPr="00622ADB">
        <w:rPr>
          <w:rFonts w:ascii="Calibri" w:hAnsi="Calibri" w:cs="Calibri"/>
        </w:rPr>
        <w:t>Students will</w:t>
      </w:r>
      <w:r w:rsidRPr="00622ADB">
        <w:rPr>
          <w:rFonts w:ascii="Calibri" w:hAnsi="Calibri" w:cs="Calibri"/>
          <w:color w:val="FF0000"/>
        </w:rPr>
        <w:t xml:space="preserve"> </w:t>
      </w:r>
      <w:r w:rsidRPr="00622ADB">
        <w:rPr>
          <w:rFonts w:ascii="Calibri" w:hAnsi="Calibri" w:cs="Calibri"/>
        </w:rPr>
        <w:t>describe the benefits of freedom of expression to the individual and to a democratic</w:t>
      </w:r>
      <w:r>
        <w:rPr>
          <w:rFonts w:ascii="Calibri" w:hAnsi="Calibri" w:cs="Calibri"/>
        </w:rPr>
        <w:t xml:space="preserve"> </w:t>
      </w:r>
      <w:r w:rsidRPr="00A02DA0">
        <w:rPr>
          <w:rFonts w:ascii="Calibri" w:hAnsi="Calibri" w:cs="Calibri"/>
        </w:rPr>
        <w:t>Society</w:t>
      </w:r>
    </w:p>
    <w:p w:rsidR="00A02DA0" w:rsidRPr="00A02DA0" w:rsidRDefault="00A02DA0" w:rsidP="00A02DA0">
      <w:pPr>
        <w:numPr>
          <w:ilvl w:val="0"/>
          <w:numId w:val="2"/>
        </w:numPr>
        <w:spacing w:after="0" w:line="360" w:lineRule="auto"/>
        <w:ind w:left="0" w:right="-547" w:hanging="446"/>
        <w:rPr>
          <w:rFonts w:ascii="Calibri" w:hAnsi="Calibri" w:cs="Calibri"/>
        </w:rPr>
      </w:pPr>
      <w:r w:rsidRPr="00A02DA0">
        <w:rPr>
          <w:rFonts w:ascii="Calibri" w:hAnsi="Calibri" w:cs="Calibri"/>
        </w:rPr>
        <w:t>Students discuss and explain what they might consider reasonable limits on freedom of expression.</w:t>
      </w:r>
    </w:p>
    <w:p w:rsidR="00A02DA0" w:rsidRPr="00622ADB" w:rsidRDefault="00A02DA0" w:rsidP="00A02DA0">
      <w:pPr>
        <w:numPr>
          <w:ilvl w:val="0"/>
          <w:numId w:val="2"/>
        </w:numPr>
        <w:spacing w:after="0" w:line="360" w:lineRule="auto"/>
        <w:ind w:left="0" w:right="-547" w:hanging="446"/>
        <w:rPr>
          <w:rFonts w:ascii="Calibri" w:hAnsi="Calibri" w:cs="Calibri"/>
        </w:rPr>
      </w:pPr>
      <w:r w:rsidRPr="00622ADB">
        <w:rPr>
          <w:rFonts w:ascii="Calibri" w:hAnsi="Calibri" w:cs="Calibri"/>
        </w:rPr>
        <w:t xml:space="preserve">Students will understand what </w:t>
      </w:r>
      <w:r w:rsidRPr="00622ADB">
        <w:rPr>
          <w:rFonts w:ascii="Calibri" w:hAnsi="Calibri" w:cs="Calibri"/>
          <w:i/>
        </w:rPr>
        <w:t>liberty</w:t>
      </w:r>
      <w:r w:rsidRPr="00622ADB">
        <w:rPr>
          <w:rFonts w:ascii="Calibri" w:hAnsi="Calibri" w:cs="Calibri"/>
        </w:rPr>
        <w:t xml:space="preserve"> means to American citizens.</w:t>
      </w:r>
    </w:p>
    <w:p w:rsidR="00A02DA0" w:rsidRPr="00A02DA0" w:rsidRDefault="00A02DA0" w:rsidP="00A02DA0">
      <w:pPr>
        <w:numPr>
          <w:ilvl w:val="0"/>
          <w:numId w:val="2"/>
        </w:numPr>
        <w:spacing w:after="0" w:line="360" w:lineRule="auto"/>
        <w:ind w:left="0" w:right="-547" w:hanging="446"/>
        <w:rPr>
          <w:rFonts w:ascii="Calibri" w:hAnsi="Calibri" w:cs="Calibri"/>
        </w:rPr>
      </w:pPr>
      <w:r w:rsidRPr="00A02DA0">
        <w:rPr>
          <w:rFonts w:ascii="Calibri" w:hAnsi="Calibri" w:cs="Calibri"/>
        </w:rPr>
        <w:t>Students will discuss and analyze how the Constitution protects citizens of the United States basic rights.</w:t>
      </w:r>
      <w:r w:rsidRPr="00A02DA0">
        <w:rPr>
          <w:rFonts w:ascii="Calibri" w:hAnsi="Calibri" w:cs="Calibri"/>
        </w:rPr>
        <w:br w:type="page"/>
      </w:r>
    </w:p>
    <w:p w:rsidR="00A02DA0" w:rsidRDefault="00A02DA0"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Freedom of Expression</w:t>
      </w:r>
    </w:p>
    <w:p w:rsidR="00A02DA0" w:rsidRPr="00D44134" w:rsidRDefault="00A02DA0" w:rsidP="00765CE1">
      <w:pPr>
        <w:ind w:left="-180" w:right="-540" w:hanging="270"/>
        <w:jc w:val="center"/>
        <w:rPr>
          <w:rFonts w:ascii="Calibri" w:hAnsi="Calibri" w:cs="Calibri"/>
          <w:b/>
        </w:rPr>
      </w:pPr>
    </w:p>
    <w:p w:rsidR="00A02DA0" w:rsidRPr="000D7B2D" w:rsidRDefault="00A02DA0" w:rsidP="000D7B2D">
      <w:pPr>
        <w:tabs>
          <w:tab w:val="left" w:pos="-180"/>
        </w:tabs>
        <w:ind w:left="-450" w:right="-540"/>
        <w:rPr>
          <w:rFonts w:ascii="Calibri" w:hAnsi="Calibri" w:cs="Calibri"/>
          <w:strike/>
          <w:color w:val="0000FF"/>
        </w:rPr>
      </w:pPr>
      <w:r w:rsidRPr="000D7B2D">
        <w:rPr>
          <w:rFonts w:ascii="Calibri" w:hAnsi="Calibri" w:cs="Calibri"/>
          <w:b/>
        </w:rPr>
        <w:t xml:space="preserve">Essential Questions/Issues: </w:t>
      </w:r>
    </w:p>
    <w:p w:rsidR="00A02DA0" w:rsidRPr="000D7B2D" w:rsidRDefault="00A02DA0" w:rsidP="00A02DA0">
      <w:pPr>
        <w:numPr>
          <w:ilvl w:val="0"/>
          <w:numId w:val="4"/>
        </w:numPr>
        <w:tabs>
          <w:tab w:val="left" w:pos="-180"/>
        </w:tabs>
        <w:spacing w:after="0" w:line="480" w:lineRule="auto"/>
        <w:ind w:left="-446" w:right="-547" w:firstLine="0"/>
        <w:rPr>
          <w:rFonts w:ascii="Calibri" w:hAnsi="Calibri" w:cs="Calibri"/>
        </w:rPr>
      </w:pPr>
      <w:r w:rsidRPr="000D7B2D">
        <w:rPr>
          <w:rFonts w:ascii="Calibri" w:hAnsi="Calibri" w:cs="Calibri"/>
        </w:rPr>
        <w:t>What would it be like if we could not vote for members of congress or our presidents?</w:t>
      </w:r>
    </w:p>
    <w:p w:rsidR="00A02DA0" w:rsidRPr="000D7B2D" w:rsidRDefault="00A02DA0" w:rsidP="00A02DA0">
      <w:pPr>
        <w:numPr>
          <w:ilvl w:val="0"/>
          <w:numId w:val="4"/>
        </w:numPr>
        <w:tabs>
          <w:tab w:val="left" w:pos="-180"/>
        </w:tabs>
        <w:spacing w:after="0" w:line="480" w:lineRule="auto"/>
        <w:ind w:left="-446" w:right="-547" w:firstLine="0"/>
        <w:rPr>
          <w:rFonts w:ascii="Calibri" w:hAnsi="Calibri" w:cs="Calibri"/>
        </w:rPr>
      </w:pPr>
      <w:r w:rsidRPr="000D7B2D">
        <w:rPr>
          <w:rFonts w:ascii="Calibri" w:hAnsi="Calibri" w:cs="Calibri"/>
        </w:rPr>
        <w:t>What does it mean to be an American citizen?</w:t>
      </w:r>
    </w:p>
    <w:p w:rsidR="00A02DA0" w:rsidRPr="000D7B2D" w:rsidRDefault="00A02DA0" w:rsidP="00A02DA0">
      <w:pPr>
        <w:numPr>
          <w:ilvl w:val="0"/>
          <w:numId w:val="4"/>
        </w:numPr>
        <w:tabs>
          <w:tab w:val="left" w:pos="-180"/>
        </w:tabs>
        <w:spacing w:after="0" w:line="480" w:lineRule="auto"/>
        <w:ind w:left="-446" w:right="-547" w:firstLine="0"/>
        <w:rPr>
          <w:rFonts w:ascii="Calibri" w:hAnsi="Calibri" w:cs="Calibri"/>
        </w:rPr>
      </w:pPr>
      <w:r w:rsidRPr="000D7B2D">
        <w:rPr>
          <w:rFonts w:ascii="Calibri" w:hAnsi="Calibri" w:cs="Calibri"/>
        </w:rPr>
        <w:t>Is citizenship a right or a responsibility?</w:t>
      </w:r>
    </w:p>
    <w:p w:rsidR="00A02DA0" w:rsidRPr="000D7B2D" w:rsidRDefault="00A02DA0" w:rsidP="00A02DA0">
      <w:pPr>
        <w:numPr>
          <w:ilvl w:val="0"/>
          <w:numId w:val="4"/>
        </w:numPr>
        <w:tabs>
          <w:tab w:val="left" w:pos="-180"/>
        </w:tabs>
        <w:spacing w:after="0" w:line="480" w:lineRule="auto"/>
        <w:ind w:left="-446" w:right="-547" w:firstLine="0"/>
        <w:rPr>
          <w:rFonts w:ascii="Calibri" w:hAnsi="Calibri" w:cs="Calibri"/>
        </w:rPr>
      </w:pPr>
      <w:r w:rsidRPr="000D7B2D">
        <w:rPr>
          <w:rFonts w:ascii="Calibri" w:hAnsi="Calibri" w:cs="Calibri"/>
        </w:rPr>
        <w:t>What would happen if there were no laws or rules</w:t>
      </w:r>
      <w:r w:rsidRPr="000D7B2D">
        <w:rPr>
          <w:rFonts w:ascii="Calibri" w:hAnsi="Calibri" w:cs="Calibri"/>
          <w:color w:val="FF0000"/>
        </w:rPr>
        <w:t xml:space="preserve"> </w:t>
      </w:r>
      <w:r w:rsidRPr="000D7B2D">
        <w:rPr>
          <w:rFonts w:ascii="Calibri" w:hAnsi="Calibri" w:cs="Calibri"/>
        </w:rPr>
        <w:t xml:space="preserve">in the United States? </w:t>
      </w:r>
    </w:p>
    <w:p w:rsidR="00A02DA0" w:rsidRPr="000D7B2D" w:rsidRDefault="00A02DA0" w:rsidP="00A02DA0">
      <w:pPr>
        <w:tabs>
          <w:tab w:val="left" w:pos="-180"/>
        </w:tabs>
        <w:spacing w:line="480" w:lineRule="auto"/>
        <w:ind w:left="-446" w:right="-547"/>
        <w:rPr>
          <w:rFonts w:ascii="Calibri" w:hAnsi="Calibri" w:cs="Calibri"/>
        </w:rPr>
      </w:pPr>
    </w:p>
    <w:p w:rsidR="00A02DA0" w:rsidRPr="00622ADB" w:rsidRDefault="00A02DA0" w:rsidP="00622ADB">
      <w:pPr>
        <w:tabs>
          <w:tab w:val="num" w:pos="-90"/>
        </w:tabs>
        <w:ind w:right="-540" w:hanging="450"/>
        <w:rPr>
          <w:rFonts w:ascii="Calibri" w:hAnsi="Calibri" w:cs="Calibri"/>
          <w:b/>
        </w:rPr>
      </w:pPr>
    </w:p>
    <w:p w:rsidR="00A02DA0" w:rsidRDefault="00A02DA0">
      <w:pPr>
        <w:rPr>
          <w:rFonts w:ascii="Calibri" w:hAnsi="Calibri" w:cs="Calibri"/>
          <w:b/>
          <w:sz w:val="28"/>
          <w:szCs w:val="28"/>
        </w:rPr>
      </w:pPr>
      <w:r>
        <w:rPr>
          <w:rFonts w:ascii="Calibri" w:hAnsi="Calibri" w:cs="Calibri"/>
          <w:b/>
          <w:sz w:val="28"/>
          <w:szCs w:val="28"/>
        </w:rPr>
        <w:br w:type="page"/>
      </w:r>
    </w:p>
    <w:p w:rsidR="00A02DA0" w:rsidRDefault="00A02DA0"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Freedom of Expression</w:t>
      </w:r>
    </w:p>
    <w:p w:rsidR="00A02DA0" w:rsidRPr="000D7B2D" w:rsidRDefault="00A02DA0" w:rsidP="000D7B2D">
      <w:pPr>
        <w:tabs>
          <w:tab w:val="left" w:pos="-180"/>
        </w:tabs>
        <w:ind w:left="-450" w:right="-540"/>
        <w:rPr>
          <w:rFonts w:ascii="Calibri" w:hAnsi="Calibri" w:cs="Calibri"/>
        </w:rPr>
      </w:pPr>
    </w:p>
    <w:p w:rsidR="00A02DA0" w:rsidRPr="00214E87" w:rsidRDefault="00A02DA0" w:rsidP="00214E87">
      <w:pPr>
        <w:ind w:left="-450" w:right="-540"/>
        <w:rPr>
          <w:rFonts w:ascii="Calibri" w:hAnsi="Calibri" w:cs="Calibri"/>
        </w:rPr>
      </w:pPr>
      <w:r w:rsidRPr="00214E87">
        <w:rPr>
          <w:rFonts w:ascii="Calibri" w:hAnsi="Calibri" w:cs="Calibri"/>
          <w:b/>
        </w:rPr>
        <w:t xml:space="preserve">Assessment: </w:t>
      </w:r>
    </w:p>
    <w:p w:rsidR="00A02DA0" w:rsidRPr="00214E87" w:rsidRDefault="00A02DA0" w:rsidP="00214E87">
      <w:pPr>
        <w:ind w:left="-450" w:right="-540"/>
        <w:rPr>
          <w:rFonts w:ascii="Calibri" w:hAnsi="Calibri" w:cs="Calibri"/>
          <w:color w:val="FF0000"/>
        </w:rPr>
      </w:pPr>
      <w:r w:rsidRPr="00214E87">
        <w:rPr>
          <w:rFonts w:ascii="Calibri" w:hAnsi="Calibri" w:cs="Calibri"/>
          <w:b/>
        </w:rPr>
        <w:t>Informal Assessment:</w:t>
      </w:r>
      <w:r w:rsidRPr="00214E87">
        <w:rPr>
          <w:rFonts w:ascii="Calibri" w:hAnsi="Calibri" w:cs="Calibri"/>
        </w:rPr>
        <w:t xml:space="preserve">  Students will be evaluated through whole group and table group discussions, individual participation, note taking, group posters created, and teacher observation.</w:t>
      </w:r>
      <w:r w:rsidRPr="00214E87">
        <w:rPr>
          <w:rFonts w:ascii="Calibri" w:hAnsi="Calibri" w:cs="Calibri"/>
          <w:color w:val="FF0000"/>
        </w:rPr>
        <w:t xml:space="preserve"> </w:t>
      </w:r>
    </w:p>
    <w:p w:rsidR="00A02DA0" w:rsidRPr="00214E87" w:rsidRDefault="00A02DA0" w:rsidP="00214E87">
      <w:pPr>
        <w:ind w:left="-450" w:right="-540"/>
        <w:rPr>
          <w:rFonts w:ascii="Calibri" w:hAnsi="Calibri" w:cs="Calibri"/>
          <w:b/>
        </w:rPr>
      </w:pPr>
    </w:p>
    <w:p w:rsidR="00A02DA0" w:rsidRPr="00214E87" w:rsidRDefault="00A02DA0" w:rsidP="00214E87">
      <w:pPr>
        <w:ind w:left="-450" w:right="-540"/>
        <w:rPr>
          <w:rFonts w:ascii="Calibri" w:hAnsi="Calibri" w:cs="Calibri"/>
        </w:rPr>
      </w:pPr>
      <w:r w:rsidRPr="00214E87">
        <w:rPr>
          <w:rFonts w:ascii="Calibri" w:hAnsi="Calibri" w:cs="Calibri"/>
          <w:b/>
        </w:rPr>
        <w:t>Formal Assessment</w:t>
      </w:r>
      <w:r w:rsidRPr="00214E87">
        <w:rPr>
          <w:rFonts w:ascii="Calibri" w:hAnsi="Calibri" w:cs="Calibri"/>
        </w:rPr>
        <w:t xml:space="preserve">: Writing ~ Students will explain the meaning of the four key freedoms of expression discussed in class, and explain their benefits in </w:t>
      </w:r>
      <w:proofErr w:type="gramStart"/>
      <w:r w:rsidRPr="00214E87">
        <w:rPr>
          <w:rFonts w:ascii="Calibri" w:hAnsi="Calibri" w:cs="Calibri"/>
        </w:rPr>
        <w:t>a short</w:t>
      </w:r>
      <w:proofErr w:type="gramEnd"/>
      <w:r w:rsidRPr="00214E87">
        <w:rPr>
          <w:rFonts w:ascii="Calibri" w:hAnsi="Calibri" w:cs="Calibri"/>
        </w:rPr>
        <w:t xml:space="preserve"> response writing prompt. Responses will be evaluated using a formal</w:t>
      </w:r>
      <w:r w:rsidRPr="00214E87">
        <w:rPr>
          <w:rFonts w:ascii="Calibri" w:hAnsi="Calibri" w:cs="Calibri"/>
          <w:color w:val="FF0000"/>
        </w:rPr>
        <w:t xml:space="preserve"> </w:t>
      </w:r>
      <w:r w:rsidRPr="00214E87">
        <w:rPr>
          <w:rFonts w:ascii="Calibri" w:hAnsi="Calibri" w:cs="Calibri"/>
        </w:rPr>
        <w:t xml:space="preserve">scoring rubric.  </w:t>
      </w:r>
    </w:p>
    <w:p w:rsidR="00A02DA0" w:rsidRPr="00214E87" w:rsidRDefault="00A02DA0" w:rsidP="00214E87">
      <w:pPr>
        <w:ind w:left="-450" w:right="-540"/>
        <w:rPr>
          <w:rFonts w:ascii="Calibri" w:hAnsi="Calibri" w:cs="Calibri"/>
        </w:rPr>
      </w:pPr>
    </w:p>
    <w:p w:rsidR="00A02DA0" w:rsidRPr="00214E87" w:rsidRDefault="00A02DA0" w:rsidP="00214E87">
      <w:pPr>
        <w:tabs>
          <w:tab w:val="left" w:pos="4640"/>
        </w:tabs>
        <w:ind w:left="-450" w:right="-540"/>
        <w:rPr>
          <w:rFonts w:ascii="Calibri" w:hAnsi="Calibri" w:cs="Calibri"/>
          <w:b/>
        </w:rPr>
      </w:pPr>
      <w:r w:rsidRPr="00214E87">
        <w:rPr>
          <w:rFonts w:ascii="Calibri" w:hAnsi="Calibri" w:cs="Calibri"/>
          <w:b/>
        </w:rPr>
        <w:t xml:space="preserve">Writing Prompt:  </w:t>
      </w:r>
    </w:p>
    <w:p w:rsidR="00A02DA0" w:rsidRDefault="00A02DA0" w:rsidP="00214E87">
      <w:pPr>
        <w:tabs>
          <w:tab w:val="left" w:pos="4640"/>
        </w:tabs>
        <w:ind w:left="-450" w:right="-540"/>
        <w:rPr>
          <w:rFonts w:ascii="Calibri" w:hAnsi="Calibri" w:cs="Calibri"/>
          <w:i/>
        </w:rPr>
      </w:pPr>
      <w:r w:rsidRPr="00214E87">
        <w:rPr>
          <w:rFonts w:ascii="Calibri" w:hAnsi="Calibri" w:cs="Calibri"/>
        </w:rPr>
        <w:t xml:space="preserve"> </w:t>
      </w:r>
      <w:proofErr w:type="gramStart"/>
      <w:r w:rsidRPr="00214E87">
        <w:rPr>
          <w:rFonts w:ascii="Calibri" w:hAnsi="Calibri" w:cs="Calibri"/>
          <w:i/>
        </w:rPr>
        <w:t xml:space="preserve">After reading and discussing the </w:t>
      </w:r>
      <w:proofErr w:type="spellStart"/>
      <w:r w:rsidRPr="00214E87">
        <w:rPr>
          <w:rFonts w:ascii="Calibri" w:hAnsi="Calibri" w:cs="Calibri"/>
          <w:i/>
        </w:rPr>
        <w:t>Feiner</w:t>
      </w:r>
      <w:proofErr w:type="spellEnd"/>
      <w:r w:rsidRPr="00214E87">
        <w:rPr>
          <w:rFonts w:ascii="Calibri" w:hAnsi="Calibri" w:cs="Calibri"/>
          <w:i/>
        </w:rPr>
        <w:t xml:space="preserve"> v.</w:t>
      </w:r>
      <w:proofErr w:type="gramEnd"/>
      <w:r w:rsidRPr="00214E87">
        <w:rPr>
          <w:rFonts w:ascii="Calibri" w:hAnsi="Calibri" w:cs="Calibri"/>
          <w:i/>
        </w:rPr>
        <w:t xml:space="preserve"> New York Case in class, decide whether you think freedom of expression should or should not be limited in this case.  Explain your decision by giving reasons for selecting that opinion.  Use concrete examples that demonstrate your knowledge of the four key freedoms of expression (speech, press, petition, assembly).</w:t>
      </w:r>
    </w:p>
    <w:p w:rsidR="00A02DA0" w:rsidRDefault="00A02DA0" w:rsidP="00214E87">
      <w:pPr>
        <w:tabs>
          <w:tab w:val="left" w:pos="4640"/>
        </w:tabs>
        <w:ind w:left="-450" w:right="-540"/>
        <w:rPr>
          <w:rFonts w:ascii="Calibri" w:hAnsi="Calibri" w:cs="Calibri"/>
          <w:i/>
        </w:rPr>
      </w:pPr>
    </w:p>
    <w:p w:rsidR="00A02DA0" w:rsidRPr="00214E87" w:rsidRDefault="00A02DA0" w:rsidP="00214E87">
      <w:pPr>
        <w:tabs>
          <w:tab w:val="left" w:pos="4640"/>
        </w:tabs>
        <w:ind w:left="-450" w:right="-540"/>
        <w:rPr>
          <w:rFonts w:ascii="Calibri" w:hAnsi="Calibri" w:cs="Calibri"/>
          <w:color w:val="FF0000"/>
        </w:rPr>
      </w:pPr>
      <w:r w:rsidRPr="003D0BE8">
        <w:rPr>
          <w:rFonts w:ascii="Calibri" w:hAnsi="Calibri" w:cs="Calibri"/>
          <w:b/>
          <w:i/>
        </w:rPr>
        <w:t>Writing Rubric</w:t>
      </w:r>
      <w:r>
        <w:rPr>
          <w:rFonts w:ascii="Calibri" w:hAnsi="Calibri" w:cs="Calibri"/>
          <w:i/>
        </w:rPr>
        <w:t xml:space="preserve"> – next page…</w:t>
      </w:r>
    </w:p>
    <w:p w:rsidR="00A02DA0" w:rsidRDefault="00A02DA0" w:rsidP="00214E87">
      <w:pPr>
        <w:ind w:left="-450" w:right="-540"/>
        <w:rPr>
          <w:rFonts w:ascii="Calibri" w:hAnsi="Calibri" w:cs="Calibri"/>
        </w:rPr>
      </w:pPr>
    </w:p>
    <w:p w:rsidR="00A02DA0" w:rsidRDefault="00A02DA0" w:rsidP="00214E87">
      <w:pPr>
        <w:ind w:left="-450" w:right="-540"/>
        <w:rPr>
          <w:rFonts w:ascii="Calibri" w:hAnsi="Calibri" w:cs="Calibri"/>
        </w:rPr>
      </w:pPr>
    </w:p>
    <w:p w:rsidR="00A02DA0" w:rsidRDefault="00A02DA0" w:rsidP="00214E87">
      <w:pPr>
        <w:ind w:left="-450" w:right="-540"/>
        <w:rPr>
          <w:rFonts w:ascii="Calibri" w:hAnsi="Calibri" w:cs="Calibri"/>
        </w:rPr>
      </w:pPr>
    </w:p>
    <w:p w:rsidR="00A02DA0" w:rsidRDefault="00A02DA0" w:rsidP="00214E87">
      <w:pPr>
        <w:ind w:left="-450" w:right="-540"/>
        <w:rPr>
          <w:rFonts w:ascii="Calibri" w:hAnsi="Calibri" w:cs="Calibri"/>
        </w:rPr>
      </w:pPr>
    </w:p>
    <w:p w:rsidR="00A02DA0" w:rsidRDefault="00A02DA0" w:rsidP="00214E87">
      <w:pPr>
        <w:ind w:left="-450" w:right="-540"/>
        <w:rPr>
          <w:rFonts w:ascii="Calibri" w:hAnsi="Calibri" w:cs="Calibri"/>
        </w:rPr>
      </w:pPr>
    </w:p>
    <w:p w:rsidR="00A02DA0" w:rsidRDefault="00A02DA0" w:rsidP="00214E87">
      <w:pPr>
        <w:ind w:left="-450" w:right="-540"/>
        <w:rPr>
          <w:rFonts w:ascii="Calibri" w:hAnsi="Calibri" w:cs="Calibri"/>
        </w:rPr>
      </w:pPr>
    </w:p>
    <w:p w:rsidR="00A02DA0" w:rsidRDefault="00A02DA0" w:rsidP="00214E87">
      <w:pPr>
        <w:ind w:left="-450" w:right="-540"/>
        <w:rPr>
          <w:rFonts w:ascii="Calibri" w:hAnsi="Calibri" w:cs="Calibri"/>
        </w:rPr>
      </w:pPr>
    </w:p>
    <w:p w:rsidR="00A02DA0" w:rsidRDefault="00A02DA0" w:rsidP="00214E87">
      <w:pPr>
        <w:ind w:left="-450" w:right="-540"/>
        <w:rPr>
          <w:rFonts w:ascii="Calibri" w:hAnsi="Calibri" w:cs="Calibri"/>
        </w:rPr>
      </w:pPr>
    </w:p>
    <w:p w:rsidR="00A02DA0" w:rsidRDefault="00A02DA0" w:rsidP="00214E87">
      <w:pPr>
        <w:tabs>
          <w:tab w:val="left" w:pos="4640"/>
        </w:tabs>
        <w:ind w:left="-450" w:right="-540"/>
        <w:rPr>
          <w:rFonts w:ascii="Calibri" w:hAnsi="Calibri" w:cs="Calibri"/>
        </w:rPr>
      </w:pPr>
      <w:r w:rsidRPr="00214E87">
        <w:rPr>
          <w:rFonts w:ascii="Calibri" w:hAnsi="Calibri" w:cs="Calibri"/>
        </w:rPr>
        <w:lastRenderedPageBreak/>
        <w:t>Writing Rubric</w:t>
      </w:r>
      <w:r>
        <w:rPr>
          <w:rFonts w:ascii="Calibri" w:hAnsi="Calibri" w:cs="Calibri"/>
        </w:rPr>
        <w:t xml:space="preserve"> </w:t>
      </w:r>
    </w:p>
    <w:tbl>
      <w:tblPr>
        <w:tblStyle w:val="TableGrid"/>
        <w:tblW w:w="9558" w:type="dxa"/>
        <w:tblInd w:w="-450" w:type="dxa"/>
        <w:tblLook w:val="04A0"/>
      </w:tblPr>
      <w:tblGrid>
        <w:gridCol w:w="1818"/>
        <w:gridCol w:w="1980"/>
        <w:gridCol w:w="1800"/>
        <w:gridCol w:w="1890"/>
        <w:gridCol w:w="2070"/>
      </w:tblGrid>
      <w:tr w:rsidR="00A02DA0" w:rsidTr="00214E87">
        <w:tc>
          <w:tcPr>
            <w:tcW w:w="1818" w:type="dxa"/>
          </w:tcPr>
          <w:p w:rsidR="00A02DA0" w:rsidRPr="003D0BE8" w:rsidRDefault="00A02DA0" w:rsidP="003D0BE8">
            <w:pPr>
              <w:rPr>
                <w:rFonts w:ascii="Calibri" w:hAnsi="Calibri" w:cs="Calibri"/>
                <w:b/>
                <w:i/>
              </w:rPr>
            </w:pPr>
            <w:r w:rsidRPr="003D0BE8">
              <w:rPr>
                <w:rFonts w:ascii="Calibri" w:hAnsi="Calibri" w:cs="Calibri"/>
                <w:b/>
                <w:i/>
              </w:rPr>
              <w:t>Criteria</w:t>
            </w:r>
          </w:p>
        </w:tc>
        <w:tc>
          <w:tcPr>
            <w:tcW w:w="1980" w:type="dxa"/>
          </w:tcPr>
          <w:p w:rsidR="00A02DA0" w:rsidRPr="003D0BE8" w:rsidRDefault="00A02DA0" w:rsidP="003D0BE8">
            <w:pPr>
              <w:rPr>
                <w:rFonts w:ascii="Calibri" w:hAnsi="Calibri" w:cs="Calibri"/>
                <w:b/>
                <w:i/>
              </w:rPr>
            </w:pPr>
            <w:r w:rsidRPr="003D0BE8">
              <w:rPr>
                <w:rFonts w:ascii="Calibri" w:hAnsi="Calibri" w:cs="Calibri"/>
                <w:b/>
                <w:i/>
              </w:rPr>
              <w:t xml:space="preserve">Advanced </w:t>
            </w:r>
          </w:p>
        </w:tc>
        <w:tc>
          <w:tcPr>
            <w:tcW w:w="1800" w:type="dxa"/>
          </w:tcPr>
          <w:p w:rsidR="00A02DA0" w:rsidRPr="003D0BE8" w:rsidRDefault="00A02DA0" w:rsidP="003D0BE8">
            <w:pPr>
              <w:rPr>
                <w:rFonts w:ascii="Calibri" w:hAnsi="Calibri" w:cs="Calibri"/>
                <w:b/>
                <w:i/>
              </w:rPr>
            </w:pPr>
            <w:r w:rsidRPr="003D0BE8">
              <w:rPr>
                <w:rFonts w:ascii="Calibri" w:hAnsi="Calibri" w:cs="Calibri"/>
                <w:b/>
                <w:i/>
              </w:rPr>
              <w:t xml:space="preserve">Proficient </w:t>
            </w:r>
          </w:p>
        </w:tc>
        <w:tc>
          <w:tcPr>
            <w:tcW w:w="1890" w:type="dxa"/>
          </w:tcPr>
          <w:p w:rsidR="00A02DA0" w:rsidRPr="003D0BE8" w:rsidRDefault="00A02DA0" w:rsidP="003D0BE8">
            <w:pPr>
              <w:rPr>
                <w:rFonts w:ascii="Calibri" w:hAnsi="Calibri" w:cs="Calibri"/>
                <w:b/>
                <w:i/>
              </w:rPr>
            </w:pPr>
            <w:r w:rsidRPr="003D0BE8">
              <w:rPr>
                <w:rFonts w:ascii="Calibri" w:hAnsi="Calibri" w:cs="Calibri"/>
                <w:b/>
                <w:i/>
              </w:rPr>
              <w:t xml:space="preserve">Basic </w:t>
            </w:r>
          </w:p>
        </w:tc>
        <w:tc>
          <w:tcPr>
            <w:tcW w:w="2070" w:type="dxa"/>
          </w:tcPr>
          <w:p w:rsidR="00A02DA0" w:rsidRPr="003D0BE8" w:rsidRDefault="00A02DA0" w:rsidP="003D0BE8">
            <w:pPr>
              <w:rPr>
                <w:rFonts w:ascii="Calibri" w:hAnsi="Calibri" w:cs="Calibri"/>
                <w:b/>
                <w:i/>
              </w:rPr>
            </w:pPr>
            <w:r w:rsidRPr="003D0BE8">
              <w:rPr>
                <w:rFonts w:ascii="Calibri" w:hAnsi="Calibri" w:cs="Calibri"/>
                <w:b/>
                <w:i/>
              </w:rPr>
              <w:t xml:space="preserve">Below Basic </w:t>
            </w:r>
          </w:p>
        </w:tc>
      </w:tr>
      <w:tr w:rsidR="00A02DA0" w:rsidTr="00214E87">
        <w:tc>
          <w:tcPr>
            <w:tcW w:w="1818" w:type="dxa"/>
          </w:tcPr>
          <w:p w:rsidR="00A02DA0" w:rsidRPr="00214E87" w:rsidRDefault="00A02DA0" w:rsidP="00214E87">
            <w:pPr>
              <w:rPr>
                <w:rFonts w:ascii="Calibri" w:hAnsi="Calibri" w:cs="Calibri"/>
                <w:b/>
              </w:rPr>
            </w:pPr>
            <w:r w:rsidRPr="00214E87">
              <w:rPr>
                <w:rFonts w:ascii="Calibri" w:hAnsi="Calibri" w:cs="Calibri"/>
                <w:b/>
              </w:rPr>
              <w:t>Student critically evaluated both sides of the case.</w:t>
            </w:r>
          </w:p>
        </w:tc>
        <w:tc>
          <w:tcPr>
            <w:tcW w:w="1980" w:type="dxa"/>
          </w:tcPr>
          <w:p w:rsidR="00A02DA0" w:rsidRPr="00214E87" w:rsidRDefault="00A02DA0" w:rsidP="00214E87">
            <w:pPr>
              <w:rPr>
                <w:rFonts w:ascii="Calibri" w:hAnsi="Calibri" w:cs="Calibri"/>
              </w:rPr>
            </w:pPr>
            <w:r w:rsidRPr="00214E87">
              <w:rPr>
                <w:rFonts w:ascii="Calibri" w:hAnsi="Calibri" w:cs="Calibri"/>
              </w:rPr>
              <w:t>Evaluated the information from both sides of the case and presented a clear opinion that illustrated their knowledge of the case and the four key freedoms of expression.</w:t>
            </w:r>
          </w:p>
          <w:p w:rsidR="00A02DA0" w:rsidRPr="00214E87" w:rsidRDefault="00A02DA0" w:rsidP="00214E87">
            <w:pPr>
              <w:rPr>
                <w:rFonts w:ascii="Calibri" w:hAnsi="Calibri" w:cs="Calibri"/>
              </w:rPr>
            </w:pPr>
          </w:p>
        </w:tc>
        <w:tc>
          <w:tcPr>
            <w:tcW w:w="1800" w:type="dxa"/>
          </w:tcPr>
          <w:p w:rsidR="00A02DA0" w:rsidRPr="00214E87" w:rsidRDefault="00A02DA0" w:rsidP="00214E87">
            <w:pPr>
              <w:rPr>
                <w:rFonts w:ascii="Calibri" w:hAnsi="Calibri" w:cs="Calibri"/>
              </w:rPr>
            </w:pPr>
            <w:r w:rsidRPr="00214E87">
              <w:rPr>
                <w:rFonts w:ascii="Calibri" w:hAnsi="Calibri" w:cs="Calibri"/>
              </w:rPr>
              <w:t>Evaluated information from both sides of the case and presented a distinct opinion.</w:t>
            </w:r>
          </w:p>
          <w:p w:rsidR="00A02DA0" w:rsidRPr="00214E87" w:rsidRDefault="00A02DA0" w:rsidP="00214E87">
            <w:pPr>
              <w:rPr>
                <w:rFonts w:ascii="Calibri" w:hAnsi="Calibri" w:cs="Calibri"/>
              </w:rPr>
            </w:pPr>
          </w:p>
        </w:tc>
        <w:tc>
          <w:tcPr>
            <w:tcW w:w="1890" w:type="dxa"/>
          </w:tcPr>
          <w:p w:rsidR="00A02DA0" w:rsidRPr="00214E87" w:rsidRDefault="00A02DA0" w:rsidP="00214E87">
            <w:pPr>
              <w:rPr>
                <w:rFonts w:ascii="Calibri" w:hAnsi="Calibri" w:cs="Calibri"/>
              </w:rPr>
            </w:pPr>
            <w:r w:rsidRPr="00214E87">
              <w:rPr>
                <w:rFonts w:ascii="Calibri" w:hAnsi="Calibri" w:cs="Calibri"/>
              </w:rPr>
              <w:t>Evaluated the side of the case they favored, but failed to mention the opposing side of the case.</w:t>
            </w:r>
          </w:p>
          <w:p w:rsidR="00A02DA0" w:rsidRPr="00214E87" w:rsidRDefault="00A02DA0" w:rsidP="00214E87">
            <w:pPr>
              <w:rPr>
                <w:rFonts w:ascii="Calibri" w:hAnsi="Calibri" w:cs="Calibri"/>
              </w:rPr>
            </w:pPr>
          </w:p>
        </w:tc>
        <w:tc>
          <w:tcPr>
            <w:tcW w:w="2070" w:type="dxa"/>
          </w:tcPr>
          <w:p w:rsidR="00A02DA0" w:rsidRPr="00214E87" w:rsidRDefault="00A02DA0" w:rsidP="00214E87">
            <w:pPr>
              <w:rPr>
                <w:rFonts w:ascii="Calibri" w:hAnsi="Calibri" w:cs="Calibri"/>
              </w:rPr>
            </w:pPr>
            <w:r w:rsidRPr="00214E87">
              <w:rPr>
                <w:rFonts w:ascii="Calibri" w:hAnsi="Calibri" w:cs="Calibri"/>
              </w:rPr>
              <w:t>Did not evaluate both side of the case.</w:t>
            </w:r>
          </w:p>
          <w:p w:rsidR="00A02DA0" w:rsidRPr="00214E87" w:rsidRDefault="00A02DA0" w:rsidP="00214E87">
            <w:pPr>
              <w:rPr>
                <w:rFonts w:ascii="Calibri" w:hAnsi="Calibri" w:cs="Calibri"/>
              </w:rPr>
            </w:pPr>
          </w:p>
        </w:tc>
      </w:tr>
      <w:tr w:rsidR="00A02DA0" w:rsidTr="00214E87">
        <w:tc>
          <w:tcPr>
            <w:tcW w:w="1818" w:type="dxa"/>
          </w:tcPr>
          <w:p w:rsidR="00A02DA0" w:rsidRPr="003D0BE8" w:rsidRDefault="00A02DA0" w:rsidP="003D0BE8">
            <w:pPr>
              <w:rPr>
                <w:rFonts w:ascii="Calibri" w:hAnsi="Calibri" w:cs="Calibri"/>
                <w:b/>
              </w:rPr>
            </w:pPr>
            <w:r w:rsidRPr="003D0BE8">
              <w:rPr>
                <w:rFonts w:ascii="Calibri" w:hAnsi="Calibri" w:cs="Calibri"/>
                <w:b/>
              </w:rPr>
              <w:t>Student supported their opinion through examples and facts from the case and the text.</w:t>
            </w:r>
          </w:p>
          <w:p w:rsidR="00A02DA0" w:rsidRPr="003D0BE8" w:rsidRDefault="00A02DA0" w:rsidP="003D0BE8">
            <w:pPr>
              <w:rPr>
                <w:rFonts w:ascii="Calibri" w:hAnsi="Calibri" w:cs="Calibri"/>
                <w:b/>
              </w:rPr>
            </w:pPr>
          </w:p>
        </w:tc>
        <w:tc>
          <w:tcPr>
            <w:tcW w:w="1980" w:type="dxa"/>
          </w:tcPr>
          <w:p w:rsidR="00A02DA0" w:rsidRPr="003D0BE8" w:rsidRDefault="00A02DA0" w:rsidP="003D0BE8">
            <w:pPr>
              <w:rPr>
                <w:rFonts w:ascii="Calibri" w:hAnsi="Calibri" w:cs="Calibri"/>
              </w:rPr>
            </w:pPr>
            <w:r w:rsidRPr="003D0BE8">
              <w:rPr>
                <w:rFonts w:ascii="Calibri" w:hAnsi="Calibri" w:cs="Calibri"/>
              </w:rPr>
              <w:t>Supported the opinion they chose with several examples from the case and text that clearly demonstrated their knowledge and understanding.</w:t>
            </w:r>
          </w:p>
        </w:tc>
        <w:tc>
          <w:tcPr>
            <w:tcW w:w="1800" w:type="dxa"/>
          </w:tcPr>
          <w:p w:rsidR="00A02DA0" w:rsidRPr="003D0BE8" w:rsidRDefault="00A02DA0" w:rsidP="003D0BE8">
            <w:pPr>
              <w:rPr>
                <w:rFonts w:ascii="Calibri" w:hAnsi="Calibri" w:cs="Calibri"/>
              </w:rPr>
            </w:pPr>
            <w:r w:rsidRPr="003D0BE8">
              <w:rPr>
                <w:rFonts w:ascii="Calibri" w:hAnsi="Calibri" w:cs="Calibri"/>
              </w:rPr>
              <w:t>Supported the opinion they chose with some examples from the case and text that demonstrated their knowledge and understanding.</w:t>
            </w:r>
          </w:p>
        </w:tc>
        <w:tc>
          <w:tcPr>
            <w:tcW w:w="1890" w:type="dxa"/>
          </w:tcPr>
          <w:p w:rsidR="00A02DA0" w:rsidRPr="003D0BE8" w:rsidRDefault="00A02DA0" w:rsidP="003D0BE8">
            <w:pPr>
              <w:rPr>
                <w:rFonts w:ascii="Calibri" w:hAnsi="Calibri" w:cs="Calibri"/>
              </w:rPr>
            </w:pPr>
            <w:r w:rsidRPr="003D0BE8">
              <w:rPr>
                <w:rFonts w:ascii="Calibri" w:hAnsi="Calibri" w:cs="Calibri"/>
              </w:rPr>
              <w:t>Supported the opinion they chose with few examples from the case and text.</w:t>
            </w:r>
          </w:p>
        </w:tc>
        <w:tc>
          <w:tcPr>
            <w:tcW w:w="2070" w:type="dxa"/>
          </w:tcPr>
          <w:p w:rsidR="00A02DA0" w:rsidRPr="003D0BE8" w:rsidRDefault="00A02DA0" w:rsidP="003D0BE8">
            <w:pPr>
              <w:rPr>
                <w:rFonts w:ascii="Calibri" w:hAnsi="Calibri" w:cs="Calibri"/>
              </w:rPr>
            </w:pPr>
            <w:r w:rsidRPr="003D0BE8">
              <w:rPr>
                <w:rFonts w:ascii="Calibri" w:hAnsi="Calibri" w:cs="Calibri"/>
              </w:rPr>
              <w:t>Did not include examples that supported the opinion they chose.</w:t>
            </w:r>
          </w:p>
        </w:tc>
      </w:tr>
      <w:tr w:rsidR="00A02DA0" w:rsidTr="00214E87">
        <w:tc>
          <w:tcPr>
            <w:tcW w:w="1818" w:type="dxa"/>
          </w:tcPr>
          <w:p w:rsidR="00A02DA0" w:rsidRPr="003D0BE8" w:rsidRDefault="00A02DA0" w:rsidP="003D0BE8">
            <w:pPr>
              <w:rPr>
                <w:rFonts w:ascii="Calibri" w:hAnsi="Calibri" w:cs="Calibri"/>
                <w:b/>
              </w:rPr>
            </w:pPr>
            <w:r w:rsidRPr="003D0BE8">
              <w:rPr>
                <w:rFonts w:ascii="Calibri" w:hAnsi="Calibri" w:cs="Calibri"/>
                <w:b/>
              </w:rPr>
              <w:t>Student used correct grammar, spelling, and punctuation to write a short response to a prompt.</w:t>
            </w:r>
          </w:p>
        </w:tc>
        <w:tc>
          <w:tcPr>
            <w:tcW w:w="1980" w:type="dxa"/>
          </w:tcPr>
          <w:p w:rsidR="00A02DA0" w:rsidRPr="003D0BE8" w:rsidRDefault="00A02DA0" w:rsidP="003D0BE8">
            <w:pPr>
              <w:rPr>
                <w:rFonts w:ascii="Calibri" w:hAnsi="Calibri" w:cs="Calibri"/>
              </w:rPr>
            </w:pPr>
            <w:r w:rsidRPr="003D0BE8">
              <w:rPr>
                <w:rFonts w:ascii="Calibri" w:hAnsi="Calibri" w:cs="Calibri"/>
              </w:rPr>
              <w:t>Writing is well organized, written neatly with little to no grammar, spelling or punctuation errors.</w:t>
            </w:r>
          </w:p>
          <w:p w:rsidR="00A02DA0" w:rsidRPr="003D0BE8" w:rsidRDefault="00A02DA0" w:rsidP="003D0BE8">
            <w:pPr>
              <w:rPr>
                <w:rFonts w:ascii="Calibri" w:hAnsi="Calibri" w:cs="Calibri"/>
              </w:rPr>
            </w:pPr>
          </w:p>
          <w:p w:rsidR="00A02DA0" w:rsidRPr="003D0BE8" w:rsidRDefault="00A02DA0" w:rsidP="003D0BE8">
            <w:pPr>
              <w:rPr>
                <w:rFonts w:ascii="Calibri" w:hAnsi="Calibri" w:cs="Calibri"/>
              </w:rPr>
            </w:pPr>
          </w:p>
          <w:p w:rsidR="00A02DA0" w:rsidRPr="003D0BE8" w:rsidRDefault="00A02DA0" w:rsidP="003D0BE8">
            <w:pPr>
              <w:rPr>
                <w:rFonts w:ascii="Calibri" w:hAnsi="Calibri" w:cs="Calibri"/>
              </w:rPr>
            </w:pPr>
          </w:p>
          <w:p w:rsidR="00A02DA0" w:rsidRPr="003D0BE8" w:rsidRDefault="00A02DA0" w:rsidP="003D0BE8">
            <w:pPr>
              <w:rPr>
                <w:rFonts w:ascii="Calibri" w:hAnsi="Calibri" w:cs="Calibri"/>
              </w:rPr>
            </w:pPr>
          </w:p>
        </w:tc>
        <w:tc>
          <w:tcPr>
            <w:tcW w:w="1800" w:type="dxa"/>
          </w:tcPr>
          <w:p w:rsidR="00A02DA0" w:rsidRPr="003D0BE8" w:rsidRDefault="00A02DA0" w:rsidP="003D0BE8">
            <w:pPr>
              <w:rPr>
                <w:rFonts w:ascii="Calibri" w:hAnsi="Calibri" w:cs="Calibri"/>
              </w:rPr>
            </w:pPr>
            <w:r w:rsidRPr="003D0BE8">
              <w:rPr>
                <w:rFonts w:ascii="Calibri" w:hAnsi="Calibri" w:cs="Calibri"/>
              </w:rPr>
              <w:t>Writing is organized, written neatly with few grammar, spelling or punctuation errors.</w:t>
            </w:r>
          </w:p>
        </w:tc>
        <w:tc>
          <w:tcPr>
            <w:tcW w:w="1890" w:type="dxa"/>
          </w:tcPr>
          <w:p w:rsidR="00A02DA0" w:rsidRPr="003D0BE8" w:rsidRDefault="00A02DA0" w:rsidP="003D0BE8">
            <w:pPr>
              <w:rPr>
                <w:rFonts w:ascii="Calibri" w:hAnsi="Calibri" w:cs="Calibri"/>
              </w:rPr>
            </w:pPr>
            <w:r w:rsidRPr="003D0BE8">
              <w:rPr>
                <w:rFonts w:ascii="Calibri" w:hAnsi="Calibri" w:cs="Calibri"/>
              </w:rPr>
              <w:t>Writing lacks some organization and neatness and contains several grammar, spelling, or punctuation errors.</w:t>
            </w:r>
          </w:p>
          <w:p w:rsidR="00A02DA0" w:rsidRPr="003D0BE8" w:rsidRDefault="00A02DA0" w:rsidP="003D0BE8">
            <w:pPr>
              <w:rPr>
                <w:rFonts w:ascii="Calibri" w:hAnsi="Calibri" w:cs="Calibri"/>
              </w:rPr>
            </w:pPr>
          </w:p>
        </w:tc>
        <w:tc>
          <w:tcPr>
            <w:tcW w:w="2070" w:type="dxa"/>
          </w:tcPr>
          <w:p w:rsidR="00A02DA0" w:rsidRPr="003D0BE8" w:rsidRDefault="00A02DA0" w:rsidP="003D0BE8">
            <w:pPr>
              <w:rPr>
                <w:rFonts w:ascii="Calibri" w:hAnsi="Calibri" w:cs="Calibri"/>
              </w:rPr>
            </w:pPr>
            <w:r w:rsidRPr="003D0BE8">
              <w:rPr>
                <w:rFonts w:ascii="Calibri" w:hAnsi="Calibri" w:cs="Calibri"/>
              </w:rPr>
              <w:t>Writing has no organization, no neatness with many grammar, spelling, and punctuation errors.</w:t>
            </w:r>
          </w:p>
        </w:tc>
      </w:tr>
    </w:tbl>
    <w:p w:rsidR="00A02DA0" w:rsidRDefault="00A02DA0" w:rsidP="00214E87">
      <w:pPr>
        <w:tabs>
          <w:tab w:val="left" w:pos="4640"/>
        </w:tabs>
        <w:ind w:left="-450" w:right="-540"/>
        <w:rPr>
          <w:rFonts w:ascii="Calibri" w:hAnsi="Calibri" w:cs="Calibri"/>
        </w:rPr>
      </w:pPr>
    </w:p>
    <w:p w:rsidR="00A02DA0" w:rsidRDefault="00A02DA0">
      <w:pPr>
        <w:rPr>
          <w:rFonts w:ascii="Calibri" w:hAnsi="Calibri" w:cs="Calibri"/>
        </w:rPr>
      </w:pPr>
      <w:r>
        <w:rPr>
          <w:rFonts w:ascii="Calibri" w:hAnsi="Calibri" w:cs="Calibri"/>
        </w:rPr>
        <w:br w:type="page"/>
      </w:r>
    </w:p>
    <w:p w:rsidR="00A02DA0" w:rsidRDefault="00A02DA0"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Freedom of Expression</w:t>
      </w:r>
    </w:p>
    <w:p w:rsidR="00A02DA0" w:rsidRPr="000D7B2D" w:rsidRDefault="00A02DA0" w:rsidP="000D7B2D">
      <w:pPr>
        <w:tabs>
          <w:tab w:val="left" w:pos="-180"/>
        </w:tabs>
        <w:ind w:left="-450" w:right="-540"/>
        <w:rPr>
          <w:rFonts w:ascii="Calibri" w:hAnsi="Calibri" w:cs="Calibri"/>
        </w:rPr>
      </w:pPr>
    </w:p>
    <w:p w:rsidR="00A02DA0" w:rsidRPr="006C24BC" w:rsidRDefault="00A02DA0" w:rsidP="006C24BC">
      <w:pPr>
        <w:ind w:left="-450" w:right="-540"/>
        <w:rPr>
          <w:rFonts w:ascii="Calibri" w:hAnsi="Calibri" w:cs="Calibri"/>
          <w:b/>
        </w:rPr>
      </w:pPr>
      <w:r w:rsidRPr="006C24BC">
        <w:rPr>
          <w:rFonts w:ascii="Calibri" w:hAnsi="Calibri" w:cs="Calibri"/>
          <w:b/>
        </w:rPr>
        <w:t>Lesson Activity Steps:</w:t>
      </w:r>
    </w:p>
    <w:p w:rsidR="00A02DA0" w:rsidRDefault="00A02DA0" w:rsidP="003D0BE8">
      <w:pPr>
        <w:rPr>
          <w:rFonts w:ascii="Calibri" w:hAnsi="Calibri" w:cs="Calibri"/>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0"/>
        <w:gridCol w:w="3380"/>
        <w:gridCol w:w="5040"/>
      </w:tblGrid>
      <w:tr w:rsidR="00A02DA0" w:rsidRPr="006C24BC" w:rsidTr="006C24BC">
        <w:tc>
          <w:tcPr>
            <w:tcW w:w="1210" w:type="dxa"/>
          </w:tcPr>
          <w:p w:rsidR="00A02DA0" w:rsidRPr="006C24BC" w:rsidRDefault="00A02DA0" w:rsidP="000304AB">
            <w:pPr>
              <w:rPr>
                <w:rFonts w:ascii="Calibri" w:hAnsi="Calibri" w:cs="Calibri"/>
                <w:b/>
              </w:rPr>
            </w:pPr>
            <w:r w:rsidRPr="006C24BC">
              <w:rPr>
                <w:rFonts w:ascii="Calibri" w:hAnsi="Calibri" w:cs="Calibri"/>
                <w:b/>
              </w:rPr>
              <w:t>Purpose</w:t>
            </w:r>
          </w:p>
        </w:tc>
        <w:tc>
          <w:tcPr>
            <w:tcW w:w="3380" w:type="dxa"/>
          </w:tcPr>
          <w:p w:rsidR="00A02DA0" w:rsidRPr="006C24BC" w:rsidRDefault="00A02DA0" w:rsidP="000304AB">
            <w:pPr>
              <w:rPr>
                <w:rFonts w:ascii="Calibri" w:hAnsi="Calibri" w:cs="Calibri"/>
                <w:b/>
              </w:rPr>
            </w:pPr>
            <w:r w:rsidRPr="006C24BC">
              <w:rPr>
                <w:rFonts w:ascii="Calibri" w:hAnsi="Calibri" w:cs="Calibri"/>
                <w:b/>
              </w:rPr>
              <w:t>Teacher</w:t>
            </w:r>
          </w:p>
        </w:tc>
        <w:tc>
          <w:tcPr>
            <w:tcW w:w="5040" w:type="dxa"/>
          </w:tcPr>
          <w:p w:rsidR="00A02DA0" w:rsidRPr="006C24BC" w:rsidRDefault="00A02DA0" w:rsidP="000304AB">
            <w:pPr>
              <w:rPr>
                <w:rFonts w:ascii="Calibri" w:hAnsi="Calibri" w:cs="Calibri"/>
                <w:b/>
              </w:rPr>
            </w:pPr>
            <w:r w:rsidRPr="006C24BC">
              <w:rPr>
                <w:rFonts w:ascii="Calibri" w:hAnsi="Calibri" w:cs="Calibri"/>
                <w:b/>
              </w:rPr>
              <w:t>Learner</w:t>
            </w:r>
          </w:p>
        </w:tc>
      </w:tr>
      <w:tr w:rsidR="00A02DA0" w:rsidRPr="006C24BC" w:rsidTr="006C24BC">
        <w:tc>
          <w:tcPr>
            <w:tcW w:w="1210" w:type="dxa"/>
          </w:tcPr>
          <w:p w:rsidR="00A02DA0" w:rsidRPr="006C24BC" w:rsidRDefault="00A02DA0" w:rsidP="000304AB">
            <w:pPr>
              <w:rPr>
                <w:rFonts w:ascii="Calibri" w:hAnsi="Calibri" w:cs="Calibri"/>
              </w:rPr>
            </w:pPr>
            <w:r w:rsidRPr="006C24BC">
              <w:rPr>
                <w:rFonts w:ascii="Calibri" w:hAnsi="Calibri" w:cs="Calibri"/>
              </w:rPr>
              <w:t>Into (hook)</w:t>
            </w:r>
          </w:p>
        </w:tc>
        <w:tc>
          <w:tcPr>
            <w:tcW w:w="3380" w:type="dxa"/>
          </w:tcPr>
          <w:p w:rsidR="00A02DA0" w:rsidRPr="006C24BC" w:rsidRDefault="00A02DA0" w:rsidP="000304AB">
            <w:pPr>
              <w:rPr>
                <w:rFonts w:ascii="Calibri" w:hAnsi="Calibri" w:cs="Calibri"/>
              </w:rPr>
            </w:pPr>
            <w:r w:rsidRPr="006C24BC">
              <w:rPr>
                <w:rFonts w:ascii="Calibri" w:hAnsi="Calibri" w:cs="Calibri"/>
              </w:rPr>
              <w:t>Display pictures of people exercising their freedom of expression in a power point presentation.</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Follow up with slides that show people abusing their freedom of expression.</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Explain and discuss what students must consider reasonable limits on freedom of expression.</w:t>
            </w:r>
          </w:p>
        </w:tc>
        <w:tc>
          <w:tcPr>
            <w:tcW w:w="5040" w:type="dxa"/>
          </w:tcPr>
          <w:p w:rsidR="00A02DA0" w:rsidRPr="006C24BC" w:rsidRDefault="00A02DA0" w:rsidP="000304AB">
            <w:pPr>
              <w:rPr>
                <w:rFonts w:ascii="Calibri" w:hAnsi="Calibri" w:cs="Calibri"/>
                <w:u w:val="single"/>
              </w:rPr>
            </w:pPr>
            <w:r w:rsidRPr="006C24BC">
              <w:rPr>
                <w:rFonts w:ascii="Calibri" w:hAnsi="Calibri" w:cs="Calibri"/>
                <w:u w:val="single"/>
              </w:rPr>
              <w:t>Observe and Discuss</w:t>
            </w:r>
          </w:p>
          <w:p w:rsidR="00A02DA0" w:rsidRDefault="00A02DA0" w:rsidP="000304AB">
            <w:pPr>
              <w:rPr>
                <w:rFonts w:ascii="Calibri" w:hAnsi="Calibri" w:cs="Calibri"/>
              </w:rPr>
            </w:pPr>
            <w:r w:rsidRPr="006C24BC">
              <w:rPr>
                <w:rFonts w:ascii="Calibri" w:hAnsi="Calibri" w:cs="Calibri"/>
              </w:rPr>
              <w:t>*Who are these people? What are these people doing? Is what these people are doing of any importance to you and me?  Why is freedom of expression important to you?  Why is freedom of expression important</w:t>
            </w:r>
            <w:r>
              <w:rPr>
                <w:rFonts w:ascii="Calibri" w:hAnsi="Calibri" w:cs="Calibri"/>
              </w:rPr>
              <w:t xml:space="preserve"> to our nation? </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*Discuss at table groups … then list on board each groups ideas as a whole class</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Discuss whole class what do they think the people are doing? Is there any situation in which we would have to limit freedom of expression?</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Record responses on the board</w:t>
            </w:r>
          </w:p>
        </w:tc>
      </w:tr>
      <w:tr w:rsidR="00A02DA0" w:rsidRPr="006C24BC" w:rsidTr="006C24BC">
        <w:tc>
          <w:tcPr>
            <w:tcW w:w="1210" w:type="dxa"/>
          </w:tcPr>
          <w:p w:rsidR="00A02DA0" w:rsidRPr="006C24BC" w:rsidRDefault="00A02DA0" w:rsidP="000304AB">
            <w:pPr>
              <w:rPr>
                <w:rFonts w:ascii="Calibri" w:hAnsi="Calibri" w:cs="Calibri"/>
              </w:rPr>
            </w:pPr>
            <w:r w:rsidRPr="006C24BC">
              <w:rPr>
                <w:rFonts w:ascii="Calibri" w:hAnsi="Calibri" w:cs="Calibri"/>
              </w:rPr>
              <w:t>Through</w:t>
            </w:r>
          </w:p>
        </w:tc>
        <w:tc>
          <w:tcPr>
            <w:tcW w:w="3380" w:type="dxa"/>
          </w:tcPr>
          <w:p w:rsidR="00A02DA0" w:rsidRPr="006C24BC" w:rsidRDefault="00A02DA0" w:rsidP="000304AB">
            <w:pPr>
              <w:rPr>
                <w:rFonts w:ascii="Calibri" w:hAnsi="Calibri" w:cs="Calibri"/>
              </w:rPr>
            </w:pPr>
            <w:r w:rsidRPr="006C24BC">
              <w:rPr>
                <w:rFonts w:ascii="Calibri" w:hAnsi="Calibri" w:cs="Calibri"/>
              </w:rPr>
              <w:t xml:space="preserve">Discuss the four key freedoms of expressions: speech, press, assembly, </w:t>
            </w:r>
            <w:proofErr w:type="gramStart"/>
            <w:r w:rsidRPr="006C24BC">
              <w:rPr>
                <w:rFonts w:ascii="Calibri" w:hAnsi="Calibri" w:cs="Calibri"/>
              </w:rPr>
              <w:t>petition</w:t>
            </w:r>
            <w:proofErr w:type="gramEnd"/>
            <w:r w:rsidRPr="006C24BC">
              <w:rPr>
                <w:rFonts w:ascii="Calibri" w:hAnsi="Calibri" w:cs="Calibri"/>
              </w:rPr>
              <w:t>.</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Students explore the meaning of “expression.”</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Discuss other forms of speech if students did not include them in their brainstorm table discussions: t-shirts with slogans, political bumper stickers/buttons, protest/picketing signs.</w:t>
            </w:r>
          </w:p>
          <w:p w:rsidR="00A02DA0" w:rsidRPr="006C24BC" w:rsidRDefault="00A02DA0" w:rsidP="000304AB">
            <w:pPr>
              <w:rPr>
                <w:rFonts w:ascii="Calibri" w:hAnsi="Calibri" w:cs="Calibri"/>
              </w:rPr>
            </w:pPr>
            <w:r w:rsidRPr="006C24BC">
              <w:rPr>
                <w:rFonts w:ascii="Calibri" w:hAnsi="Calibri" w:cs="Calibri"/>
              </w:rPr>
              <w:t>(derivative forms of speech)</w:t>
            </w:r>
          </w:p>
          <w:p w:rsidR="00A02DA0" w:rsidRPr="006C24BC" w:rsidRDefault="00A02DA0" w:rsidP="000304AB">
            <w:pPr>
              <w:rPr>
                <w:rFonts w:ascii="Calibri" w:hAnsi="Calibri" w:cs="Calibri"/>
              </w:rPr>
            </w:pPr>
            <w:r w:rsidRPr="006C24BC">
              <w:rPr>
                <w:rFonts w:ascii="Calibri" w:hAnsi="Calibri" w:cs="Calibri"/>
              </w:rPr>
              <w:t xml:space="preserve">Present the </w:t>
            </w:r>
            <w:proofErr w:type="spellStart"/>
            <w:r w:rsidRPr="006C24BC">
              <w:rPr>
                <w:rFonts w:ascii="Calibri" w:hAnsi="Calibri" w:cs="Calibri"/>
                <w:i/>
              </w:rPr>
              <w:t>Feiner</w:t>
            </w:r>
            <w:proofErr w:type="spellEnd"/>
            <w:r w:rsidRPr="006C24BC">
              <w:rPr>
                <w:rFonts w:ascii="Calibri" w:hAnsi="Calibri" w:cs="Calibri"/>
                <w:i/>
              </w:rPr>
              <w:t xml:space="preserve"> v. New York</w:t>
            </w:r>
            <w:r w:rsidRPr="006C24BC">
              <w:rPr>
                <w:rFonts w:ascii="Calibri" w:hAnsi="Calibri" w:cs="Calibri"/>
              </w:rPr>
              <w:t xml:space="preserve"> case to the class.  Students read the case facts.</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hyperlink r:id="rId7" w:history="1">
              <w:r w:rsidRPr="006C24BC">
                <w:rPr>
                  <w:rStyle w:val="Hyperlink"/>
                  <w:rFonts w:ascii="Calibri" w:hAnsi="Calibri" w:cs="Calibri"/>
                </w:rPr>
                <w:t>http://en.wikipedia.org/wiki/Feiner_v._New_York</w:t>
              </w:r>
            </w:hyperlink>
          </w:p>
          <w:p w:rsidR="00A02DA0" w:rsidRPr="006C24BC" w:rsidRDefault="00A02DA0" w:rsidP="000304AB">
            <w:pPr>
              <w:rPr>
                <w:rFonts w:ascii="Calibri" w:hAnsi="Calibri" w:cs="Calibri"/>
              </w:rPr>
            </w:pPr>
          </w:p>
        </w:tc>
        <w:tc>
          <w:tcPr>
            <w:tcW w:w="5040" w:type="dxa"/>
          </w:tcPr>
          <w:p w:rsidR="00A02DA0" w:rsidRPr="006C24BC" w:rsidRDefault="00A02DA0" w:rsidP="000304AB">
            <w:pPr>
              <w:rPr>
                <w:rFonts w:ascii="Calibri" w:hAnsi="Calibri" w:cs="Calibri"/>
              </w:rPr>
            </w:pPr>
            <w:r w:rsidRPr="006C24BC">
              <w:rPr>
                <w:rFonts w:ascii="Calibri" w:hAnsi="Calibri" w:cs="Calibri"/>
              </w:rPr>
              <w:lastRenderedPageBreak/>
              <w:t>Students will take detailed notes on the four key freedoms of expression.</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Students will work with their table groups to brainstorm examples of freedom of expression.  They will write their examples on white boards.</w:t>
            </w:r>
          </w:p>
          <w:p w:rsidR="00A02DA0" w:rsidRPr="006C24BC" w:rsidRDefault="00A02DA0" w:rsidP="000304AB">
            <w:pPr>
              <w:rPr>
                <w:rFonts w:ascii="Calibri" w:hAnsi="Calibri" w:cs="Calibri"/>
              </w:rPr>
            </w:pPr>
            <w:r w:rsidRPr="006C24BC">
              <w:rPr>
                <w:rFonts w:ascii="Calibri" w:hAnsi="Calibri" w:cs="Calibri"/>
              </w:rPr>
              <w:lastRenderedPageBreak/>
              <w:t>Students take additional notes on derivative forms of speech.</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 xml:space="preserve">Students discuss case and decide whether they think the police did or did not violate </w:t>
            </w:r>
            <w:proofErr w:type="spellStart"/>
            <w:r w:rsidRPr="006C24BC">
              <w:rPr>
                <w:rFonts w:ascii="Calibri" w:hAnsi="Calibri" w:cs="Calibri"/>
              </w:rPr>
              <w:t>Feiner’s</w:t>
            </w:r>
            <w:proofErr w:type="spellEnd"/>
            <w:r w:rsidRPr="006C24BC">
              <w:rPr>
                <w:rFonts w:ascii="Calibri" w:hAnsi="Calibri" w:cs="Calibri"/>
              </w:rPr>
              <w:t xml:space="preserve"> right of free speech.</w:t>
            </w:r>
          </w:p>
        </w:tc>
      </w:tr>
      <w:tr w:rsidR="00A02DA0" w:rsidRPr="006C24BC" w:rsidTr="006C24BC">
        <w:tc>
          <w:tcPr>
            <w:tcW w:w="1210" w:type="dxa"/>
          </w:tcPr>
          <w:p w:rsidR="00A02DA0" w:rsidRPr="006C24BC" w:rsidRDefault="00A02DA0" w:rsidP="000304AB">
            <w:pPr>
              <w:rPr>
                <w:rFonts w:ascii="Calibri" w:hAnsi="Calibri" w:cs="Calibri"/>
              </w:rPr>
            </w:pPr>
            <w:r w:rsidRPr="006C24BC">
              <w:rPr>
                <w:rFonts w:ascii="Calibri" w:hAnsi="Calibri" w:cs="Calibri"/>
              </w:rPr>
              <w:lastRenderedPageBreak/>
              <w:t>Beyond</w:t>
            </w:r>
          </w:p>
        </w:tc>
        <w:tc>
          <w:tcPr>
            <w:tcW w:w="3380" w:type="dxa"/>
          </w:tcPr>
          <w:p w:rsidR="00A02DA0" w:rsidRPr="006C24BC" w:rsidRDefault="00A02DA0" w:rsidP="000304AB">
            <w:pPr>
              <w:rPr>
                <w:rFonts w:ascii="Calibri" w:hAnsi="Calibri" w:cs="Calibri"/>
              </w:rPr>
            </w:pPr>
            <w:r w:rsidRPr="006C24BC">
              <w:rPr>
                <w:rFonts w:ascii="Calibri" w:hAnsi="Calibri" w:cs="Calibri"/>
              </w:rPr>
              <w:t xml:space="preserve">Hand out poster paper to table </w:t>
            </w:r>
            <w:proofErr w:type="gramStart"/>
            <w:r w:rsidRPr="006C24BC">
              <w:rPr>
                <w:rFonts w:ascii="Calibri" w:hAnsi="Calibri" w:cs="Calibri"/>
              </w:rPr>
              <w:t>groups,</w:t>
            </w:r>
            <w:proofErr w:type="gramEnd"/>
            <w:r w:rsidRPr="006C24BC">
              <w:rPr>
                <w:rFonts w:ascii="Calibri" w:hAnsi="Calibri" w:cs="Calibri"/>
              </w:rPr>
              <w:t xml:space="preserve"> have them choose a freedom of expression to represent on their poster paper in a drawing.</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Distribute writing prompt to students.</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Follow-</w:t>
            </w:r>
            <w:proofErr w:type="gramStart"/>
            <w:r w:rsidRPr="006C24BC">
              <w:rPr>
                <w:rFonts w:ascii="Calibri" w:hAnsi="Calibri" w:cs="Calibri"/>
              </w:rPr>
              <w:t>up  with</w:t>
            </w:r>
            <w:proofErr w:type="gramEnd"/>
            <w:r w:rsidRPr="006C24BC">
              <w:rPr>
                <w:rFonts w:ascii="Calibri" w:hAnsi="Calibri" w:cs="Calibri"/>
              </w:rPr>
              <w:t xml:space="preserve"> discussion and justification of opinions.  Have students read and discuss final decision of the court, and “aftermath” provided on handout.</w:t>
            </w:r>
          </w:p>
        </w:tc>
        <w:tc>
          <w:tcPr>
            <w:tcW w:w="5040" w:type="dxa"/>
          </w:tcPr>
          <w:p w:rsidR="00A02DA0" w:rsidRPr="006C24BC" w:rsidRDefault="00A02DA0" w:rsidP="000304AB">
            <w:pPr>
              <w:rPr>
                <w:rFonts w:ascii="Calibri" w:hAnsi="Calibri" w:cs="Calibri"/>
              </w:rPr>
            </w:pPr>
            <w:r w:rsidRPr="006C24BC">
              <w:rPr>
                <w:rFonts w:ascii="Calibri" w:hAnsi="Calibri" w:cs="Calibri"/>
              </w:rPr>
              <w:t>Students work as a table group to choose a freedom of expression to draw.  Students design their poster. Students post posters throughout class. Students take a “gallery walk” of posters.</w:t>
            </w:r>
          </w:p>
          <w:p w:rsidR="00A02DA0" w:rsidRPr="006C24BC" w:rsidRDefault="00A02DA0" w:rsidP="000304AB">
            <w:pPr>
              <w:rPr>
                <w:rFonts w:ascii="Calibri" w:hAnsi="Calibri" w:cs="Calibri"/>
              </w:rPr>
            </w:pPr>
          </w:p>
          <w:p w:rsidR="00A02DA0" w:rsidRPr="006C24BC" w:rsidRDefault="00A02DA0" w:rsidP="000304AB">
            <w:pPr>
              <w:rPr>
                <w:rFonts w:ascii="Calibri" w:hAnsi="Calibri" w:cs="Calibri"/>
              </w:rPr>
            </w:pPr>
            <w:r w:rsidRPr="006C24BC">
              <w:rPr>
                <w:rFonts w:ascii="Calibri" w:hAnsi="Calibri" w:cs="Calibri"/>
              </w:rPr>
              <w:t>Students individually work on their short answer responses. (graded on short answer rubric)</w:t>
            </w:r>
          </w:p>
        </w:tc>
      </w:tr>
    </w:tbl>
    <w:p w:rsidR="00A02DA0" w:rsidRDefault="00A02DA0" w:rsidP="006C24BC">
      <w:pPr>
        <w:ind w:left="-450" w:right="-540"/>
        <w:rPr>
          <w:rFonts w:ascii="Calibri" w:hAnsi="Calibri" w:cs="Calibri"/>
          <w:b/>
        </w:rPr>
      </w:pPr>
    </w:p>
    <w:p w:rsidR="00A02DA0" w:rsidRPr="006C24BC" w:rsidRDefault="00A02DA0" w:rsidP="006C24BC">
      <w:pPr>
        <w:ind w:left="-450" w:right="-540"/>
        <w:rPr>
          <w:rFonts w:ascii="Calibri" w:hAnsi="Calibri" w:cs="Calibri"/>
        </w:rPr>
      </w:pPr>
      <w:r w:rsidRPr="006C24BC">
        <w:rPr>
          <w:rFonts w:ascii="Calibri" w:hAnsi="Calibri" w:cs="Calibri"/>
          <w:b/>
        </w:rPr>
        <w:t>Special Needs of students are considered in this lesson</w:t>
      </w:r>
      <w:r w:rsidRPr="006C24BC">
        <w:rPr>
          <w:rFonts w:ascii="Calibri" w:hAnsi="Calibri" w:cs="Calibri"/>
        </w:rPr>
        <w:t xml:space="preserve">: </w:t>
      </w:r>
      <w:r>
        <w:rPr>
          <w:rFonts w:ascii="Calibri" w:hAnsi="Calibri" w:cs="Calibri"/>
        </w:rPr>
        <w:t xml:space="preserve"> </w:t>
      </w:r>
      <w:r w:rsidRPr="006C24BC">
        <w:rPr>
          <w:rFonts w:ascii="Calibri" w:hAnsi="Calibri" w:cs="Calibri"/>
        </w:rPr>
        <w:t xml:space="preserve">Students are placed into table groups that are specially designed in order to benefit the various needs of each student.  </w:t>
      </w:r>
    </w:p>
    <w:p w:rsidR="00A02DA0" w:rsidRPr="006C24BC" w:rsidRDefault="00A02DA0" w:rsidP="006C24BC">
      <w:pPr>
        <w:ind w:left="-450" w:right="-540"/>
        <w:rPr>
          <w:rFonts w:ascii="Calibri" w:hAnsi="Calibri" w:cs="Calibri"/>
        </w:rPr>
      </w:pPr>
      <w:r w:rsidRPr="006C24BC">
        <w:rPr>
          <w:rFonts w:ascii="Calibri" w:hAnsi="Calibri" w:cs="Calibri"/>
        </w:rPr>
        <w:t>Power Point with pictures aid ELL students for better understanding.  Group work interacted with art project gives students with different learning styles the ability to work creatively.</w:t>
      </w:r>
    </w:p>
    <w:p w:rsidR="00A02DA0" w:rsidRPr="006C24BC" w:rsidRDefault="00A02DA0" w:rsidP="006C24BC">
      <w:pPr>
        <w:ind w:left="-450" w:right="-540"/>
        <w:rPr>
          <w:rFonts w:ascii="Calibri" w:hAnsi="Calibri" w:cs="Calibri"/>
          <w:b/>
          <w:color w:val="000000"/>
        </w:rPr>
      </w:pPr>
      <w:r w:rsidRPr="006C24BC">
        <w:rPr>
          <w:rFonts w:ascii="Calibri" w:hAnsi="Calibri" w:cs="Calibri"/>
          <w:b/>
          <w:color w:val="000000"/>
        </w:rPr>
        <w:t>Extension Ideas:</w:t>
      </w:r>
    </w:p>
    <w:p w:rsidR="00A02DA0" w:rsidRPr="006C24BC" w:rsidRDefault="00A02DA0" w:rsidP="00A02DA0">
      <w:pPr>
        <w:numPr>
          <w:ilvl w:val="0"/>
          <w:numId w:val="5"/>
        </w:numPr>
        <w:spacing w:after="0" w:line="240" w:lineRule="auto"/>
        <w:ind w:left="-90" w:right="-540"/>
        <w:rPr>
          <w:rFonts w:ascii="Calibri" w:hAnsi="Calibri" w:cs="Calibri"/>
          <w:color w:val="000000"/>
        </w:rPr>
      </w:pPr>
      <w:r w:rsidRPr="006C24BC">
        <w:rPr>
          <w:rFonts w:ascii="Calibri" w:hAnsi="Calibri" w:cs="Calibri"/>
          <w:color w:val="000000"/>
        </w:rPr>
        <w:t xml:space="preserve">Students create individual posters, or t-shirts demonstrating the various forms of freedom of expression. </w:t>
      </w:r>
    </w:p>
    <w:p w:rsidR="00A02DA0" w:rsidRDefault="00A02DA0" w:rsidP="00A02DA0">
      <w:pPr>
        <w:numPr>
          <w:ilvl w:val="0"/>
          <w:numId w:val="5"/>
        </w:numPr>
        <w:spacing w:after="0" w:line="240" w:lineRule="auto"/>
        <w:ind w:left="-90" w:right="-540"/>
        <w:rPr>
          <w:rFonts w:ascii="Calibri" w:hAnsi="Calibri" w:cs="Calibri"/>
        </w:rPr>
      </w:pPr>
      <w:r w:rsidRPr="006C24BC">
        <w:rPr>
          <w:rFonts w:ascii="Calibri" w:hAnsi="Calibri" w:cs="Calibri"/>
        </w:rPr>
        <w:t>Students create an extended list of derivative forms of speech.</w:t>
      </w:r>
    </w:p>
    <w:p w:rsidR="00A02DA0" w:rsidRPr="006C24BC" w:rsidRDefault="00A02DA0" w:rsidP="00A02DA0">
      <w:pPr>
        <w:numPr>
          <w:ilvl w:val="0"/>
          <w:numId w:val="5"/>
        </w:numPr>
        <w:spacing w:after="0" w:line="240" w:lineRule="auto"/>
        <w:ind w:left="-90" w:right="-540"/>
        <w:rPr>
          <w:rFonts w:ascii="Calibri" w:hAnsi="Calibri" w:cs="Calibri"/>
        </w:rPr>
      </w:pPr>
      <w:r w:rsidRPr="006C24BC">
        <w:rPr>
          <w:rFonts w:ascii="Calibri" w:hAnsi="Calibri" w:cs="Calibri"/>
        </w:rPr>
        <w:t>Students create their own power point presentation that represents various forms of freedom of expression and they present it to the class.</w:t>
      </w:r>
      <w:r w:rsidRPr="006C24BC">
        <w:rPr>
          <w:rFonts w:ascii="Calibri" w:hAnsi="Calibri" w:cs="Calibri"/>
          <w:color w:val="008000"/>
        </w:rPr>
        <w:t xml:space="preserve"> </w:t>
      </w:r>
    </w:p>
    <w:p w:rsidR="00A02DA0" w:rsidRPr="006C24BC" w:rsidRDefault="00A02DA0" w:rsidP="006C24BC">
      <w:pPr>
        <w:ind w:left="-90" w:right="-540" w:hanging="360"/>
        <w:rPr>
          <w:rFonts w:ascii="Calibri" w:hAnsi="Calibri" w:cs="Calibri"/>
        </w:rPr>
      </w:pPr>
    </w:p>
    <w:p w:rsidR="00A02DA0" w:rsidRDefault="00A02DA0">
      <w:pPr>
        <w:rPr>
          <w:rFonts w:ascii="Calibri" w:hAnsi="Calibri" w:cs="Calibri"/>
          <w:b/>
          <w:sz w:val="28"/>
          <w:szCs w:val="28"/>
        </w:rPr>
      </w:pPr>
      <w:r>
        <w:rPr>
          <w:rFonts w:ascii="Calibri" w:hAnsi="Calibri" w:cs="Calibri"/>
          <w:b/>
          <w:sz w:val="28"/>
          <w:szCs w:val="28"/>
        </w:rPr>
        <w:br w:type="page"/>
      </w:r>
    </w:p>
    <w:p w:rsidR="00A02DA0" w:rsidRDefault="00A02DA0"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Freedom of Expression</w:t>
      </w:r>
    </w:p>
    <w:p w:rsidR="00A02DA0" w:rsidRPr="000D7B2D" w:rsidRDefault="00A02DA0" w:rsidP="000D7B2D">
      <w:pPr>
        <w:tabs>
          <w:tab w:val="left" w:pos="-180"/>
        </w:tabs>
        <w:ind w:left="-450" w:right="-540"/>
        <w:rPr>
          <w:rFonts w:ascii="Calibri" w:hAnsi="Calibri" w:cs="Calibri"/>
        </w:rPr>
      </w:pPr>
    </w:p>
    <w:p w:rsidR="00A02DA0" w:rsidRPr="008D1202" w:rsidRDefault="00A02DA0" w:rsidP="008D1202">
      <w:pPr>
        <w:ind w:left="-450" w:right="-540"/>
        <w:rPr>
          <w:rFonts w:ascii="Calibri" w:hAnsi="Calibri" w:cs="Calibri"/>
        </w:rPr>
      </w:pPr>
      <w:r w:rsidRPr="008D1202">
        <w:rPr>
          <w:rFonts w:ascii="Calibri" w:hAnsi="Calibri" w:cs="Calibri"/>
          <w:b/>
        </w:rPr>
        <w:t xml:space="preserve">Materials and Resources Needed: </w:t>
      </w:r>
    </w:p>
    <w:p w:rsidR="00A02DA0" w:rsidRPr="008D1202" w:rsidRDefault="00A02DA0" w:rsidP="00A02DA0">
      <w:pPr>
        <w:numPr>
          <w:ilvl w:val="1"/>
          <w:numId w:val="6"/>
        </w:numPr>
        <w:tabs>
          <w:tab w:val="clear" w:pos="1440"/>
          <w:tab w:val="num" w:pos="-90"/>
        </w:tabs>
        <w:spacing w:after="0" w:line="240" w:lineRule="auto"/>
        <w:ind w:left="-90" w:right="-540"/>
        <w:rPr>
          <w:rFonts w:ascii="Calibri" w:hAnsi="Calibri" w:cs="Calibri"/>
        </w:rPr>
      </w:pPr>
      <w:r w:rsidRPr="008D1202">
        <w:rPr>
          <w:rFonts w:ascii="Calibri" w:hAnsi="Calibri" w:cs="Calibri"/>
        </w:rPr>
        <w:t>Teacher created power point that includes slides demonstrating citizens exercising their freedom of expression.</w:t>
      </w:r>
    </w:p>
    <w:p w:rsidR="00A02DA0" w:rsidRPr="008D1202" w:rsidRDefault="00A02DA0" w:rsidP="00A02DA0">
      <w:pPr>
        <w:numPr>
          <w:ilvl w:val="1"/>
          <w:numId w:val="6"/>
        </w:numPr>
        <w:tabs>
          <w:tab w:val="clear" w:pos="1440"/>
          <w:tab w:val="num" w:pos="-90"/>
        </w:tabs>
        <w:spacing w:after="0" w:line="240" w:lineRule="auto"/>
        <w:ind w:left="-90" w:right="-540"/>
        <w:rPr>
          <w:rFonts w:ascii="Calibri" w:hAnsi="Calibri" w:cs="Calibri"/>
        </w:rPr>
      </w:pPr>
      <w:r w:rsidRPr="008D1202">
        <w:rPr>
          <w:rFonts w:ascii="Calibri" w:hAnsi="Calibri" w:cs="Calibri"/>
        </w:rPr>
        <w:t xml:space="preserve">32 Copies of </w:t>
      </w:r>
      <w:proofErr w:type="spellStart"/>
      <w:r w:rsidRPr="008D1202">
        <w:rPr>
          <w:rFonts w:ascii="Calibri" w:hAnsi="Calibri" w:cs="Calibri"/>
          <w:i/>
        </w:rPr>
        <w:t>Feiner</w:t>
      </w:r>
      <w:proofErr w:type="spellEnd"/>
      <w:r w:rsidRPr="008D1202">
        <w:rPr>
          <w:rFonts w:ascii="Calibri" w:hAnsi="Calibri" w:cs="Calibri"/>
          <w:i/>
        </w:rPr>
        <w:t xml:space="preserve"> v. New York</w:t>
      </w:r>
      <w:r w:rsidRPr="008D1202">
        <w:rPr>
          <w:rFonts w:ascii="Calibri" w:hAnsi="Calibri" w:cs="Calibri"/>
        </w:rPr>
        <w:t xml:space="preserve"> case</w:t>
      </w:r>
    </w:p>
    <w:p w:rsidR="00A02DA0" w:rsidRPr="008D1202" w:rsidRDefault="00A02DA0" w:rsidP="00A02DA0">
      <w:pPr>
        <w:numPr>
          <w:ilvl w:val="1"/>
          <w:numId w:val="6"/>
        </w:numPr>
        <w:tabs>
          <w:tab w:val="clear" w:pos="1440"/>
          <w:tab w:val="num" w:pos="-90"/>
        </w:tabs>
        <w:spacing w:after="0" w:line="240" w:lineRule="auto"/>
        <w:ind w:left="-90" w:right="-540"/>
        <w:rPr>
          <w:rFonts w:ascii="Calibri" w:hAnsi="Calibri" w:cs="Calibri"/>
        </w:rPr>
      </w:pPr>
      <w:r w:rsidRPr="008D1202">
        <w:rPr>
          <w:rFonts w:ascii="Calibri" w:hAnsi="Calibri" w:cs="Calibri"/>
        </w:rPr>
        <w:t xml:space="preserve">6 Pieces of Poster Paper </w:t>
      </w:r>
    </w:p>
    <w:p w:rsidR="00A02DA0" w:rsidRPr="008D1202" w:rsidRDefault="00A02DA0" w:rsidP="00A02DA0">
      <w:pPr>
        <w:numPr>
          <w:ilvl w:val="1"/>
          <w:numId w:val="6"/>
        </w:numPr>
        <w:tabs>
          <w:tab w:val="clear" w:pos="1440"/>
          <w:tab w:val="num" w:pos="-90"/>
        </w:tabs>
        <w:spacing w:after="0" w:line="240" w:lineRule="auto"/>
        <w:ind w:left="-90" w:right="-540"/>
        <w:rPr>
          <w:rFonts w:ascii="Calibri" w:hAnsi="Calibri" w:cs="Calibri"/>
        </w:rPr>
      </w:pPr>
      <w:r w:rsidRPr="008D1202">
        <w:rPr>
          <w:rFonts w:ascii="Calibri" w:hAnsi="Calibri" w:cs="Calibri"/>
        </w:rPr>
        <w:t>Markers/crayons</w:t>
      </w:r>
    </w:p>
    <w:p w:rsidR="00A02DA0" w:rsidRPr="008D1202" w:rsidRDefault="00A02DA0" w:rsidP="00A02DA0">
      <w:pPr>
        <w:numPr>
          <w:ilvl w:val="1"/>
          <w:numId w:val="6"/>
        </w:numPr>
        <w:tabs>
          <w:tab w:val="clear" w:pos="1440"/>
          <w:tab w:val="num" w:pos="-90"/>
        </w:tabs>
        <w:spacing w:after="0" w:line="240" w:lineRule="auto"/>
        <w:ind w:left="-90" w:right="-540"/>
        <w:rPr>
          <w:rFonts w:ascii="Calibri" w:hAnsi="Calibri" w:cs="Calibri"/>
        </w:rPr>
      </w:pPr>
      <w:r w:rsidRPr="008D1202">
        <w:rPr>
          <w:rFonts w:ascii="Calibri" w:hAnsi="Calibri" w:cs="Calibri"/>
        </w:rPr>
        <w:t>Student white boards</w:t>
      </w:r>
    </w:p>
    <w:p w:rsidR="00A02DA0" w:rsidRPr="008D1202" w:rsidRDefault="00A02DA0" w:rsidP="008D1202">
      <w:pPr>
        <w:tabs>
          <w:tab w:val="num" w:pos="-90"/>
        </w:tabs>
        <w:ind w:left="-90" w:right="-540" w:hanging="360"/>
        <w:rPr>
          <w:rFonts w:ascii="Calibri" w:hAnsi="Calibri" w:cs="Calibri"/>
          <w:b/>
          <w:sz w:val="28"/>
          <w:szCs w:val="28"/>
        </w:rPr>
      </w:pPr>
    </w:p>
    <w:p w:rsidR="00A02DA0" w:rsidRPr="008D1202" w:rsidRDefault="00A02DA0" w:rsidP="008D1202">
      <w:pPr>
        <w:ind w:left="-450" w:right="-540"/>
        <w:rPr>
          <w:rFonts w:ascii="Calibri" w:hAnsi="Calibri" w:cs="Calibri"/>
          <w:b/>
          <w:strike/>
          <w:color w:val="0000FF"/>
          <w:sz w:val="20"/>
          <w:szCs w:val="20"/>
        </w:rPr>
      </w:pPr>
      <w:r w:rsidRPr="008D1202">
        <w:rPr>
          <w:rFonts w:ascii="Calibri" w:hAnsi="Calibri" w:cs="Calibri"/>
          <w:b/>
        </w:rPr>
        <w:t>References:</w:t>
      </w:r>
      <w:r w:rsidRPr="008D1202">
        <w:rPr>
          <w:rFonts w:ascii="Calibri" w:hAnsi="Calibri" w:cs="Calibri"/>
          <w:b/>
          <w:sz w:val="28"/>
          <w:szCs w:val="28"/>
        </w:rPr>
        <w:t xml:space="preserve"> </w:t>
      </w:r>
    </w:p>
    <w:p w:rsidR="00A02DA0" w:rsidRPr="008D1202" w:rsidRDefault="00A02DA0" w:rsidP="008D1202">
      <w:pPr>
        <w:ind w:left="-450" w:right="-540"/>
        <w:rPr>
          <w:rFonts w:ascii="Calibri" w:hAnsi="Calibri" w:cs="Calibri"/>
          <w:b/>
          <w:strike/>
          <w:color w:val="0000FF"/>
          <w:sz w:val="20"/>
          <w:szCs w:val="20"/>
        </w:rPr>
      </w:pPr>
    </w:p>
    <w:p w:rsidR="00A02DA0" w:rsidRPr="008D1202" w:rsidRDefault="00A02DA0" w:rsidP="008D1202">
      <w:pPr>
        <w:ind w:left="-450" w:right="-540"/>
        <w:rPr>
          <w:rFonts w:ascii="Calibri" w:hAnsi="Calibri" w:cs="Calibri"/>
        </w:rPr>
      </w:pPr>
      <w:r w:rsidRPr="008D1202">
        <w:rPr>
          <w:rFonts w:ascii="Calibri" w:hAnsi="Calibri" w:cs="Calibri"/>
        </w:rPr>
        <w:t xml:space="preserve">California State Standards: </w:t>
      </w:r>
      <w:hyperlink r:id="rId8" w:history="1">
        <w:r w:rsidRPr="008D1202">
          <w:rPr>
            <w:rStyle w:val="Hyperlink"/>
            <w:rFonts w:ascii="Calibri" w:hAnsi="Calibri" w:cs="Calibri"/>
          </w:rPr>
          <w:t>http://www.cde.ca.gov/be/st.ss</w:t>
        </w:r>
      </w:hyperlink>
      <w:r w:rsidRPr="008D1202">
        <w:rPr>
          <w:rFonts w:ascii="Calibri" w:hAnsi="Calibri" w:cs="Calibri"/>
        </w:rPr>
        <w:t xml:space="preserve"> </w:t>
      </w:r>
    </w:p>
    <w:p w:rsidR="00A02DA0" w:rsidRPr="008D1202" w:rsidRDefault="00A02DA0" w:rsidP="008D1202">
      <w:pPr>
        <w:ind w:left="-450" w:right="-540"/>
        <w:rPr>
          <w:rFonts w:ascii="Calibri" w:hAnsi="Calibri" w:cs="Calibri"/>
        </w:rPr>
      </w:pPr>
      <w:proofErr w:type="gramStart"/>
      <w:r w:rsidRPr="008D1202">
        <w:rPr>
          <w:rFonts w:ascii="Calibri" w:hAnsi="Calibri" w:cs="Calibri"/>
          <w:u w:val="single"/>
        </w:rPr>
        <w:t>We the People</w:t>
      </w:r>
      <w:r w:rsidRPr="008D1202">
        <w:rPr>
          <w:rFonts w:ascii="Calibri" w:hAnsi="Calibri" w:cs="Calibri"/>
        </w:rPr>
        <w:t>, (2003) Center for Civics Education.</w:t>
      </w:r>
      <w:proofErr w:type="gramEnd"/>
      <w:r w:rsidRPr="008D1202">
        <w:rPr>
          <w:rFonts w:ascii="Calibri" w:hAnsi="Calibri" w:cs="Calibri"/>
        </w:rPr>
        <w:t xml:space="preserve"> New York. </w:t>
      </w:r>
      <w:hyperlink r:id="rId9" w:history="1">
        <w:r w:rsidRPr="008D1202">
          <w:rPr>
            <w:rStyle w:val="Hyperlink"/>
            <w:rFonts w:ascii="Calibri" w:hAnsi="Calibri" w:cs="Calibri"/>
            <w:szCs w:val="20"/>
          </w:rPr>
          <w:t>www.ala.org</w:t>
        </w:r>
      </w:hyperlink>
    </w:p>
    <w:p w:rsidR="00A02DA0" w:rsidRPr="008D1202" w:rsidRDefault="00A02DA0" w:rsidP="008D1202">
      <w:pPr>
        <w:ind w:left="-450" w:right="-540"/>
        <w:rPr>
          <w:rFonts w:ascii="Calibri" w:hAnsi="Calibri" w:cs="Calibri"/>
        </w:rPr>
      </w:pPr>
    </w:p>
    <w:p w:rsidR="00A02DA0" w:rsidRDefault="00A02DA0">
      <w:pPr>
        <w:rPr>
          <w:rFonts w:ascii="Calibri" w:hAnsi="Calibri" w:cs="Calibri"/>
          <w:b/>
          <w:sz w:val="28"/>
          <w:szCs w:val="28"/>
        </w:rPr>
      </w:pPr>
      <w:r>
        <w:rPr>
          <w:rFonts w:ascii="Calibri" w:hAnsi="Calibri" w:cs="Calibri"/>
          <w:b/>
          <w:sz w:val="28"/>
          <w:szCs w:val="28"/>
        </w:rPr>
        <w:br w:type="page"/>
      </w:r>
    </w:p>
    <w:p w:rsidR="00A02DA0" w:rsidRDefault="00A02DA0"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Freedom of Expression</w:t>
      </w:r>
    </w:p>
    <w:p w:rsidR="00A02DA0" w:rsidRPr="000D7B2D" w:rsidRDefault="00A02DA0" w:rsidP="000D7B2D">
      <w:pPr>
        <w:tabs>
          <w:tab w:val="left" w:pos="-180"/>
        </w:tabs>
        <w:ind w:left="-450" w:right="-540"/>
        <w:rPr>
          <w:rFonts w:ascii="Calibri" w:hAnsi="Calibri" w:cs="Calibri"/>
        </w:rPr>
      </w:pPr>
    </w:p>
    <w:p w:rsidR="00A02DA0" w:rsidRPr="00665DAC" w:rsidRDefault="00A02DA0" w:rsidP="00665DAC">
      <w:pPr>
        <w:tabs>
          <w:tab w:val="left" w:pos="4640"/>
        </w:tabs>
        <w:ind w:left="-450" w:right="-540"/>
        <w:rPr>
          <w:rFonts w:ascii="Calibri" w:hAnsi="Calibri" w:cs="Calibri"/>
          <w:b/>
          <w:u w:val="single"/>
        </w:rPr>
      </w:pPr>
      <w:r w:rsidRPr="00665DAC">
        <w:rPr>
          <w:rFonts w:ascii="Calibri" w:hAnsi="Calibri" w:cs="Calibri"/>
          <w:b/>
          <w:u w:val="single"/>
        </w:rPr>
        <w:t xml:space="preserve">Student Handout 1: </w:t>
      </w:r>
    </w:p>
    <w:p w:rsidR="00A02DA0" w:rsidRPr="00665DAC" w:rsidRDefault="00A02DA0" w:rsidP="00665DAC">
      <w:pPr>
        <w:tabs>
          <w:tab w:val="left" w:pos="4640"/>
        </w:tabs>
        <w:ind w:left="-450" w:right="-540"/>
        <w:rPr>
          <w:rFonts w:ascii="Calibri" w:hAnsi="Calibri" w:cs="Calibri"/>
        </w:rPr>
      </w:pPr>
    </w:p>
    <w:p w:rsidR="00A02DA0" w:rsidRDefault="00A02DA0" w:rsidP="00665DAC">
      <w:pPr>
        <w:tabs>
          <w:tab w:val="left" w:pos="4640"/>
        </w:tabs>
        <w:ind w:left="-450" w:right="-540"/>
        <w:rPr>
          <w:rFonts w:ascii="Calibri" w:hAnsi="Calibri" w:cs="Calibri"/>
          <w:b/>
        </w:rPr>
      </w:pPr>
      <w:r w:rsidRPr="00665DAC">
        <w:rPr>
          <w:rFonts w:ascii="Calibri" w:hAnsi="Calibri" w:cs="Calibri"/>
          <w:b/>
        </w:rPr>
        <w:t xml:space="preserve">Facts: </w:t>
      </w:r>
      <w:proofErr w:type="spellStart"/>
      <w:r w:rsidRPr="00665DAC">
        <w:rPr>
          <w:rFonts w:ascii="Calibri" w:hAnsi="Calibri" w:cs="Calibri"/>
          <w:b/>
        </w:rPr>
        <w:t>Feiner</w:t>
      </w:r>
      <w:proofErr w:type="spellEnd"/>
      <w:r w:rsidRPr="00665DAC">
        <w:rPr>
          <w:rFonts w:ascii="Calibri" w:hAnsi="Calibri" w:cs="Calibri"/>
          <w:b/>
        </w:rPr>
        <w:t xml:space="preserve"> v New York</w:t>
      </w:r>
    </w:p>
    <w:p w:rsidR="00A02DA0" w:rsidRPr="00665DAC" w:rsidRDefault="00A02DA0" w:rsidP="00665DAC">
      <w:pPr>
        <w:tabs>
          <w:tab w:val="left" w:pos="4640"/>
        </w:tabs>
        <w:ind w:left="-450" w:right="-540"/>
        <w:rPr>
          <w:rFonts w:ascii="Calibri" w:hAnsi="Calibri" w:cs="Calibri"/>
          <w:b/>
        </w:rPr>
      </w:pPr>
      <w:r w:rsidRPr="00665DAC">
        <w:rPr>
          <w:rFonts w:ascii="Calibri" w:hAnsi="Calibri" w:cs="Calibri"/>
        </w:rPr>
        <w:t xml:space="preserve">On the evening of March 8, 1949, Irving </w:t>
      </w:r>
      <w:proofErr w:type="spellStart"/>
      <w:r w:rsidRPr="00665DAC">
        <w:rPr>
          <w:rFonts w:ascii="Calibri" w:hAnsi="Calibri" w:cs="Calibri"/>
        </w:rPr>
        <w:t>Feiner</w:t>
      </w:r>
      <w:proofErr w:type="spellEnd"/>
      <w:r w:rsidRPr="00665DAC">
        <w:rPr>
          <w:rFonts w:ascii="Calibri" w:hAnsi="Calibri" w:cs="Calibri"/>
        </w:rPr>
        <w:t xml:space="preserve"> was arrested after making an inflammatory speech to a mixed crowd of 75 or 80 </w:t>
      </w:r>
      <w:hyperlink r:id="rId10" w:tooltip="African Americans" w:history="1">
        <w:r w:rsidRPr="00665DAC">
          <w:rPr>
            <w:rStyle w:val="Hyperlink"/>
            <w:rFonts w:ascii="Calibri" w:hAnsi="Calibri" w:cs="Calibri"/>
          </w:rPr>
          <w:t>African Americans</w:t>
        </w:r>
      </w:hyperlink>
      <w:r w:rsidRPr="00665DAC">
        <w:rPr>
          <w:rFonts w:ascii="Calibri" w:hAnsi="Calibri" w:cs="Calibri"/>
        </w:rPr>
        <w:t xml:space="preserve"> and </w:t>
      </w:r>
      <w:hyperlink r:id="rId11" w:tooltip="White people" w:history="1">
        <w:r w:rsidRPr="00665DAC">
          <w:rPr>
            <w:rStyle w:val="Hyperlink"/>
            <w:rFonts w:ascii="Calibri" w:hAnsi="Calibri" w:cs="Calibri"/>
          </w:rPr>
          <w:t>white people</w:t>
        </w:r>
      </w:hyperlink>
      <w:r w:rsidRPr="00665DAC">
        <w:rPr>
          <w:rFonts w:ascii="Calibri" w:hAnsi="Calibri" w:cs="Calibri"/>
        </w:rPr>
        <w:t xml:space="preserve"> at the corner of South McBride and Harrison Streets in </w:t>
      </w:r>
      <w:hyperlink r:id="rId12" w:tooltip="Syracuse, New York" w:history="1">
        <w:r w:rsidRPr="00665DAC">
          <w:rPr>
            <w:rStyle w:val="Hyperlink"/>
            <w:rFonts w:ascii="Calibri" w:hAnsi="Calibri" w:cs="Calibri"/>
          </w:rPr>
          <w:t>Syracuse, New York</w:t>
        </w:r>
      </w:hyperlink>
      <w:r w:rsidRPr="00665DAC">
        <w:rPr>
          <w:rFonts w:ascii="Calibri" w:hAnsi="Calibri" w:cs="Calibri"/>
        </w:rPr>
        <w:t xml:space="preserve">. </w:t>
      </w:r>
      <w:proofErr w:type="spellStart"/>
      <w:r w:rsidRPr="00665DAC">
        <w:rPr>
          <w:rFonts w:ascii="Calibri" w:hAnsi="Calibri" w:cs="Calibri"/>
        </w:rPr>
        <w:t>Feiner</w:t>
      </w:r>
      <w:proofErr w:type="spellEnd"/>
      <w:r w:rsidRPr="00665DAC">
        <w:rPr>
          <w:rFonts w:ascii="Calibri" w:hAnsi="Calibri" w:cs="Calibri"/>
        </w:rPr>
        <w:t>, a college student</w:t>
      </w:r>
      <w:proofErr w:type="gramStart"/>
      <w:r w:rsidRPr="00665DAC">
        <w:rPr>
          <w:rFonts w:ascii="Calibri" w:hAnsi="Calibri" w:cs="Calibri"/>
        </w:rPr>
        <w:t>,</w:t>
      </w:r>
      <w:proofErr w:type="gramEnd"/>
      <w:r w:rsidRPr="00665DAC">
        <w:rPr>
          <w:rFonts w:ascii="Calibri" w:hAnsi="Calibri" w:cs="Calibri"/>
          <w:vertAlign w:val="superscript"/>
        </w:rPr>
        <w:fldChar w:fldCharType="begin"/>
      </w:r>
      <w:r w:rsidRPr="00665DAC">
        <w:rPr>
          <w:rFonts w:ascii="Calibri" w:hAnsi="Calibri" w:cs="Calibri"/>
          <w:vertAlign w:val="superscript"/>
        </w:rPr>
        <w:instrText xml:space="preserve"> HYPERLINK "http://en.wikipedia.org/wiki/Feiner_v._New_York" \l "cite_note-0" </w:instrText>
      </w:r>
      <w:r w:rsidRPr="00665DAC">
        <w:rPr>
          <w:rFonts w:ascii="Calibri" w:hAnsi="Calibri" w:cs="Calibri"/>
          <w:vertAlign w:val="superscript"/>
        </w:rPr>
        <w:fldChar w:fldCharType="separate"/>
      </w:r>
      <w:r w:rsidRPr="00665DAC">
        <w:rPr>
          <w:rFonts w:ascii="Calibri" w:hAnsi="Calibri" w:cs="Calibri"/>
          <w:color w:val="0000FF"/>
          <w:u w:val="single"/>
          <w:vertAlign w:val="superscript"/>
        </w:rPr>
        <w:t>[1]</w:t>
      </w:r>
      <w:r w:rsidRPr="00665DAC">
        <w:rPr>
          <w:rFonts w:ascii="Calibri" w:hAnsi="Calibri" w:cs="Calibri"/>
          <w:vertAlign w:val="superscript"/>
        </w:rPr>
        <w:fldChar w:fldCharType="end"/>
      </w:r>
      <w:r w:rsidRPr="00665DAC">
        <w:rPr>
          <w:rFonts w:ascii="Calibri" w:hAnsi="Calibri" w:cs="Calibri"/>
        </w:rPr>
        <w:t xml:space="preserve"> had been standing on a large wooden box on the sidewalk, addressing a crowd through a loud-speaker system attached to an automobile. He made derogatory remarks about President </w:t>
      </w:r>
      <w:hyperlink r:id="rId13" w:tooltip="Harry S. Truman" w:history="1">
        <w:r w:rsidRPr="00665DAC">
          <w:rPr>
            <w:rStyle w:val="Hyperlink"/>
            <w:rFonts w:ascii="Calibri" w:hAnsi="Calibri" w:cs="Calibri"/>
          </w:rPr>
          <w:t>Harry S. Truman</w:t>
        </w:r>
      </w:hyperlink>
      <w:r w:rsidRPr="00665DAC">
        <w:rPr>
          <w:rFonts w:ascii="Calibri" w:hAnsi="Calibri" w:cs="Calibri"/>
        </w:rPr>
        <w:t xml:space="preserve">, the </w:t>
      </w:r>
      <w:hyperlink r:id="rId14" w:tooltip="American Legion" w:history="1">
        <w:r w:rsidRPr="00665DAC">
          <w:rPr>
            <w:rStyle w:val="Hyperlink"/>
            <w:rFonts w:ascii="Calibri" w:hAnsi="Calibri" w:cs="Calibri"/>
          </w:rPr>
          <w:t>American Legion</w:t>
        </w:r>
      </w:hyperlink>
      <w:r w:rsidRPr="00665DAC">
        <w:rPr>
          <w:rFonts w:ascii="Calibri" w:hAnsi="Calibri" w:cs="Calibri"/>
        </w:rPr>
        <w:t xml:space="preserve">, the Mayor of Syracuse and other local political officials. Chief Justice Vinson said that </w:t>
      </w:r>
      <w:proofErr w:type="spellStart"/>
      <w:r w:rsidRPr="00665DAC">
        <w:rPr>
          <w:rFonts w:ascii="Calibri" w:hAnsi="Calibri" w:cs="Calibri"/>
        </w:rPr>
        <w:t>Feiner</w:t>
      </w:r>
      <w:proofErr w:type="spellEnd"/>
      <w:r w:rsidRPr="00665DAC">
        <w:rPr>
          <w:rFonts w:ascii="Calibri" w:hAnsi="Calibri" w:cs="Calibri"/>
        </w:rPr>
        <w:t xml:space="preserve"> "gave the impression that he was endeavoring to arouse the Negro people against the whites, urging that they rise up in arms and fight for equal rights." The crowd, which blocked the sidewalk and overflowed into the street in which there was oncoming traffic, became restless, with some in the crowd voicing both opposition and support for </w:t>
      </w:r>
      <w:proofErr w:type="spellStart"/>
      <w:r w:rsidRPr="00665DAC">
        <w:rPr>
          <w:rFonts w:ascii="Calibri" w:hAnsi="Calibri" w:cs="Calibri"/>
        </w:rPr>
        <w:t>Feiner</w:t>
      </w:r>
      <w:proofErr w:type="spellEnd"/>
      <w:r w:rsidRPr="00665DAC">
        <w:rPr>
          <w:rFonts w:ascii="Calibri" w:hAnsi="Calibri" w:cs="Calibri"/>
        </w:rPr>
        <w:t>. An onlooker threatened violence if the police did not act. After having observed the situation for some time without interference, police officers, in order to prevent a fight, requested the petitioner to get off the box and stop speaking. After his third refusal, they arrested him, and he was convicted of violating 722 of the Penal Code of New York, which, in effect, forbids incitement of a breach of the peace.</w:t>
      </w:r>
      <w:hyperlink r:id="rId15" w:anchor="cite_note-1" w:history="1">
        <w:r w:rsidRPr="00665DAC">
          <w:rPr>
            <w:rFonts w:ascii="Calibri" w:hAnsi="Calibri" w:cs="Calibri"/>
            <w:color w:val="0000FF"/>
            <w:u w:val="single"/>
            <w:vertAlign w:val="superscript"/>
          </w:rPr>
          <w:t>[2]</w:t>
        </w:r>
      </w:hyperlink>
      <w:r w:rsidRPr="00665DAC">
        <w:rPr>
          <w:rFonts w:ascii="Calibri" w:hAnsi="Calibri" w:cs="Calibri"/>
        </w:rPr>
        <w:t xml:space="preserve"> </w:t>
      </w:r>
      <w:proofErr w:type="spellStart"/>
      <w:r w:rsidRPr="00665DAC">
        <w:rPr>
          <w:rFonts w:ascii="Calibri" w:hAnsi="Calibri" w:cs="Calibri"/>
        </w:rPr>
        <w:t>Feiner</w:t>
      </w:r>
      <w:proofErr w:type="spellEnd"/>
      <w:r w:rsidRPr="00665DAC">
        <w:rPr>
          <w:rFonts w:ascii="Calibri" w:hAnsi="Calibri" w:cs="Calibri"/>
        </w:rPr>
        <w:t xml:space="preserve"> claimed that his conviction violated his right of free speech under the </w:t>
      </w:r>
      <w:hyperlink r:id="rId16" w:tooltip="First Amendment to the United States Constitution" w:history="1">
        <w:r w:rsidRPr="00665DAC">
          <w:rPr>
            <w:rStyle w:val="Hyperlink"/>
            <w:rFonts w:ascii="Calibri" w:hAnsi="Calibri" w:cs="Calibri"/>
          </w:rPr>
          <w:t>First</w:t>
        </w:r>
      </w:hyperlink>
      <w:r w:rsidRPr="00665DAC">
        <w:rPr>
          <w:rFonts w:ascii="Calibri" w:hAnsi="Calibri" w:cs="Calibri"/>
        </w:rPr>
        <w:t xml:space="preserve"> and </w:t>
      </w:r>
      <w:hyperlink r:id="rId17" w:tooltip="Fourteenth Amendment to the United States Constitution" w:history="1">
        <w:r w:rsidRPr="00665DAC">
          <w:rPr>
            <w:rStyle w:val="Hyperlink"/>
            <w:rFonts w:ascii="Calibri" w:hAnsi="Calibri" w:cs="Calibri"/>
          </w:rPr>
          <w:t>Fourteenth Amendments</w:t>
        </w:r>
      </w:hyperlink>
      <w:r w:rsidRPr="00665DAC">
        <w:rPr>
          <w:rFonts w:ascii="Calibri" w:hAnsi="Calibri" w:cs="Calibri"/>
        </w:rPr>
        <w:t xml:space="preserve"> to the </w:t>
      </w:r>
      <w:hyperlink r:id="rId18" w:tooltip="United States Constitution" w:history="1">
        <w:r w:rsidRPr="00665DAC">
          <w:rPr>
            <w:rStyle w:val="Hyperlink"/>
            <w:rFonts w:ascii="Calibri" w:hAnsi="Calibri" w:cs="Calibri"/>
          </w:rPr>
          <w:t>United States Constitution</w:t>
        </w:r>
      </w:hyperlink>
      <w:r w:rsidRPr="00665DAC">
        <w:rPr>
          <w:rFonts w:ascii="Calibri" w:hAnsi="Calibri" w:cs="Calibri"/>
        </w:rPr>
        <w:t>.</w:t>
      </w:r>
    </w:p>
    <w:p w:rsidR="00A02DA0" w:rsidRDefault="00A02DA0" w:rsidP="00665DAC">
      <w:pPr>
        <w:tabs>
          <w:tab w:val="left" w:pos="4640"/>
        </w:tabs>
        <w:ind w:left="-450" w:right="-540"/>
        <w:rPr>
          <w:rFonts w:ascii="Calibri" w:hAnsi="Calibri" w:cs="Calibri"/>
        </w:rPr>
      </w:pPr>
    </w:p>
    <w:p w:rsidR="00A02DA0" w:rsidRPr="00665DAC" w:rsidRDefault="00A02DA0" w:rsidP="00665DAC">
      <w:pPr>
        <w:tabs>
          <w:tab w:val="left" w:pos="4640"/>
        </w:tabs>
        <w:ind w:left="-450" w:right="-540"/>
        <w:rPr>
          <w:rFonts w:ascii="Calibri" w:hAnsi="Calibri" w:cs="Calibri"/>
          <w:b/>
          <w:u w:val="single"/>
        </w:rPr>
      </w:pPr>
      <w:r w:rsidRPr="00665DAC">
        <w:rPr>
          <w:rFonts w:ascii="Calibri" w:hAnsi="Calibri" w:cs="Calibri"/>
          <w:b/>
          <w:u w:val="single"/>
        </w:rPr>
        <w:t>Student Handout 2:</w:t>
      </w:r>
    </w:p>
    <w:p w:rsidR="00A02DA0" w:rsidRDefault="00A02DA0" w:rsidP="00665DAC">
      <w:pPr>
        <w:pStyle w:val="Heading2"/>
        <w:ind w:left="-450" w:right="-540"/>
        <w:rPr>
          <w:rStyle w:val="mw-headline"/>
          <w:rFonts w:ascii="Calibri" w:hAnsi="Calibri" w:cs="Calibri"/>
          <w:sz w:val="24"/>
          <w:szCs w:val="24"/>
        </w:rPr>
      </w:pPr>
      <w:r w:rsidRPr="00665DAC">
        <w:rPr>
          <w:rStyle w:val="mw-headline"/>
          <w:rFonts w:ascii="Calibri" w:hAnsi="Calibri" w:cs="Calibri"/>
          <w:sz w:val="24"/>
          <w:szCs w:val="24"/>
        </w:rPr>
        <w:t>The decision of the court</w:t>
      </w:r>
    </w:p>
    <w:p w:rsidR="00A02DA0" w:rsidRDefault="00A02DA0" w:rsidP="00665DAC">
      <w:pPr>
        <w:pStyle w:val="Heading2"/>
        <w:ind w:left="-450" w:right="-540"/>
        <w:rPr>
          <w:rFonts w:ascii="Calibri" w:hAnsi="Calibri" w:cs="Calibri"/>
          <w:sz w:val="24"/>
          <w:szCs w:val="24"/>
        </w:rPr>
      </w:pPr>
      <w:r w:rsidRPr="00665DAC">
        <w:rPr>
          <w:rFonts w:ascii="Calibri" w:hAnsi="Calibri" w:cs="Calibri"/>
          <w:sz w:val="24"/>
          <w:szCs w:val="24"/>
        </w:rPr>
        <w:t xml:space="preserve">In a 6–3 decision delivered by </w:t>
      </w:r>
      <w:hyperlink r:id="rId19" w:tooltip="Chief Justice" w:history="1">
        <w:r w:rsidRPr="00665DAC">
          <w:rPr>
            <w:rStyle w:val="Hyperlink"/>
            <w:rFonts w:ascii="Calibri" w:hAnsi="Calibri" w:cs="Calibri"/>
            <w:sz w:val="24"/>
            <w:szCs w:val="24"/>
          </w:rPr>
          <w:t>Chief Justice</w:t>
        </w:r>
      </w:hyperlink>
      <w:r w:rsidRPr="00665DAC">
        <w:rPr>
          <w:rFonts w:ascii="Calibri" w:hAnsi="Calibri" w:cs="Calibri"/>
          <w:sz w:val="24"/>
          <w:szCs w:val="24"/>
        </w:rPr>
        <w:t xml:space="preserve"> </w:t>
      </w:r>
      <w:hyperlink r:id="rId20" w:tooltip="Fred M. Vinson" w:history="1">
        <w:r w:rsidRPr="00665DAC">
          <w:rPr>
            <w:rStyle w:val="Hyperlink"/>
            <w:rFonts w:ascii="Calibri" w:hAnsi="Calibri" w:cs="Calibri"/>
            <w:sz w:val="24"/>
            <w:szCs w:val="24"/>
          </w:rPr>
          <w:t>Fred Vinson</w:t>
        </w:r>
      </w:hyperlink>
      <w:r w:rsidRPr="00665DAC">
        <w:rPr>
          <w:rFonts w:ascii="Calibri" w:hAnsi="Calibri" w:cs="Calibri"/>
          <w:sz w:val="24"/>
          <w:szCs w:val="24"/>
        </w:rPr>
        <w:t xml:space="preserve">, the Supreme Court upheld </w:t>
      </w:r>
      <w:proofErr w:type="spellStart"/>
      <w:r w:rsidRPr="00665DAC">
        <w:rPr>
          <w:rFonts w:ascii="Calibri" w:hAnsi="Calibri" w:cs="Calibri"/>
          <w:sz w:val="24"/>
          <w:szCs w:val="24"/>
        </w:rPr>
        <w:t>Feiner's</w:t>
      </w:r>
      <w:proofErr w:type="spellEnd"/>
      <w:r w:rsidRPr="00665DAC">
        <w:rPr>
          <w:rFonts w:ascii="Calibri" w:hAnsi="Calibri" w:cs="Calibri"/>
          <w:sz w:val="24"/>
          <w:szCs w:val="24"/>
        </w:rPr>
        <w:t xml:space="preserve"> arrest.</w:t>
      </w:r>
    </w:p>
    <w:p w:rsidR="00A02DA0" w:rsidRPr="00665DAC" w:rsidRDefault="00A02DA0" w:rsidP="00665DAC">
      <w:pPr>
        <w:pStyle w:val="Heading2"/>
        <w:ind w:left="-450" w:right="-540"/>
        <w:rPr>
          <w:rFonts w:ascii="Calibri" w:hAnsi="Calibri" w:cs="Calibri"/>
          <w:sz w:val="24"/>
          <w:szCs w:val="24"/>
        </w:rPr>
      </w:pPr>
      <w:r w:rsidRPr="00665DAC">
        <w:rPr>
          <w:rFonts w:ascii="Calibri" w:hAnsi="Calibri" w:cs="Calibri"/>
          <w:sz w:val="24"/>
          <w:szCs w:val="24"/>
        </w:rPr>
        <w:t xml:space="preserve">Focusing on the "rise up in arms and fight for their rights" part of </w:t>
      </w:r>
      <w:proofErr w:type="spellStart"/>
      <w:r w:rsidRPr="00665DAC">
        <w:rPr>
          <w:rFonts w:ascii="Calibri" w:hAnsi="Calibri" w:cs="Calibri"/>
          <w:sz w:val="24"/>
          <w:szCs w:val="24"/>
        </w:rPr>
        <w:t>Feiner's</w:t>
      </w:r>
      <w:proofErr w:type="spellEnd"/>
      <w:r w:rsidRPr="00665DAC">
        <w:rPr>
          <w:rFonts w:ascii="Calibri" w:hAnsi="Calibri" w:cs="Calibri"/>
          <w:sz w:val="24"/>
          <w:szCs w:val="24"/>
        </w:rPr>
        <w:t xml:space="preserve"> speech, the court found that </w:t>
      </w:r>
      <w:proofErr w:type="spellStart"/>
      <w:r w:rsidRPr="00665DAC">
        <w:rPr>
          <w:rFonts w:ascii="Calibri" w:hAnsi="Calibri" w:cs="Calibri"/>
          <w:sz w:val="24"/>
          <w:szCs w:val="24"/>
        </w:rPr>
        <w:t>Feiner's</w:t>
      </w:r>
      <w:proofErr w:type="spellEnd"/>
      <w:r w:rsidRPr="00665DAC">
        <w:rPr>
          <w:rFonts w:ascii="Calibri" w:hAnsi="Calibri" w:cs="Calibri"/>
          <w:sz w:val="24"/>
          <w:szCs w:val="24"/>
        </w:rPr>
        <w:t xml:space="preserve"> </w:t>
      </w:r>
      <w:hyperlink r:id="rId21" w:tooltip="First Amendment to the United States Constitution" w:history="1">
        <w:r w:rsidRPr="00665DAC">
          <w:rPr>
            <w:rStyle w:val="Hyperlink"/>
            <w:rFonts w:ascii="Calibri" w:hAnsi="Calibri" w:cs="Calibri"/>
            <w:sz w:val="24"/>
            <w:szCs w:val="24"/>
          </w:rPr>
          <w:t>First Amendment</w:t>
        </w:r>
      </w:hyperlink>
      <w:r w:rsidRPr="00665DAC">
        <w:rPr>
          <w:rFonts w:ascii="Calibri" w:hAnsi="Calibri" w:cs="Calibri"/>
          <w:sz w:val="24"/>
          <w:szCs w:val="24"/>
        </w:rPr>
        <w:t xml:space="preserve"> rights were not violated, because his arrest came when the police thought that a riot might occur. The court found that the police did not attempt to suppress </w:t>
      </w:r>
      <w:proofErr w:type="spellStart"/>
      <w:r w:rsidRPr="00665DAC">
        <w:rPr>
          <w:rFonts w:ascii="Calibri" w:hAnsi="Calibri" w:cs="Calibri"/>
          <w:sz w:val="24"/>
          <w:szCs w:val="24"/>
        </w:rPr>
        <w:t>Feiner's</w:t>
      </w:r>
      <w:proofErr w:type="spellEnd"/>
      <w:r w:rsidRPr="00665DAC">
        <w:rPr>
          <w:rFonts w:ascii="Calibri" w:hAnsi="Calibri" w:cs="Calibri"/>
          <w:sz w:val="24"/>
          <w:szCs w:val="24"/>
        </w:rPr>
        <w:t xml:space="preserve"> message based on its content, but rather on the reaction of the crowd. The court reaffirmed the fact that a speaker cannot be arrested for the content of his speech. The court also reaffirmed that the police must </w:t>
      </w:r>
      <w:r w:rsidRPr="00665DAC">
        <w:rPr>
          <w:rFonts w:ascii="Calibri" w:hAnsi="Calibri" w:cs="Calibri"/>
          <w:sz w:val="24"/>
          <w:szCs w:val="24"/>
        </w:rPr>
        <w:lastRenderedPageBreak/>
        <w:t>not be used as an instrument to silence unpopular views, but must be used to silence a speaker who is trying to incite a riot.</w:t>
      </w:r>
    </w:p>
    <w:p w:rsidR="00A02DA0" w:rsidRPr="00665DAC" w:rsidRDefault="00A02DA0" w:rsidP="00665DAC">
      <w:pPr>
        <w:pStyle w:val="NormalWeb"/>
        <w:ind w:left="-450" w:right="-540"/>
        <w:rPr>
          <w:rFonts w:ascii="Calibri" w:hAnsi="Calibri" w:cs="Calibri"/>
        </w:rPr>
      </w:pPr>
      <w:r w:rsidRPr="00665DAC">
        <w:rPr>
          <w:rFonts w:ascii="Calibri" w:hAnsi="Calibri" w:cs="Calibri"/>
        </w:rPr>
        <w:t xml:space="preserve">New York won, the Chief Justice wrote, because by law, what </w:t>
      </w:r>
      <w:proofErr w:type="spellStart"/>
      <w:r w:rsidRPr="00665DAC">
        <w:rPr>
          <w:rFonts w:ascii="Calibri" w:hAnsi="Calibri" w:cs="Calibri"/>
        </w:rPr>
        <w:t>Feiner</w:t>
      </w:r>
      <w:proofErr w:type="spellEnd"/>
      <w:r w:rsidRPr="00665DAC">
        <w:rPr>
          <w:rFonts w:ascii="Calibri" w:hAnsi="Calibri" w:cs="Calibri"/>
        </w:rPr>
        <w:t xml:space="preserve"> did was an imminent threat: the police arrested him because the police wanted to protect the city government and the people of New York.</w:t>
      </w:r>
    </w:p>
    <w:p w:rsidR="00A02DA0" w:rsidRPr="00665DAC" w:rsidRDefault="00A02DA0" w:rsidP="00665DAC">
      <w:pPr>
        <w:pStyle w:val="Heading2"/>
        <w:ind w:left="-450" w:right="-540"/>
        <w:rPr>
          <w:rFonts w:ascii="Calibri" w:hAnsi="Calibri" w:cs="Calibri"/>
          <w:sz w:val="24"/>
          <w:szCs w:val="24"/>
        </w:rPr>
      </w:pPr>
      <w:r w:rsidRPr="00665DAC">
        <w:rPr>
          <w:rStyle w:val="editsection"/>
          <w:rFonts w:ascii="Calibri" w:hAnsi="Calibri" w:cs="Calibri"/>
          <w:sz w:val="24"/>
          <w:szCs w:val="24"/>
        </w:rPr>
        <w:t>[</w:t>
      </w:r>
      <w:hyperlink r:id="rId22" w:tooltip="Edit section: The dissent" w:history="1">
        <w:proofErr w:type="gramStart"/>
        <w:r w:rsidRPr="00665DAC">
          <w:rPr>
            <w:rStyle w:val="Hyperlink"/>
            <w:rFonts w:ascii="Calibri" w:hAnsi="Calibri" w:cs="Calibri"/>
            <w:sz w:val="24"/>
            <w:szCs w:val="24"/>
          </w:rPr>
          <w:t>edit</w:t>
        </w:r>
        <w:proofErr w:type="gramEnd"/>
      </w:hyperlink>
      <w:r w:rsidRPr="00665DAC">
        <w:rPr>
          <w:rStyle w:val="editsection"/>
          <w:rFonts w:ascii="Calibri" w:hAnsi="Calibri" w:cs="Calibri"/>
          <w:sz w:val="24"/>
          <w:szCs w:val="24"/>
        </w:rPr>
        <w:t>]</w:t>
      </w:r>
      <w:r w:rsidRPr="00665DAC">
        <w:rPr>
          <w:rFonts w:ascii="Calibri" w:hAnsi="Calibri" w:cs="Calibri"/>
          <w:sz w:val="24"/>
          <w:szCs w:val="24"/>
        </w:rPr>
        <w:t xml:space="preserve"> </w:t>
      </w:r>
      <w:r w:rsidRPr="00665DAC">
        <w:rPr>
          <w:rStyle w:val="mw-headline"/>
          <w:rFonts w:ascii="Calibri" w:hAnsi="Calibri" w:cs="Calibri"/>
          <w:sz w:val="24"/>
          <w:szCs w:val="24"/>
        </w:rPr>
        <w:t>The dissent</w:t>
      </w:r>
    </w:p>
    <w:p w:rsidR="00A02DA0" w:rsidRPr="00665DAC" w:rsidRDefault="00A02DA0" w:rsidP="00665DAC">
      <w:pPr>
        <w:pStyle w:val="NormalWeb"/>
        <w:ind w:left="-450" w:right="-540"/>
        <w:rPr>
          <w:rFonts w:ascii="Calibri" w:hAnsi="Calibri" w:cs="Calibri"/>
        </w:rPr>
      </w:pPr>
      <w:r w:rsidRPr="00665DAC">
        <w:rPr>
          <w:rFonts w:ascii="Calibri" w:hAnsi="Calibri" w:cs="Calibri"/>
        </w:rPr>
        <w:t xml:space="preserve">Justice Black wrote a foresighted dissent, saying that the evidence did not show that the crowd was about to riot. He also pointed out that the police, instead of arresting </w:t>
      </w:r>
      <w:proofErr w:type="spellStart"/>
      <w:r w:rsidRPr="00665DAC">
        <w:rPr>
          <w:rFonts w:ascii="Calibri" w:hAnsi="Calibri" w:cs="Calibri"/>
        </w:rPr>
        <w:t>Feiner</w:t>
      </w:r>
      <w:proofErr w:type="spellEnd"/>
      <w:r w:rsidRPr="00665DAC">
        <w:rPr>
          <w:rFonts w:ascii="Calibri" w:hAnsi="Calibri" w:cs="Calibri"/>
        </w:rPr>
        <w:t xml:space="preserve">, should have probably protected him from hostile members of the crowd. The police "did not even pretend to try to protect" </w:t>
      </w:r>
      <w:proofErr w:type="spellStart"/>
      <w:r w:rsidRPr="00665DAC">
        <w:rPr>
          <w:rFonts w:ascii="Calibri" w:hAnsi="Calibri" w:cs="Calibri"/>
        </w:rPr>
        <w:t>Feiner</w:t>
      </w:r>
      <w:proofErr w:type="spellEnd"/>
      <w:r w:rsidRPr="00665DAC">
        <w:rPr>
          <w:rFonts w:ascii="Calibri" w:hAnsi="Calibri" w:cs="Calibri"/>
        </w:rPr>
        <w:t>. Police testimony showed that, although the crowd was restless, "there [was] no showing of any attempt to quiet it . . . one person threatened to assault [</w:t>
      </w:r>
      <w:proofErr w:type="spellStart"/>
      <w:r w:rsidRPr="00665DAC">
        <w:rPr>
          <w:rFonts w:ascii="Calibri" w:hAnsi="Calibri" w:cs="Calibri"/>
        </w:rPr>
        <w:t>Feiner</w:t>
      </w:r>
      <w:proofErr w:type="spellEnd"/>
      <w:r w:rsidRPr="00665DAC">
        <w:rPr>
          <w:rFonts w:ascii="Calibri" w:hAnsi="Calibri" w:cs="Calibri"/>
        </w:rPr>
        <w:t>] but the officers did nothing to discourage this when even a word might have sufficed."</w:t>
      </w:r>
    </w:p>
    <w:p w:rsidR="00A02DA0" w:rsidRPr="00665DAC" w:rsidRDefault="00A02DA0" w:rsidP="00665DAC">
      <w:pPr>
        <w:pStyle w:val="NormalWeb"/>
        <w:ind w:left="-450" w:right="-540"/>
        <w:rPr>
          <w:rFonts w:ascii="Calibri" w:hAnsi="Calibri" w:cs="Calibri"/>
        </w:rPr>
      </w:pPr>
      <w:r w:rsidRPr="00665DAC">
        <w:rPr>
          <w:rFonts w:ascii="Calibri" w:hAnsi="Calibri" w:cs="Calibri"/>
        </w:rPr>
        <w:t xml:space="preserve">Justice Douglas, joined by Justice Minton, additionally did not believe the situation constituted a disturbance of the peace, and questioned the fairness of the trial </w:t>
      </w:r>
      <w:proofErr w:type="spellStart"/>
      <w:r w:rsidRPr="00665DAC">
        <w:rPr>
          <w:rFonts w:ascii="Calibri" w:hAnsi="Calibri" w:cs="Calibri"/>
        </w:rPr>
        <w:t>Feiner</w:t>
      </w:r>
      <w:proofErr w:type="spellEnd"/>
      <w:r w:rsidRPr="00665DAC">
        <w:rPr>
          <w:rFonts w:ascii="Calibri" w:hAnsi="Calibri" w:cs="Calibri"/>
        </w:rPr>
        <w:t xml:space="preserve"> received.</w:t>
      </w:r>
    </w:p>
    <w:p w:rsidR="00A02DA0" w:rsidRPr="00665DAC" w:rsidRDefault="00A02DA0" w:rsidP="00665DAC">
      <w:pPr>
        <w:pStyle w:val="Heading2"/>
        <w:ind w:left="-450" w:right="-540"/>
        <w:rPr>
          <w:rFonts w:ascii="Calibri" w:hAnsi="Calibri" w:cs="Calibri"/>
          <w:sz w:val="24"/>
          <w:szCs w:val="24"/>
        </w:rPr>
      </w:pPr>
      <w:r w:rsidRPr="00665DAC">
        <w:rPr>
          <w:rStyle w:val="editsection"/>
          <w:rFonts w:ascii="Calibri" w:hAnsi="Calibri" w:cs="Calibri"/>
          <w:sz w:val="24"/>
          <w:szCs w:val="24"/>
        </w:rPr>
        <w:t>[</w:t>
      </w:r>
      <w:hyperlink r:id="rId23" w:tooltip="Edit section: Aftermath" w:history="1">
        <w:proofErr w:type="gramStart"/>
        <w:r w:rsidRPr="00665DAC">
          <w:rPr>
            <w:rStyle w:val="Hyperlink"/>
            <w:rFonts w:ascii="Calibri" w:hAnsi="Calibri" w:cs="Calibri"/>
            <w:sz w:val="24"/>
            <w:szCs w:val="24"/>
          </w:rPr>
          <w:t>edit</w:t>
        </w:r>
        <w:proofErr w:type="gramEnd"/>
      </w:hyperlink>
      <w:r w:rsidRPr="00665DAC">
        <w:rPr>
          <w:rStyle w:val="editsection"/>
          <w:rFonts w:ascii="Calibri" w:hAnsi="Calibri" w:cs="Calibri"/>
          <w:sz w:val="24"/>
          <w:szCs w:val="24"/>
        </w:rPr>
        <w:t>]</w:t>
      </w:r>
      <w:r w:rsidRPr="00665DAC">
        <w:rPr>
          <w:rFonts w:ascii="Calibri" w:hAnsi="Calibri" w:cs="Calibri"/>
          <w:sz w:val="24"/>
          <w:szCs w:val="24"/>
        </w:rPr>
        <w:t xml:space="preserve"> </w:t>
      </w:r>
      <w:r w:rsidRPr="00665DAC">
        <w:rPr>
          <w:rStyle w:val="mw-headline"/>
          <w:rFonts w:ascii="Calibri" w:hAnsi="Calibri" w:cs="Calibri"/>
          <w:sz w:val="24"/>
          <w:szCs w:val="24"/>
        </w:rPr>
        <w:t>Aftermath</w:t>
      </w:r>
    </w:p>
    <w:p w:rsidR="00A02DA0" w:rsidRPr="00665DAC" w:rsidRDefault="00A02DA0" w:rsidP="00665DAC">
      <w:pPr>
        <w:pStyle w:val="NormalWeb"/>
        <w:ind w:left="-450" w:right="-540"/>
        <w:rPr>
          <w:rFonts w:ascii="Calibri" w:hAnsi="Calibri" w:cs="Calibri"/>
        </w:rPr>
      </w:pPr>
      <w:r w:rsidRPr="00665DAC">
        <w:rPr>
          <w:rFonts w:ascii="Calibri" w:hAnsi="Calibri" w:cs="Calibri"/>
        </w:rPr>
        <w:t xml:space="preserve">As a result of his conviction, </w:t>
      </w:r>
      <w:hyperlink r:id="rId24" w:tooltip="Syracuse University" w:history="1">
        <w:r w:rsidRPr="00665DAC">
          <w:rPr>
            <w:rStyle w:val="Hyperlink"/>
            <w:rFonts w:ascii="Calibri" w:hAnsi="Calibri" w:cs="Calibri"/>
          </w:rPr>
          <w:t>Syracuse University</w:t>
        </w:r>
      </w:hyperlink>
      <w:r w:rsidRPr="00665DAC">
        <w:rPr>
          <w:rFonts w:ascii="Calibri" w:hAnsi="Calibri" w:cs="Calibri"/>
        </w:rPr>
        <w:t xml:space="preserve"> expelled Mr. </w:t>
      </w:r>
      <w:proofErr w:type="spellStart"/>
      <w:r w:rsidRPr="00665DAC">
        <w:rPr>
          <w:rFonts w:ascii="Calibri" w:hAnsi="Calibri" w:cs="Calibri"/>
        </w:rPr>
        <w:t>Feiner</w:t>
      </w:r>
      <w:proofErr w:type="spellEnd"/>
      <w:r w:rsidRPr="00665DAC">
        <w:rPr>
          <w:rFonts w:ascii="Calibri" w:hAnsi="Calibri" w:cs="Calibri"/>
        </w:rPr>
        <w:t>. He finally completed his degree from Syracuse when they readmitted him, and was invited back to the school to speak at the opening of the Tully Center for Free Speech in October 2006.</w:t>
      </w:r>
      <w:r w:rsidRPr="00665DAC">
        <w:rPr>
          <w:rFonts w:ascii="Calibri" w:hAnsi="Calibri" w:cs="Calibri"/>
          <w:vertAlign w:val="superscript"/>
        </w:rPr>
        <w:t>[</w:t>
      </w:r>
      <w:hyperlink r:id="rId25" w:tooltip="Wikipedia:Citation needed" w:history="1">
        <w:r w:rsidRPr="00665DAC">
          <w:rPr>
            <w:rStyle w:val="Hyperlink"/>
            <w:rFonts w:ascii="Calibri" w:hAnsi="Calibri" w:cs="Calibri"/>
            <w:i/>
            <w:iCs/>
            <w:vertAlign w:val="superscript"/>
          </w:rPr>
          <w:t>citation needed</w:t>
        </w:r>
      </w:hyperlink>
      <w:r w:rsidRPr="00665DAC">
        <w:rPr>
          <w:rFonts w:ascii="Calibri" w:hAnsi="Calibri" w:cs="Calibri"/>
          <w:vertAlign w:val="superscript"/>
        </w:rPr>
        <w:t>]</w:t>
      </w:r>
      <w:r w:rsidRPr="00665DAC">
        <w:rPr>
          <w:rFonts w:ascii="Calibri" w:hAnsi="Calibri" w:cs="Calibri"/>
        </w:rPr>
        <w:t xml:space="preserve"> He continued to fight for tuition reimbursement, as his original schooling had been covered under the </w:t>
      </w:r>
      <w:hyperlink r:id="rId26" w:tooltip="GI Bill" w:history="1">
        <w:r w:rsidRPr="00665DAC">
          <w:rPr>
            <w:rStyle w:val="Hyperlink"/>
            <w:rFonts w:ascii="Calibri" w:hAnsi="Calibri" w:cs="Calibri"/>
          </w:rPr>
          <w:t>GI Bill</w:t>
        </w:r>
      </w:hyperlink>
      <w:r w:rsidRPr="00665DAC">
        <w:rPr>
          <w:rFonts w:ascii="Calibri" w:hAnsi="Calibri" w:cs="Calibri"/>
        </w:rPr>
        <w:t>.</w:t>
      </w:r>
      <w:r w:rsidRPr="00665DAC">
        <w:rPr>
          <w:rFonts w:ascii="Calibri" w:hAnsi="Calibri" w:cs="Calibri"/>
          <w:vertAlign w:val="superscript"/>
        </w:rPr>
        <w:t>[</w:t>
      </w:r>
      <w:hyperlink r:id="rId27" w:tooltip="Wikipedia:Citation needed" w:history="1">
        <w:r w:rsidRPr="00665DAC">
          <w:rPr>
            <w:rStyle w:val="Hyperlink"/>
            <w:rFonts w:ascii="Calibri" w:hAnsi="Calibri" w:cs="Calibri"/>
            <w:i/>
            <w:iCs/>
            <w:vertAlign w:val="superscript"/>
          </w:rPr>
          <w:t>citation needed</w:t>
        </w:r>
      </w:hyperlink>
      <w:r w:rsidRPr="00665DAC">
        <w:rPr>
          <w:rFonts w:ascii="Calibri" w:hAnsi="Calibri" w:cs="Calibri"/>
          <w:vertAlign w:val="superscript"/>
        </w:rPr>
        <w:t>]</w:t>
      </w:r>
      <w:r w:rsidRPr="00665DAC">
        <w:rPr>
          <w:rFonts w:ascii="Calibri" w:hAnsi="Calibri" w:cs="Calibri"/>
        </w:rPr>
        <w:t xml:space="preserve"> Following the court ruling, </w:t>
      </w:r>
      <w:proofErr w:type="spellStart"/>
      <w:r w:rsidRPr="00665DAC">
        <w:rPr>
          <w:rFonts w:ascii="Calibri" w:hAnsi="Calibri" w:cs="Calibri"/>
        </w:rPr>
        <w:t>Feiner</w:t>
      </w:r>
      <w:proofErr w:type="spellEnd"/>
      <w:r w:rsidRPr="00665DAC">
        <w:rPr>
          <w:rFonts w:ascii="Calibri" w:hAnsi="Calibri" w:cs="Calibri"/>
        </w:rPr>
        <w:t xml:space="preserve"> tried to work on a local newspaper but was fired after the </w:t>
      </w:r>
      <w:hyperlink r:id="rId28" w:tooltip="Federal Bureau of Investigation" w:history="1">
        <w:r w:rsidRPr="00665DAC">
          <w:rPr>
            <w:rStyle w:val="Hyperlink"/>
            <w:rFonts w:ascii="Calibri" w:hAnsi="Calibri" w:cs="Calibri"/>
          </w:rPr>
          <w:t>Federal Bureau of Investigation</w:t>
        </w:r>
      </w:hyperlink>
      <w:r w:rsidRPr="00665DAC">
        <w:rPr>
          <w:rFonts w:ascii="Calibri" w:hAnsi="Calibri" w:cs="Calibri"/>
        </w:rPr>
        <w:t xml:space="preserve"> (FBI) sent agents to the small town office and informed the editor of </w:t>
      </w:r>
      <w:proofErr w:type="spellStart"/>
      <w:r w:rsidRPr="00665DAC">
        <w:rPr>
          <w:rFonts w:ascii="Calibri" w:hAnsi="Calibri" w:cs="Calibri"/>
        </w:rPr>
        <w:t>Feiner's</w:t>
      </w:r>
      <w:proofErr w:type="spellEnd"/>
      <w:r w:rsidRPr="00665DAC">
        <w:rPr>
          <w:rFonts w:ascii="Calibri" w:hAnsi="Calibri" w:cs="Calibri"/>
        </w:rPr>
        <w:t xml:space="preserve"> "criminal" past.</w:t>
      </w:r>
      <w:r w:rsidRPr="00665DAC">
        <w:rPr>
          <w:rFonts w:ascii="Calibri" w:hAnsi="Calibri" w:cs="Calibri"/>
          <w:vertAlign w:val="superscript"/>
        </w:rPr>
        <w:t>[</w:t>
      </w:r>
      <w:hyperlink r:id="rId29" w:tooltip="Wikipedia:Citation needed" w:history="1">
        <w:r w:rsidRPr="00665DAC">
          <w:rPr>
            <w:rStyle w:val="Hyperlink"/>
            <w:rFonts w:ascii="Calibri" w:hAnsi="Calibri" w:cs="Calibri"/>
            <w:i/>
            <w:iCs/>
            <w:vertAlign w:val="superscript"/>
          </w:rPr>
          <w:t>citation needed</w:t>
        </w:r>
      </w:hyperlink>
      <w:r w:rsidRPr="00665DAC">
        <w:rPr>
          <w:rFonts w:ascii="Calibri" w:hAnsi="Calibri" w:cs="Calibri"/>
          <w:vertAlign w:val="superscript"/>
        </w:rPr>
        <w:t>]</w:t>
      </w:r>
      <w:r w:rsidRPr="00665DAC">
        <w:rPr>
          <w:rFonts w:ascii="Calibri" w:hAnsi="Calibri" w:cs="Calibri"/>
        </w:rPr>
        <w:t xml:space="preserve"> The FBI continued to haunt </w:t>
      </w:r>
      <w:proofErr w:type="spellStart"/>
      <w:r w:rsidRPr="00665DAC">
        <w:rPr>
          <w:rFonts w:ascii="Calibri" w:hAnsi="Calibri" w:cs="Calibri"/>
        </w:rPr>
        <w:t>Feiner's</w:t>
      </w:r>
      <w:proofErr w:type="spellEnd"/>
      <w:r w:rsidRPr="00665DAC">
        <w:rPr>
          <w:rFonts w:ascii="Calibri" w:hAnsi="Calibri" w:cs="Calibri"/>
        </w:rPr>
        <w:t xml:space="preserve"> life; he enjoyed telling his family and friends of an incident in which agents would not get off his property, so his wife, Trudy, sprayed them with a garden hose.</w:t>
      </w:r>
      <w:r w:rsidRPr="00665DAC">
        <w:rPr>
          <w:rFonts w:ascii="Calibri" w:hAnsi="Calibri" w:cs="Calibri"/>
          <w:vertAlign w:val="superscript"/>
        </w:rPr>
        <w:t>[</w:t>
      </w:r>
      <w:hyperlink r:id="rId30" w:tooltip="Wikipedia:Citation needed" w:history="1">
        <w:r w:rsidRPr="00665DAC">
          <w:rPr>
            <w:rStyle w:val="Hyperlink"/>
            <w:rFonts w:ascii="Calibri" w:hAnsi="Calibri" w:cs="Calibri"/>
            <w:i/>
            <w:iCs/>
            <w:vertAlign w:val="superscript"/>
          </w:rPr>
          <w:t>citation needed</w:t>
        </w:r>
      </w:hyperlink>
      <w:r w:rsidRPr="00665DAC">
        <w:rPr>
          <w:rFonts w:ascii="Calibri" w:hAnsi="Calibri" w:cs="Calibri"/>
          <w:vertAlign w:val="superscript"/>
        </w:rPr>
        <w:t>]</w:t>
      </w:r>
    </w:p>
    <w:p w:rsidR="00A02DA0" w:rsidRPr="00665DAC" w:rsidRDefault="00A02DA0" w:rsidP="00665DAC">
      <w:pPr>
        <w:pStyle w:val="NormalWeb"/>
        <w:ind w:left="-450" w:right="-540"/>
        <w:rPr>
          <w:rFonts w:ascii="Calibri" w:hAnsi="Calibri" w:cs="Calibri"/>
        </w:rPr>
      </w:pPr>
      <w:r w:rsidRPr="00665DAC">
        <w:rPr>
          <w:rFonts w:ascii="Calibri" w:hAnsi="Calibri" w:cs="Calibri"/>
        </w:rPr>
        <w:t xml:space="preserve">Irving </w:t>
      </w:r>
      <w:proofErr w:type="spellStart"/>
      <w:r w:rsidRPr="00665DAC">
        <w:rPr>
          <w:rFonts w:ascii="Calibri" w:hAnsi="Calibri" w:cs="Calibri"/>
        </w:rPr>
        <w:t>Feiner</w:t>
      </w:r>
      <w:proofErr w:type="spellEnd"/>
      <w:r w:rsidRPr="00665DAC">
        <w:rPr>
          <w:rFonts w:ascii="Calibri" w:hAnsi="Calibri" w:cs="Calibri"/>
        </w:rPr>
        <w:t xml:space="preserve"> lived in </w:t>
      </w:r>
      <w:hyperlink r:id="rId31" w:tooltip="Nyack, New York" w:history="1">
        <w:r w:rsidRPr="00665DAC">
          <w:rPr>
            <w:rStyle w:val="Hyperlink"/>
            <w:rFonts w:ascii="Calibri" w:hAnsi="Calibri" w:cs="Calibri"/>
          </w:rPr>
          <w:t>Nyack, New York</w:t>
        </w:r>
      </w:hyperlink>
      <w:r w:rsidRPr="00665DAC">
        <w:rPr>
          <w:rFonts w:ascii="Calibri" w:hAnsi="Calibri" w:cs="Calibri"/>
        </w:rPr>
        <w:t xml:space="preserve"> where he had been a small business owner. He continued to fight and write about freedom of speech and progressive issues, including squaring off, on First Amendment grounds, against </w:t>
      </w:r>
      <w:hyperlink r:id="rId32" w:tooltip="Stephen Baldwin" w:history="1">
        <w:r w:rsidRPr="00665DAC">
          <w:rPr>
            <w:rStyle w:val="Hyperlink"/>
            <w:rFonts w:ascii="Calibri" w:hAnsi="Calibri" w:cs="Calibri"/>
          </w:rPr>
          <w:t>Stephen Baldwin</w:t>
        </w:r>
      </w:hyperlink>
      <w:r w:rsidRPr="00665DAC">
        <w:rPr>
          <w:rFonts w:ascii="Calibri" w:hAnsi="Calibri" w:cs="Calibri"/>
        </w:rPr>
        <w:t xml:space="preserve">, who fought to keep an </w:t>
      </w:r>
      <w:hyperlink r:id="rId33" w:tooltip="Adult bookstore" w:history="1">
        <w:r w:rsidRPr="00665DAC">
          <w:rPr>
            <w:rStyle w:val="Hyperlink"/>
            <w:rFonts w:ascii="Calibri" w:hAnsi="Calibri" w:cs="Calibri"/>
          </w:rPr>
          <w:t>adult bookstore</w:t>
        </w:r>
      </w:hyperlink>
      <w:r w:rsidRPr="00665DAC">
        <w:rPr>
          <w:rFonts w:ascii="Calibri" w:hAnsi="Calibri" w:cs="Calibri"/>
        </w:rPr>
        <w:t xml:space="preserve"> from opening in the village.</w:t>
      </w:r>
      <w:r w:rsidRPr="00665DAC">
        <w:rPr>
          <w:rFonts w:ascii="Calibri" w:hAnsi="Calibri" w:cs="Calibri"/>
          <w:vertAlign w:val="superscript"/>
        </w:rPr>
        <w:t>[</w:t>
      </w:r>
      <w:hyperlink r:id="rId34" w:tooltip="Wikipedia:Citation needed" w:history="1">
        <w:r w:rsidRPr="00665DAC">
          <w:rPr>
            <w:rStyle w:val="Hyperlink"/>
            <w:rFonts w:ascii="Calibri" w:hAnsi="Calibri" w:cs="Calibri"/>
            <w:i/>
            <w:iCs/>
            <w:vertAlign w:val="superscript"/>
          </w:rPr>
          <w:t>citation needed</w:t>
        </w:r>
      </w:hyperlink>
      <w:r w:rsidRPr="00665DAC">
        <w:rPr>
          <w:rFonts w:ascii="Calibri" w:hAnsi="Calibri" w:cs="Calibri"/>
          <w:vertAlign w:val="superscript"/>
        </w:rPr>
        <w:t>]</w:t>
      </w:r>
      <w:r w:rsidRPr="00665DAC">
        <w:rPr>
          <w:rFonts w:ascii="Calibri" w:hAnsi="Calibri" w:cs="Calibri"/>
        </w:rPr>
        <w:t xml:space="preserve"> He had two adult daughters, Susan and Emily, and five grandchildren: Lisa, Dana, and Laurie Roberts, and Rebecca and Jeremy </w:t>
      </w:r>
      <w:proofErr w:type="spellStart"/>
      <w:r w:rsidRPr="00665DAC">
        <w:rPr>
          <w:rFonts w:ascii="Calibri" w:hAnsi="Calibri" w:cs="Calibri"/>
        </w:rPr>
        <w:t>Feiner</w:t>
      </w:r>
      <w:proofErr w:type="spellEnd"/>
      <w:r w:rsidRPr="00665DAC">
        <w:rPr>
          <w:rFonts w:ascii="Calibri" w:hAnsi="Calibri" w:cs="Calibri"/>
        </w:rPr>
        <w:t xml:space="preserve"> Blair.</w:t>
      </w:r>
      <w:r w:rsidRPr="00665DAC">
        <w:rPr>
          <w:rFonts w:ascii="Calibri" w:hAnsi="Calibri" w:cs="Calibri"/>
          <w:vertAlign w:val="superscript"/>
        </w:rPr>
        <w:t>[</w:t>
      </w:r>
      <w:hyperlink r:id="rId35" w:tooltip="Wikipedia:Citation needed" w:history="1">
        <w:r w:rsidRPr="00665DAC">
          <w:rPr>
            <w:rStyle w:val="Hyperlink"/>
            <w:rFonts w:ascii="Calibri" w:hAnsi="Calibri" w:cs="Calibri"/>
            <w:i/>
            <w:iCs/>
            <w:vertAlign w:val="superscript"/>
          </w:rPr>
          <w:t>citation needed</w:t>
        </w:r>
      </w:hyperlink>
      <w:r w:rsidRPr="00665DAC">
        <w:rPr>
          <w:rFonts w:ascii="Calibri" w:hAnsi="Calibri" w:cs="Calibri"/>
          <w:vertAlign w:val="superscript"/>
        </w:rPr>
        <w:t>]</w:t>
      </w:r>
      <w:r w:rsidRPr="00665DAC">
        <w:rPr>
          <w:rFonts w:ascii="Calibri" w:hAnsi="Calibri" w:cs="Calibri"/>
        </w:rPr>
        <w:t xml:space="preserve"> Born in 1924, Mr. </w:t>
      </w:r>
      <w:proofErr w:type="spellStart"/>
      <w:r w:rsidRPr="00665DAC">
        <w:rPr>
          <w:rFonts w:ascii="Calibri" w:hAnsi="Calibri" w:cs="Calibri"/>
        </w:rPr>
        <w:t>Feiner</w:t>
      </w:r>
      <w:proofErr w:type="spellEnd"/>
      <w:r w:rsidRPr="00665DAC">
        <w:rPr>
          <w:rFonts w:ascii="Calibri" w:hAnsi="Calibri" w:cs="Calibri"/>
        </w:rPr>
        <w:t xml:space="preserve"> was 84 years old and was involved in school/property tax reform and fighting a planned village parking garage when he died on January 23, 2009.</w:t>
      </w:r>
      <w:hyperlink r:id="rId36" w:anchor="cite_note-2" w:history="1">
        <w:r w:rsidRPr="00665DAC">
          <w:rPr>
            <w:rFonts w:ascii="Calibri" w:hAnsi="Calibri" w:cs="Calibri"/>
            <w:color w:val="0000FF"/>
            <w:u w:val="single"/>
            <w:vertAlign w:val="superscript"/>
          </w:rPr>
          <w:t>[3]</w:t>
        </w:r>
      </w:hyperlink>
    </w:p>
    <w:p w:rsidR="00A02DA0" w:rsidRPr="00665DAC" w:rsidRDefault="00A02DA0" w:rsidP="00665DAC">
      <w:pPr>
        <w:pStyle w:val="Heading3"/>
        <w:ind w:left="-450" w:right="-540"/>
        <w:rPr>
          <w:rFonts w:ascii="Calibri" w:hAnsi="Calibri" w:cs="Calibri"/>
          <w:sz w:val="24"/>
          <w:szCs w:val="24"/>
        </w:rPr>
      </w:pPr>
      <w:r w:rsidRPr="00665DAC">
        <w:rPr>
          <w:rStyle w:val="editsection"/>
          <w:rFonts w:ascii="Calibri" w:hAnsi="Calibri" w:cs="Calibri"/>
          <w:sz w:val="24"/>
          <w:szCs w:val="24"/>
        </w:rPr>
        <w:lastRenderedPageBreak/>
        <w:t>[</w:t>
      </w:r>
      <w:hyperlink r:id="rId37" w:tooltip="Edit section: Lectures at Rutgers University" w:history="1">
        <w:proofErr w:type="gramStart"/>
        <w:r w:rsidRPr="00665DAC">
          <w:rPr>
            <w:rStyle w:val="Hyperlink"/>
            <w:rFonts w:ascii="Calibri" w:hAnsi="Calibri" w:cs="Calibri"/>
            <w:sz w:val="24"/>
            <w:szCs w:val="24"/>
          </w:rPr>
          <w:t>edit</w:t>
        </w:r>
        <w:proofErr w:type="gramEnd"/>
      </w:hyperlink>
      <w:r w:rsidRPr="00665DAC">
        <w:rPr>
          <w:rStyle w:val="editsection"/>
          <w:rFonts w:ascii="Calibri" w:hAnsi="Calibri" w:cs="Calibri"/>
          <w:sz w:val="24"/>
          <w:szCs w:val="24"/>
        </w:rPr>
        <w:t>]</w:t>
      </w:r>
      <w:r w:rsidRPr="00665DAC">
        <w:rPr>
          <w:rFonts w:ascii="Calibri" w:hAnsi="Calibri" w:cs="Calibri"/>
          <w:sz w:val="24"/>
          <w:szCs w:val="24"/>
        </w:rPr>
        <w:t xml:space="preserve"> </w:t>
      </w:r>
      <w:r w:rsidRPr="00665DAC">
        <w:rPr>
          <w:rStyle w:val="mw-headline"/>
          <w:rFonts w:ascii="Calibri" w:hAnsi="Calibri" w:cs="Calibri"/>
          <w:sz w:val="24"/>
          <w:szCs w:val="24"/>
        </w:rPr>
        <w:t>Lectures at Rutgers University</w:t>
      </w:r>
    </w:p>
    <w:p w:rsidR="00A02DA0" w:rsidRPr="00665DAC" w:rsidRDefault="00A02DA0" w:rsidP="00665DAC">
      <w:pPr>
        <w:pStyle w:val="NormalWeb"/>
        <w:ind w:left="-450" w:right="-540"/>
        <w:rPr>
          <w:rFonts w:ascii="Calibri" w:hAnsi="Calibri" w:cs="Calibri"/>
        </w:rPr>
      </w:pPr>
      <w:r w:rsidRPr="00665DAC">
        <w:rPr>
          <w:rFonts w:ascii="Calibri" w:hAnsi="Calibri" w:cs="Calibri"/>
        </w:rPr>
        <w:t xml:space="preserve">At the invitation of renowned Professor of Political Science, </w:t>
      </w:r>
      <w:hyperlink r:id="rId38" w:tooltip="Milton Heumann" w:history="1">
        <w:r w:rsidRPr="00665DAC">
          <w:rPr>
            <w:rStyle w:val="Hyperlink"/>
            <w:rFonts w:ascii="Calibri" w:hAnsi="Calibri" w:cs="Calibri"/>
          </w:rPr>
          <w:t xml:space="preserve">Milton </w:t>
        </w:r>
        <w:proofErr w:type="spellStart"/>
        <w:r w:rsidRPr="00665DAC">
          <w:rPr>
            <w:rStyle w:val="Hyperlink"/>
            <w:rFonts w:ascii="Calibri" w:hAnsi="Calibri" w:cs="Calibri"/>
          </w:rPr>
          <w:t>Heumann</w:t>
        </w:r>
        <w:proofErr w:type="spellEnd"/>
      </w:hyperlink>
      <w:r w:rsidRPr="00665DAC">
        <w:rPr>
          <w:rFonts w:ascii="Calibri" w:hAnsi="Calibri" w:cs="Calibri"/>
        </w:rPr>
        <w:t xml:space="preserve">, </w:t>
      </w:r>
      <w:proofErr w:type="spellStart"/>
      <w:r w:rsidRPr="00665DAC">
        <w:rPr>
          <w:rFonts w:ascii="Calibri" w:hAnsi="Calibri" w:cs="Calibri"/>
        </w:rPr>
        <w:t>Feiner</w:t>
      </w:r>
      <w:proofErr w:type="spellEnd"/>
      <w:r w:rsidRPr="00665DAC">
        <w:rPr>
          <w:rFonts w:ascii="Calibri" w:hAnsi="Calibri" w:cs="Calibri"/>
        </w:rPr>
        <w:t xml:space="preserve"> gave several surprise guest </w:t>
      </w:r>
      <w:proofErr w:type="spellStart"/>
      <w:r w:rsidRPr="00665DAC">
        <w:rPr>
          <w:rFonts w:ascii="Calibri" w:hAnsi="Calibri" w:cs="Calibri"/>
        </w:rPr>
        <w:t>lectures</w:t>
      </w:r>
      <w:proofErr w:type="spellEnd"/>
      <w:r w:rsidRPr="00665DAC">
        <w:rPr>
          <w:rFonts w:ascii="Calibri" w:hAnsi="Calibri" w:cs="Calibri"/>
        </w:rPr>
        <w:t xml:space="preserve"> to students of Professor </w:t>
      </w:r>
      <w:proofErr w:type="spellStart"/>
      <w:r w:rsidRPr="00665DAC">
        <w:rPr>
          <w:rFonts w:ascii="Calibri" w:hAnsi="Calibri" w:cs="Calibri"/>
        </w:rPr>
        <w:t>Heumann's</w:t>
      </w:r>
      <w:proofErr w:type="spellEnd"/>
      <w:r w:rsidRPr="00665DAC">
        <w:rPr>
          <w:rFonts w:ascii="Calibri" w:hAnsi="Calibri" w:cs="Calibri"/>
        </w:rPr>
        <w:t xml:space="preserve"> Civil Liberties class at </w:t>
      </w:r>
      <w:hyperlink r:id="rId39" w:tooltip="Rutgers University" w:history="1">
        <w:r w:rsidRPr="00665DAC">
          <w:rPr>
            <w:rStyle w:val="Hyperlink"/>
            <w:rFonts w:ascii="Calibri" w:hAnsi="Calibri" w:cs="Calibri"/>
          </w:rPr>
          <w:t>Rutgers University</w:t>
        </w:r>
      </w:hyperlink>
      <w:r w:rsidRPr="00665DAC">
        <w:rPr>
          <w:rFonts w:ascii="Calibri" w:hAnsi="Calibri" w:cs="Calibri"/>
        </w:rPr>
        <w:t xml:space="preserve"> in New Brunswick, NJ. Those lectures took place on February 14, 2006 and February 12, 2008. </w:t>
      </w:r>
      <w:proofErr w:type="spellStart"/>
      <w:r w:rsidRPr="00665DAC">
        <w:rPr>
          <w:rFonts w:ascii="Calibri" w:hAnsi="Calibri" w:cs="Calibri"/>
        </w:rPr>
        <w:t>Feiner</w:t>
      </w:r>
      <w:proofErr w:type="spellEnd"/>
      <w:r w:rsidRPr="00665DAC">
        <w:rPr>
          <w:rFonts w:ascii="Calibri" w:hAnsi="Calibri" w:cs="Calibri"/>
        </w:rPr>
        <w:t xml:space="preserve"> explained his side of the case, contending that some of the facts found in the Supreme Court's decision were mistaken or that some facts were omitted. For example, the only witnesses that the prosecution called were the two arresting officers. The infamous "S.O.B." man was never called as a witness. </w:t>
      </w:r>
      <w:proofErr w:type="spellStart"/>
      <w:r w:rsidRPr="00665DAC">
        <w:rPr>
          <w:rFonts w:ascii="Calibri" w:hAnsi="Calibri" w:cs="Calibri"/>
        </w:rPr>
        <w:t>Feiner</w:t>
      </w:r>
      <w:proofErr w:type="spellEnd"/>
      <w:r w:rsidRPr="00665DAC">
        <w:rPr>
          <w:rFonts w:ascii="Calibri" w:hAnsi="Calibri" w:cs="Calibri"/>
        </w:rPr>
        <w:t xml:space="preserve"> also explained that shortly after </w:t>
      </w:r>
      <w:hyperlink r:id="rId40" w:tooltip="V-E day" w:history="1">
        <w:proofErr w:type="gramStart"/>
        <w:r w:rsidRPr="00665DAC">
          <w:rPr>
            <w:rStyle w:val="Hyperlink"/>
            <w:rFonts w:ascii="Calibri" w:hAnsi="Calibri" w:cs="Calibri"/>
          </w:rPr>
          <w:t>V-E day</w:t>
        </w:r>
        <w:proofErr w:type="gramEnd"/>
      </w:hyperlink>
      <w:r w:rsidRPr="00665DAC">
        <w:rPr>
          <w:rFonts w:ascii="Calibri" w:hAnsi="Calibri" w:cs="Calibri"/>
        </w:rPr>
        <w:t xml:space="preserve"> he was in Paris where he saw a V-E parade in which marchers marched with locked arms. </w:t>
      </w:r>
      <w:proofErr w:type="spellStart"/>
      <w:r w:rsidRPr="00665DAC">
        <w:rPr>
          <w:rFonts w:ascii="Calibri" w:hAnsi="Calibri" w:cs="Calibri"/>
        </w:rPr>
        <w:t>Feiner</w:t>
      </w:r>
      <w:proofErr w:type="spellEnd"/>
      <w:r w:rsidRPr="00665DAC">
        <w:rPr>
          <w:rFonts w:ascii="Calibri" w:hAnsi="Calibri" w:cs="Calibri"/>
        </w:rPr>
        <w:t xml:space="preserve"> claims that in his speech the night he was arrested he said "the Negroes of this town should march with locked arms down to the mayor's office and demand their rights." As a result of this case, the </w:t>
      </w:r>
      <w:hyperlink r:id="rId41" w:tooltip="University of Iowa College of Law" w:history="1">
        <w:r w:rsidRPr="00665DAC">
          <w:rPr>
            <w:rStyle w:val="Hyperlink"/>
            <w:rFonts w:ascii="Calibri" w:hAnsi="Calibri" w:cs="Calibri"/>
          </w:rPr>
          <w:t>University of Iowa College of Law</w:t>
        </w:r>
      </w:hyperlink>
      <w:r w:rsidRPr="00665DAC">
        <w:rPr>
          <w:rFonts w:ascii="Calibri" w:hAnsi="Calibri" w:cs="Calibri"/>
        </w:rPr>
        <w:t xml:space="preserve"> retracted its offer of admission</w:t>
      </w:r>
      <w:proofErr w:type="gramStart"/>
      <w:r w:rsidRPr="00665DAC">
        <w:rPr>
          <w:rFonts w:ascii="Calibri" w:hAnsi="Calibri" w:cs="Calibri"/>
        </w:rPr>
        <w:t>.</w:t>
      </w:r>
      <w:r w:rsidRPr="00665DAC">
        <w:rPr>
          <w:rFonts w:ascii="Calibri" w:hAnsi="Calibri" w:cs="Calibri"/>
          <w:vertAlign w:val="superscript"/>
        </w:rPr>
        <w:t>[</w:t>
      </w:r>
      <w:proofErr w:type="gramEnd"/>
      <w:hyperlink r:id="rId42" w:tooltip="Wikipedia:Citation needed" w:history="1">
        <w:r w:rsidRPr="00665DAC">
          <w:rPr>
            <w:rStyle w:val="Hyperlink"/>
            <w:rFonts w:ascii="Calibri" w:hAnsi="Calibri" w:cs="Calibri"/>
            <w:i/>
            <w:iCs/>
            <w:vertAlign w:val="superscript"/>
          </w:rPr>
          <w:t>citation needed</w:t>
        </w:r>
      </w:hyperlink>
      <w:r w:rsidRPr="00665DAC">
        <w:rPr>
          <w:rFonts w:ascii="Calibri" w:hAnsi="Calibri" w:cs="Calibri"/>
          <w:vertAlign w:val="superscript"/>
        </w:rPr>
        <w:t>]</w:t>
      </w:r>
    </w:p>
    <w:p w:rsidR="00A02DA0" w:rsidRPr="00665DAC" w:rsidRDefault="00A02DA0" w:rsidP="00665DAC">
      <w:pPr>
        <w:pStyle w:val="NormalWeb"/>
        <w:ind w:left="-450" w:right="-540"/>
        <w:rPr>
          <w:rFonts w:ascii="Calibri" w:hAnsi="Calibri" w:cs="Calibri"/>
        </w:rPr>
      </w:pPr>
      <w:r w:rsidRPr="00665DAC">
        <w:rPr>
          <w:rFonts w:ascii="Calibri" w:hAnsi="Calibri" w:cs="Calibri"/>
        </w:rPr>
        <w:t>In this instance, the Supreme Court only dealt with matters of law and not with matters of fact.</w:t>
      </w:r>
      <w:r w:rsidRPr="00665DAC">
        <w:rPr>
          <w:rFonts w:ascii="Calibri" w:hAnsi="Calibri" w:cs="Calibri"/>
          <w:vertAlign w:val="superscript"/>
        </w:rPr>
        <w:t>[</w:t>
      </w:r>
      <w:hyperlink r:id="rId43" w:tooltip="Wikipedia:Citation needed" w:history="1">
        <w:r w:rsidRPr="00665DAC">
          <w:rPr>
            <w:rStyle w:val="Hyperlink"/>
            <w:rFonts w:ascii="Calibri" w:hAnsi="Calibri" w:cs="Calibri"/>
            <w:i/>
            <w:iCs/>
            <w:vertAlign w:val="superscript"/>
          </w:rPr>
          <w:t>citation needed</w:t>
        </w:r>
      </w:hyperlink>
      <w:r w:rsidRPr="00665DAC">
        <w:rPr>
          <w:rFonts w:ascii="Calibri" w:hAnsi="Calibri" w:cs="Calibri"/>
          <w:vertAlign w:val="superscript"/>
        </w:rPr>
        <w:t>]</w:t>
      </w:r>
      <w:r w:rsidRPr="00665DAC">
        <w:rPr>
          <w:rFonts w:ascii="Calibri" w:hAnsi="Calibri" w:cs="Calibri"/>
        </w:rPr>
        <w:t xml:space="preserve"> Matters of fact are usually established in lower trial courts, and the Supreme Court generally makes its decisions based on the lower courts' findings.</w:t>
      </w:r>
    </w:p>
    <w:p w:rsidR="00A02DA0" w:rsidRPr="008D1202" w:rsidRDefault="00A02DA0" w:rsidP="008D1202">
      <w:pPr>
        <w:ind w:left="-450" w:right="-540"/>
        <w:rPr>
          <w:rFonts w:ascii="Calibri" w:hAnsi="Calibri" w:cs="Calibri"/>
        </w:rPr>
      </w:pPr>
    </w:p>
    <w:p w:rsidR="00A02DA0" w:rsidRDefault="00A02DA0">
      <w:pPr>
        <w:rPr>
          <w:rFonts w:ascii="Calibri" w:hAnsi="Calibri" w:cs="Calibri"/>
          <w:b/>
          <w:sz w:val="28"/>
          <w:szCs w:val="28"/>
        </w:rPr>
      </w:pPr>
      <w:r>
        <w:rPr>
          <w:rFonts w:ascii="Calibri" w:hAnsi="Calibri" w:cs="Calibri"/>
          <w:b/>
          <w:sz w:val="28"/>
          <w:szCs w:val="28"/>
        </w:rPr>
        <w:br w:type="page"/>
      </w:r>
    </w:p>
    <w:p w:rsidR="00A02DA0" w:rsidRDefault="00A02DA0"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Freedom of Expression</w:t>
      </w:r>
    </w:p>
    <w:p w:rsidR="00A02DA0" w:rsidRPr="000D7B2D" w:rsidRDefault="00A02DA0" w:rsidP="000D7B2D">
      <w:pPr>
        <w:tabs>
          <w:tab w:val="left" w:pos="-180"/>
        </w:tabs>
        <w:ind w:left="-450" w:right="-540"/>
        <w:rPr>
          <w:rFonts w:ascii="Calibri" w:hAnsi="Calibri" w:cs="Calibri"/>
        </w:rPr>
      </w:pPr>
    </w:p>
    <w:p w:rsidR="00A02DA0" w:rsidRDefault="00A02DA0" w:rsidP="000F275D">
      <w:pPr>
        <w:tabs>
          <w:tab w:val="left" w:pos="4640"/>
        </w:tabs>
        <w:rPr>
          <w:rFonts w:ascii="Calibri" w:hAnsi="Calibri" w:cs="Calibri"/>
        </w:rPr>
      </w:pPr>
    </w:p>
    <w:p w:rsidR="00A02DA0" w:rsidRPr="000F275D" w:rsidRDefault="00A02DA0" w:rsidP="000F275D">
      <w:pPr>
        <w:tabs>
          <w:tab w:val="left" w:pos="4640"/>
        </w:tabs>
        <w:rPr>
          <w:rFonts w:ascii="Calibri" w:hAnsi="Calibri" w:cs="Calibri"/>
        </w:rPr>
      </w:pPr>
      <w:r w:rsidRPr="000F275D">
        <w:rPr>
          <w:rFonts w:ascii="Calibri" w:hAnsi="Calibri" w:cs="Calibri"/>
        </w:rPr>
        <w:t xml:space="preserve">Outline of Unit Plan: </w:t>
      </w:r>
    </w:p>
    <w:p w:rsidR="00A02DA0" w:rsidRPr="000F275D" w:rsidRDefault="00A02DA0" w:rsidP="000F275D">
      <w:pPr>
        <w:tabs>
          <w:tab w:val="left" w:pos="4640"/>
        </w:tabs>
        <w:rPr>
          <w:rFonts w:ascii="Calibri" w:hAnsi="Calibri" w:cs="Calibri"/>
        </w:rPr>
      </w:pPr>
      <w:r w:rsidRPr="000F275D">
        <w:rPr>
          <w:rFonts w:ascii="Calibri" w:hAnsi="Calibri" w:cs="Calibri"/>
        </w:rPr>
        <w:t xml:space="preserve">Title: </w:t>
      </w:r>
      <w:r>
        <w:rPr>
          <w:rFonts w:ascii="Calibri" w:hAnsi="Calibri" w:cs="Calibri"/>
        </w:rPr>
        <w:t xml:space="preserve"> </w:t>
      </w:r>
      <w:r w:rsidRPr="000F275D">
        <w:rPr>
          <w:rFonts w:ascii="Calibri" w:hAnsi="Calibri" w:cs="Calibri"/>
        </w:rPr>
        <w:t>Your Rights Protected</w:t>
      </w:r>
    </w:p>
    <w:p w:rsidR="00A02DA0" w:rsidRPr="008D1202" w:rsidRDefault="00A02DA0" w:rsidP="008D1202">
      <w:pPr>
        <w:ind w:left="-450" w:right="-540"/>
        <w:rPr>
          <w:rFonts w:ascii="Calibri" w:hAnsi="Calibri" w:cs="Calibri"/>
        </w:rPr>
      </w:pPr>
    </w:p>
    <w:p w:rsidR="002B79DB" w:rsidRDefault="002B79DB"/>
    <w:sectPr w:rsidR="002B79DB" w:rsidSect="002876F8">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A0" w:rsidRDefault="00A02DA0" w:rsidP="00A02DA0">
      <w:pPr>
        <w:spacing w:after="0" w:line="240" w:lineRule="auto"/>
      </w:pPr>
      <w:r>
        <w:separator/>
      </w:r>
    </w:p>
  </w:endnote>
  <w:endnote w:type="continuationSeparator" w:id="0">
    <w:p w:rsidR="00A02DA0" w:rsidRDefault="00A02DA0" w:rsidP="00A02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A02DA0" w:rsidP="00A02DA0">
    <w:pPr>
      <w:pStyle w:val="Footer"/>
      <w:ind w:right="-1080" w:hanging="720"/>
      <w:rPr>
        <w:rFonts w:ascii="Calibri" w:hAnsi="Calibri" w:cs="Calibri"/>
        <w:i/>
        <w:sz w:val="16"/>
        <w:szCs w:val="16"/>
      </w:rPr>
    </w:pPr>
    <w:r>
      <w:rPr>
        <w:rFonts w:ascii="Calibri" w:hAnsi="Calibri" w:cs="Calibri"/>
        <w:i/>
        <w:sz w:val="16"/>
        <w:szCs w:val="16"/>
      </w:rPr>
      <w:t>CVCS-</w:t>
    </w:r>
    <w:r>
      <w:rPr>
        <w:rFonts w:ascii="Calibri" w:hAnsi="Calibri" w:cs="Calibri"/>
        <w:i/>
        <w:sz w:val="16"/>
        <w:szCs w:val="16"/>
      </w:rPr>
      <w:t>Lesson</w:t>
    </w:r>
    <w:r>
      <w:rPr>
        <w:rFonts w:ascii="Calibri" w:hAnsi="Calibri" w:cs="Calibri"/>
        <w:i/>
        <w:sz w:val="16"/>
        <w:szCs w:val="16"/>
      </w:rPr>
      <w:t>-</w:t>
    </w:r>
    <w:r>
      <w:rPr>
        <w:rFonts w:ascii="Calibri" w:hAnsi="Calibri" w:cs="Calibri"/>
        <w:i/>
        <w:sz w:val="16"/>
        <w:szCs w:val="16"/>
      </w:rPr>
      <w:t>McDonnell</w:t>
    </w:r>
    <w:r>
      <w:rPr>
        <w:rFonts w:ascii="Calibri" w:hAnsi="Calibri" w:cs="Calibri"/>
        <w:i/>
        <w:sz w:val="16"/>
        <w:szCs w:val="16"/>
      </w:rPr>
      <w:t>-a</w:t>
    </w:r>
    <w:r>
      <w:rPr>
        <w:rFonts w:ascii="Calibri" w:hAnsi="Calibri" w:cs="Calibri"/>
        <w:i/>
        <w:sz w:val="16"/>
        <w:szCs w:val="16"/>
      </w:rPr>
      <w:t>-</w:t>
    </w:r>
    <w:proofErr w:type="spellStart"/>
    <w:r>
      <w:rPr>
        <w:rFonts w:ascii="Calibri" w:hAnsi="Calibri" w:cs="Calibri"/>
        <w:i/>
        <w:sz w:val="16"/>
        <w:szCs w:val="16"/>
      </w:rPr>
      <w:t>docx</w:t>
    </w:r>
    <w:proofErr w:type="spellEnd"/>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04/16</w:t>
    </w:r>
    <w:r>
      <w:rPr>
        <w:rFonts w:ascii="Calibri" w:hAnsi="Calibri" w:cs="Calibri"/>
        <w:i/>
        <w:sz w:val="16"/>
        <w:szCs w:val="16"/>
      </w:rPr>
      <w:t>/2012</w:t>
    </w:r>
  </w:p>
  <w:p w:rsidR="00780BC9" w:rsidRDefault="00A02DA0" w:rsidP="00A02DA0">
    <w:pPr>
      <w:pStyle w:val="Footer"/>
      <w:ind w:left="-720" w:right="-1170"/>
      <w:rPr>
        <w:rFonts w:ascii="Corbel" w:hAnsi="Corbel"/>
        <w:i/>
        <w:sz w:val="16"/>
        <w:szCs w:val="16"/>
      </w:rPr>
    </w:pPr>
    <w:r>
      <w:rPr>
        <w:rFonts w:ascii="Corbel" w:hAnsi="Corbel"/>
        <w:i/>
        <w:sz w:val="16"/>
        <w:szCs w:val="16"/>
      </w:rPr>
      <w:t>This curri</w:t>
    </w:r>
    <w:r>
      <w:rPr>
        <w:rFonts w:ascii="Corbel" w:hAnsi="Corbel"/>
        <w:i/>
        <w:sz w:val="16"/>
        <w:szCs w:val="16"/>
      </w:rPr>
      <w:t xml:space="preserve">culum does not necessarily reflect the views of the Judicial Council, the AOC, or the Court Programs and Services Division/CPAS.  Furthermore, the authors, the Judicial Council, the AOC, and the Court Programs and Services Division/CPAS do not provide any </w:t>
    </w:r>
    <w:r>
      <w:rPr>
        <w:rFonts w:ascii="Corbel" w:hAnsi="Corbel"/>
        <w:i/>
        <w:sz w:val="16"/>
        <w:szCs w:val="16"/>
      </w:rPr>
      <w:t>warranties regarding the currency or accuracy of the information in these works. Users are reminded to check the subsequent history of any case and changes to statutes and Rules of Court cited in the works before relying on them. These works are provided f</w:t>
    </w:r>
    <w:r>
      <w:rPr>
        <w:rFonts w:ascii="Corbel" w:hAnsi="Corbel"/>
        <w:i/>
        <w:sz w:val="16"/>
        <w:szCs w:val="16"/>
      </w:rPr>
      <w:t>or the personal noncommercial use of teachers and may not be used for any other purpose without the wri</w:t>
    </w:r>
    <w:r>
      <w:rPr>
        <w:rFonts w:ascii="Corbel" w:hAnsi="Corbel"/>
        <w:i/>
        <w:sz w:val="16"/>
        <w:szCs w:val="16"/>
      </w:rPr>
      <w:t>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A0" w:rsidRDefault="00A02DA0" w:rsidP="00A02DA0">
      <w:pPr>
        <w:spacing w:after="0" w:line="240" w:lineRule="auto"/>
      </w:pPr>
      <w:r>
        <w:separator/>
      </w:r>
    </w:p>
  </w:footnote>
  <w:footnote w:type="continuationSeparator" w:id="0">
    <w:p w:rsidR="00A02DA0" w:rsidRDefault="00A02DA0" w:rsidP="00A02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A02DA0">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91440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A02DA0">
    <w:pPr>
      <w:pStyle w:val="Header"/>
    </w:pPr>
  </w:p>
  <w:p w:rsidR="00A201E7" w:rsidRDefault="00A02DA0" w:rsidP="00A201E7">
    <w:pPr>
      <w:jc w:val="center"/>
      <w:rPr>
        <w:rFonts w:ascii="Gill Sans MT" w:hAnsi="Gill Sans MT"/>
        <w:i/>
      </w:rPr>
    </w:pPr>
  </w:p>
  <w:p w:rsidR="00A201E7" w:rsidRPr="00A201E7" w:rsidRDefault="00A02DA0" w:rsidP="00A02DA0">
    <w:pPr>
      <w:ind w:right="180"/>
      <w:jc w:val="right"/>
      <w:rPr>
        <w:rFonts w:ascii="Gill Sans MT" w:hAnsi="Gill Sans MT"/>
      </w:rPr>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A201E7" w:rsidRDefault="00A02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EEF"/>
    <w:multiLevelType w:val="hybridMultilevel"/>
    <w:tmpl w:val="123496C8"/>
    <w:lvl w:ilvl="0" w:tplc="78502BE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17913B8C"/>
    <w:multiLevelType w:val="hybridMultilevel"/>
    <w:tmpl w:val="B73894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274A9D"/>
    <w:multiLevelType w:val="hybridMultilevel"/>
    <w:tmpl w:val="2112F0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5AE4F23"/>
    <w:multiLevelType w:val="hybridMultilevel"/>
    <w:tmpl w:val="084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1F1C1C"/>
    <w:multiLevelType w:val="hybridMultilevel"/>
    <w:tmpl w:val="DC30A7E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E1432D9"/>
    <w:multiLevelType w:val="hybridMultilevel"/>
    <w:tmpl w:val="03A89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rsids>
    <w:rsidRoot w:val="00A02DA0"/>
    <w:rsid w:val="00071D51"/>
    <w:rsid w:val="000B3471"/>
    <w:rsid w:val="000F2720"/>
    <w:rsid w:val="0019349B"/>
    <w:rsid w:val="002B79DB"/>
    <w:rsid w:val="00363445"/>
    <w:rsid w:val="00551D20"/>
    <w:rsid w:val="00580D43"/>
    <w:rsid w:val="005C6758"/>
    <w:rsid w:val="00A02DA0"/>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2">
    <w:name w:val="heading 2"/>
    <w:basedOn w:val="Normal"/>
    <w:next w:val="Normal"/>
    <w:link w:val="Heading2Char"/>
    <w:uiPriority w:val="9"/>
    <w:qFormat/>
    <w:rsid w:val="00A02DA0"/>
    <w:pPr>
      <w:keepNext/>
      <w:spacing w:before="240" w:after="60"/>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A02DA0"/>
    <w:pPr>
      <w:keepNext/>
      <w:spacing w:before="240" w:after="60"/>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2DA0"/>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A02DA0"/>
    <w:rPr>
      <w:rFonts w:cs="Times New Roman"/>
      <w:sz w:val="24"/>
      <w:szCs w:val="24"/>
      <w:lang w:bidi="en-US"/>
    </w:rPr>
  </w:style>
  <w:style w:type="paragraph" w:styleId="Footer">
    <w:name w:val="footer"/>
    <w:basedOn w:val="Normal"/>
    <w:link w:val="FooterChar"/>
    <w:uiPriority w:val="99"/>
    <w:rsid w:val="00A02DA0"/>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A02DA0"/>
    <w:rPr>
      <w:rFonts w:cs="Times New Roman"/>
      <w:sz w:val="24"/>
      <w:szCs w:val="24"/>
      <w:lang w:bidi="en-US"/>
    </w:rPr>
  </w:style>
  <w:style w:type="paragraph" w:styleId="ListParagraph">
    <w:name w:val="List Paragraph"/>
    <w:basedOn w:val="Normal"/>
    <w:uiPriority w:val="34"/>
    <w:qFormat/>
    <w:rsid w:val="00A02DA0"/>
    <w:pPr>
      <w:ind w:left="720"/>
      <w:contextualSpacing/>
    </w:pPr>
    <w:rPr>
      <w:rFonts w:ascii="Calibri" w:eastAsia="Calibri" w:hAnsi="Calibri" w:cs="Times New Roman"/>
    </w:rPr>
  </w:style>
  <w:style w:type="table" w:styleId="TableGrid">
    <w:name w:val="Table Grid"/>
    <w:basedOn w:val="TableNormal"/>
    <w:rsid w:val="00A02DA0"/>
    <w:pPr>
      <w:spacing w:after="0" w:line="240" w:lineRule="auto"/>
    </w:pPr>
    <w:rPr>
      <w:rFonts w:cs="Times New Roman"/>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02DA0"/>
    <w:rPr>
      <w:color w:val="0000FF"/>
      <w:u w:val="single"/>
    </w:rPr>
  </w:style>
  <w:style w:type="character" w:customStyle="1" w:styleId="Heading2Char">
    <w:name w:val="Heading 2 Char"/>
    <w:basedOn w:val="DefaultParagraphFont"/>
    <w:link w:val="Heading2"/>
    <w:uiPriority w:val="9"/>
    <w:rsid w:val="00A02DA0"/>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A02DA0"/>
    <w:rPr>
      <w:rFonts w:asciiTheme="majorHAnsi" w:eastAsiaTheme="majorEastAsia" w:hAnsiTheme="majorHAnsi" w:cs="Times New Roman"/>
      <w:b/>
      <w:bCs/>
      <w:sz w:val="26"/>
      <w:szCs w:val="26"/>
      <w:lang w:bidi="en-US"/>
    </w:rPr>
  </w:style>
  <w:style w:type="paragraph" w:styleId="NormalWeb">
    <w:name w:val="Normal (Web)"/>
    <w:basedOn w:val="Normal"/>
    <w:uiPriority w:val="99"/>
    <w:unhideWhenUsed/>
    <w:rsid w:val="00A02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A02DA0"/>
  </w:style>
  <w:style w:type="character" w:customStyle="1" w:styleId="editsection">
    <w:name w:val="editsection"/>
    <w:basedOn w:val="DefaultParagraphFont"/>
    <w:rsid w:val="00A02D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be/st.ss" TargetMode="External"/><Relationship Id="rId13" Type="http://schemas.openxmlformats.org/officeDocument/2006/relationships/hyperlink" Target="http://en.wikipedia.org/wiki/Harry_S._Truman" TargetMode="External"/><Relationship Id="rId18" Type="http://schemas.openxmlformats.org/officeDocument/2006/relationships/hyperlink" Target="http://en.wikipedia.org/wiki/United_States_Constitution" TargetMode="External"/><Relationship Id="rId26" Type="http://schemas.openxmlformats.org/officeDocument/2006/relationships/hyperlink" Target="http://en.wikipedia.org/wiki/GI_Bill" TargetMode="External"/><Relationship Id="rId39" Type="http://schemas.openxmlformats.org/officeDocument/2006/relationships/hyperlink" Target="http://en.wikipedia.org/wiki/Rutgers_University" TargetMode="External"/><Relationship Id="rId3" Type="http://schemas.openxmlformats.org/officeDocument/2006/relationships/settings" Target="settings.xml"/><Relationship Id="rId21" Type="http://schemas.openxmlformats.org/officeDocument/2006/relationships/hyperlink" Target="http://en.wikipedia.org/wiki/First_Amendment_to_the_United_States_Constitution" TargetMode="External"/><Relationship Id="rId34" Type="http://schemas.openxmlformats.org/officeDocument/2006/relationships/hyperlink" Target="http://en.wikipedia.org/wiki/Wikipedia:Citation_needed" TargetMode="External"/><Relationship Id="rId42" Type="http://schemas.openxmlformats.org/officeDocument/2006/relationships/hyperlink" Target="http://en.wikipedia.org/wiki/Wikipedia:Citation_needed" TargetMode="External"/><Relationship Id="rId47" Type="http://schemas.openxmlformats.org/officeDocument/2006/relationships/theme" Target="theme/theme1.xml"/><Relationship Id="rId7" Type="http://schemas.openxmlformats.org/officeDocument/2006/relationships/hyperlink" Target="http://en.wikipedia.org/wiki/Feiner_v._New_York" TargetMode="External"/><Relationship Id="rId12" Type="http://schemas.openxmlformats.org/officeDocument/2006/relationships/hyperlink" Target="http://en.wikipedia.org/wiki/Syracuse,_New_York" TargetMode="External"/><Relationship Id="rId17" Type="http://schemas.openxmlformats.org/officeDocument/2006/relationships/hyperlink" Target="http://en.wikipedia.org/wiki/Fourteenth_Amendment_to_the_United_States_Constitution" TargetMode="External"/><Relationship Id="rId25" Type="http://schemas.openxmlformats.org/officeDocument/2006/relationships/hyperlink" Target="http://en.wikipedia.org/wiki/Wikipedia:Citation_needed" TargetMode="External"/><Relationship Id="rId33" Type="http://schemas.openxmlformats.org/officeDocument/2006/relationships/hyperlink" Target="http://en.wikipedia.org/wiki/Adult_bookstore" TargetMode="External"/><Relationship Id="rId38" Type="http://schemas.openxmlformats.org/officeDocument/2006/relationships/hyperlink" Target="http://en.wikipedia.org/wiki/Milton_Heuman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First_Amendment_to_the_United_States_Constitution" TargetMode="External"/><Relationship Id="rId20" Type="http://schemas.openxmlformats.org/officeDocument/2006/relationships/hyperlink" Target="http://en.wikipedia.org/wiki/Fred_M._Vinson" TargetMode="External"/><Relationship Id="rId29" Type="http://schemas.openxmlformats.org/officeDocument/2006/relationships/hyperlink" Target="http://en.wikipedia.org/wiki/Wikipedia:Citation_needed" TargetMode="External"/><Relationship Id="rId41" Type="http://schemas.openxmlformats.org/officeDocument/2006/relationships/hyperlink" Target="http://en.wikipedia.org/wiki/University_of_Iowa_College_of_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White_people" TargetMode="External"/><Relationship Id="rId24" Type="http://schemas.openxmlformats.org/officeDocument/2006/relationships/hyperlink" Target="http://en.wikipedia.org/wiki/Syracuse_University" TargetMode="External"/><Relationship Id="rId32" Type="http://schemas.openxmlformats.org/officeDocument/2006/relationships/hyperlink" Target="http://en.wikipedia.org/wiki/Stephen_Baldwin" TargetMode="External"/><Relationship Id="rId37" Type="http://schemas.openxmlformats.org/officeDocument/2006/relationships/hyperlink" Target="http://en.wikipedia.org/w/index.php?title=Feiner_v._New_York&amp;action=edit&amp;section=5" TargetMode="External"/><Relationship Id="rId40" Type="http://schemas.openxmlformats.org/officeDocument/2006/relationships/hyperlink" Target="http://en.wikipedia.org/wiki/V-E_day"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Feiner_v._New_York" TargetMode="External"/><Relationship Id="rId23" Type="http://schemas.openxmlformats.org/officeDocument/2006/relationships/hyperlink" Target="http://en.wikipedia.org/w/index.php?title=Feiner_v._New_York&amp;action=edit&amp;section=4" TargetMode="External"/><Relationship Id="rId28" Type="http://schemas.openxmlformats.org/officeDocument/2006/relationships/hyperlink" Target="http://en.wikipedia.org/wiki/Federal_Bureau_of_Investigation" TargetMode="External"/><Relationship Id="rId36" Type="http://schemas.openxmlformats.org/officeDocument/2006/relationships/hyperlink" Target="http://en.wikipedia.org/wiki/Feiner_v._New_York" TargetMode="External"/><Relationship Id="rId10" Type="http://schemas.openxmlformats.org/officeDocument/2006/relationships/hyperlink" Target="http://en.wikipedia.org/wiki/African_Americans" TargetMode="External"/><Relationship Id="rId19" Type="http://schemas.openxmlformats.org/officeDocument/2006/relationships/hyperlink" Target="http://en.wikipedia.org/wiki/Chief_Justice" TargetMode="External"/><Relationship Id="rId31" Type="http://schemas.openxmlformats.org/officeDocument/2006/relationships/hyperlink" Target="http://en.wikipedia.org/wiki/Nyack,_New_Yor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org" TargetMode="External"/><Relationship Id="rId14" Type="http://schemas.openxmlformats.org/officeDocument/2006/relationships/hyperlink" Target="http://en.wikipedia.org/wiki/American_Legion" TargetMode="External"/><Relationship Id="rId22" Type="http://schemas.openxmlformats.org/officeDocument/2006/relationships/hyperlink" Target="http://en.wikipedia.org/w/index.php?title=Feiner_v._New_York&amp;action=edit&amp;section=3" TargetMode="External"/><Relationship Id="rId27" Type="http://schemas.openxmlformats.org/officeDocument/2006/relationships/hyperlink" Target="http://en.wikipedia.org/wiki/Wikipedia:Citation_needed" TargetMode="External"/><Relationship Id="rId30" Type="http://schemas.openxmlformats.org/officeDocument/2006/relationships/hyperlink" Target="http://en.wikipedia.org/wiki/Wikipedia:Citation_needed" TargetMode="External"/><Relationship Id="rId35" Type="http://schemas.openxmlformats.org/officeDocument/2006/relationships/hyperlink" Target="http://en.wikipedia.org/wiki/Wikipedia:Citation_needed" TargetMode="External"/><Relationship Id="rId43" Type="http://schemas.openxmlformats.org/officeDocument/2006/relationships/hyperlink" Target="http://en.wikipedia.org/wiki/Wikipedia:Citation_need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2926</Words>
  <Characters>16683</Characters>
  <Application>Microsoft Office Word</Application>
  <DocSecurity>0</DocSecurity>
  <Lines>139</Lines>
  <Paragraphs>39</Paragraphs>
  <ScaleCrop>false</ScaleCrop>
  <Company>Administrative Office of the Courts</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2012-05-01T22:32:00Z</dcterms:created>
  <dcterms:modified xsi:type="dcterms:W3CDTF">2012-05-01T22:39:00Z</dcterms:modified>
</cp:coreProperties>
</file>