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E8F" w:rsidRDefault="00DD5E8F" w:rsidP="000202C1">
      <w:pPr>
        <w:jc w:val="center"/>
        <w:rPr>
          <w:b/>
          <w:color w:val="000000"/>
        </w:rPr>
      </w:pPr>
      <w:bookmarkStart w:id="0" w:name="_GoBack"/>
      <w:bookmarkEnd w:id="0"/>
    </w:p>
    <w:p w:rsidR="000202C1" w:rsidRPr="008954B1" w:rsidRDefault="00E26408" w:rsidP="000202C1">
      <w:pPr>
        <w:jc w:val="center"/>
        <w:rPr>
          <w:b/>
          <w:color w:val="000000"/>
        </w:rPr>
      </w:pPr>
      <w:r>
        <w:rPr>
          <w:b/>
          <w:color w:val="000000"/>
        </w:rPr>
        <w:t>ATTACHMENT 6</w:t>
      </w: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87100 et seq.; or California Rules of Court, rule 10.103 or 10.104, which restrict employees and former employees from contracting with Judicial Branch Entities. 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0202C1" w:rsidRPr="00F26D9F" w:rsidRDefault="000202C1" w:rsidP="000202C1">
      <w:pPr>
        <w:ind w:right="-180"/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172E6" w:rsidRDefault="005172E6"/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B70" w:rsidRDefault="00D35B70" w:rsidP="00DD5E8F">
      <w:r>
        <w:separator/>
      </w:r>
    </w:p>
  </w:endnote>
  <w:endnote w:type="continuationSeparator" w:id="0">
    <w:p w:rsidR="00D35B70" w:rsidRDefault="00D35B70" w:rsidP="00DD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E8F" w:rsidRDefault="00DD5E8F" w:rsidP="00DD5E8F">
    <w:pPr>
      <w:pStyle w:val="Footer"/>
      <w:jc w:val="right"/>
    </w:pPr>
    <w:r>
      <w:t xml:space="preserve">Page </w:t>
    </w:r>
    <w:r w:rsidR="002D0EA0">
      <w:rPr>
        <w:b/>
      </w:rPr>
      <w:fldChar w:fldCharType="begin"/>
    </w:r>
    <w:r>
      <w:rPr>
        <w:b/>
      </w:rPr>
      <w:instrText xml:space="preserve"> PAGE </w:instrText>
    </w:r>
    <w:r w:rsidR="002D0EA0">
      <w:rPr>
        <w:b/>
      </w:rPr>
      <w:fldChar w:fldCharType="separate"/>
    </w:r>
    <w:r w:rsidR="00076372">
      <w:rPr>
        <w:b/>
        <w:noProof/>
      </w:rPr>
      <w:t>1</w:t>
    </w:r>
    <w:r w:rsidR="002D0EA0">
      <w:rPr>
        <w:b/>
      </w:rPr>
      <w:fldChar w:fldCharType="end"/>
    </w:r>
    <w:r>
      <w:t xml:space="preserve"> of </w:t>
    </w:r>
    <w:r w:rsidR="002D0EA0">
      <w:rPr>
        <w:b/>
      </w:rPr>
      <w:fldChar w:fldCharType="begin"/>
    </w:r>
    <w:r>
      <w:rPr>
        <w:b/>
      </w:rPr>
      <w:instrText xml:space="preserve"> NUMPAGES  </w:instrText>
    </w:r>
    <w:r w:rsidR="002D0EA0">
      <w:rPr>
        <w:b/>
      </w:rPr>
      <w:fldChar w:fldCharType="separate"/>
    </w:r>
    <w:r w:rsidR="00076372">
      <w:rPr>
        <w:b/>
        <w:noProof/>
      </w:rPr>
      <w:t>1</w:t>
    </w:r>
    <w:r w:rsidR="002D0EA0">
      <w:rPr>
        <w:b/>
      </w:rPr>
      <w:fldChar w:fldCharType="end"/>
    </w:r>
  </w:p>
  <w:p w:rsidR="00DD5E8F" w:rsidRDefault="00DD5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B70" w:rsidRDefault="00D35B70" w:rsidP="00DD5E8F">
      <w:r>
        <w:separator/>
      </w:r>
    </w:p>
  </w:footnote>
  <w:footnote w:type="continuationSeparator" w:id="0">
    <w:p w:rsidR="00D35B70" w:rsidRDefault="00D35B70" w:rsidP="00DD5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E8F" w:rsidRPr="001676B6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 w:rsidR="00E26408">
      <w:t>6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>RFP Name:</w:t>
    </w:r>
    <w:r w:rsidR="003108F2">
      <w:rPr>
        <w:rFonts w:ascii="Times New Roman" w:hAnsi="Times New Roman"/>
        <w:caps w:val="0"/>
        <w:sz w:val="20"/>
        <w:szCs w:val="20"/>
      </w:rPr>
      <w:t xml:space="preserve"> </w:t>
    </w:r>
    <w:r w:rsidR="007A343E">
      <w:rPr>
        <w:rFonts w:ascii="Times New Roman" w:hAnsi="Times New Roman"/>
        <w:caps w:val="0"/>
        <w:sz w:val="20"/>
        <w:szCs w:val="20"/>
      </w:rPr>
      <w:t>Appellate J</w:t>
    </w:r>
    <w:r w:rsidR="00076372">
      <w:rPr>
        <w:rFonts w:ascii="Times New Roman" w:hAnsi="Times New Roman"/>
        <w:caps w:val="0"/>
        <w:sz w:val="20"/>
        <w:szCs w:val="20"/>
      </w:rPr>
      <w:t>udicial Attorney</w:t>
    </w:r>
    <w:r w:rsidR="007A343E">
      <w:rPr>
        <w:rFonts w:ascii="Times New Roman" w:hAnsi="Times New Roman"/>
        <w:caps w:val="0"/>
        <w:sz w:val="20"/>
        <w:szCs w:val="20"/>
      </w:rPr>
      <w:t xml:space="preserve"> Institute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i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Number: </w:t>
    </w:r>
    <w:r w:rsidR="0033049A">
      <w:rPr>
        <w:rFonts w:ascii="Times New Roman" w:hAnsi="Times New Roman"/>
        <w:caps w:val="0"/>
        <w:sz w:val="20"/>
        <w:szCs w:val="20"/>
      </w:rPr>
      <w:t>CRSEG</w:t>
    </w:r>
    <w:r w:rsidR="00076372">
      <w:rPr>
        <w:rFonts w:ascii="Times New Roman" w:hAnsi="Times New Roman"/>
        <w:caps w:val="0"/>
        <w:sz w:val="20"/>
        <w:szCs w:val="20"/>
      </w:rPr>
      <w:t>355</w:t>
    </w:r>
  </w:p>
  <w:p w:rsidR="00DD5E8F" w:rsidRDefault="00DD5E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2C1"/>
    <w:rsid w:val="00003158"/>
    <w:rsid w:val="000202C1"/>
    <w:rsid w:val="00076372"/>
    <w:rsid w:val="00122AF6"/>
    <w:rsid w:val="00160227"/>
    <w:rsid w:val="002D0EA0"/>
    <w:rsid w:val="003108F2"/>
    <w:rsid w:val="0033049A"/>
    <w:rsid w:val="005172E6"/>
    <w:rsid w:val="00591DD3"/>
    <w:rsid w:val="007A343E"/>
    <w:rsid w:val="008853AA"/>
    <w:rsid w:val="008E37C4"/>
    <w:rsid w:val="009D31EF"/>
    <w:rsid w:val="00A16C06"/>
    <w:rsid w:val="00B42C72"/>
    <w:rsid w:val="00D35B70"/>
    <w:rsid w:val="00DD5E8F"/>
    <w:rsid w:val="00E26408"/>
    <w:rsid w:val="00E56F39"/>
    <w:rsid w:val="00EC1B72"/>
    <w:rsid w:val="00F2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0F7D1"/>
  <w15:docId w15:val="{2BC5E56C-13FA-4153-91AD-F6D77EF6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623</Characters>
  <Application>Microsoft Office Word</Application>
  <DocSecurity>0</DocSecurity>
  <Lines>5</Lines>
  <Paragraphs>1</Paragraphs>
  <ScaleCrop>false</ScaleCrop>
  <Company>Administrative Office of the Courts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Gonzalez, Evelyn</cp:lastModifiedBy>
  <cp:revision>8</cp:revision>
  <cp:lastPrinted>2011-12-05T22:01:00Z</cp:lastPrinted>
  <dcterms:created xsi:type="dcterms:W3CDTF">2016-09-21T17:11:00Z</dcterms:created>
  <dcterms:modified xsi:type="dcterms:W3CDTF">2021-08-09T18:28:00Z</dcterms:modified>
</cp:coreProperties>
</file>