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2E0ECEAA" w:rsidR="003B3C0B" w:rsidRPr="00C314CE" w:rsidRDefault="003B3C0B" w:rsidP="008774E2">
            <w:pPr>
              <w:ind w:left="-86"/>
              <w:rPr>
                <w:sz w:val="12"/>
              </w:rPr>
            </w:pPr>
            <w:r w:rsidRPr="00C314CE">
              <w:rPr>
                <w:b/>
                <w:sz w:val="22"/>
              </w:rPr>
              <w:t xml:space="preserve">STANDARD AGREEMENT </w:t>
            </w:r>
            <w:r>
              <w:rPr>
                <w:sz w:val="16"/>
                <w:szCs w:val="16"/>
              </w:rPr>
              <w:t xml:space="preserve">rev </w:t>
            </w:r>
            <w:r w:rsidR="00570EEC">
              <w:rPr>
                <w:sz w:val="16"/>
                <w:szCs w:val="16"/>
              </w:rPr>
              <w:t>Dec</w:t>
            </w:r>
            <w:r w:rsidR="00395CCE">
              <w:rPr>
                <w:sz w:val="16"/>
                <w:szCs w:val="16"/>
              </w:rPr>
              <w:t xml:space="preserve">. </w:t>
            </w:r>
            <w:r w:rsidR="007031B1">
              <w:rPr>
                <w:sz w:val="16"/>
                <w:szCs w:val="16"/>
              </w:rPr>
              <w:t>202</w:t>
            </w:r>
            <w:r w:rsidR="00564F2C">
              <w:rPr>
                <w:sz w:val="16"/>
                <w:szCs w:val="16"/>
              </w:rPr>
              <w:t>3</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3D8D2252"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E01AC">
        <w:rPr>
          <w:sz w:val="20"/>
        </w:rPr>
        <w:t>COURT</w:t>
      </w:r>
      <w:r w:rsidRPr="00C314CE">
        <w:rPr>
          <w:sz w:val="20"/>
        </w:rPr>
        <w:t xml:space="preserve">” refers to the </w:t>
      </w:r>
      <w:r w:rsidR="009E01AC">
        <w:rPr>
          <w:b/>
          <w:sz w:val="20"/>
        </w:rPr>
        <w:t>Court of Appeal, 4</w:t>
      </w:r>
      <w:r w:rsidR="009E01AC" w:rsidRPr="009E01AC">
        <w:rPr>
          <w:b/>
          <w:sz w:val="20"/>
          <w:vertAlign w:val="superscript"/>
        </w:rPr>
        <w:t>th</w:t>
      </w:r>
      <w:r w:rsidR="009E01AC">
        <w:rPr>
          <w:b/>
          <w:sz w:val="20"/>
        </w:rPr>
        <w:t xml:space="preserve"> Appellate District, Division 2.</w:t>
      </w:r>
      <w:r w:rsidRPr="00C314CE">
        <w:rPr>
          <w:sz w:val="20"/>
        </w:rPr>
        <w:t xml:space="preserve"> </w:t>
      </w:r>
    </w:p>
    <w:p w14:paraId="458BA7E3" w14:textId="2ED899EF" w:rsidR="003B3C0B" w:rsidRPr="00287443" w:rsidRDefault="003B3C0B" w:rsidP="003B3C0B">
      <w:pPr>
        <w:ind w:left="-450" w:hanging="270"/>
        <w:rPr>
          <w:sz w:val="20"/>
        </w:rPr>
      </w:pPr>
      <w:r w:rsidRPr="00287443">
        <w:rPr>
          <w:sz w:val="20"/>
        </w:rPr>
        <w:t xml:space="preserve">2.  This Agreement is effective as of </w:t>
      </w:r>
      <w:r w:rsidR="00E14404">
        <w:rPr>
          <w:b/>
          <w:sz w:val="20"/>
        </w:rPr>
        <w:t>July 1, 2024</w:t>
      </w:r>
      <w:r w:rsidRPr="00287443">
        <w:rPr>
          <w:sz w:val="20"/>
        </w:rPr>
        <w:t xml:space="preserve"> </w:t>
      </w:r>
      <w:r>
        <w:rPr>
          <w:sz w:val="20"/>
        </w:rPr>
        <w:t>(</w:t>
      </w:r>
      <w:r w:rsidRPr="00287443">
        <w:rPr>
          <w:sz w:val="20"/>
        </w:rPr>
        <w:t xml:space="preserve">“Effective Date”) and expires on </w:t>
      </w:r>
      <w:r w:rsidR="00881045" w:rsidRPr="00881045">
        <w:rPr>
          <w:b/>
          <w:bCs/>
          <w:sz w:val="20"/>
        </w:rPr>
        <w:t>June 30, 202</w:t>
      </w:r>
      <w:r w:rsidR="00B372A4">
        <w:rPr>
          <w:b/>
          <w:bCs/>
          <w:sz w:val="20"/>
        </w:rPr>
        <w:t>5</w:t>
      </w:r>
      <w:r w:rsidRPr="00287443">
        <w:rPr>
          <w:sz w:val="20"/>
        </w:rPr>
        <w:t xml:space="preserve"> (“Expiration Date”).  </w:t>
      </w:r>
    </w:p>
    <w:p w14:paraId="19B484F6" w14:textId="368D32FF" w:rsidR="003B3C0B" w:rsidRDefault="003B3C0B" w:rsidP="003B3C0B">
      <w:pPr>
        <w:ind w:left="-450" w:hanging="270"/>
        <w:rPr>
          <w:sz w:val="20"/>
        </w:rPr>
      </w:pPr>
      <w:r>
        <w:rPr>
          <w:sz w:val="20"/>
        </w:rPr>
        <w:t xml:space="preserve">  </w:t>
      </w:r>
      <w:r>
        <w:rPr>
          <w:sz w:val="20"/>
        </w:rPr>
        <w:tab/>
      </w:r>
      <w:r w:rsidRPr="00287443">
        <w:rPr>
          <w:sz w:val="20"/>
        </w:rPr>
        <w:t xml:space="preserve">This Agreement includes </w:t>
      </w:r>
      <w:r w:rsidR="00881045">
        <w:rPr>
          <w:sz w:val="20"/>
        </w:rPr>
        <w:t>four (4)</w:t>
      </w:r>
      <w:r w:rsidR="002565EC">
        <w:rPr>
          <w:sz w:val="20"/>
        </w:rPr>
        <w:t xml:space="preserve"> Option Terms to extend </w:t>
      </w:r>
      <w:r w:rsidRPr="00287443">
        <w:rPr>
          <w:sz w:val="20"/>
        </w:rPr>
        <w:t xml:space="preserve">through </w:t>
      </w:r>
      <w:r w:rsidR="002565EC">
        <w:rPr>
          <w:b/>
          <w:sz w:val="20"/>
        </w:rPr>
        <w:t>June 30, 2029.</w:t>
      </w:r>
      <w:r>
        <w:rPr>
          <w:sz w:val="20"/>
        </w:rPr>
        <w:tab/>
      </w:r>
    </w:p>
    <w:p w14:paraId="3D5D8E82" w14:textId="2CCF0E07"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5B1DA5">
        <w:rPr>
          <w:sz w:val="20"/>
        </w:rPr>
        <w:t>COURT</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5B1DA5">
        <w:rPr>
          <w:sz w:val="20"/>
        </w:rPr>
        <w:t>COURT</w:t>
      </w:r>
      <w:r w:rsidR="008C1E27" w:rsidRPr="008C1E27">
        <w:rPr>
          <w:sz w:val="20"/>
        </w:rPr>
        <w:t xml:space="preserve"> may pay Contractor </w:t>
      </w:r>
      <w:r w:rsidR="003646A9">
        <w:rPr>
          <w:sz w:val="20"/>
        </w:rPr>
        <w:t xml:space="preserve">is </w:t>
      </w:r>
      <w:r w:rsidR="00945E3C">
        <w:rPr>
          <w:sz w:val="20"/>
        </w:rPr>
        <w:t xml:space="preserve">(i)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during the Option Term</w:t>
      </w:r>
      <w:r w:rsidR="008C1E27" w:rsidRPr="008C1E27">
        <w:rPr>
          <w:sz w:val="20"/>
        </w:rPr>
        <w:t>.</w:t>
      </w:r>
    </w:p>
    <w:p w14:paraId="4930F375" w14:textId="017876AF"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7F2CAA">
        <w:rPr>
          <w:b/>
          <w:sz w:val="20"/>
        </w:rPr>
        <w:t>Landscaping Maintenance Service.</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16D8F223" w:rsidR="003B3C0B" w:rsidRPr="00287443" w:rsidRDefault="003B3C0B" w:rsidP="003B3C0B">
      <w:pPr>
        <w:ind w:left="-450" w:hanging="270"/>
        <w:rPr>
          <w:sz w:val="20"/>
        </w:rPr>
      </w:pPr>
      <w:r>
        <w:rPr>
          <w:sz w:val="20"/>
        </w:rPr>
        <w:tab/>
      </w:r>
      <w:r w:rsidRPr="00287443">
        <w:rPr>
          <w:sz w:val="20"/>
        </w:rPr>
        <w:t xml:space="preserve">Appendix A – </w:t>
      </w:r>
      <w:r w:rsidR="00445058">
        <w:rPr>
          <w:sz w:val="20"/>
        </w:rPr>
        <w:t>Services</w:t>
      </w:r>
      <w:r w:rsidR="008768B2">
        <w:rPr>
          <w:sz w:val="20"/>
        </w:rPr>
        <w:t xml:space="preserve"> with Attachment 1</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1BCDDAFF" w:rsidR="009341F2" w:rsidRDefault="009341F2" w:rsidP="003B3C0B">
      <w:pPr>
        <w:pBdr>
          <w:bottom w:val="single" w:sz="6" w:space="1" w:color="auto"/>
        </w:pBdr>
        <w:ind w:left="-450" w:hanging="270"/>
        <w:rPr>
          <w:sz w:val="20"/>
        </w:rPr>
      </w:pPr>
      <w:r>
        <w:rPr>
          <w:sz w:val="20"/>
        </w:rPr>
        <w:tab/>
      </w:r>
    </w:p>
    <w:p w14:paraId="02144CCB" w14:textId="77777777" w:rsidR="003B3C0B" w:rsidRDefault="003B3C0B" w:rsidP="003B3C0B">
      <w:pPr>
        <w:ind w:left="-450" w:hanging="270"/>
        <w:rPr>
          <w:sz w:val="20"/>
        </w:rPr>
      </w:pPr>
    </w:p>
    <w:p w14:paraId="5FD2BC0B" w14:textId="77777777" w:rsidR="003B3C0B" w:rsidRDefault="003B3C0B" w:rsidP="003B3C0B">
      <w:pPr>
        <w:ind w:left="-450" w:hanging="270"/>
        <w:rPr>
          <w:sz w:val="20"/>
        </w:rPr>
      </w:pPr>
    </w:p>
    <w:p w14:paraId="3284E9F6" w14:textId="77777777" w:rsidR="003B3C0B" w:rsidRDefault="003B3C0B" w:rsidP="003B3C0B">
      <w:pPr>
        <w:ind w:left="-450" w:hanging="270"/>
        <w:rPr>
          <w:sz w:val="20"/>
        </w:rPr>
      </w:pP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9F83284" w:rsidR="003B3C0B" w:rsidRPr="00114412" w:rsidRDefault="005B1DA5" w:rsidP="00D662AB">
            <w:pPr>
              <w:tabs>
                <w:tab w:val="left" w:pos="3600"/>
              </w:tabs>
              <w:jc w:val="center"/>
              <w:rPr>
                <w:b/>
              </w:rPr>
            </w:pPr>
            <w:r>
              <w:rPr>
                <w:b/>
                <w:sz w:val="20"/>
              </w:rPr>
              <w:t>COURT</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22077F32" w:rsidR="003B3C0B" w:rsidRPr="00114412" w:rsidRDefault="00323F3D" w:rsidP="00D662AB">
            <w:pPr>
              <w:jc w:val="both"/>
              <w:rPr>
                <w:sz w:val="18"/>
              </w:rPr>
            </w:pPr>
            <w:r>
              <w:rPr>
                <w:b/>
                <w:sz w:val="20"/>
              </w:rPr>
              <w:t>[</w:t>
            </w:r>
            <w:r w:rsidR="005B1DA5">
              <w:rPr>
                <w:b/>
                <w:sz w:val="20"/>
              </w:rPr>
              <w:t>COURT</w:t>
            </w:r>
            <w:r w:rsidR="00FA63E8">
              <w:rPr>
                <w:b/>
                <w:sz w:val="20"/>
              </w:rPr>
              <w:t xml:space="preserve"> name</w:t>
            </w:r>
            <w:r>
              <w:rPr>
                <w:b/>
                <w:sz w:val="20"/>
              </w:rPr>
              <w:t>]</w:t>
            </w:r>
          </w:p>
        </w:tc>
        <w:tc>
          <w:tcPr>
            <w:tcW w:w="495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 xml:space="preserve">CONTRACTOR’S </w:t>
            </w:r>
            <w:proofErr w:type="gramStart"/>
            <w:r w:rsidRPr="00C314CE">
              <w:rPr>
                <w:sz w:val="14"/>
              </w:rPr>
              <w:t>NAME</w:t>
            </w:r>
            <w:r>
              <w:rPr>
                <w:sz w:val="13"/>
              </w:rPr>
              <w:t xml:space="preserve">  </w:t>
            </w:r>
            <w:r w:rsidRPr="00C314CE">
              <w:rPr>
                <w:i/>
                <w:sz w:val="14"/>
              </w:rPr>
              <w:t>(</w:t>
            </w:r>
            <w:proofErr w:type="gramEnd"/>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72E182B9"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A</w:t>
      </w:r>
    </w:p>
    <w:p w14:paraId="518ECC42" w14:textId="4B8695F1"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5CFBE363"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Purpose. </w:t>
      </w:r>
    </w:p>
    <w:p w14:paraId="13847E16" w14:textId="13626899" w:rsidR="00E71A67" w:rsidRPr="004949EE" w:rsidRDefault="002B2B66" w:rsidP="004949EE">
      <w:pPr>
        <w:pStyle w:val="ListParagraph"/>
        <w:numPr>
          <w:ilvl w:val="0"/>
          <w:numId w:val="21"/>
        </w:numPr>
        <w:spacing w:before="120" w:after="120"/>
        <w:rPr>
          <w:rFonts w:asciiTheme="minorHAnsi" w:hAnsiTheme="minorHAnsi" w:cstheme="minorHAnsi"/>
          <w:i/>
          <w:sz w:val="20"/>
        </w:rPr>
      </w:pPr>
      <w:r w:rsidRPr="00BD07E5">
        <w:rPr>
          <w:rFonts w:asciiTheme="minorHAnsi" w:hAnsiTheme="minorHAnsi" w:cstheme="minorHAnsi"/>
          <w:iCs/>
          <w:sz w:val="20"/>
        </w:rPr>
        <w:t xml:space="preserve">Services to the grounds of the </w:t>
      </w:r>
      <w:r>
        <w:rPr>
          <w:rFonts w:asciiTheme="minorHAnsi" w:hAnsiTheme="minorHAnsi" w:cstheme="minorHAnsi"/>
          <w:iCs/>
          <w:sz w:val="20"/>
        </w:rPr>
        <w:t>Court</w:t>
      </w:r>
      <w:r w:rsidRPr="00BD07E5">
        <w:rPr>
          <w:rFonts w:asciiTheme="minorHAnsi" w:hAnsiTheme="minorHAnsi" w:cstheme="minorHAnsi"/>
          <w:iCs/>
          <w:sz w:val="20"/>
        </w:rPr>
        <w:t xml:space="preserve"> building shall consist of weekly landscape and maintenance.</w:t>
      </w:r>
      <w:r w:rsidR="00570210">
        <w:rPr>
          <w:rFonts w:asciiTheme="minorHAnsi" w:hAnsiTheme="minorHAnsi" w:cstheme="minorHAnsi"/>
          <w:i/>
          <w:sz w:val="20"/>
        </w:rPr>
        <w:t xml:space="preserve">  </w:t>
      </w:r>
    </w:p>
    <w:p w14:paraId="5CE5D9C6" w14:textId="307669D2" w:rsidR="0012785C" w:rsidRPr="000E7A85" w:rsidRDefault="000E7A85" w:rsidP="000E7A85">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Terms of the Agreement.</w:t>
      </w:r>
    </w:p>
    <w:p w14:paraId="08A0BDE6" w14:textId="05D9C17A" w:rsidR="0012785C" w:rsidRPr="006B0CD8" w:rsidRDefault="0012785C" w:rsidP="006B0CD8">
      <w:pPr>
        <w:numPr>
          <w:ilvl w:val="1"/>
          <w:numId w:val="18"/>
        </w:numPr>
        <w:spacing w:before="120" w:after="120"/>
        <w:rPr>
          <w:rFonts w:asciiTheme="minorHAnsi" w:hAnsiTheme="minorHAnsi" w:cstheme="minorHAnsi"/>
          <w:bCs/>
          <w:sz w:val="20"/>
          <w:u w:val="single"/>
          <w:lang w:bidi="en-US"/>
        </w:rPr>
      </w:pPr>
      <w:r w:rsidRPr="00C572FA">
        <w:rPr>
          <w:rFonts w:asciiTheme="minorHAnsi" w:hAnsiTheme="minorHAnsi" w:cstheme="minorHAnsi"/>
          <w:b/>
          <w:bCs/>
          <w:sz w:val="20"/>
        </w:rPr>
        <w:t xml:space="preserve">Description of </w:t>
      </w:r>
      <w:r w:rsidR="000E7A85">
        <w:rPr>
          <w:rFonts w:asciiTheme="minorHAnsi" w:hAnsiTheme="minorHAnsi" w:cstheme="minorHAnsi"/>
          <w:b/>
          <w:bCs/>
          <w:sz w:val="20"/>
        </w:rPr>
        <w:t>Services</w:t>
      </w:r>
      <w:r w:rsidRPr="00C572FA">
        <w:rPr>
          <w:rFonts w:asciiTheme="minorHAnsi" w:hAnsiTheme="minorHAnsi" w:cstheme="minorHAnsi"/>
          <w:b/>
          <w:bCs/>
          <w:sz w:val="20"/>
        </w:rPr>
        <w:t>.</w:t>
      </w:r>
      <w:r w:rsidRPr="00C572FA">
        <w:rPr>
          <w:rFonts w:asciiTheme="minorHAnsi" w:hAnsiTheme="minorHAnsi" w:cstheme="minorHAnsi"/>
          <w:bCs/>
          <w:sz w:val="20"/>
        </w:rPr>
        <w:t xml:space="preserve"> </w:t>
      </w:r>
      <w:r w:rsidR="006B0CD8" w:rsidRPr="00EC158B">
        <w:rPr>
          <w:rFonts w:asciiTheme="minorHAnsi" w:hAnsiTheme="minorHAnsi" w:cstheme="minorHAnsi"/>
          <w:sz w:val="20"/>
        </w:rPr>
        <w:t>Contractor shall perform the following services (“Services”):</w:t>
      </w:r>
    </w:p>
    <w:p w14:paraId="6EE8B8BE" w14:textId="786B4090" w:rsidR="0012785C" w:rsidRPr="00C20C04" w:rsidRDefault="001574BE" w:rsidP="007958BE">
      <w:pPr>
        <w:pStyle w:val="ListParagraph"/>
        <w:numPr>
          <w:ilvl w:val="0"/>
          <w:numId w:val="21"/>
        </w:numPr>
        <w:spacing w:before="120" w:after="120"/>
        <w:ind w:left="1260"/>
        <w:rPr>
          <w:rFonts w:asciiTheme="minorHAnsi" w:hAnsiTheme="minorHAnsi" w:cstheme="minorHAnsi"/>
          <w:i/>
          <w:sz w:val="20"/>
        </w:rPr>
      </w:pPr>
      <w:r w:rsidRPr="001574BE">
        <w:rPr>
          <w:rFonts w:asciiTheme="minorHAnsi" w:hAnsiTheme="minorHAnsi" w:cstheme="minorHAnsi"/>
          <w:iCs/>
          <w:sz w:val="20"/>
        </w:rPr>
        <w:t xml:space="preserve">The services are expected to be performed by </w:t>
      </w:r>
      <w:r w:rsidR="001A4086" w:rsidRPr="001A4086">
        <w:rPr>
          <w:rFonts w:asciiTheme="minorHAnsi" w:hAnsiTheme="minorHAnsi" w:cstheme="minorHAnsi"/>
          <w:b/>
          <w:bCs/>
          <w:iCs/>
          <w:sz w:val="20"/>
          <w:highlight w:val="yellow"/>
        </w:rPr>
        <w:t>[Contractor Name]</w:t>
      </w:r>
      <w:r w:rsidR="00EF4764">
        <w:rPr>
          <w:rFonts w:asciiTheme="minorHAnsi" w:hAnsiTheme="minorHAnsi" w:cstheme="minorHAnsi"/>
          <w:iCs/>
          <w:sz w:val="20"/>
        </w:rPr>
        <w:t xml:space="preserve"> </w:t>
      </w:r>
      <w:r w:rsidRPr="001574BE">
        <w:rPr>
          <w:rFonts w:asciiTheme="minorHAnsi" w:hAnsiTheme="minorHAnsi" w:cstheme="minorHAnsi"/>
          <w:iCs/>
          <w:sz w:val="20"/>
        </w:rPr>
        <w:t xml:space="preserve">between July 1, </w:t>
      </w:r>
      <w:proofErr w:type="gramStart"/>
      <w:r w:rsidRPr="001574BE">
        <w:rPr>
          <w:rFonts w:asciiTheme="minorHAnsi" w:hAnsiTheme="minorHAnsi" w:cstheme="minorHAnsi"/>
          <w:iCs/>
          <w:sz w:val="20"/>
        </w:rPr>
        <w:t>202</w:t>
      </w:r>
      <w:r>
        <w:rPr>
          <w:rFonts w:asciiTheme="minorHAnsi" w:hAnsiTheme="minorHAnsi" w:cstheme="minorHAnsi"/>
          <w:iCs/>
          <w:sz w:val="20"/>
        </w:rPr>
        <w:t>4</w:t>
      </w:r>
      <w:proofErr w:type="gramEnd"/>
      <w:r w:rsidRPr="001574BE">
        <w:rPr>
          <w:rFonts w:asciiTheme="minorHAnsi" w:hAnsiTheme="minorHAnsi" w:cstheme="minorHAnsi"/>
          <w:iCs/>
          <w:sz w:val="20"/>
        </w:rPr>
        <w:t xml:space="preserve"> through June 30, 202</w:t>
      </w:r>
      <w:r w:rsidR="00CD3B0B">
        <w:rPr>
          <w:rFonts w:asciiTheme="minorHAnsi" w:hAnsiTheme="minorHAnsi" w:cstheme="minorHAnsi"/>
          <w:iCs/>
          <w:sz w:val="20"/>
        </w:rPr>
        <w:t>5</w:t>
      </w:r>
      <w:r w:rsidRPr="001574BE">
        <w:rPr>
          <w:rFonts w:asciiTheme="minorHAnsi" w:hAnsiTheme="minorHAnsi" w:cstheme="minorHAnsi"/>
          <w:iCs/>
          <w:sz w:val="20"/>
        </w:rPr>
        <w:t>.</w:t>
      </w:r>
    </w:p>
    <w:p w14:paraId="6E1CA160" w14:textId="18F777E5" w:rsidR="00C20C04" w:rsidRPr="00C13D68" w:rsidRDefault="00C13D68" w:rsidP="007958BE">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Cs/>
          <w:sz w:val="20"/>
        </w:rPr>
        <w:t>Initial Term with four (4) possible consecutive one-year option terms, to extend the agreement under the same terms and conditions in effect for the Initial Term, not to exceed a total contract period of five (5) years.  The consecutive one-year option shall be exercised at the discretion of the Court.</w:t>
      </w:r>
    </w:p>
    <w:p w14:paraId="0E27FBB5" w14:textId="01A2B3B4" w:rsidR="00C13D68" w:rsidRPr="00835E96" w:rsidRDefault="00C13D68" w:rsidP="007958BE">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Cs/>
          <w:sz w:val="20"/>
        </w:rPr>
        <w:t xml:space="preserve">These option terms are defined as follows:  </w:t>
      </w:r>
    </w:p>
    <w:p w14:paraId="4D533C5C" w14:textId="4F83BF83" w:rsidR="00835E96" w:rsidRDefault="00835E96" w:rsidP="00835E96">
      <w:pPr>
        <w:pStyle w:val="ListParagraph"/>
        <w:spacing w:before="120" w:after="120"/>
        <w:ind w:left="1260"/>
        <w:rPr>
          <w:rFonts w:asciiTheme="minorHAnsi" w:hAnsiTheme="minorHAnsi" w:cstheme="minorHAnsi"/>
          <w:iCs/>
          <w:sz w:val="20"/>
        </w:rPr>
      </w:pPr>
      <w:r>
        <w:rPr>
          <w:rFonts w:asciiTheme="minorHAnsi" w:hAnsiTheme="minorHAnsi" w:cstheme="minorHAnsi"/>
          <w:iCs/>
          <w:sz w:val="20"/>
        </w:rPr>
        <w:tab/>
        <w:t>First Option Term:</w:t>
      </w:r>
      <w:r>
        <w:rPr>
          <w:rFonts w:asciiTheme="minorHAnsi" w:hAnsiTheme="minorHAnsi" w:cstheme="minorHAnsi"/>
          <w:iCs/>
          <w:sz w:val="20"/>
        </w:rPr>
        <w:tab/>
      </w:r>
      <w:r>
        <w:rPr>
          <w:rFonts w:asciiTheme="minorHAnsi" w:hAnsiTheme="minorHAnsi" w:cstheme="minorHAnsi"/>
          <w:iCs/>
          <w:sz w:val="20"/>
        </w:rPr>
        <w:tab/>
        <w:t xml:space="preserve">July 1, </w:t>
      </w:r>
      <w:proofErr w:type="gramStart"/>
      <w:r>
        <w:rPr>
          <w:rFonts w:asciiTheme="minorHAnsi" w:hAnsiTheme="minorHAnsi" w:cstheme="minorHAnsi"/>
          <w:iCs/>
          <w:sz w:val="20"/>
        </w:rPr>
        <w:t>2025</w:t>
      </w:r>
      <w:proofErr w:type="gramEnd"/>
      <w:r>
        <w:rPr>
          <w:rFonts w:asciiTheme="minorHAnsi" w:hAnsiTheme="minorHAnsi" w:cstheme="minorHAnsi"/>
          <w:iCs/>
          <w:sz w:val="20"/>
        </w:rPr>
        <w:t xml:space="preserve"> through June 30, 202</w:t>
      </w:r>
      <w:r w:rsidR="00A54E33">
        <w:rPr>
          <w:rFonts w:asciiTheme="minorHAnsi" w:hAnsiTheme="minorHAnsi" w:cstheme="minorHAnsi"/>
          <w:iCs/>
          <w:sz w:val="20"/>
        </w:rPr>
        <w:t>6</w:t>
      </w:r>
    </w:p>
    <w:p w14:paraId="7F20CB48" w14:textId="078B8775" w:rsidR="00A54E33" w:rsidRDefault="00A54E33" w:rsidP="00835E96">
      <w:pPr>
        <w:pStyle w:val="ListParagraph"/>
        <w:spacing w:before="120" w:after="120"/>
        <w:ind w:left="1260"/>
        <w:rPr>
          <w:rFonts w:asciiTheme="minorHAnsi" w:hAnsiTheme="minorHAnsi" w:cstheme="minorHAnsi"/>
          <w:iCs/>
          <w:sz w:val="20"/>
        </w:rPr>
      </w:pPr>
      <w:r>
        <w:rPr>
          <w:rFonts w:asciiTheme="minorHAnsi" w:hAnsiTheme="minorHAnsi" w:cstheme="minorHAnsi"/>
          <w:iCs/>
          <w:sz w:val="20"/>
        </w:rPr>
        <w:tab/>
        <w:t>Second Option Term:</w:t>
      </w:r>
      <w:r>
        <w:rPr>
          <w:rFonts w:asciiTheme="minorHAnsi" w:hAnsiTheme="minorHAnsi" w:cstheme="minorHAnsi"/>
          <w:iCs/>
          <w:sz w:val="20"/>
        </w:rPr>
        <w:tab/>
      </w:r>
      <w:r>
        <w:rPr>
          <w:rFonts w:asciiTheme="minorHAnsi" w:hAnsiTheme="minorHAnsi" w:cstheme="minorHAnsi"/>
          <w:iCs/>
          <w:sz w:val="20"/>
        </w:rPr>
        <w:tab/>
        <w:t xml:space="preserve">July 1, </w:t>
      </w:r>
      <w:proofErr w:type="gramStart"/>
      <w:r>
        <w:rPr>
          <w:rFonts w:asciiTheme="minorHAnsi" w:hAnsiTheme="minorHAnsi" w:cstheme="minorHAnsi"/>
          <w:iCs/>
          <w:sz w:val="20"/>
        </w:rPr>
        <w:t>2026</w:t>
      </w:r>
      <w:proofErr w:type="gramEnd"/>
      <w:r>
        <w:rPr>
          <w:rFonts w:asciiTheme="minorHAnsi" w:hAnsiTheme="minorHAnsi" w:cstheme="minorHAnsi"/>
          <w:iCs/>
          <w:sz w:val="20"/>
        </w:rPr>
        <w:t xml:space="preserve"> through June 30, 2027</w:t>
      </w:r>
    </w:p>
    <w:p w14:paraId="1C5B4383" w14:textId="387B74FF" w:rsidR="00A54E33" w:rsidRDefault="00A54E33" w:rsidP="00835E96">
      <w:pPr>
        <w:pStyle w:val="ListParagraph"/>
        <w:spacing w:before="120" w:after="120"/>
        <w:ind w:left="1260"/>
        <w:rPr>
          <w:rFonts w:asciiTheme="minorHAnsi" w:hAnsiTheme="minorHAnsi" w:cstheme="minorHAnsi"/>
          <w:iCs/>
          <w:sz w:val="20"/>
        </w:rPr>
      </w:pPr>
      <w:r>
        <w:rPr>
          <w:rFonts w:asciiTheme="minorHAnsi" w:hAnsiTheme="minorHAnsi" w:cstheme="minorHAnsi"/>
          <w:iCs/>
          <w:sz w:val="20"/>
        </w:rPr>
        <w:tab/>
        <w:t>Third Option Term:</w:t>
      </w:r>
      <w:r>
        <w:rPr>
          <w:rFonts w:asciiTheme="minorHAnsi" w:hAnsiTheme="minorHAnsi" w:cstheme="minorHAnsi"/>
          <w:iCs/>
          <w:sz w:val="20"/>
        </w:rPr>
        <w:tab/>
      </w:r>
      <w:r>
        <w:rPr>
          <w:rFonts w:asciiTheme="minorHAnsi" w:hAnsiTheme="minorHAnsi" w:cstheme="minorHAnsi"/>
          <w:iCs/>
          <w:sz w:val="20"/>
        </w:rPr>
        <w:tab/>
        <w:t xml:space="preserve">July 1, </w:t>
      </w:r>
      <w:proofErr w:type="gramStart"/>
      <w:r>
        <w:rPr>
          <w:rFonts w:asciiTheme="minorHAnsi" w:hAnsiTheme="minorHAnsi" w:cstheme="minorHAnsi"/>
          <w:iCs/>
          <w:sz w:val="20"/>
        </w:rPr>
        <w:t>2027</w:t>
      </w:r>
      <w:proofErr w:type="gramEnd"/>
      <w:r>
        <w:rPr>
          <w:rFonts w:asciiTheme="minorHAnsi" w:hAnsiTheme="minorHAnsi" w:cstheme="minorHAnsi"/>
          <w:iCs/>
          <w:sz w:val="20"/>
        </w:rPr>
        <w:t xml:space="preserve"> through June 30, 2028</w:t>
      </w:r>
    </w:p>
    <w:p w14:paraId="1C4D2A99" w14:textId="26567808" w:rsidR="00A54E33" w:rsidRPr="001574BE" w:rsidRDefault="00A54E33" w:rsidP="00835E96">
      <w:pPr>
        <w:pStyle w:val="ListParagraph"/>
        <w:spacing w:before="120" w:after="120"/>
        <w:ind w:left="1260"/>
        <w:rPr>
          <w:rFonts w:asciiTheme="minorHAnsi" w:hAnsiTheme="minorHAnsi" w:cstheme="minorHAnsi"/>
          <w:i/>
          <w:sz w:val="20"/>
        </w:rPr>
      </w:pPr>
      <w:r>
        <w:rPr>
          <w:rFonts w:asciiTheme="minorHAnsi" w:hAnsiTheme="minorHAnsi" w:cstheme="minorHAnsi"/>
          <w:iCs/>
          <w:sz w:val="20"/>
        </w:rPr>
        <w:tab/>
        <w:t>Fourth Option Term:</w:t>
      </w:r>
      <w:r>
        <w:rPr>
          <w:rFonts w:asciiTheme="minorHAnsi" w:hAnsiTheme="minorHAnsi" w:cstheme="minorHAnsi"/>
          <w:iCs/>
          <w:sz w:val="20"/>
        </w:rPr>
        <w:tab/>
      </w:r>
      <w:r>
        <w:rPr>
          <w:rFonts w:asciiTheme="minorHAnsi" w:hAnsiTheme="minorHAnsi" w:cstheme="minorHAnsi"/>
          <w:iCs/>
          <w:sz w:val="20"/>
        </w:rPr>
        <w:tab/>
        <w:t xml:space="preserve">July 1, </w:t>
      </w:r>
      <w:proofErr w:type="gramStart"/>
      <w:r>
        <w:rPr>
          <w:rFonts w:asciiTheme="minorHAnsi" w:hAnsiTheme="minorHAnsi" w:cstheme="minorHAnsi"/>
          <w:iCs/>
          <w:sz w:val="20"/>
        </w:rPr>
        <w:t>2028</w:t>
      </w:r>
      <w:proofErr w:type="gramEnd"/>
      <w:r>
        <w:rPr>
          <w:rFonts w:asciiTheme="minorHAnsi" w:hAnsiTheme="minorHAnsi" w:cstheme="minorHAnsi"/>
          <w:iCs/>
          <w:sz w:val="20"/>
        </w:rPr>
        <w:t xml:space="preserve"> through June 30, 2029</w:t>
      </w:r>
    </w:p>
    <w:p w14:paraId="0D49EAE1" w14:textId="4D26E0D5" w:rsidR="00535786" w:rsidRPr="00EC158B" w:rsidRDefault="001D504B"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 xml:space="preserve">Description of </w:t>
      </w:r>
      <w:r w:rsidR="0004230B"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0B81B768" w:rsidR="007B1D82" w:rsidRPr="00C4177B" w:rsidRDefault="00D7095E"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Turf Management</w:t>
      </w:r>
      <w:r w:rsidR="004544D7" w:rsidRPr="00EC158B">
        <w:rPr>
          <w:rFonts w:asciiTheme="minorHAnsi" w:hAnsiTheme="minorHAnsi" w:cstheme="minorHAnsi"/>
          <w:b/>
          <w:bCs/>
          <w:sz w:val="20"/>
          <w:lang w:bidi="en-US"/>
        </w:rPr>
        <w:t>.</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6ABF4E68" w14:textId="46470EF0" w:rsidR="00AD5314" w:rsidRPr="00A443F5" w:rsidRDefault="00AD5314" w:rsidP="00AD5314">
      <w:pPr>
        <w:pStyle w:val="ListParagraph"/>
        <w:numPr>
          <w:ilvl w:val="2"/>
          <w:numId w:val="18"/>
        </w:numPr>
        <w:tabs>
          <w:tab w:val="clear" w:pos="1368"/>
        </w:tabs>
        <w:spacing w:before="120" w:after="120"/>
        <w:ind w:left="1296" w:hanging="360"/>
        <w:rPr>
          <w:rFonts w:asciiTheme="minorHAnsi" w:hAnsiTheme="minorHAnsi" w:cstheme="minorHAnsi"/>
          <w:i/>
          <w:sz w:val="20"/>
        </w:rPr>
      </w:pPr>
      <w:r>
        <w:rPr>
          <w:rFonts w:asciiTheme="minorHAnsi" w:hAnsiTheme="minorHAnsi" w:cstheme="minorHAnsi"/>
          <w:iCs/>
          <w:sz w:val="20"/>
        </w:rPr>
        <w:t>Artificial turf portions are to be kept free of debris and clean.  Protect seams from coming apart on all areas.  Wash areas from chlorine deposits and report of any abnormalities to office management.  Lightly vacuum periodically if need it.</w:t>
      </w:r>
    </w:p>
    <w:p w14:paraId="482FCD90" w14:textId="77777777" w:rsidR="00AD5314" w:rsidRPr="009963C0" w:rsidRDefault="00AD5314" w:rsidP="00AD5314">
      <w:pPr>
        <w:pStyle w:val="ListParagraph"/>
        <w:numPr>
          <w:ilvl w:val="2"/>
          <w:numId w:val="18"/>
        </w:numPr>
        <w:tabs>
          <w:tab w:val="clear" w:pos="1368"/>
        </w:tabs>
        <w:spacing w:before="120" w:after="120"/>
        <w:ind w:left="1296" w:hanging="360"/>
        <w:rPr>
          <w:rFonts w:asciiTheme="minorHAnsi" w:hAnsiTheme="minorHAnsi" w:cstheme="minorHAnsi"/>
          <w:i/>
          <w:sz w:val="20"/>
        </w:rPr>
      </w:pPr>
      <w:r>
        <w:rPr>
          <w:rFonts w:asciiTheme="minorHAnsi" w:hAnsiTheme="minorHAnsi" w:cstheme="minorHAnsi"/>
          <w:iCs/>
          <w:sz w:val="20"/>
        </w:rPr>
        <w:t>Natural turf will be mowed on a weekly basis so that grass will not attain a height of more than three inches.</w:t>
      </w:r>
    </w:p>
    <w:p w14:paraId="6CEDE8B9" w14:textId="77777777" w:rsidR="00AD5314" w:rsidRPr="00A443F5" w:rsidRDefault="00AD5314" w:rsidP="00AD5314">
      <w:pPr>
        <w:pStyle w:val="ListParagraph"/>
        <w:numPr>
          <w:ilvl w:val="2"/>
          <w:numId w:val="18"/>
        </w:numPr>
        <w:tabs>
          <w:tab w:val="clear" w:pos="1368"/>
        </w:tabs>
        <w:spacing w:before="120" w:after="120"/>
        <w:ind w:left="1296" w:hanging="360"/>
        <w:rPr>
          <w:rFonts w:asciiTheme="minorHAnsi" w:hAnsiTheme="minorHAnsi" w:cstheme="minorHAnsi"/>
          <w:i/>
          <w:sz w:val="20"/>
        </w:rPr>
      </w:pPr>
      <w:r>
        <w:rPr>
          <w:rFonts w:asciiTheme="minorHAnsi" w:hAnsiTheme="minorHAnsi" w:cstheme="minorHAnsi"/>
          <w:iCs/>
          <w:sz w:val="20"/>
        </w:rPr>
        <w:t>Trimming around all trees, shrub and walkways will be done to maintain a manicured look.</w:t>
      </w:r>
    </w:p>
    <w:p w14:paraId="7E05F21F" w14:textId="77777777" w:rsidR="00AD5314" w:rsidRPr="009963C0" w:rsidRDefault="00AD5314" w:rsidP="00AD5314">
      <w:pPr>
        <w:pStyle w:val="ListParagraph"/>
        <w:numPr>
          <w:ilvl w:val="2"/>
          <w:numId w:val="18"/>
        </w:numPr>
        <w:tabs>
          <w:tab w:val="clear" w:pos="1368"/>
        </w:tabs>
        <w:spacing w:before="120" w:after="120"/>
        <w:ind w:left="1296" w:hanging="360"/>
        <w:rPr>
          <w:rFonts w:asciiTheme="minorHAnsi" w:hAnsiTheme="minorHAnsi" w:cstheme="minorHAnsi"/>
          <w:i/>
          <w:sz w:val="20"/>
        </w:rPr>
      </w:pPr>
      <w:r>
        <w:rPr>
          <w:rFonts w:asciiTheme="minorHAnsi" w:hAnsiTheme="minorHAnsi" w:cstheme="minorHAnsi"/>
          <w:iCs/>
          <w:sz w:val="20"/>
        </w:rPr>
        <w:t xml:space="preserve">Blades will be sharpened monthly to maintain a clean cut.  </w:t>
      </w:r>
    </w:p>
    <w:p w14:paraId="45268546" w14:textId="77777777" w:rsidR="00AD5314" w:rsidRPr="009963C0" w:rsidRDefault="00AD5314" w:rsidP="00AD5314">
      <w:pPr>
        <w:pStyle w:val="ListParagraph"/>
        <w:numPr>
          <w:ilvl w:val="2"/>
          <w:numId w:val="18"/>
        </w:numPr>
        <w:tabs>
          <w:tab w:val="clear" w:pos="1368"/>
        </w:tabs>
        <w:spacing w:before="120" w:after="120"/>
        <w:ind w:left="1296" w:hanging="360"/>
        <w:rPr>
          <w:rFonts w:asciiTheme="minorHAnsi" w:hAnsiTheme="minorHAnsi" w:cstheme="minorHAnsi"/>
          <w:i/>
          <w:sz w:val="20"/>
        </w:rPr>
      </w:pPr>
      <w:r>
        <w:rPr>
          <w:rFonts w:asciiTheme="minorHAnsi" w:hAnsiTheme="minorHAnsi" w:cstheme="minorHAnsi"/>
          <w:iCs/>
          <w:sz w:val="20"/>
        </w:rPr>
        <w:t xml:space="preserve">All walkways, driveways, roadways, and the Court’s parking lot will be </w:t>
      </w:r>
      <w:proofErr w:type="gramStart"/>
      <w:r>
        <w:rPr>
          <w:rFonts w:asciiTheme="minorHAnsi" w:hAnsiTheme="minorHAnsi" w:cstheme="minorHAnsi"/>
          <w:iCs/>
          <w:sz w:val="20"/>
        </w:rPr>
        <w:t>kept clean of clippings at all times</w:t>
      </w:r>
      <w:proofErr w:type="gramEnd"/>
      <w:r>
        <w:rPr>
          <w:rFonts w:asciiTheme="minorHAnsi" w:hAnsiTheme="minorHAnsi" w:cstheme="minorHAnsi"/>
          <w:iCs/>
          <w:sz w:val="20"/>
        </w:rPr>
        <w:t xml:space="preserve"> (weather permitting).</w:t>
      </w:r>
    </w:p>
    <w:p w14:paraId="71D3AB90" w14:textId="77777777" w:rsidR="00AD5314" w:rsidRPr="009963C0" w:rsidRDefault="00AD5314" w:rsidP="00AD5314">
      <w:pPr>
        <w:pStyle w:val="ListParagraph"/>
        <w:numPr>
          <w:ilvl w:val="2"/>
          <w:numId w:val="18"/>
        </w:numPr>
        <w:tabs>
          <w:tab w:val="clear" w:pos="1368"/>
        </w:tabs>
        <w:spacing w:before="120" w:after="120"/>
        <w:ind w:left="1296" w:hanging="360"/>
        <w:rPr>
          <w:rFonts w:asciiTheme="minorHAnsi" w:hAnsiTheme="minorHAnsi" w:cstheme="minorHAnsi"/>
          <w:i/>
          <w:sz w:val="20"/>
        </w:rPr>
      </w:pPr>
      <w:r>
        <w:rPr>
          <w:rFonts w:asciiTheme="minorHAnsi" w:hAnsiTheme="minorHAnsi" w:cstheme="minorHAnsi"/>
          <w:iCs/>
          <w:sz w:val="20"/>
        </w:rPr>
        <w:t>Debris not to be left in roadway(s).</w:t>
      </w:r>
    </w:p>
    <w:p w14:paraId="70092480" w14:textId="4F96FC7C" w:rsidR="00C4177B" w:rsidRPr="00AD5314" w:rsidRDefault="00AD5314" w:rsidP="00AD5314">
      <w:pPr>
        <w:pStyle w:val="ListParagraph"/>
        <w:numPr>
          <w:ilvl w:val="2"/>
          <w:numId w:val="18"/>
        </w:numPr>
        <w:tabs>
          <w:tab w:val="clear" w:pos="1368"/>
        </w:tabs>
        <w:spacing w:before="120" w:after="120"/>
        <w:ind w:left="1296" w:hanging="360"/>
        <w:rPr>
          <w:rFonts w:asciiTheme="minorHAnsi" w:hAnsiTheme="minorHAnsi" w:cstheme="minorHAnsi"/>
          <w:i/>
          <w:sz w:val="20"/>
        </w:rPr>
      </w:pPr>
      <w:r>
        <w:rPr>
          <w:rFonts w:asciiTheme="minorHAnsi" w:hAnsiTheme="minorHAnsi" w:cstheme="minorHAnsi"/>
          <w:iCs/>
          <w:sz w:val="20"/>
        </w:rPr>
        <w:t>Contractor is to use blower to clean dirt, debris from parking lot and sidewalk weekly.</w:t>
      </w:r>
    </w:p>
    <w:p w14:paraId="29CA48D9" w14:textId="2816EA3C" w:rsidR="00C4177B" w:rsidRPr="00C4177B" w:rsidRDefault="00D63935"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Shrub Bed Maintenance</w:t>
      </w:r>
      <w:r w:rsidR="00C4177B" w:rsidRPr="00EC158B">
        <w:rPr>
          <w:rFonts w:asciiTheme="minorHAnsi" w:hAnsiTheme="minorHAnsi" w:cstheme="minorHAnsi"/>
          <w:b/>
          <w:bCs/>
          <w:sz w:val="20"/>
          <w:lang w:bidi="en-US"/>
        </w:rPr>
        <w:t xml:space="preserve">. </w:t>
      </w:r>
      <w:r w:rsidR="00AD682C">
        <w:rPr>
          <w:rFonts w:asciiTheme="minorHAnsi" w:hAnsiTheme="minorHAnsi" w:cstheme="minorHAnsi"/>
          <w:bCs/>
          <w:sz w:val="20"/>
          <w:u w:val="single"/>
          <w:lang w:bidi="en-US"/>
        </w:rPr>
        <w:t xml:space="preserve"> </w:t>
      </w:r>
    </w:p>
    <w:p w14:paraId="79F882F8" w14:textId="77777777" w:rsidR="009D1F03" w:rsidRPr="00690B9E" w:rsidRDefault="003145FD" w:rsidP="009D1F03">
      <w:pPr>
        <w:pStyle w:val="ListParagraph"/>
        <w:numPr>
          <w:ilvl w:val="2"/>
          <w:numId w:val="18"/>
        </w:numPr>
        <w:tabs>
          <w:tab w:val="clear" w:pos="1368"/>
        </w:tabs>
        <w:spacing w:before="120" w:after="120"/>
        <w:ind w:left="1296" w:hanging="360"/>
        <w:rPr>
          <w:rFonts w:asciiTheme="minorHAnsi" w:hAnsiTheme="minorHAnsi" w:cstheme="minorHAnsi"/>
          <w:bCs/>
          <w:sz w:val="20"/>
          <w:u w:val="single"/>
          <w:lang w:bidi="en-US"/>
        </w:rPr>
      </w:pPr>
      <w:r>
        <w:rPr>
          <w:rFonts w:asciiTheme="minorHAnsi" w:hAnsiTheme="minorHAnsi" w:cstheme="minorHAnsi"/>
          <w:i/>
          <w:sz w:val="20"/>
        </w:rPr>
        <w:t xml:space="preserve"> </w:t>
      </w:r>
      <w:r w:rsidR="009D1F03" w:rsidRPr="00690B9E">
        <w:rPr>
          <w:rFonts w:asciiTheme="minorHAnsi" w:hAnsiTheme="minorHAnsi" w:cstheme="minorHAnsi"/>
          <w:bCs/>
          <w:sz w:val="20"/>
          <w:lang w:bidi="en-US"/>
        </w:rPr>
        <w:t>Depending on seasonal growth, all shrubs and bushes in Court premises and outside Court premises on 12</w:t>
      </w:r>
      <w:r w:rsidR="009D1F03" w:rsidRPr="00690B9E">
        <w:rPr>
          <w:rFonts w:asciiTheme="minorHAnsi" w:hAnsiTheme="minorHAnsi" w:cstheme="minorHAnsi"/>
          <w:bCs/>
          <w:sz w:val="20"/>
          <w:vertAlign w:val="superscript"/>
          <w:lang w:bidi="en-US"/>
        </w:rPr>
        <w:t>th</w:t>
      </w:r>
      <w:r w:rsidR="009D1F03" w:rsidRPr="00690B9E">
        <w:rPr>
          <w:rFonts w:asciiTheme="minorHAnsi" w:hAnsiTheme="minorHAnsi" w:cstheme="minorHAnsi"/>
          <w:bCs/>
          <w:sz w:val="20"/>
          <w:lang w:bidi="en-US"/>
        </w:rPr>
        <w:t xml:space="preserve"> </w:t>
      </w:r>
      <w:r w:rsidR="009D1F03">
        <w:rPr>
          <w:rFonts w:asciiTheme="minorHAnsi" w:hAnsiTheme="minorHAnsi" w:cstheme="minorHAnsi"/>
          <w:bCs/>
          <w:sz w:val="20"/>
          <w:lang w:bidi="en-US"/>
        </w:rPr>
        <w:t>Street and Lime Street will be pruned or sheered to maintain the aesthetic qualities.  Pruning is performed to keep shrubs in bounds of the bed and to encourage new growth.</w:t>
      </w:r>
    </w:p>
    <w:p w14:paraId="4DC565CB" w14:textId="77777777" w:rsidR="009D1F03" w:rsidRPr="005C3E12" w:rsidRDefault="009D1F03" w:rsidP="009D1F03">
      <w:pPr>
        <w:pStyle w:val="ListParagraph"/>
        <w:numPr>
          <w:ilvl w:val="2"/>
          <w:numId w:val="18"/>
        </w:numPr>
        <w:tabs>
          <w:tab w:val="clear" w:pos="1368"/>
        </w:tabs>
        <w:spacing w:before="120" w:after="120"/>
        <w:ind w:left="1296" w:hanging="360"/>
        <w:rPr>
          <w:rFonts w:asciiTheme="minorHAnsi" w:hAnsiTheme="minorHAnsi" w:cstheme="minorHAnsi"/>
          <w:bCs/>
          <w:sz w:val="20"/>
          <w:u w:val="single"/>
          <w:lang w:bidi="en-US"/>
        </w:rPr>
      </w:pPr>
      <w:r>
        <w:rPr>
          <w:rFonts w:asciiTheme="minorHAnsi" w:hAnsiTheme="minorHAnsi" w:cstheme="minorHAnsi"/>
          <w:bCs/>
          <w:sz w:val="20"/>
          <w:lang w:bidi="en-US"/>
        </w:rPr>
        <w:t xml:space="preserve">Shrub area where City Fire Equipment is located is to be kept clean, trimmed, and accessible </w:t>
      </w:r>
      <w:proofErr w:type="gramStart"/>
      <w:r>
        <w:rPr>
          <w:rFonts w:asciiTheme="minorHAnsi" w:hAnsiTheme="minorHAnsi" w:cstheme="minorHAnsi"/>
          <w:bCs/>
          <w:sz w:val="20"/>
          <w:lang w:bidi="en-US"/>
        </w:rPr>
        <w:t>at all times</w:t>
      </w:r>
      <w:proofErr w:type="gramEnd"/>
      <w:r>
        <w:rPr>
          <w:rFonts w:asciiTheme="minorHAnsi" w:hAnsiTheme="minorHAnsi" w:cstheme="minorHAnsi"/>
          <w:bCs/>
          <w:sz w:val="20"/>
          <w:lang w:bidi="en-US"/>
        </w:rPr>
        <w:t>.</w:t>
      </w:r>
    </w:p>
    <w:p w14:paraId="28DF06C5" w14:textId="77777777" w:rsidR="009D1F03" w:rsidRPr="00690B9E" w:rsidRDefault="009D1F03" w:rsidP="009D1F03">
      <w:pPr>
        <w:pStyle w:val="ListParagraph"/>
        <w:numPr>
          <w:ilvl w:val="2"/>
          <w:numId w:val="18"/>
        </w:numPr>
        <w:tabs>
          <w:tab w:val="clear" w:pos="1368"/>
        </w:tabs>
        <w:spacing w:before="120" w:after="120"/>
        <w:ind w:left="1296" w:hanging="360"/>
        <w:rPr>
          <w:rFonts w:asciiTheme="minorHAnsi" w:hAnsiTheme="minorHAnsi" w:cstheme="minorHAnsi"/>
          <w:bCs/>
          <w:sz w:val="20"/>
          <w:u w:val="single"/>
          <w:lang w:bidi="en-US"/>
        </w:rPr>
      </w:pPr>
      <w:r>
        <w:rPr>
          <w:rFonts w:asciiTheme="minorHAnsi" w:hAnsiTheme="minorHAnsi" w:cstheme="minorHAnsi"/>
          <w:bCs/>
          <w:sz w:val="20"/>
          <w:lang w:bidi="en-US"/>
        </w:rPr>
        <w:t xml:space="preserve">Shrub area where City Water Pump is located is to be kept clean, trimmed, and accessible </w:t>
      </w:r>
      <w:proofErr w:type="gramStart"/>
      <w:r>
        <w:rPr>
          <w:rFonts w:asciiTheme="minorHAnsi" w:hAnsiTheme="minorHAnsi" w:cstheme="minorHAnsi"/>
          <w:bCs/>
          <w:sz w:val="20"/>
          <w:lang w:bidi="en-US"/>
        </w:rPr>
        <w:t>at all times</w:t>
      </w:r>
      <w:proofErr w:type="gramEnd"/>
      <w:r>
        <w:rPr>
          <w:rFonts w:asciiTheme="minorHAnsi" w:hAnsiTheme="minorHAnsi" w:cstheme="minorHAnsi"/>
          <w:bCs/>
          <w:sz w:val="20"/>
          <w:lang w:bidi="en-US"/>
        </w:rPr>
        <w:t>.</w:t>
      </w:r>
    </w:p>
    <w:p w14:paraId="0F138E3C" w14:textId="77777777" w:rsidR="009D1F03" w:rsidRPr="00690B9E" w:rsidRDefault="009D1F03" w:rsidP="009D1F03">
      <w:pPr>
        <w:pStyle w:val="ListParagraph"/>
        <w:numPr>
          <w:ilvl w:val="2"/>
          <w:numId w:val="18"/>
        </w:numPr>
        <w:tabs>
          <w:tab w:val="clear" w:pos="1368"/>
        </w:tabs>
        <w:spacing w:before="120" w:after="120"/>
        <w:ind w:left="1296" w:hanging="360"/>
        <w:rPr>
          <w:rFonts w:asciiTheme="minorHAnsi" w:hAnsiTheme="minorHAnsi" w:cstheme="minorHAnsi"/>
          <w:bCs/>
          <w:sz w:val="20"/>
          <w:u w:val="single"/>
          <w:lang w:bidi="en-US"/>
        </w:rPr>
      </w:pPr>
      <w:r>
        <w:rPr>
          <w:rFonts w:asciiTheme="minorHAnsi" w:hAnsiTheme="minorHAnsi" w:cstheme="minorHAnsi"/>
          <w:bCs/>
          <w:sz w:val="20"/>
          <w:lang w:bidi="en-US"/>
        </w:rPr>
        <w:t>All vines including those that grow on north side of property are to be kept clean and trimmed so as not to interfere with the County parking lot adjacent.</w:t>
      </w:r>
    </w:p>
    <w:p w14:paraId="7C443F07" w14:textId="77777777" w:rsidR="009D1F03" w:rsidRPr="00690B9E" w:rsidRDefault="009D1F03" w:rsidP="009D1F03">
      <w:pPr>
        <w:pStyle w:val="ListParagraph"/>
        <w:numPr>
          <w:ilvl w:val="2"/>
          <w:numId w:val="18"/>
        </w:numPr>
        <w:tabs>
          <w:tab w:val="clear" w:pos="1368"/>
        </w:tabs>
        <w:spacing w:before="120" w:after="120"/>
        <w:ind w:left="1296" w:hanging="360"/>
        <w:rPr>
          <w:rFonts w:asciiTheme="minorHAnsi" w:hAnsiTheme="minorHAnsi" w:cstheme="minorHAnsi"/>
          <w:bCs/>
          <w:sz w:val="20"/>
          <w:u w:val="single"/>
          <w:lang w:bidi="en-US"/>
        </w:rPr>
      </w:pPr>
      <w:r>
        <w:rPr>
          <w:rFonts w:asciiTheme="minorHAnsi" w:hAnsiTheme="minorHAnsi" w:cstheme="minorHAnsi"/>
          <w:bCs/>
          <w:sz w:val="20"/>
          <w:lang w:bidi="en-US"/>
        </w:rPr>
        <w:lastRenderedPageBreak/>
        <w:t>Bird of Paradise to be pruned in late winter or early spring and deadheaded whenever flower is dead.</w:t>
      </w:r>
    </w:p>
    <w:p w14:paraId="6132E853" w14:textId="77777777" w:rsidR="009D1F03" w:rsidRPr="00690B9E" w:rsidRDefault="009D1F03" w:rsidP="009D1F03">
      <w:pPr>
        <w:pStyle w:val="ListParagraph"/>
        <w:numPr>
          <w:ilvl w:val="2"/>
          <w:numId w:val="18"/>
        </w:numPr>
        <w:tabs>
          <w:tab w:val="clear" w:pos="1368"/>
        </w:tabs>
        <w:spacing w:before="120" w:after="120"/>
        <w:ind w:left="1296" w:hanging="360"/>
        <w:rPr>
          <w:rFonts w:asciiTheme="minorHAnsi" w:hAnsiTheme="minorHAnsi" w:cstheme="minorHAnsi"/>
          <w:bCs/>
          <w:sz w:val="20"/>
          <w:u w:val="single"/>
          <w:lang w:bidi="en-US"/>
        </w:rPr>
      </w:pPr>
      <w:r>
        <w:rPr>
          <w:rFonts w:asciiTheme="minorHAnsi" w:hAnsiTheme="minorHAnsi" w:cstheme="minorHAnsi"/>
          <w:bCs/>
          <w:sz w:val="20"/>
          <w:lang w:bidi="en-US"/>
        </w:rPr>
        <w:t>Pre-Emergent will be applied in Spring to prevent weed growth.</w:t>
      </w:r>
    </w:p>
    <w:p w14:paraId="7907B0DC" w14:textId="77777777" w:rsidR="009D1F03" w:rsidRPr="00690B9E" w:rsidRDefault="009D1F03" w:rsidP="009D1F03">
      <w:pPr>
        <w:pStyle w:val="ListParagraph"/>
        <w:numPr>
          <w:ilvl w:val="2"/>
          <w:numId w:val="18"/>
        </w:numPr>
        <w:tabs>
          <w:tab w:val="clear" w:pos="1368"/>
        </w:tabs>
        <w:spacing w:before="120" w:after="120"/>
        <w:ind w:left="1296" w:hanging="360"/>
        <w:rPr>
          <w:rFonts w:asciiTheme="minorHAnsi" w:hAnsiTheme="minorHAnsi" w:cstheme="minorHAnsi"/>
          <w:bCs/>
          <w:sz w:val="20"/>
          <w:u w:val="single"/>
          <w:lang w:bidi="en-US"/>
        </w:rPr>
      </w:pPr>
      <w:r>
        <w:rPr>
          <w:rFonts w:asciiTheme="minorHAnsi" w:hAnsiTheme="minorHAnsi" w:cstheme="minorHAnsi"/>
          <w:bCs/>
          <w:sz w:val="20"/>
          <w:lang w:bidi="en-US"/>
        </w:rPr>
        <w:t>Pre-Emergent and Post-Emergent will be applied on a regular basis or as Contractor determines appropriate for control.</w:t>
      </w:r>
    </w:p>
    <w:p w14:paraId="3718D9AA" w14:textId="77777777" w:rsidR="009D1F03" w:rsidRPr="000509BF" w:rsidRDefault="009D1F03" w:rsidP="009D1F03">
      <w:pPr>
        <w:pStyle w:val="ListParagraph"/>
        <w:numPr>
          <w:ilvl w:val="2"/>
          <w:numId w:val="18"/>
        </w:numPr>
        <w:tabs>
          <w:tab w:val="clear" w:pos="1368"/>
        </w:tabs>
        <w:spacing w:before="120" w:after="120"/>
        <w:ind w:left="1296" w:hanging="360"/>
        <w:rPr>
          <w:rFonts w:asciiTheme="minorHAnsi" w:hAnsiTheme="minorHAnsi" w:cstheme="minorHAnsi"/>
          <w:bCs/>
          <w:sz w:val="20"/>
          <w:u w:val="single"/>
          <w:lang w:bidi="en-US"/>
        </w:rPr>
      </w:pPr>
      <w:r>
        <w:rPr>
          <w:rFonts w:asciiTheme="minorHAnsi" w:hAnsiTheme="minorHAnsi" w:cstheme="minorHAnsi"/>
          <w:bCs/>
          <w:sz w:val="20"/>
          <w:lang w:bidi="en-US"/>
        </w:rPr>
        <w:t>Weeding will be performed weekly while turf is being maintained.  Weeding includes 12</w:t>
      </w:r>
      <w:r w:rsidRPr="00690B9E">
        <w:rPr>
          <w:rFonts w:asciiTheme="minorHAnsi" w:hAnsiTheme="minorHAnsi" w:cstheme="minorHAnsi"/>
          <w:bCs/>
          <w:sz w:val="20"/>
          <w:vertAlign w:val="superscript"/>
          <w:lang w:bidi="en-US"/>
        </w:rPr>
        <w:t>th</w:t>
      </w:r>
      <w:r>
        <w:rPr>
          <w:rFonts w:asciiTheme="minorHAnsi" w:hAnsiTheme="minorHAnsi" w:cstheme="minorHAnsi"/>
          <w:bCs/>
          <w:sz w:val="20"/>
          <w:lang w:bidi="en-US"/>
        </w:rPr>
        <w:t xml:space="preserve"> Street and Lime Street planters.</w:t>
      </w:r>
    </w:p>
    <w:p w14:paraId="7D17C487" w14:textId="2CA96EA7" w:rsidR="000509BF" w:rsidRPr="00C76287" w:rsidRDefault="000509BF" w:rsidP="000509BF">
      <w:pPr>
        <w:pStyle w:val="ListParagraph"/>
        <w:numPr>
          <w:ilvl w:val="1"/>
          <w:numId w:val="18"/>
        </w:numPr>
        <w:spacing w:before="120" w:after="120"/>
        <w:rPr>
          <w:rFonts w:asciiTheme="minorHAnsi" w:hAnsiTheme="minorHAnsi" w:cstheme="minorHAnsi"/>
          <w:b/>
          <w:sz w:val="20"/>
          <w:u w:val="single"/>
          <w:lang w:bidi="en-US"/>
        </w:rPr>
      </w:pPr>
      <w:r w:rsidRPr="00C76287">
        <w:rPr>
          <w:rFonts w:asciiTheme="minorHAnsi" w:hAnsiTheme="minorHAnsi" w:cstheme="minorHAnsi"/>
          <w:b/>
          <w:sz w:val="20"/>
          <w:lang w:bidi="en-US"/>
        </w:rPr>
        <w:t>Ornamental / Shade Tree Maintenance (up to 4-inch caliber).</w:t>
      </w:r>
    </w:p>
    <w:p w14:paraId="03FF3856" w14:textId="77777777" w:rsidR="007121D1" w:rsidRPr="008002FE" w:rsidRDefault="007121D1" w:rsidP="007121D1">
      <w:pPr>
        <w:pStyle w:val="ListParagraph"/>
        <w:numPr>
          <w:ilvl w:val="2"/>
          <w:numId w:val="18"/>
        </w:numPr>
        <w:tabs>
          <w:tab w:val="clear" w:pos="1368"/>
        </w:tabs>
        <w:spacing w:before="120" w:after="120"/>
        <w:ind w:left="1296" w:hanging="360"/>
        <w:rPr>
          <w:rFonts w:asciiTheme="minorHAnsi" w:hAnsiTheme="minorHAnsi" w:cstheme="minorHAnsi"/>
          <w:iCs/>
          <w:sz w:val="20"/>
        </w:rPr>
      </w:pPr>
      <w:r w:rsidRPr="008002FE">
        <w:rPr>
          <w:rFonts w:asciiTheme="minorHAnsi" w:hAnsiTheme="minorHAnsi" w:cstheme="minorHAnsi"/>
          <w:iCs/>
          <w:sz w:val="20"/>
        </w:rPr>
        <w:t xml:space="preserve">Pruning shall be performed as necessary to repair injury, remove dead wood, maintain plant’s/tree’s natural </w:t>
      </w:r>
      <w:proofErr w:type="gramStart"/>
      <w:r w:rsidRPr="008002FE">
        <w:rPr>
          <w:rFonts w:asciiTheme="minorHAnsi" w:hAnsiTheme="minorHAnsi" w:cstheme="minorHAnsi"/>
          <w:iCs/>
          <w:sz w:val="20"/>
        </w:rPr>
        <w:t>shape</w:t>
      </w:r>
      <w:proofErr w:type="gramEnd"/>
      <w:r w:rsidRPr="008002FE">
        <w:rPr>
          <w:rFonts w:asciiTheme="minorHAnsi" w:hAnsiTheme="minorHAnsi" w:cstheme="minorHAnsi"/>
          <w:iCs/>
          <w:sz w:val="20"/>
        </w:rPr>
        <w:t xml:space="preserve"> and produce more beautiful blooms.</w:t>
      </w:r>
    </w:p>
    <w:p w14:paraId="7120E0DB" w14:textId="77777777" w:rsidR="007121D1" w:rsidRPr="008002FE" w:rsidRDefault="007121D1" w:rsidP="007121D1">
      <w:pPr>
        <w:pStyle w:val="ListParagraph"/>
        <w:numPr>
          <w:ilvl w:val="2"/>
          <w:numId w:val="18"/>
        </w:numPr>
        <w:tabs>
          <w:tab w:val="clear" w:pos="1368"/>
        </w:tabs>
        <w:spacing w:before="120" w:after="120"/>
        <w:ind w:left="1296" w:hanging="360"/>
        <w:rPr>
          <w:rFonts w:asciiTheme="minorHAnsi" w:hAnsiTheme="minorHAnsi" w:cstheme="minorHAnsi"/>
          <w:iCs/>
          <w:sz w:val="20"/>
        </w:rPr>
      </w:pPr>
      <w:r w:rsidRPr="008002FE">
        <w:rPr>
          <w:rFonts w:asciiTheme="minorHAnsi" w:hAnsiTheme="minorHAnsi" w:cstheme="minorHAnsi"/>
          <w:iCs/>
          <w:sz w:val="20"/>
        </w:rPr>
        <w:t>Prune annual overgrowth and reshape 10 Ficus trees in September.</w:t>
      </w:r>
    </w:p>
    <w:p w14:paraId="155F1272" w14:textId="77777777" w:rsidR="007121D1" w:rsidRPr="00775483" w:rsidRDefault="007121D1" w:rsidP="007121D1">
      <w:pPr>
        <w:pStyle w:val="ListParagraph"/>
        <w:numPr>
          <w:ilvl w:val="2"/>
          <w:numId w:val="18"/>
        </w:numPr>
        <w:tabs>
          <w:tab w:val="clear" w:pos="1368"/>
        </w:tabs>
        <w:spacing w:before="120" w:after="120"/>
        <w:ind w:left="1296" w:hanging="360"/>
        <w:rPr>
          <w:rFonts w:asciiTheme="minorHAnsi" w:hAnsiTheme="minorHAnsi" w:cstheme="minorHAnsi"/>
          <w:bCs/>
          <w:sz w:val="20"/>
          <w:u w:val="single"/>
          <w:lang w:bidi="en-US"/>
        </w:rPr>
      </w:pPr>
      <w:r>
        <w:rPr>
          <w:rFonts w:asciiTheme="minorHAnsi" w:hAnsiTheme="minorHAnsi" w:cstheme="minorHAnsi"/>
          <w:bCs/>
          <w:sz w:val="20"/>
          <w:lang w:bidi="en-US"/>
        </w:rPr>
        <w:t>Prune bi-annual overgrowth and reshape 4 Queen Palm trees in March and September.</w:t>
      </w:r>
    </w:p>
    <w:p w14:paraId="7B534DA4" w14:textId="77777777" w:rsidR="007121D1" w:rsidRPr="00775483" w:rsidRDefault="007121D1" w:rsidP="007121D1">
      <w:pPr>
        <w:pStyle w:val="ListParagraph"/>
        <w:numPr>
          <w:ilvl w:val="2"/>
          <w:numId w:val="18"/>
        </w:numPr>
        <w:tabs>
          <w:tab w:val="clear" w:pos="1368"/>
        </w:tabs>
        <w:spacing w:before="120" w:after="120"/>
        <w:ind w:left="1296" w:hanging="360"/>
        <w:rPr>
          <w:rFonts w:asciiTheme="minorHAnsi" w:hAnsiTheme="minorHAnsi" w:cstheme="minorHAnsi"/>
          <w:bCs/>
          <w:sz w:val="20"/>
          <w:u w:val="single"/>
          <w:lang w:bidi="en-US"/>
        </w:rPr>
      </w:pPr>
      <w:r>
        <w:rPr>
          <w:rFonts w:asciiTheme="minorHAnsi" w:hAnsiTheme="minorHAnsi" w:cstheme="minorHAnsi"/>
          <w:bCs/>
          <w:sz w:val="20"/>
          <w:lang w:bidi="en-US"/>
        </w:rPr>
        <w:t>Soil drench 10 Ficus trees for insect control in September.</w:t>
      </w:r>
    </w:p>
    <w:p w14:paraId="13BE9B1C" w14:textId="6D928D46" w:rsidR="00C4177B" w:rsidRDefault="007121D1" w:rsidP="007121D1">
      <w:pPr>
        <w:pStyle w:val="ListParagraph"/>
        <w:numPr>
          <w:ilvl w:val="2"/>
          <w:numId w:val="18"/>
        </w:numPr>
        <w:tabs>
          <w:tab w:val="clear" w:pos="1368"/>
        </w:tabs>
        <w:spacing w:before="120" w:after="120"/>
        <w:ind w:left="1296" w:hanging="360"/>
        <w:rPr>
          <w:rFonts w:asciiTheme="minorHAnsi" w:hAnsiTheme="minorHAnsi" w:cstheme="minorHAnsi"/>
          <w:bCs/>
          <w:sz w:val="20"/>
          <w:u w:val="single"/>
          <w:lang w:bidi="en-US"/>
        </w:rPr>
      </w:pPr>
      <w:r>
        <w:rPr>
          <w:rFonts w:asciiTheme="minorHAnsi" w:hAnsiTheme="minorHAnsi" w:cstheme="minorHAnsi"/>
          <w:bCs/>
          <w:sz w:val="20"/>
          <w:lang w:bidi="en-US"/>
        </w:rPr>
        <w:t>Prune Ficus Nitida trees on east and north side of parking lot.</w:t>
      </w:r>
      <w:r w:rsidR="003145FD" w:rsidRPr="007121D1">
        <w:rPr>
          <w:rFonts w:asciiTheme="minorHAnsi" w:hAnsiTheme="minorHAnsi" w:cstheme="minorHAnsi"/>
          <w:i/>
          <w:sz w:val="20"/>
        </w:rPr>
        <w:t xml:space="preserve"> </w:t>
      </w:r>
    </w:p>
    <w:p w14:paraId="5BCFBD52" w14:textId="1396F402" w:rsidR="007121D1" w:rsidRPr="00C76287" w:rsidRDefault="007121D1" w:rsidP="007121D1">
      <w:pPr>
        <w:pStyle w:val="ListParagraph"/>
        <w:numPr>
          <w:ilvl w:val="1"/>
          <w:numId w:val="18"/>
        </w:numPr>
        <w:spacing w:before="120" w:after="120"/>
        <w:rPr>
          <w:rFonts w:asciiTheme="minorHAnsi" w:hAnsiTheme="minorHAnsi" w:cstheme="minorHAnsi"/>
          <w:b/>
          <w:sz w:val="20"/>
          <w:lang w:bidi="en-US"/>
        </w:rPr>
      </w:pPr>
      <w:r w:rsidRPr="00C76287">
        <w:rPr>
          <w:rFonts w:asciiTheme="minorHAnsi" w:hAnsiTheme="minorHAnsi" w:cstheme="minorHAnsi"/>
          <w:b/>
          <w:sz w:val="20"/>
          <w:lang w:bidi="en-US"/>
        </w:rPr>
        <w:t>Fertilization.</w:t>
      </w:r>
    </w:p>
    <w:p w14:paraId="61F33943" w14:textId="77777777" w:rsidR="00EE3B9D" w:rsidRPr="00775483" w:rsidRDefault="00EE3B9D" w:rsidP="00EE3B9D">
      <w:pPr>
        <w:pStyle w:val="ListParagraph"/>
        <w:numPr>
          <w:ilvl w:val="2"/>
          <w:numId w:val="18"/>
        </w:numPr>
        <w:tabs>
          <w:tab w:val="clear" w:pos="1368"/>
        </w:tabs>
        <w:spacing w:before="120" w:after="120"/>
        <w:ind w:left="1296" w:hanging="360"/>
        <w:rPr>
          <w:rFonts w:asciiTheme="minorHAnsi" w:hAnsiTheme="minorHAnsi" w:cstheme="minorHAnsi"/>
          <w:bCs/>
          <w:sz w:val="20"/>
          <w:u w:val="single"/>
          <w:lang w:bidi="en-US"/>
        </w:rPr>
      </w:pPr>
      <w:r w:rsidRPr="00775483">
        <w:rPr>
          <w:rFonts w:asciiTheme="minorHAnsi" w:hAnsiTheme="minorHAnsi" w:cstheme="minorHAnsi"/>
          <w:bCs/>
          <w:sz w:val="20"/>
          <w:lang w:bidi="en-US"/>
        </w:rPr>
        <w:t>Contractor</w:t>
      </w:r>
      <w:r>
        <w:rPr>
          <w:rFonts w:asciiTheme="minorHAnsi" w:hAnsiTheme="minorHAnsi" w:cstheme="minorHAnsi"/>
          <w:bCs/>
          <w:sz w:val="20"/>
          <w:lang w:bidi="en-US"/>
        </w:rPr>
        <w:t xml:space="preserve"> to provide all labor and materials to fertilize lawn, shrubs, and ground cover to maintain proper nutrient levels and provide a consistent, healthy appearance.</w:t>
      </w:r>
    </w:p>
    <w:p w14:paraId="4AE8A5C4" w14:textId="77777777" w:rsidR="00EE3B9D" w:rsidRPr="00775483" w:rsidRDefault="00EE3B9D" w:rsidP="00EE3B9D">
      <w:pPr>
        <w:pStyle w:val="ListParagraph"/>
        <w:numPr>
          <w:ilvl w:val="2"/>
          <w:numId w:val="18"/>
        </w:numPr>
        <w:tabs>
          <w:tab w:val="clear" w:pos="1368"/>
        </w:tabs>
        <w:spacing w:before="120" w:after="120"/>
        <w:ind w:left="1296" w:hanging="360"/>
        <w:rPr>
          <w:rFonts w:asciiTheme="minorHAnsi" w:hAnsiTheme="minorHAnsi" w:cstheme="minorHAnsi"/>
          <w:bCs/>
          <w:sz w:val="20"/>
          <w:u w:val="single"/>
          <w:lang w:bidi="en-US"/>
        </w:rPr>
      </w:pPr>
      <w:r>
        <w:rPr>
          <w:rFonts w:asciiTheme="minorHAnsi" w:hAnsiTheme="minorHAnsi" w:cstheme="minorHAnsi"/>
          <w:bCs/>
          <w:sz w:val="20"/>
          <w:lang w:bidi="en-US"/>
        </w:rPr>
        <w:t>Three applications of fertilizer will be applied throughout the year or as needed.</w:t>
      </w:r>
    </w:p>
    <w:p w14:paraId="5A2C35A8" w14:textId="78EBC7A5" w:rsidR="00EE3B9D" w:rsidRPr="00775483" w:rsidRDefault="00EE3B9D" w:rsidP="00EE3B9D">
      <w:pPr>
        <w:pStyle w:val="ListParagraph"/>
        <w:numPr>
          <w:ilvl w:val="2"/>
          <w:numId w:val="18"/>
        </w:numPr>
        <w:tabs>
          <w:tab w:val="clear" w:pos="1368"/>
        </w:tabs>
        <w:spacing w:before="120" w:after="120"/>
        <w:ind w:left="1296" w:hanging="360"/>
        <w:rPr>
          <w:rFonts w:asciiTheme="minorHAnsi" w:hAnsiTheme="minorHAnsi" w:cstheme="minorHAnsi"/>
          <w:bCs/>
          <w:sz w:val="20"/>
          <w:u w:val="single"/>
          <w:lang w:bidi="en-US"/>
        </w:rPr>
      </w:pPr>
      <w:r w:rsidRPr="00A808E9">
        <w:rPr>
          <w:rFonts w:asciiTheme="minorHAnsi" w:hAnsiTheme="minorHAnsi" w:cstheme="minorHAnsi"/>
          <w:b/>
          <w:sz w:val="20"/>
          <w:lang w:bidi="en-US"/>
        </w:rPr>
        <w:t>Schedule is as follows:</w:t>
      </w:r>
      <w:r>
        <w:rPr>
          <w:rFonts w:asciiTheme="minorHAnsi" w:hAnsiTheme="minorHAnsi" w:cstheme="minorHAnsi"/>
          <w:bCs/>
          <w:sz w:val="20"/>
          <w:lang w:bidi="en-US"/>
        </w:rPr>
        <w:t xml:space="preserve">  3 times a year:  Spring, early </w:t>
      </w:r>
      <w:proofErr w:type="gramStart"/>
      <w:r>
        <w:rPr>
          <w:rFonts w:asciiTheme="minorHAnsi" w:hAnsiTheme="minorHAnsi" w:cstheme="minorHAnsi"/>
          <w:bCs/>
          <w:sz w:val="20"/>
          <w:lang w:bidi="en-US"/>
        </w:rPr>
        <w:t>Fall</w:t>
      </w:r>
      <w:proofErr w:type="gramEnd"/>
      <w:r>
        <w:rPr>
          <w:rFonts w:asciiTheme="minorHAnsi" w:hAnsiTheme="minorHAnsi" w:cstheme="minorHAnsi"/>
          <w:bCs/>
          <w:sz w:val="20"/>
          <w:lang w:bidi="en-US"/>
        </w:rPr>
        <w:t xml:space="preserve"> and late Fall.</w:t>
      </w:r>
    </w:p>
    <w:p w14:paraId="292740F1" w14:textId="53B0383B" w:rsidR="00EE3B9D" w:rsidRPr="00C76287" w:rsidRDefault="00EE3B9D" w:rsidP="007121D1">
      <w:pPr>
        <w:pStyle w:val="ListParagraph"/>
        <w:numPr>
          <w:ilvl w:val="1"/>
          <w:numId w:val="18"/>
        </w:numPr>
        <w:spacing w:before="120" w:after="120"/>
        <w:rPr>
          <w:rFonts w:asciiTheme="minorHAnsi" w:hAnsiTheme="minorHAnsi" w:cstheme="minorHAnsi"/>
          <w:b/>
          <w:sz w:val="20"/>
          <w:lang w:bidi="en-US"/>
        </w:rPr>
      </w:pPr>
      <w:r w:rsidRPr="00C76287">
        <w:rPr>
          <w:rFonts w:asciiTheme="minorHAnsi" w:hAnsiTheme="minorHAnsi" w:cstheme="minorHAnsi"/>
          <w:b/>
          <w:sz w:val="20"/>
          <w:lang w:bidi="en-US"/>
        </w:rPr>
        <w:t>Notification to Court Regarding Potential/Concerns Within the Landscaping.</w:t>
      </w:r>
    </w:p>
    <w:p w14:paraId="42423A31" w14:textId="5C78AA75" w:rsidR="00063201" w:rsidRPr="00063201" w:rsidRDefault="00063201" w:rsidP="00063201">
      <w:pPr>
        <w:pStyle w:val="ListParagraph"/>
        <w:spacing w:before="120" w:after="120"/>
        <w:ind w:left="936"/>
        <w:rPr>
          <w:rFonts w:asciiTheme="minorHAnsi" w:hAnsiTheme="minorHAnsi" w:cstheme="minorHAnsi"/>
          <w:bCs/>
          <w:sz w:val="20"/>
          <w:lang w:bidi="en-US"/>
        </w:rPr>
      </w:pPr>
      <w:r w:rsidRPr="00775483">
        <w:rPr>
          <w:rFonts w:asciiTheme="minorHAnsi" w:hAnsiTheme="minorHAnsi" w:cstheme="minorHAnsi"/>
          <w:bCs/>
          <w:sz w:val="20"/>
          <w:lang w:bidi="en-US"/>
        </w:rPr>
        <w:t xml:space="preserve">Contractor is to notify the Court in writing of any potential landscaping concerns </w:t>
      </w:r>
      <w:proofErr w:type="gramStart"/>
      <w:r w:rsidRPr="00775483">
        <w:rPr>
          <w:rFonts w:asciiTheme="minorHAnsi" w:hAnsiTheme="minorHAnsi" w:cstheme="minorHAnsi"/>
          <w:bCs/>
          <w:sz w:val="20"/>
          <w:lang w:bidi="en-US"/>
        </w:rPr>
        <w:t>e.g.</w:t>
      </w:r>
      <w:proofErr w:type="gramEnd"/>
      <w:r w:rsidRPr="00775483">
        <w:rPr>
          <w:rFonts w:asciiTheme="minorHAnsi" w:hAnsiTheme="minorHAnsi" w:cstheme="minorHAnsi"/>
          <w:bCs/>
          <w:sz w:val="20"/>
          <w:lang w:bidi="en-US"/>
        </w:rPr>
        <w:t xml:space="preserve"> irrigation issues, infestations, etc</w:t>
      </w:r>
      <w:r>
        <w:rPr>
          <w:rFonts w:asciiTheme="minorHAnsi" w:hAnsiTheme="minorHAnsi" w:cstheme="minorHAnsi"/>
          <w:bCs/>
          <w:sz w:val="20"/>
          <w:lang w:bidi="en-US"/>
        </w:rPr>
        <w:t>.</w:t>
      </w:r>
    </w:p>
    <w:p w14:paraId="071B1380" w14:textId="77777777" w:rsidR="000820AF" w:rsidRPr="008806EC" w:rsidRDefault="000820AF"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Other Services</w:t>
      </w:r>
      <w:r w:rsidR="00C4177B" w:rsidRPr="00EC158B">
        <w:rPr>
          <w:rFonts w:asciiTheme="minorHAnsi" w:hAnsiTheme="minorHAnsi" w:cstheme="minorHAnsi"/>
          <w:b/>
          <w:bCs/>
          <w:sz w:val="20"/>
          <w:lang w:bidi="en-US"/>
        </w:rPr>
        <w:t xml:space="preserve">. </w:t>
      </w:r>
      <w:r w:rsidR="00570F30">
        <w:rPr>
          <w:rFonts w:asciiTheme="minorHAnsi" w:hAnsiTheme="minorHAnsi" w:cstheme="minorHAnsi"/>
          <w:bCs/>
          <w:sz w:val="20"/>
          <w:lang w:bidi="en-US"/>
        </w:rPr>
        <w:t xml:space="preserve"> </w:t>
      </w:r>
    </w:p>
    <w:p w14:paraId="4F115833" w14:textId="77777777" w:rsidR="008806EC" w:rsidRPr="0063670B" w:rsidRDefault="008806EC" w:rsidP="008806EC">
      <w:pPr>
        <w:pStyle w:val="ListParagraph"/>
        <w:numPr>
          <w:ilvl w:val="2"/>
          <w:numId w:val="18"/>
        </w:numPr>
        <w:tabs>
          <w:tab w:val="clear" w:pos="1368"/>
        </w:tabs>
        <w:spacing w:before="120" w:after="120"/>
        <w:ind w:left="1296" w:hanging="360"/>
        <w:rPr>
          <w:rFonts w:asciiTheme="minorHAnsi" w:hAnsiTheme="minorHAnsi" w:cstheme="minorHAnsi"/>
          <w:bCs/>
          <w:sz w:val="20"/>
          <w:u w:val="single"/>
          <w:lang w:bidi="en-US"/>
        </w:rPr>
      </w:pPr>
      <w:r w:rsidRPr="0063670B">
        <w:rPr>
          <w:rFonts w:asciiTheme="minorHAnsi" w:hAnsiTheme="minorHAnsi" w:cstheme="minorHAnsi"/>
          <w:bCs/>
          <w:sz w:val="20"/>
          <w:lang w:bidi="en-US"/>
        </w:rPr>
        <w:t>Irrigation repairs.</w:t>
      </w:r>
    </w:p>
    <w:p w14:paraId="67717EFB" w14:textId="77777777" w:rsidR="008806EC" w:rsidRPr="0063670B" w:rsidRDefault="008806EC" w:rsidP="008806EC">
      <w:pPr>
        <w:pStyle w:val="ListParagraph"/>
        <w:numPr>
          <w:ilvl w:val="2"/>
          <w:numId w:val="18"/>
        </w:numPr>
        <w:tabs>
          <w:tab w:val="clear" w:pos="1368"/>
        </w:tabs>
        <w:spacing w:before="120" w:after="120"/>
        <w:ind w:left="1296" w:hanging="360"/>
        <w:rPr>
          <w:rFonts w:asciiTheme="minorHAnsi" w:hAnsiTheme="minorHAnsi" w:cstheme="minorHAnsi"/>
          <w:bCs/>
          <w:sz w:val="20"/>
          <w:u w:val="single"/>
          <w:lang w:bidi="en-US"/>
        </w:rPr>
      </w:pPr>
      <w:r w:rsidRPr="0063670B">
        <w:rPr>
          <w:rFonts w:asciiTheme="minorHAnsi" w:hAnsiTheme="minorHAnsi" w:cstheme="minorHAnsi"/>
          <w:bCs/>
          <w:sz w:val="20"/>
          <w:lang w:bidi="en-US"/>
        </w:rPr>
        <w:t>Check irrigation system is working properly on a weekly basis.</w:t>
      </w:r>
    </w:p>
    <w:p w14:paraId="082156F4" w14:textId="77777777" w:rsidR="008806EC" w:rsidRPr="0063670B" w:rsidRDefault="008806EC" w:rsidP="008806EC">
      <w:pPr>
        <w:pStyle w:val="ListParagraph"/>
        <w:numPr>
          <w:ilvl w:val="2"/>
          <w:numId w:val="18"/>
        </w:numPr>
        <w:tabs>
          <w:tab w:val="clear" w:pos="1368"/>
        </w:tabs>
        <w:spacing w:before="120" w:after="120"/>
        <w:ind w:left="1296" w:hanging="360"/>
        <w:rPr>
          <w:rFonts w:asciiTheme="minorHAnsi" w:hAnsiTheme="minorHAnsi" w:cstheme="minorHAnsi"/>
          <w:bCs/>
          <w:sz w:val="20"/>
          <w:u w:val="single"/>
          <w:lang w:bidi="en-US"/>
        </w:rPr>
      </w:pPr>
      <w:r w:rsidRPr="0063670B">
        <w:rPr>
          <w:rFonts w:asciiTheme="minorHAnsi" w:hAnsiTheme="minorHAnsi" w:cstheme="minorHAnsi"/>
          <w:bCs/>
          <w:sz w:val="20"/>
          <w:lang w:bidi="en-US"/>
        </w:rPr>
        <w:t xml:space="preserve">Treatment for rodents, snails, diseases or pests on lawns, </w:t>
      </w:r>
      <w:proofErr w:type="gramStart"/>
      <w:r w:rsidRPr="0063670B">
        <w:rPr>
          <w:rFonts w:asciiTheme="minorHAnsi" w:hAnsiTheme="minorHAnsi" w:cstheme="minorHAnsi"/>
          <w:bCs/>
          <w:sz w:val="20"/>
          <w:lang w:bidi="en-US"/>
        </w:rPr>
        <w:t>trees</w:t>
      </w:r>
      <w:proofErr w:type="gramEnd"/>
      <w:r w:rsidRPr="0063670B">
        <w:rPr>
          <w:rFonts w:asciiTheme="minorHAnsi" w:hAnsiTheme="minorHAnsi" w:cstheme="minorHAnsi"/>
          <w:bCs/>
          <w:sz w:val="20"/>
          <w:lang w:bidi="en-US"/>
        </w:rPr>
        <w:t xml:space="preserve"> or shrubs.</w:t>
      </w:r>
    </w:p>
    <w:p w14:paraId="50F12B27" w14:textId="5D89E22A" w:rsidR="008806EC" w:rsidRPr="00857195" w:rsidRDefault="008806EC" w:rsidP="00857195">
      <w:pPr>
        <w:pStyle w:val="ListParagraph"/>
        <w:numPr>
          <w:ilvl w:val="2"/>
          <w:numId w:val="18"/>
        </w:numPr>
        <w:tabs>
          <w:tab w:val="clear" w:pos="1368"/>
        </w:tabs>
        <w:spacing w:before="120" w:after="120"/>
        <w:ind w:left="1296" w:hanging="360"/>
        <w:rPr>
          <w:rFonts w:asciiTheme="minorHAnsi" w:hAnsiTheme="minorHAnsi" w:cstheme="minorHAnsi"/>
          <w:bCs/>
          <w:sz w:val="20"/>
          <w:u w:val="single"/>
          <w:lang w:bidi="en-US"/>
        </w:rPr>
      </w:pPr>
      <w:r w:rsidRPr="0063670B">
        <w:rPr>
          <w:rFonts w:asciiTheme="minorHAnsi" w:hAnsiTheme="minorHAnsi" w:cstheme="minorHAnsi"/>
          <w:bCs/>
          <w:sz w:val="20"/>
          <w:lang w:bidi="en-US"/>
        </w:rPr>
        <w:t>Scalping or renovation of lawn areas.</w:t>
      </w:r>
    </w:p>
    <w:p w14:paraId="266E136D" w14:textId="0E9221B8" w:rsidR="00857195" w:rsidRPr="005A6921" w:rsidRDefault="00857195" w:rsidP="00857195">
      <w:pPr>
        <w:pStyle w:val="ListParagraph"/>
        <w:numPr>
          <w:ilvl w:val="0"/>
          <w:numId w:val="18"/>
        </w:numPr>
        <w:spacing w:before="120" w:after="120"/>
        <w:rPr>
          <w:rFonts w:asciiTheme="minorHAnsi" w:hAnsiTheme="minorHAnsi" w:cstheme="minorHAnsi"/>
          <w:b/>
          <w:sz w:val="20"/>
          <w:u w:val="single"/>
          <w:lang w:bidi="en-US"/>
        </w:rPr>
      </w:pPr>
      <w:r w:rsidRPr="005A6921">
        <w:rPr>
          <w:rFonts w:asciiTheme="minorHAnsi" w:hAnsiTheme="minorHAnsi" w:cstheme="minorHAnsi"/>
          <w:b/>
          <w:sz w:val="20"/>
          <w:lang w:bidi="en-US"/>
        </w:rPr>
        <w:t>General Conditions.</w:t>
      </w:r>
    </w:p>
    <w:p w14:paraId="125143A3" w14:textId="66617658" w:rsidR="00570F30" w:rsidRPr="006D7CA6" w:rsidRDefault="00857195" w:rsidP="00846E22">
      <w:pPr>
        <w:numPr>
          <w:ilvl w:val="1"/>
          <w:numId w:val="18"/>
        </w:numPr>
        <w:spacing w:before="120" w:after="120"/>
        <w:rPr>
          <w:rFonts w:asciiTheme="minorHAnsi" w:hAnsiTheme="minorHAnsi" w:cstheme="minorHAnsi"/>
          <w:bCs/>
          <w:sz w:val="20"/>
          <w:u w:val="single"/>
          <w:lang w:bidi="en-US"/>
        </w:rPr>
      </w:pPr>
      <w:r w:rsidRPr="006D7CA6">
        <w:rPr>
          <w:rFonts w:asciiTheme="minorHAnsi" w:hAnsiTheme="minorHAnsi" w:cstheme="minorHAnsi"/>
          <w:b/>
          <w:sz w:val="20"/>
          <w:lang w:bidi="en-US"/>
        </w:rPr>
        <w:t>Uniformed Staff:</w:t>
      </w:r>
      <w:r>
        <w:rPr>
          <w:rFonts w:asciiTheme="minorHAnsi" w:hAnsiTheme="minorHAnsi" w:cstheme="minorHAnsi"/>
          <w:bCs/>
          <w:sz w:val="20"/>
          <w:lang w:bidi="en-US"/>
        </w:rPr>
        <w:t xml:space="preserve">  Contractor will provide uniformed staff overseen by the Contractor’s onsite supervisors and/or area managers.</w:t>
      </w:r>
      <w:r w:rsidR="000033AA">
        <w:rPr>
          <w:rFonts w:asciiTheme="minorHAnsi" w:hAnsiTheme="minorHAnsi" w:cstheme="minorHAnsi"/>
          <w:bCs/>
          <w:sz w:val="20"/>
          <w:lang w:bidi="en-US"/>
        </w:rPr>
        <w:t xml:space="preserve"> </w:t>
      </w:r>
    </w:p>
    <w:p w14:paraId="73ADF674" w14:textId="5A4E1749" w:rsidR="007C25D4" w:rsidRDefault="006D7CA6" w:rsidP="007C25D4">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sz w:val="20"/>
          <w:lang w:bidi="en-US"/>
        </w:rPr>
        <w:t>Work Performed</w:t>
      </w:r>
      <w:r w:rsidR="00793630">
        <w:rPr>
          <w:rFonts w:asciiTheme="minorHAnsi" w:hAnsiTheme="minorHAnsi" w:cstheme="minorHAnsi"/>
          <w:b/>
          <w:sz w:val="20"/>
          <w:lang w:bidi="en-US"/>
        </w:rPr>
        <w:t xml:space="preserve">:  </w:t>
      </w:r>
      <w:r w:rsidR="00793630" w:rsidRPr="00793630">
        <w:rPr>
          <w:rFonts w:asciiTheme="minorHAnsi" w:hAnsiTheme="minorHAnsi" w:cstheme="minorHAnsi"/>
          <w:bCs/>
          <w:sz w:val="20"/>
          <w:lang w:bidi="en-US"/>
        </w:rPr>
        <w:t xml:space="preserve">All of the work is to be completed in a good and workmanlike manner according to standard practices.  Any alteration or deviation from the above specifications </w:t>
      </w:r>
      <w:r w:rsidR="005B1DA5" w:rsidRPr="00793630">
        <w:rPr>
          <w:rFonts w:asciiTheme="minorHAnsi" w:hAnsiTheme="minorHAnsi" w:cstheme="minorHAnsi"/>
          <w:bCs/>
          <w:sz w:val="20"/>
          <w:lang w:bidi="en-US"/>
        </w:rPr>
        <w:t>involving</w:t>
      </w:r>
      <w:r w:rsidR="00793630" w:rsidRPr="00793630">
        <w:rPr>
          <w:rFonts w:asciiTheme="minorHAnsi" w:hAnsiTheme="minorHAnsi" w:cstheme="minorHAnsi"/>
          <w:bCs/>
          <w:sz w:val="20"/>
          <w:lang w:bidi="en-US"/>
        </w:rPr>
        <w:t xml:space="preserve"> extra cost of materials or labor will be executed upon written orders.  The COURT may use the attached Acceptance and Signoff Form to notify Contractor of the acceptance or rejection of the Services.</w:t>
      </w:r>
    </w:p>
    <w:p w14:paraId="606813D6" w14:textId="685354B9" w:rsidR="00CF7D2B" w:rsidRPr="00CF7D2B" w:rsidRDefault="00BE7ECE" w:rsidP="00CF7D2B">
      <w:pPr>
        <w:numPr>
          <w:ilvl w:val="1"/>
          <w:numId w:val="18"/>
        </w:numPr>
        <w:spacing w:before="120" w:after="120"/>
        <w:rPr>
          <w:rFonts w:asciiTheme="minorHAnsi" w:hAnsiTheme="minorHAnsi" w:cstheme="minorHAnsi"/>
          <w:bCs/>
          <w:sz w:val="20"/>
          <w:u w:val="single"/>
          <w:lang w:bidi="en-US"/>
        </w:rPr>
      </w:pPr>
      <w:r w:rsidRPr="007C25D4">
        <w:rPr>
          <w:rFonts w:asciiTheme="minorHAnsi" w:hAnsiTheme="minorHAnsi" w:cstheme="minorHAnsi"/>
          <w:b/>
          <w:sz w:val="20"/>
          <w:lang w:bidi="en-US"/>
        </w:rPr>
        <w:t>Holidays and Rain</w:t>
      </w:r>
      <w:r w:rsidRPr="00395719">
        <w:rPr>
          <w:rFonts w:asciiTheme="minorHAnsi" w:hAnsiTheme="minorHAnsi" w:cstheme="minorHAnsi"/>
          <w:b/>
          <w:sz w:val="20"/>
          <w:lang w:bidi="en-US"/>
        </w:rPr>
        <w:t>:</w:t>
      </w:r>
      <w:r w:rsidR="00395719" w:rsidRPr="00395719">
        <w:rPr>
          <w:rFonts w:asciiTheme="minorHAnsi" w:hAnsiTheme="minorHAnsi" w:cstheme="minorHAnsi"/>
          <w:bCs/>
          <w:sz w:val="20"/>
          <w:lang w:bidi="en-US"/>
        </w:rPr>
        <w:t xml:space="preserve">  </w:t>
      </w:r>
      <w:r w:rsidR="007C25D4" w:rsidRPr="00395719">
        <w:rPr>
          <w:rFonts w:asciiTheme="minorHAnsi" w:hAnsiTheme="minorHAnsi" w:cstheme="minorHAnsi"/>
          <w:sz w:val="20"/>
        </w:rPr>
        <w:t>T</w:t>
      </w:r>
      <w:r w:rsidR="007C25D4" w:rsidRPr="007C25D4">
        <w:rPr>
          <w:rFonts w:asciiTheme="minorHAnsi" w:hAnsiTheme="minorHAnsi" w:cstheme="minorHAnsi"/>
          <w:sz w:val="20"/>
        </w:rPr>
        <w:t xml:space="preserve">hanksgiving, Christmas, New Years, Labor Day, Memorial </w:t>
      </w:r>
      <w:proofErr w:type="gramStart"/>
      <w:r w:rsidR="007C25D4" w:rsidRPr="007C25D4">
        <w:rPr>
          <w:rFonts w:asciiTheme="minorHAnsi" w:hAnsiTheme="minorHAnsi" w:cstheme="minorHAnsi"/>
          <w:sz w:val="20"/>
        </w:rPr>
        <w:t>Day</w:t>
      </w:r>
      <w:proofErr w:type="gramEnd"/>
      <w:r w:rsidR="007C25D4" w:rsidRPr="007C25D4">
        <w:rPr>
          <w:rFonts w:asciiTheme="minorHAnsi" w:hAnsiTheme="minorHAnsi" w:cstheme="minorHAnsi"/>
          <w:sz w:val="20"/>
        </w:rPr>
        <w:t xml:space="preserve"> and July 4 are recognized as holidays.  If a Monday is rainy or a holiday occurs on that day, the services will be performed the following day, weather permitting, or the following Monday</w:t>
      </w:r>
      <w:r w:rsidR="00CF7D2B">
        <w:rPr>
          <w:rFonts w:asciiTheme="minorHAnsi" w:hAnsiTheme="minorHAnsi" w:cstheme="minorHAnsi"/>
          <w:sz w:val="20"/>
        </w:rPr>
        <w:t>.</w:t>
      </w:r>
    </w:p>
    <w:p w14:paraId="73EBDFF8" w14:textId="1970B4A3" w:rsidR="00927DC6" w:rsidRDefault="007C25D4" w:rsidP="00CF7D2B">
      <w:pPr>
        <w:numPr>
          <w:ilvl w:val="1"/>
          <w:numId w:val="18"/>
        </w:numPr>
        <w:spacing w:before="120" w:after="120"/>
        <w:rPr>
          <w:rFonts w:asciiTheme="minorHAnsi" w:hAnsiTheme="minorHAnsi" w:cstheme="minorHAnsi"/>
          <w:bCs/>
          <w:sz w:val="20"/>
          <w:u w:val="single"/>
          <w:lang w:bidi="en-US"/>
        </w:rPr>
      </w:pPr>
      <w:r w:rsidRPr="00833570">
        <w:rPr>
          <w:rFonts w:asciiTheme="minorHAnsi" w:hAnsiTheme="minorHAnsi" w:cstheme="minorHAnsi"/>
          <w:b/>
          <w:sz w:val="20"/>
          <w:lang w:bidi="en-US"/>
        </w:rPr>
        <w:t>Insurance Requirements:</w:t>
      </w:r>
      <w:r w:rsidRPr="00833570">
        <w:rPr>
          <w:rFonts w:asciiTheme="minorHAnsi" w:hAnsiTheme="minorHAnsi" w:cstheme="minorHAnsi"/>
          <w:bCs/>
          <w:sz w:val="20"/>
          <w:lang w:bidi="en-US"/>
        </w:rPr>
        <w:t xml:space="preserve">  </w:t>
      </w:r>
      <w:r w:rsidR="00CF7D2B" w:rsidRPr="00CF7D2B">
        <w:rPr>
          <w:rFonts w:asciiTheme="minorHAnsi" w:hAnsiTheme="minorHAnsi" w:cstheme="minorHAnsi"/>
          <w:bCs/>
          <w:sz w:val="20"/>
          <w:lang w:bidi="en-US"/>
        </w:rPr>
        <w:t>The Contractor is to supply the Court with a certificate of liability and/or workman’s compensations with</w:t>
      </w:r>
      <w:r w:rsidR="00395719">
        <w:rPr>
          <w:rFonts w:asciiTheme="minorHAnsi" w:hAnsiTheme="minorHAnsi" w:cstheme="minorHAnsi"/>
          <w:bCs/>
          <w:sz w:val="20"/>
          <w:lang w:bidi="en-US"/>
        </w:rPr>
        <w:t>in</w:t>
      </w:r>
      <w:r w:rsidR="00CF7D2B" w:rsidRPr="00CF7D2B">
        <w:rPr>
          <w:rFonts w:asciiTheme="minorHAnsi" w:hAnsiTheme="minorHAnsi" w:cstheme="minorHAnsi"/>
          <w:bCs/>
          <w:sz w:val="20"/>
          <w:lang w:bidi="en-US"/>
        </w:rPr>
        <w:t xml:space="preserve"> two (2) weeks of the award of contract.</w:t>
      </w:r>
    </w:p>
    <w:p w14:paraId="43D1EFDD" w14:textId="77777777" w:rsidR="000564D0" w:rsidRPr="00833570" w:rsidRDefault="00590F64" w:rsidP="000564D0">
      <w:pPr>
        <w:numPr>
          <w:ilvl w:val="0"/>
          <w:numId w:val="18"/>
        </w:numPr>
        <w:spacing w:before="120" w:after="120"/>
        <w:rPr>
          <w:rFonts w:asciiTheme="minorHAnsi" w:hAnsiTheme="minorHAnsi" w:cstheme="minorHAnsi"/>
          <w:b/>
          <w:sz w:val="20"/>
          <w:lang w:bidi="en-US"/>
        </w:rPr>
      </w:pPr>
      <w:r w:rsidRPr="00833570">
        <w:rPr>
          <w:rFonts w:asciiTheme="minorHAnsi" w:hAnsiTheme="minorHAnsi" w:cstheme="minorHAnsi"/>
          <w:b/>
          <w:sz w:val="20"/>
          <w:lang w:bidi="en-US"/>
        </w:rPr>
        <w:t>Work Hours.</w:t>
      </w:r>
    </w:p>
    <w:p w14:paraId="3C2C36EB" w14:textId="32EF4015" w:rsidR="000564D0" w:rsidRPr="000564D0" w:rsidRDefault="000564D0" w:rsidP="000564D0">
      <w:pPr>
        <w:spacing w:before="120" w:after="120"/>
        <w:ind w:left="360"/>
        <w:rPr>
          <w:rFonts w:asciiTheme="minorHAnsi" w:hAnsiTheme="minorHAnsi" w:cstheme="minorHAnsi"/>
          <w:bCs/>
          <w:sz w:val="20"/>
          <w:u w:val="single"/>
          <w:lang w:bidi="en-US"/>
        </w:rPr>
      </w:pPr>
      <w:r w:rsidRPr="000564D0">
        <w:rPr>
          <w:rFonts w:asciiTheme="minorHAnsi" w:hAnsiTheme="minorHAnsi" w:cstheme="minorHAnsi"/>
          <w:bCs/>
          <w:iCs/>
          <w:sz w:val="20"/>
          <w:lang w:bidi="en-US"/>
        </w:rPr>
        <w:tab/>
        <w:t>Contractor will provide all landscaping maintenance at 3389 12</w:t>
      </w:r>
      <w:r w:rsidRPr="000564D0">
        <w:rPr>
          <w:rFonts w:asciiTheme="minorHAnsi" w:hAnsiTheme="minorHAnsi" w:cstheme="minorHAnsi"/>
          <w:bCs/>
          <w:iCs/>
          <w:sz w:val="20"/>
          <w:vertAlign w:val="superscript"/>
          <w:lang w:bidi="en-US"/>
        </w:rPr>
        <w:t>th</w:t>
      </w:r>
      <w:r w:rsidRPr="000564D0">
        <w:rPr>
          <w:rFonts w:asciiTheme="minorHAnsi" w:hAnsiTheme="minorHAnsi" w:cstheme="minorHAnsi"/>
          <w:bCs/>
          <w:iCs/>
          <w:sz w:val="20"/>
          <w:lang w:bidi="en-US"/>
        </w:rPr>
        <w:t xml:space="preserve"> Street, Riverside, CA 92501 as </w:t>
      </w:r>
      <w:r>
        <w:rPr>
          <w:rFonts w:asciiTheme="minorHAnsi" w:hAnsiTheme="minorHAnsi" w:cstheme="minorHAnsi"/>
          <w:bCs/>
          <w:iCs/>
          <w:sz w:val="20"/>
          <w:lang w:bidi="en-US"/>
        </w:rPr>
        <w:tab/>
      </w:r>
      <w:r>
        <w:rPr>
          <w:rFonts w:asciiTheme="minorHAnsi" w:hAnsiTheme="minorHAnsi" w:cstheme="minorHAnsi"/>
          <w:bCs/>
          <w:iCs/>
          <w:sz w:val="20"/>
          <w:lang w:bidi="en-US"/>
        </w:rPr>
        <w:tab/>
      </w:r>
      <w:r>
        <w:rPr>
          <w:rFonts w:asciiTheme="minorHAnsi" w:hAnsiTheme="minorHAnsi" w:cstheme="minorHAnsi"/>
          <w:bCs/>
          <w:iCs/>
          <w:sz w:val="20"/>
          <w:lang w:bidi="en-US"/>
        </w:rPr>
        <w:tab/>
      </w:r>
      <w:r w:rsidRPr="000564D0">
        <w:rPr>
          <w:rFonts w:asciiTheme="minorHAnsi" w:hAnsiTheme="minorHAnsi" w:cstheme="minorHAnsi"/>
          <w:bCs/>
          <w:iCs/>
          <w:sz w:val="20"/>
          <w:lang w:bidi="en-US"/>
        </w:rPr>
        <w:t xml:space="preserve">set forth in section 3, Description of Services, above.  All services will be performed before 9:00 a.m. on </w:t>
      </w:r>
      <w:r w:rsidR="00716AED">
        <w:rPr>
          <w:rFonts w:asciiTheme="minorHAnsi" w:hAnsiTheme="minorHAnsi" w:cstheme="minorHAnsi"/>
          <w:bCs/>
          <w:iCs/>
          <w:sz w:val="20"/>
          <w:lang w:bidi="en-US"/>
        </w:rPr>
        <w:tab/>
      </w:r>
      <w:r w:rsidRPr="000564D0">
        <w:rPr>
          <w:rFonts w:asciiTheme="minorHAnsi" w:hAnsiTheme="minorHAnsi" w:cstheme="minorHAnsi"/>
          <w:bCs/>
          <w:iCs/>
          <w:sz w:val="20"/>
          <w:lang w:bidi="en-US"/>
        </w:rPr>
        <w:t xml:space="preserve">the selected service day, Monday.  If work to be performed on </w:t>
      </w:r>
      <w:r w:rsidR="00716AED">
        <w:rPr>
          <w:rFonts w:asciiTheme="minorHAnsi" w:hAnsiTheme="minorHAnsi" w:cstheme="minorHAnsi"/>
          <w:bCs/>
          <w:iCs/>
          <w:sz w:val="20"/>
          <w:lang w:bidi="en-US"/>
        </w:rPr>
        <w:t>T</w:t>
      </w:r>
      <w:r w:rsidRPr="000564D0">
        <w:rPr>
          <w:rFonts w:asciiTheme="minorHAnsi" w:hAnsiTheme="minorHAnsi" w:cstheme="minorHAnsi"/>
          <w:bCs/>
          <w:iCs/>
          <w:sz w:val="20"/>
          <w:lang w:bidi="en-US"/>
        </w:rPr>
        <w:t xml:space="preserve">uesday following a holiday or rain, all </w:t>
      </w:r>
      <w:r w:rsidR="00716AED">
        <w:rPr>
          <w:rFonts w:asciiTheme="minorHAnsi" w:hAnsiTheme="minorHAnsi" w:cstheme="minorHAnsi"/>
          <w:bCs/>
          <w:iCs/>
          <w:sz w:val="20"/>
          <w:lang w:bidi="en-US"/>
        </w:rPr>
        <w:lastRenderedPageBreak/>
        <w:tab/>
      </w:r>
      <w:r w:rsidRPr="000564D0">
        <w:rPr>
          <w:rFonts w:asciiTheme="minorHAnsi" w:hAnsiTheme="minorHAnsi" w:cstheme="minorHAnsi"/>
          <w:bCs/>
          <w:iCs/>
          <w:sz w:val="20"/>
          <w:lang w:bidi="en-US"/>
        </w:rPr>
        <w:t>services must be performed before 7:30 a.m.  Workers may be on the property at</w:t>
      </w:r>
      <w:r w:rsidR="00716AED">
        <w:rPr>
          <w:rFonts w:asciiTheme="minorHAnsi" w:hAnsiTheme="minorHAnsi" w:cstheme="minorHAnsi"/>
          <w:bCs/>
          <w:iCs/>
          <w:sz w:val="20"/>
          <w:lang w:bidi="en-US"/>
        </w:rPr>
        <w:t xml:space="preserve"> </w:t>
      </w:r>
      <w:r w:rsidRPr="000564D0">
        <w:rPr>
          <w:rFonts w:asciiTheme="minorHAnsi" w:hAnsiTheme="minorHAnsi" w:cstheme="minorHAnsi"/>
          <w:bCs/>
          <w:iCs/>
          <w:sz w:val="20"/>
          <w:lang w:bidi="en-US"/>
        </w:rPr>
        <w:t xml:space="preserve">6:00 a.m. with prior </w:t>
      </w:r>
      <w:r w:rsidR="00716AED">
        <w:rPr>
          <w:rFonts w:asciiTheme="minorHAnsi" w:hAnsiTheme="minorHAnsi" w:cstheme="minorHAnsi"/>
          <w:bCs/>
          <w:iCs/>
          <w:sz w:val="20"/>
          <w:lang w:bidi="en-US"/>
        </w:rPr>
        <w:tab/>
      </w:r>
      <w:r w:rsidRPr="000564D0">
        <w:rPr>
          <w:rFonts w:asciiTheme="minorHAnsi" w:hAnsiTheme="minorHAnsi" w:cstheme="minorHAnsi"/>
          <w:bCs/>
          <w:iCs/>
          <w:sz w:val="20"/>
          <w:lang w:bidi="en-US"/>
        </w:rPr>
        <w:t>written approval, unless otherwise specified.</w:t>
      </w:r>
    </w:p>
    <w:p w14:paraId="614F5993" w14:textId="2C9BE6FA" w:rsidR="000564D0" w:rsidRPr="004B3D98" w:rsidRDefault="00CC7972" w:rsidP="00CF7D2B">
      <w:pPr>
        <w:numPr>
          <w:ilvl w:val="0"/>
          <w:numId w:val="18"/>
        </w:numPr>
        <w:spacing w:before="120" w:after="120"/>
        <w:rPr>
          <w:rFonts w:asciiTheme="minorHAnsi" w:hAnsiTheme="minorHAnsi" w:cstheme="minorHAnsi"/>
          <w:b/>
          <w:sz w:val="20"/>
          <w:lang w:bidi="en-US"/>
        </w:rPr>
      </w:pPr>
      <w:r w:rsidRPr="004B3D98">
        <w:rPr>
          <w:rFonts w:asciiTheme="minorHAnsi" w:hAnsiTheme="minorHAnsi" w:cstheme="minorHAnsi"/>
          <w:b/>
          <w:sz w:val="20"/>
          <w:lang w:bidi="en-US"/>
        </w:rPr>
        <w:t>Services Not Included.</w:t>
      </w:r>
    </w:p>
    <w:p w14:paraId="6EAB2BC2" w14:textId="77777777" w:rsidR="00833570" w:rsidRPr="00497DC0" w:rsidRDefault="00833570" w:rsidP="00833570">
      <w:pPr>
        <w:numPr>
          <w:ilvl w:val="2"/>
          <w:numId w:val="18"/>
        </w:numPr>
        <w:tabs>
          <w:tab w:val="clear" w:pos="1368"/>
        </w:tabs>
        <w:spacing w:before="120" w:after="120"/>
        <w:ind w:left="1296" w:hanging="360"/>
        <w:rPr>
          <w:rFonts w:asciiTheme="minorHAnsi" w:hAnsiTheme="minorHAnsi" w:cstheme="minorHAnsi"/>
          <w:bCs/>
          <w:sz w:val="20"/>
          <w:u w:val="single"/>
          <w:lang w:bidi="en-US"/>
        </w:rPr>
      </w:pPr>
      <w:r>
        <w:rPr>
          <w:rFonts w:asciiTheme="minorHAnsi" w:hAnsiTheme="minorHAnsi" w:cstheme="minorHAnsi"/>
          <w:bCs/>
          <w:sz w:val="20"/>
          <w:lang w:bidi="en-US"/>
        </w:rPr>
        <w:t>Parking lot sweeping or litter pickup (except for debris from Contractor and weekly use of blower to clean lot).</w:t>
      </w:r>
    </w:p>
    <w:p w14:paraId="37BA9AAD" w14:textId="77777777" w:rsidR="00833570" w:rsidRPr="00497DC0" w:rsidRDefault="00833570" w:rsidP="00833570">
      <w:pPr>
        <w:numPr>
          <w:ilvl w:val="2"/>
          <w:numId w:val="18"/>
        </w:numPr>
        <w:tabs>
          <w:tab w:val="clear" w:pos="1368"/>
        </w:tabs>
        <w:spacing w:before="120" w:after="120"/>
        <w:ind w:left="1296" w:hanging="360"/>
        <w:rPr>
          <w:rFonts w:asciiTheme="minorHAnsi" w:hAnsiTheme="minorHAnsi" w:cstheme="minorHAnsi"/>
          <w:bCs/>
          <w:sz w:val="20"/>
          <w:u w:val="single"/>
          <w:lang w:bidi="en-US"/>
        </w:rPr>
      </w:pPr>
      <w:r>
        <w:rPr>
          <w:rFonts w:asciiTheme="minorHAnsi" w:hAnsiTheme="minorHAnsi" w:cstheme="minorHAnsi"/>
          <w:bCs/>
          <w:sz w:val="20"/>
          <w:lang w:bidi="en-US"/>
        </w:rPr>
        <w:t>Correction of pre-existing conditions such as dead or dying plant material.</w:t>
      </w:r>
    </w:p>
    <w:p w14:paraId="0CCCB997" w14:textId="77777777" w:rsidR="00833570" w:rsidRPr="00497DC0" w:rsidRDefault="00833570" w:rsidP="00833570">
      <w:pPr>
        <w:numPr>
          <w:ilvl w:val="2"/>
          <w:numId w:val="18"/>
        </w:numPr>
        <w:tabs>
          <w:tab w:val="clear" w:pos="1368"/>
        </w:tabs>
        <w:spacing w:before="120" w:after="120"/>
        <w:ind w:left="1296" w:hanging="360"/>
        <w:rPr>
          <w:rFonts w:asciiTheme="minorHAnsi" w:hAnsiTheme="minorHAnsi" w:cstheme="minorHAnsi"/>
          <w:bCs/>
          <w:sz w:val="20"/>
          <w:u w:val="single"/>
          <w:lang w:bidi="en-US"/>
        </w:rPr>
      </w:pPr>
      <w:r>
        <w:rPr>
          <w:rFonts w:asciiTheme="minorHAnsi" w:hAnsiTheme="minorHAnsi" w:cstheme="minorHAnsi"/>
          <w:bCs/>
          <w:sz w:val="20"/>
          <w:lang w:bidi="en-US"/>
        </w:rPr>
        <w:t xml:space="preserve">Severe pruning of plants, such a </w:t>
      </w:r>
      <w:proofErr w:type="gramStart"/>
      <w:r>
        <w:rPr>
          <w:rFonts w:asciiTheme="minorHAnsi" w:hAnsiTheme="minorHAnsi" w:cstheme="minorHAnsi"/>
          <w:bCs/>
          <w:sz w:val="20"/>
          <w:lang w:bidi="en-US"/>
        </w:rPr>
        <w:t>wood shrubs</w:t>
      </w:r>
      <w:proofErr w:type="gramEnd"/>
      <w:r>
        <w:rPr>
          <w:rFonts w:asciiTheme="minorHAnsi" w:hAnsiTheme="minorHAnsi" w:cstheme="minorHAnsi"/>
          <w:bCs/>
          <w:sz w:val="20"/>
          <w:lang w:bidi="en-US"/>
        </w:rPr>
        <w:t>, beyond level that existed at start of contract.</w:t>
      </w:r>
    </w:p>
    <w:p w14:paraId="24F8880F" w14:textId="77777777" w:rsidR="00833570" w:rsidRPr="00497DC0" w:rsidRDefault="00833570" w:rsidP="00833570">
      <w:pPr>
        <w:numPr>
          <w:ilvl w:val="2"/>
          <w:numId w:val="18"/>
        </w:numPr>
        <w:tabs>
          <w:tab w:val="clear" w:pos="1368"/>
        </w:tabs>
        <w:spacing w:before="120" w:after="120"/>
        <w:ind w:left="1296" w:hanging="360"/>
        <w:rPr>
          <w:rFonts w:asciiTheme="minorHAnsi" w:hAnsiTheme="minorHAnsi" w:cstheme="minorHAnsi"/>
          <w:bCs/>
          <w:sz w:val="20"/>
          <w:u w:val="single"/>
          <w:lang w:bidi="en-US"/>
        </w:rPr>
      </w:pPr>
      <w:r>
        <w:rPr>
          <w:rFonts w:asciiTheme="minorHAnsi" w:hAnsiTheme="minorHAnsi" w:cstheme="minorHAnsi"/>
          <w:bCs/>
          <w:sz w:val="20"/>
          <w:lang w:bidi="en-US"/>
        </w:rPr>
        <w:t xml:space="preserve">Cleaning and/or repairing due to acts of vandalism, natural disasters or act of God </w:t>
      </w:r>
      <w:proofErr w:type="gramStart"/>
      <w:r>
        <w:rPr>
          <w:rFonts w:asciiTheme="minorHAnsi" w:hAnsiTheme="minorHAnsi" w:cstheme="minorHAnsi"/>
          <w:bCs/>
          <w:sz w:val="20"/>
          <w:lang w:bidi="en-US"/>
        </w:rPr>
        <w:t>e.g.</w:t>
      </w:r>
      <w:proofErr w:type="gramEnd"/>
      <w:r>
        <w:rPr>
          <w:rFonts w:asciiTheme="minorHAnsi" w:hAnsiTheme="minorHAnsi" w:cstheme="minorHAnsi"/>
          <w:bCs/>
          <w:sz w:val="20"/>
          <w:lang w:bidi="en-US"/>
        </w:rPr>
        <w:t xml:space="preserve"> rain, freeze, wind, fire etc.</w:t>
      </w:r>
    </w:p>
    <w:p w14:paraId="0538CA07" w14:textId="39CE16C4" w:rsidR="00833570" w:rsidRPr="004B3D98" w:rsidRDefault="00833570" w:rsidP="00CF7D2B">
      <w:pPr>
        <w:numPr>
          <w:ilvl w:val="0"/>
          <w:numId w:val="18"/>
        </w:numPr>
        <w:spacing w:before="120" w:after="120"/>
        <w:rPr>
          <w:rFonts w:asciiTheme="minorHAnsi" w:hAnsiTheme="minorHAnsi" w:cstheme="minorHAnsi"/>
          <w:b/>
          <w:sz w:val="20"/>
          <w:lang w:bidi="en-US"/>
        </w:rPr>
      </w:pPr>
      <w:r w:rsidRPr="004B3D98">
        <w:rPr>
          <w:rFonts w:asciiTheme="minorHAnsi" w:hAnsiTheme="minorHAnsi" w:cstheme="minorHAnsi"/>
          <w:b/>
          <w:sz w:val="20"/>
          <w:lang w:bidi="en-US"/>
        </w:rPr>
        <w:t>Court Standard Services.</w:t>
      </w:r>
    </w:p>
    <w:p w14:paraId="3AFC2B59" w14:textId="7C8E4FB8"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5B1DA5">
        <w:rPr>
          <w:rFonts w:asciiTheme="minorHAnsi" w:hAnsiTheme="minorHAnsi" w:cstheme="minorHAnsi"/>
          <w:sz w:val="20"/>
        </w:rPr>
        <w:t>COURT</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5B1DA5">
        <w:rPr>
          <w:rFonts w:asciiTheme="minorHAnsi" w:hAnsiTheme="minorHAnsi" w:cstheme="minorHAnsi"/>
          <w:sz w:val="20"/>
        </w:rPr>
        <w:t>COURT</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5B1DA5">
        <w:rPr>
          <w:rFonts w:asciiTheme="minorHAnsi" w:hAnsiTheme="minorHAnsi" w:cstheme="minorHAnsi"/>
          <w:sz w:val="20"/>
        </w:rPr>
        <w:t>COURT</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3E6DC1B5"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 xml:space="preserve">that: (i) the Services will be rendered with promptness and diligence and will be executed in a workmanlike manner, in accordance with the practices and professional standards used in well-managed operations performing services </w:t>
      </w:r>
      <w:proofErr w:type="gramStart"/>
      <w:r w:rsidRPr="00EB564D">
        <w:rPr>
          <w:rFonts w:asciiTheme="minorHAnsi" w:hAnsiTheme="minorHAnsi" w:cstheme="minorHAnsi"/>
          <w:sz w:val="20"/>
        </w:rPr>
        <w:t>similar to</w:t>
      </w:r>
      <w:proofErr w:type="gramEnd"/>
      <w:r w:rsidRPr="00EB564D">
        <w:rPr>
          <w:rFonts w:asciiTheme="minorHAnsi" w:hAnsiTheme="minorHAnsi" w:cstheme="minorHAnsi"/>
          <w:sz w:val="20"/>
        </w:rPr>
        <w:t xml:space="preserve">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5B1DA5">
        <w:rPr>
          <w:rFonts w:asciiTheme="minorHAnsi" w:hAnsiTheme="minorHAnsi" w:cstheme="minorHAnsi"/>
          <w:sz w:val="20"/>
        </w:rPr>
        <w:t>COURT</w:t>
      </w:r>
      <w:r>
        <w:rPr>
          <w:rFonts w:asciiTheme="minorHAnsi" w:hAnsiTheme="minorHAnsi" w:cstheme="minorHAnsi"/>
          <w:sz w:val="20"/>
        </w:rPr>
        <w:t>’s</w:t>
      </w:r>
      <w:r w:rsidRPr="00EB564D">
        <w:rPr>
          <w:rFonts w:asciiTheme="minorHAnsi" w:hAnsiTheme="minorHAnsi" w:cstheme="minorHAnsi"/>
          <w:sz w:val="20"/>
        </w:rPr>
        <w:t xml:space="preserve"> acceptance of such </w:t>
      </w:r>
      <w:proofErr w:type="gramStart"/>
      <w:r w:rsidRPr="00EB564D">
        <w:rPr>
          <w:rFonts w:asciiTheme="minorHAnsi" w:hAnsiTheme="minorHAnsi" w:cstheme="minorHAnsi"/>
          <w:sz w:val="20"/>
        </w:rPr>
        <w:t>Deliverable, and</w:t>
      </w:r>
      <w:proofErr w:type="gramEnd"/>
      <w:r w:rsidRPr="00EB564D">
        <w:rPr>
          <w:rFonts w:asciiTheme="minorHAnsi" w:hAnsiTheme="minorHAnsi" w:cstheme="minorHAnsi"/>
          <w:sz w:val="20"/>
        </w:rPr>
        <w:t xml:space="preserve">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5B1DA5">
        <w:rPr>
          <w:rFonts w:asciiTheme="minorHAnsi" w:hAnsiTheme="minorHAnsi" w:cstheme="minorHAnsi"/>
          <w:sz w:val="20"/>
        </w:rPr>
        <w:t>COURT</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w:t>
      </w:r>
      <w:proofErr w:type="gramStart"/>
      <w:r w:rsidRPr="007A0CA1">
        <w:rPr>
          <w:sz w:val="20"/>
        </w:rPr>
        <w:t>any and all</w:t>
      </w:r>
      <w:proofErr w:type="gramEnd"/>
      <w:r w:rsidRPr="007A0CA1">
        <w:rPr>
          <w:sz w:val="20"/>
        </w:rPr>
        <w:t xml:space="preserve">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2FACEDF"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5B1DA5">
        <w:rPr>
          <w:rFonts w:asciiTheme="minorHAnsi" w:hAnsiTheme="minorHAnsi" w:cstheme="minorHAnsi"/>
          <w:sz w:val="20"/>
        </w:rPr>
        <w:t>COURT</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1B8C1DF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5B1DA5">
        <w:rPr>
          <w:rFonts w:asciiTheme="minorHAnsi" w:hAnsiTheme="minorHAnsi" w:cstheme="minorHAnsi"/>
          <w:sz w:val="20"/>
        </w:rPr>
        <w:t>COURT</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5B1DA5">
        <w:rPr>
          <w:rFonts w:asciiTheme="minorHAnsi" w:hAnsiTheme="minorHAnsi" w:cstheme="minorHAnsi"/>
          <w:sz w:val="20"/>
        </w:rPr>
        <w:t>COURT</w:t>
      </w:r>
      <w:r w:rsidRPr="00D809AB">
        <w:rPr>
          <w:rFonts w:asciiTheme="minorHAnsi" w:hAnsiTheme="minorHAnsi" w:cstheme="minorHAnsi"/>
          <w:sz w:val="20"/>
        </w:rPr>
        <w:t xml:space="preserve"> shall either</w:t>
      </w:r>
      <w:r>
        <w:rPr>
          <w:rFonts w:asciiTheme="minorHAnsi" w:hAnsiTheme="minorHAnsi" w:cstheme="minorHAnsi"/>
          <w:sz w:val="20"/>
        </w:rPr>
        <w:t xml:space="preserve"> (i)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16157C43"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5B1DA5">
        <w:rPr>
          <w:rFonts w:asciiTheme="minorHAnsi" w:hAnsiTheme="minorHAnsi" w:cstheme="minorHAnsi"/>
          <w:sz w:val="20"/>
        </w:rPr>
        <w:t>COURT</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r>
        <w:rPr>
          <w:rFonts w:asciiTheme="minorHAnsi" w:hAnsiTheme="minorHAnsi" w:cstheme="minorHAnsi"/>
          <w:sz w:val="20"/>
        </w:rPr>
        <w:t xml:space="preserve">i.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30A27719"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lastRenderedPageBreak/>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5B1DA5">
        <w:rPr>
          <w:rFonts w:asciiTheme="minorHAnsi" w:hAnsiTheme="minorHAnsi" w:cstheme="minorHAnsi"/>
          <w:sz w:val="20"/>
        </w:rPr>
        <w:t>COURT</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5B1DA5">
        <w:rPr>
          <w:rFonts w:asciiTheme="minorHAnsi" w:hAnsiTheme="minorHAnsi" w:cstheme="minorHAnsi"/>
          <w:sz w:val="20"/>
        </w:rPr>
        <w:t>COURT</w:t>
      </w:r>
      <w:r w:rsidRPr="000E10DB">
        <w:rPr>
          <w:rFonts w:asciiTheme="minorHAnsi" w:hAnsiTheme="minorHAnsi" w:cstheme="minorHAnsi"/>
          <w:sz w:val="20"/>
        </w:rPr>
        <w:t xml:space="preserve"> may receive and act upon a proposal submitted at any time before final payment under this Agreement.</w:t>
      </w:r>
    </w:p>
    <w:p w14:paraId="6B4236BD" w14:textId="4FF2C4C3" w:rsidR="00B15A09" w:rsidRPr="00483DAC"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5B1DA5">
        <w:rPr>
          <w:rFonts w:asciiTheme="minorHAnsi" w:hAnsiTheme="minorHAnsi" w:cstheme="minorHAnsi"/>
          <w:sz w:val="20"/>
        </w:rPr>
        <w:t>COURT</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663AEB8A" w14:textId="77777777" w:rsidR="00B15A09" w:rsidRPr="00B15A09" w:rsidRDefault="00B15A09" w:rsidP="00B15A09">
      <w:pPr>
        <w:spacing w:before="120" w:after="120"/>
        <w:ind w:left="936"/>
        <w:rPr>
          <w:rFonts w:asciiTheme="minorHAnsi" w:hAnsiTheme="minorHAnsi" w:cstheme="minorHAnsi"/>
          <w:sz w:val="20"/>
        </w:rPr>
      </w:pPr>
    </w:p>
    <w:p w14:paraId="7D6B0923" w14:textId="77777777" w:rsidR="00B15A09" w:rsidRPr="00B15A09" w:rsidRDefault="00B15A09" w:rsidP="00B15A09">
      <w:pPr>
        <w:spacing w:before="120" w:after="120"/>
        <w:ind w:left="936"/>
        <w:rPr>
          <w:rFonts w:asciiTheme="minorHAnsi" w:hAnsiTheme="minorHAnsi" w:cstheme="minorHAnsi"/>
          <w:sz w:val="20"/>
        </w:rPr>
      </w:pPr>
    </w:p>
    <w:p w14:paraId="0E4A7529" w14:textId="77777777" w:rsidR="00B15A09" w:rsidRPr="007B1D82" w:rsidRDefault="00B15A09" w:rsidP="00D809AB">
      <w:pPr>
        <w:spacing w:before="120" w:after="120"/>
        <w:ind w:left="936"/>
        <w:rPr>
          <w:rFonts w:asciiTheme="minorHAnsi" w:hAnsiTheme="minorHAnsi" w:cstheme="minorHAnsi"/>
          <w:bCs/>
          <w:sz w:val="20"/>
          <w:u w:val="single"/>
          <w:lang w:bidi="en-US"/>
        </w:rPr>
      </w:pPr>
    </w:p>
    <w:p w14:paraId="597D59AB" w14:textId="0EDCE65B" w:rsidR="00C36343" w:rsidRPr="00833570"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5B1DA5">
        <w:rPr>
          <w:rFonts w:asciiTheme="minorHAnsi" w:hAnsiTheme="minorHAnsi" w:cstheme="minorHAnsi"/>
          <w:b w:val="0"/>
          <w:sz w:val="20"/>
          <w:szCs w:val="20"/>
        </w:rPr>
        <w:t>COURT</w:t>
      </w:r>
      <w:r w:rsidRPr="00A00A65">
        <w:rPr>
          <w:rFonts w:asciiTheme="minorHAnsi" w:hAnsiTheme="minorHAnsi" w:cstheme="minorHAnsi"/>
          <w:b w:val="0"/>
          <w:sz w:val="20"/>
          <w:szCs w:val="20"/>
        </w:rPr>
        <w:t xml:space="preserve">. The </w:t>
      </w:r>
      <w:r w:rsidR="005B1DA5">
        <w:rPr>
          <w:rFonts w:asciiTheme="minorHAnsi" w:hAnsiTheme="minorHAnsi" w:cstheme="minorHAnsi"/>
          <w:b w:val="0"/>
          <w:sz w:val="20"/>
          <w:szCs w:val="20"/>
        </w:rPr>
        <w:t>COURT</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5B1DA5">
        <w:rPr>
          <w:rFonts w:asciiTheme="minorHAnsi" w:hAnsiTheme="minorHAnsi" w:cstheme="minorHAnsi"/>
          <w:b w:val="0"/>
          <w:sz w:val="20"/>
          <w:szCs w:val="20"/>
        </w:rPr>
        <w:t>COURT</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0" w:name="_Ref52292790"/>
      <w:bookmarkStart w:id="1" w:name="_Ref55633268"/>
      <w:bookmarkStart w:id="2" w:name="_Ref55895797"/>
      <w:bookmarkStart w:id="3" w:name="_Ref65945493"/>
      <w:r w:rsidR="00AC360F" w:rsidRPr="00AC360F">
        <w:rPr>
          <w:rFonts w:ascii="Times New Roman" w:hAnsi="Times New Roman"/>
          <w:b w:val="0"/>
          <w:sz w:val="20"/>
        </w:rPr>
        <w:t xml:space="preserve">If the </w:t>
      </w:r>
      <w:r w:rsidR="005B1DA5">
        <w:rPr>
          <w:rFonts w:ascii="Times New Roman" w:hAnsi="Times New Roman"/>
          <w:b w:val="0"/>
          <w:sz w:val="20"/>
        </w:rPr>
        <w:t>COURT</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5B1DA5">
        <w:rPr>
          <w:rFonts w:ascii="Times New Roman" w:hAnsi="Times New Roman"/>
          <w:b w:val="0"/>
          <w:sz w:val="20"/>
        </w:rPr>
        <w:t>COURT</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5B1DA5">
        <w:rPr>
          <w:rFonts w:ascii="Times New Roman" w:hAnsi="Times New Roman"/>
          <w:b w:val="0"/>
          <w:sz w:val="20"/>
        </w:rPr>
        <w:t>COURT</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5B1DA5">
        <w:rPr>
          <w:rFonts w:ascii="Times New Roman" w:hAnsi="Times New Roman"/>
          <w:b w:val="0"/>
          <w:sz w:val="20"/>
        </w:rPr>
        <w:t>COURT</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5B1DA5">
        <w:rPr>
          <w:rFonts w:ascii="Times New Roman" w:hAnsi="Times New Roman"/>
          <w:b w:val="0"/>
          <w:sz w:val="20"/>
        </w:rPr>
        <w:t>COURT</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5B1DA5">
        <w:rPr>
          <w:rFonts w:ascii="Times New Roman" w:hAnsi="Times New Roman"/>
          <w:b w:val="0"/>
          <w:sz w:val="20"/>
        </w:rPr>
        <w:t>COURT</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5B1DA5">
        <w:rPr>
          <w:rFonts w:ascii="Times New Roman" w:hAnsi="Times New Roman"/>
          <w:b w:val="0"/>
          <w:sz w:val="20"/>
        </w:rPr>
        <w:t>COURT</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5B1DA5">
        <w:rPr>
          <w:rFonts w:ascii="Times New Roman" w:hAnsi="Times New Roman"/>
          <w:b w:val="0"/>
          <w:sz w:val="20"/>
        </w:rPr>
        <w:t>COURT</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5B1DA5">
        <w:rPr>
          <w:rFonts w:ascii="Times New Roman" w:hAnsi="Times New Roman"/>
          <w:b w:val="0"/>
          <w:snapToGrid w:val="0"/>
          <w:sz w:val="20"/>
        </w:rPr>
        <w:t>COURT</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0"/>
      <w:bookmarkEnd w:id="1"/>
      <w:bookmarkEnd w:id="2"/>
      <w:bookmarkEnd w:id="3"/>
    </w:p>
    <w:p w14:paraId="3127AFD3" w14:textId="77777777" w:rsidR="00833570" w:rsidRDefault="00833570" w:rsidP="00833570">
      <w:pPr>
        <w:pStyle w:val="Apnd1"/>
        <w:spacing w:before="120" w:after="120"/>
        <w:rPr>
          <w:rFonts w:asciiTheme="minorHAnsi" w:hAnsiTheme="minorHAnsi" w:cstheme="minorHAnsi"/>
          <w:sz w:val="20"/>
          <w:szCs w:val="20"/>
        </w:rPr>
      </w:pPr>
    </w:p>
    <w:p w14:paraId="074ACB48" w14:textId="77777777" w:rsidR="00833570" w:rsidRDefault="00833570" w:rsidP="00833570">
      <w:pPr>
        <w:pStyle w:val="Apnd1"/>
        <w:spacing w:before="120" w:after="120"/>
        <w:rPr>
          <w:rFonts w:asciiTheme="minorHAnsi" w:hAnsiTheme="minorHAnsi" w:cstheme="minorHAnsi"/>
          <w:sz w:val="20"/>
          <w:szCs w:val="20"/>
        </w:rPr>
      </w:pPr>
    </w:p>
    <w:p w14:paraId="539ABE21" w14:textId="11484330" w:rsidR="00833570" w:rsidRDefault="00833570" w:rsidP="00833570">
      <w:pPr>
        <w:pStyle w:val="Apnd1"/>
        <w:spacing w:before="120" w:after="120"/>
        <w:jc w:val="center"/>
        <w:rPr>
          <w:rFonts w:asciiTheme="minorHAnsi" w:hAnsiTheme="minorHAnsi" w:cstheme="minorHAnsi"/>
          <w:sz w:val="20"/>
          <w:szCs w:val="20"/>
        </w:rPr>
      </w:pPr>
      <w:r>
        <w:rPr>
          <w:rFonts w:asciiTheme="minorHAnsi" w:hAnsiTheme="minorHAnsi" w:cstheme="minorHAnsi"/>
          <w:sz w:val="20"/>
          <w:szCs w:val="20"/>
        </w:rPr>
        <w:t>END OF APPENDIX A</w:t>
      </w:r>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0DFE265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proofErr w:type="gramStart"/>
      <w:r w:rsidR="005B1DA5">
        <w:rPr>
          <w:rFonts w:asciiTheme="minorHAnsi" w:hAnsiTheme="minorHAnsi" w:cstheme="minorHAnsi"/>
          <w:color w:val="000000" w:themeColor="text1"/>
          <w:sz w:val="20"/>
          <w:szCs w:val="20"/>
        </w:rPr>
        <w:t>COURT</w:t>
      </w:r>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1) Submitted on time: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2) Complete: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3) Technically accurate: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proofErr w:type="gramStart"/>
      <w:r w:rsidRPr="004D2739">
        <w:rPr>
          <w:rFonts w:asciiTheme="minorHAnsi" w:hAnsiTheme="minorHAnsi" w:cstheme="minorHAnsi"/>
          <w:color w:val="000000" w:themeColor="text1"/>
          <w:sz w:val="20"/>
        </w:rPr>
        <w:t>Name:_</w:t>
      </w:r>
      <w:proofErr w:type="gramEnd"/>
      <w:r w:rsidRPr="004D2739">
        <w:rPr>
          <w:rFonts w:asciiTheme="minorHAnsi" w:hAnsiTheme="minorHAnsi" w:cstheme="minorHAnsi"/>
          <w:color w:val="000000" w:themeColor="text1"/>
          <w:sz w:val="20"/>
        </w:rPr>
        <w:t>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Title:_</w:t>
      </w:r>
      <w:proofErr w:type="gramEnd"/>
      <w:r w:rsidRPr="004D2739">
        <w:rPr>
          <w:rFonts w:asciiTheme="minorHAnsi" w:hAnsiTheme="minorHAnsi" w:cstheme="minorHAnsi"/>
          <w:i w:val="0"/>
          <w:color w:val="000000" w:themeColor="text1"/>
          <w:sz w:val="20"/>
          <w:szCs w:val="20"/>
        </w:rPr>
        <w:t>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Date:_</w:t>
      </w:r>
      <w:proofErr w:type="gramEnd"/>
      <w:r w:rsidRPr="004D2739">
        <w:rPr>
          <w:rFonts w:asciiTheme="minorHAnsi" w:hAnsiTheme="minorHAnsi" w:cstheme="minorHAnsi"/>
          <w:i w:val="0"/>
          <w:color w:val="000000" w:themeColor="text1"/>
          <w:sz w:val="20"/>
          <w:szCs w:val="20"/>
        </w:rPr>
        <w:t>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B3C0B">
          <w:headerReference w:type="even" r:id="rId13"/>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headerReference w:type="even" r:id="rId18"/>
          <w:headerReference w:type="default" r:id="rId19"/>
          <w:footerReference w:type="default" r:id="rId20"/>
          <w:headerReference w:type="first" r:id="rId21"/>
          <w:type w:val="continuous"/>
          <w:pgSz w:w="12240" w:h="15840"/>
          <w:pgMar w:top="1440" w:right="1440" w:bottom="1440" w:left="1440" w:header="720" w:footer="720" w:gutter="0"/>
          <w:pgNumType w:start="1"/>
          <w:cols w:space="720"/>
          <w:docGrid w:linePitch="360"/>
        </w:sect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7D55C772"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5B1DA5">
        <w:rPr>
          <w:sz w:val="20"/>
        </w:rPr>
        <w:t>COURT</w:t>
      </w:r>
      <w:r w:rsidR="00492684" w:rsidRPr="00303BCF">
        <w:rPr>
          <w:sz w:val="20"/>
        </w:rPr>
        <w:t xml:space="preserve">, and the </w:t>
      </w:r>
      <w:r w:rsidR="005B1DA5">
        <w:rPr>
          <w:sz w:val="20"/>
        </w:rPr>
        <w:t>COURT</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5B1DA5">
        <w:rPr>
          <w:sz w:val="20"/>
        </w:rPr>
        <w:t>COURT</w:t>
      </w:r>
      <w:r w:rsidR="00492684" w:rsidRPr="00303BCF">
        <w:rPr>
          <w:sz w:val="20"/>
        </w:rPr>
        <w:t xml:space="preserve"> shall have no obligation to pay or reimburse Contractor for, </w:t>
      </w:r>
      <w:proofErr w:type="gramStart"/>
      <w:r w:rsidR="00492684" w:rsidRPr="00303BCF">
        <w:rPr>
          <w:sz w:val="20"/>
        </w:rPr>
        <w:t>any and all</w:t>
      </w:r>
      <w:proofErr w:type="gramEnd"/>
      <w:r w:rsidR="00492684" w:rsidRPr="00303BCF">
        <w:rPr>
          <w:sz w:val="20"/>
        </w:rPr>
        <w:t xml:space="preserve"> other fees, costs, profits, taxes or expenses of any nature which Contractor incurs.</w:t>
      </w: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CD83254" w:rsidR="00C36343" w:rsidRPr="00E90AF0" w:rsidRDefault="00FE78DA" w:rsidP="00395B4B">
      <w:pPr>
        <w:spacing w:before="120" w:after="120"/>
        <w:ind w:left="360"/>
        <w:rPr>
          <w:rFonts w:asciiTheme="minorHAnsi" w:hAnsiTheme="minorHAnsi" w:cstheme="minorHAnsi"/>
          <w:b/>
          <w:bCs/>
          <w:sz w:val="20"/>
        </w:rPr>
      </w:pPr>
      <w:r>
        <w:rPr>
          <w:rFonts w:asciiTheme="minorHAnsi" w:hAnsiTheme="minorHAnsi" w:cstheme="minorHAnsi"/>
          <w:b/>
          <w:bCs/>
          <w:sz w:val="20"/>
        </w:rPr>
        <w:t>2.1</w:t>
      </w:r>
      <w:r>
        <w:rPr>
          <w:rFonts w:asciiTheme="minorHAnsi" w:hAnsiTheme="minorHAnsi" w:cstheme="minorHAnsi"/>
          <w:b/>
          <w:bCs/>
          <w:sz w:val="20"/>
        </w:rPr>
        <w:tab/>
        <w:t>Amount</w:t>
      </w:r>
      <w:r w:rsidR="00270F4F" w:rsidRPr="00270F4F">
        <w:rPr>
          <w:rFonts w:asciiTheme="minorHAnsi" w:hAnsiTheme="minorHAnsi" w:cstheme="minorHAnsi"/>
          <w:b/>
          <w:bCs/>
          <w:sz w:val="20"/>
        </w:rPr>
        <w:t>.</w:t>
      </w:r>
      <w:r w:rsidR="00270F4F">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5B1DA5">
        <w:rPr>
          <w:rFonts w:asciiTheme="minorHAnsi" w:hAnsiTheme="minorHAnsi" w:cstheme="minorHAnsi"/>
          <w:bCs/>
          <w:sz w:val="20"/>
        </w:rPr>
        <w:t>COURT</w:t>
      </w:r>
      <w:r w:rsidR="00B6312C" w:rsidRPr="00E90AF0">
        <w:rPr>
          <w:rFonts w:asciiTheme="minorHAnsi" w:hAnsiTheme="minorHAnsi" w:cstheme="minorHAnsi"/>
          <w:bCs/>
          <w:sz w:val="20"/>
        </w:rPr>
        <w:t xml:space="preserve"> has </w:t>
      </w:r>
      <w:r w:rsidR="00395B4B">
        <w:rPr>
          <w:rFonts w:asciiTheme="minorHAnsi" w:hAnsiTheme="minorHAnsi" w:cstheme="minorHAnsi"/>
          <w:bCs/>
          <w:sz w:val="20"/>
        </w:rPr>
        <w:tab/>
      </w:r>
      <w:r w:rsidR="00395B4B">
        <w:rPr>
          <w:rFonts w:asciiTheme="minorHAnsi" w:hAnsiTheme="minorHAnsi" w:cstheme="minorHAnsi"/>
          <w:bCs/>
          <w:sz w:val="20"/>
        </w:rPr>
        <w:tab/>
      </w:r>
      <w:r w:rsidR="00395B4B">
        <w:rPr>
          <w:rFonts w:asciiTheme="minorHAnsi" w:hAnsiTheme="minorHAnsi" w:cstheme="minorHAnsi"/>
          <w:bCs/>
          <w:sz w:val="20"/>
        </w:rPr>
        <w:tab/>
      </w:r>
      <w:r w:rsidR="00B6312C" w:rsidRPr="00E90AF0">
        <w:rPr>
          <w:rFonts w:asciiTheme="minorHAnsi" w:hAnsiTheme="minorHAnsi" w:cstheme="minorHAnsi"/>
          <w:bCs/>
          <w:sz w:val="20"/>
        </w:rPr>
        <w:t>accepted:</w:t>
      </w:r>
      <w:r w:rsidR="00B6312C">
        <w:rPr>
          <w:rFonts w:asciiTheme="minorHAnsi" w:hAnsiTheme="minorHAnsi" w:cstheme="minorHAnsi"/>
          <w:bCs/>
          <w:sz w:val="20"/>
        </w:rPr>
        <w:t xml:space="preserve">  </w:t>
      </w:r>
    </w:p>
    <w:p w14:paraId="1FDB787D" w14:textId="0F11F031" w:rsidR="00C12020" w:rsidRDefault="00E165F5" w:rsidP="00C12020">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r w:rsidR="00C12020">
        <w:rPr>
          <w:rStyle w:val="CommentReference"/>
        </w:rPr>
        <w:t>F</w:t>
      </w:r>
      <w:r w:rsidR="00C12020">
        <w:rPr>
          <w:rFonts w:asciiTheme="minorHAnsi" w:hAnsiTheme="minorHAnsi" w:cstheme="minorHAnsi"/>
          <w:bCs/>
          <w:i/>
          <w:sz w:val="20"/>
          <w:lang w:bidi="en-US"/>
        </w:rPr>
        <w:t xml:space="preserve">or the period of July 1, </w:t>
      </w:r>
      <w:proofErr w:type="gramStart"/>
      <w:r w:rsidR="00C12020">
        <w:rPr>
          <w:rFonts w:asciiTheme="minorHAnsi" w:hAnsiTheme="minorHAnsi" w:cstheme="minorHAnsi"/>
          <w:bCs/>
          <w:i/>
          <w:sz w:val="20"/>
          <w:lang w:bidi="en-US"/>
        </w:rPr>
        <w:t>2024</w:t>
      </w:r>
      <w:proofErr w:type="gramEnd"/>
      <w:r w:rsidR="00C12020">
        <w:rPr>
          <w:rFonts w:asciiTheme="minorHAnsi" w:hAnsiTheme="minorHAnsi" w:cstheme="minorHAnsi"/>
          <w:bCs/>
          <w:i/>
          <w:sz w:val="20"/>
          <w:lang w:bidi="en-US"/>
        </w:rPr>
        <w:t xml:space="preserve"> through June 30, 202</w:t>
      </w:r>
      <w:r w:rsidR="00E765F7">
        <w:rPr>
          <w:rFonts w:asciiTheme="minorHAnsi" w:hAnsiTheme="minorHAnsi" w:cstheme="minorHAnsi"/>
          <w:bCs/>
          <w:i/>
          <w:sz w:val="20"/>
          <w:lang w:bidi="en-US"/>
        </w:rPr>
        <w:t>5</w:t>
      </w:r>
      <w:r w:rsidR="00C12020">
        <w:rPr>
          <w:rFonts w:asciiTheme="minorHAnsi" w:hAnsiTheme="minorHAnsi" w:cstheme="minorHAnsi"/>
          <w:bCs/>
          <w:i/>
          <w:sz w:val="20"/>
          <w:lang w:bidi="en-US"/>
        </w:rPr>
        <w:t xml:space="preserve">, monthly amount of </w:t>
      </w:r>
      <w:r w:rsidR="00864032" w:rsidRPr="00864032">
        <w:rPr>
          <w:rFonts w:asciiTheme="minorHAnsi" w:hAnsiTheme="minorHAnsi" w:cstheme="minorHAnsi"/>
          <w:bCs/>
          <w:i/>
          <w:sz w:val="20"/>
          <w:highlight w:val="yellow"/>
          <w:lang w:bidi="en-US"/>
        </w:rPr>
        <w:t>$</w:t>
      </w:r>
      <w:r w:rsidR="00337E62" w:rsidRPr="00864032">
        <w:rPr>
          <w:rFonts w:asciiTheme="minorHAnsi" w:hAnsiTheme="minorHAnsi" w:cstheme="minorHAnsi"/>
          <w:b/>
          <w:i/>
          <w:sz w:val="20"/>
          <w:highlight w:val="yellow"/>
          <w:lang w:bidi="en-US"/>
        </w:rPr>
        <w:t>[Dollar Amount]</w:t>
      </w:r>
      <w:r w:rsidR="00C12020">
        <w:rPr>
          <w:rFonts w:asciiTheme="minorHAnsi" w:hAnsiTheme="minorHAnsi" w:cstheme="minorHAnsi"/>
          <w:bCs/>
          <w:i/>
          <w:sz w:val="20"/>
          <w:lang w:bidi="en-US"/>
        </w:rPr>
        <w:t xml:space="preserve"> per </w:t>
      </w:r>
      <w:r w:rsidR="00864032">
        <w:rPr>
          <w:rFonts w:asciiTheme="minorHAnsi" w:hAnsiTheme="minorHAnsi" w:cstheme="minorHAnsi"/>
          <w:bCs/>
          <w:i/>
          <w:sz w:val="20"/>
          <w:lang w:bidi="en-US"/>
        </w:rPr>
        <w:tab/>
      </w:r>
      <w:r w:rsidR="00C12020">
        <w:rPr>
          <w:rFonts w:asciiTheme="minorHAnsi" w:hAnsiTheme="minorHAnsi" w:cstheme="minorHAnsi"/>
          <w:bCs/>
          <w:i/>
          <w:sz w:val="20"/>
          <w:lang w:bidi="en-US"/>
        </w:rPr>
        <w:t>month.</w:t>
      </w:r>
    </w:p>
    <w:p w14:paraId="0AFDE510" w14:textId="584FB4A4" w:rsidR="00604041" w:rsidRPr="00395B4B" w:rsidRDefault="00270F4F" w:rsidP="00395B4B">
      <w:pPr>
        <w:pStyle w:val="ListParagraph"/>
        <w:numPr>
          <w:ilvl w:val="1"/>
          <w:numId w:val="37"/>
        </w:numPr>
        <w:spacing w:before="120" w:after="120"/>
        <w:rPr>
          <w:rFonts w:asciiTheme="minorHAnsi" w:hAnsiTheme="minorHAnsi" w:cstheme="minorHAnsi"/>
          <w:b/>
          <w:bCs/>
          <w:sz w:val="20"/>
        </w:rPr>
      </w:pPr>
      <w:r w:rsidRPr="00395B4B">
        <w:rPr>
          <w:rFonts w:asciiTheme="minorHAnsi" w:hAnsiTheme="minorHAnsi" w:cstheme="minorHAnsi"/>
          <w:b/>
          <w:bCs/>
          <w:sz w:val="20"/>
        </w:rPr>
        <w:t>Wi</w:t>
      </w:r>
      <w:r w:rsidR="00702D06" w:rsidRPr="00395B4B">
        <w:rPr>
          <w:rFonts w:asciiTheme="minorHAnsi" w:hAnsiTheme="minorHAnsi" w:cstheme="minorHAnsi"/>
          <w:b/>
          <w:bCs/>
          <w:sz w:val="20"/>
        </w:rPr>
        <w:t xml:space="preserve">thholding.  </w:t>
      </w:r>
      <w:r w:rsidR="00702D06" w:rsidRPr="00395B4B">
        <w:rPr>
          <w:rFonts w:asciiTheme="minorHAnsi" w:hAnsiTheme="minorHAnsi" w:cstheme="minorHAnsi"/>
          <w:bCs/>
          <w:sz w:val="20"/>
        </w:rPr>
        <w:t xml:space="preserve">When making a payment tied to the acceptance of Deliverables, the </w:t>
      </w:r>
      <w:r w:rsidR="005B1DA5" w:rsidRPr="00395B4B">
        <w:rPr>
          <w:rFonts w:asciiTheme="minorHAnsi" w:hAnsiTheme="minorHAnsi" w:cstheme="minorHAnsi"/>
          <w:bCs/>
          <w:sz w:val="20"/>
        </w:rPr>
        <w:t>COURT</w:t>
      </w:r>
      <w:r w:rsidR="00702D06" w:rsidRPr="00395B4B">
        <w:rPr>
          <w:rFonts w:asciiTheme="minorHAnsi" w:hAnsiTheme="minorHAnsi" w:cstheme="minorHAnsi"/>
          <w:bCs/>
          <w:sz w:val="20"/>
        </w:rPr>
        <w:t xml:space="preserve"> shall have the right to withhold fifteen percent (15%) of each such payment until the </w:t>
      </w:r>
      <w:r w:rsidR="005B1DA5" w:rsidRPr="00395B4B">
        <w:rPr>
          <w:rFonts w:asciiTheme="minorHAnsi" w:hAnsiTheme="minorHAnsi" w:cstheme="minorHAnsi"/>
          <w:bCs/>
          <w:sz w:val="20"/>
        </w:rPr>
        <w:t>COURT</w:t>
      </w:r>
      <w:r w:rsidR="00702D06" w:rsidRPr="00395B4B">
        <w:rPr>
          <w:rFonts w:asciiTheme="minorHAnsi" w:hAnsiTheme="minorHAnsi" w:cstheme="minorHAnsi"/>
          <w:bCs/>
          <w:sz w:val="20"/>
        </w:rPr>
        <w:t xml:space="preserve"> accepts the final Deliverable.</w:t>
      </w:r>
      <w:r w:rsidR="00604041" w:rsidRPr="00395B4B">
        <w:rPr>
          <w:rFonts w:asciiTheme="minorHAnsi" w:hAnsiTheme="minorHAnsi" w:cstheme="minorHAnsi"/>
          <w:bCs/>
          <w:sz w:val="20"/>
        </w:rPr>
        <w:t xml:space="preserve"> </w:t>
      </w:r>
    </w:p>
    <w:p w14:paraId="494940FF" w14:textId="2C370E7C" w:rsidR="00604041" w:rsidRPr="00395B4B" w:rsidRDefault="00604041" w:rsidP="00395B4B">
      <w:pPr>
        <w:pStyle w:val="ListParagraph"/>
        <w:numPr>
          <w:ilvl w:val="1"/>
          <w:numId w:val="37"/>
        </w:numPr>
        <w:spacing w:before="120" w:after="120"/>
        <w:rPr>
          <w:rFonts w:asciiTheme="minorHAnsi" w:hAnsiTheme="minorHAnsi" w:cstheme="minorHAnsi"/>
          <w:b/>
          <w:bCs/>
          <w:sz w:val="20"/>
        </w:rPr>
      </w:pPr>
      <w:r w:rsidRPr="00395B4B">
        <w:rPr>
          <w:rFonts w:asciiTheme="minorHAnsi" w:hAnsiTheme="minorHAnsi" w:cstheme="minorHAnsi"/>
          <w:b/>
          <w:bCs/>
          <w:sz w:val="20"/>
        </w:rPr>
        <w:t xml:space="preserve">No Advance Payment.  </w:t>
      </w:r>
      <w:r w:rsidRPr="00395B4B">
        <w:rPr>
          <w:rFonts w:asciiTheme="minorHAnsi" w:hAnsiTheme="minorHAnsi" w:cstheme="minorHAnsi"/>
          <w:bCs/>
          <w:sz w:val="20"/>
        </w:rPr>
        <w:t>T</w:t>
      </w:r>
      <w:r w:rsidRPr="00395B4B">
        <w:rPr>
          <w:sz w:val="20"/>
        </w:rPr>
        <w:t xml:space="preserve">he </w:t>
      </w:r>
      <w:r w:rsidR="005B1DA5" w:rsidRPr="00395B4B">
        <w:rPr>
          <w:sz w:val="20"/>
        </w:rPr>
        <w:t>COURT</w:t>
      </w:r>
      <w:r w:rsidRPr="00395B4B">
        <w:rPr>
          <w:sz w:val="20"/>
        </w:rPr>
        <w:t xml:space="preserve"> will not make any advance payment for Services.</w:t>
      </w:r>
    </w:p>
    <w:p w14:paraId="1A4F5A98" w14:textId="08D65837" w:rsidR="00C36343" w:rsidRPr="00FE78DA" w:rsidRDefault="00B6312C" w:rsidP="00FE78DA">
      <w:pPr>
        <w:pStyle w:val="ListParagraph"/>
        <w:numPr>
          <w:ilvl w:val="0"/>
          <w:numId w:val="11"/>
        </w:numPr>
        <w:spacing w:before="120" w:after="120"/>
        <w:rPr>
          <w:rFonts w:asciiTheme="minorHAnsi" w:hAnsiTheme="minorHAnsi" w:cstheme="minorHAnsi"/>
          <w:b/>
          <w:bCs/>
          <w:sz w:val="20"/>
        </w:rPr>
      </w:pPr>
      <w:r w:rsidRPr="00FE78DA">
        <w:rPr>
          <w:rFonts w:asciiTheme="minorHAnsi" w:hAnsiTheme="minorHAnsi" w:cstheme="minorHAnsi"/>
          <w:b/>
          <w:bCs/>
          <w:sz w:val="20"/>
        </w:rPr>
        <w:t xml:space="preserve">Expenses.  </w:t>
      </w:r>
      <w:r w:rsidRPr="00FE78DA">
        <w:rPr>
          <w:rFonts w:asciiTheme="minorHAnsi" w:hAnsiTheme="minorHAnsi" w:cstheme="minorHAnsi"/>
          <w:bCs/>
          <w:sz w:val="20"/>
        </w:rPr>
        <w:t xml:space="preserve">Except as set forth in this section, no expenses relating to the Goods, Services, and Deliverables shall be reimbursed by the </w:t>
      </w:r>
      <w:r w:rsidR="005B1DA5" w:rsidRPr="00FE78DA">
        <w:rPr>
          <w:rFonts w:asciiTheme="minorHAnsi" w:hAnsiTheme="minorHAnsi" w:cstheme="minorHAnsi"/>
          <w:bCs/>
          <w:sz w:val="20"/>
        </w:rPr>
        <w:t>COURT</w:t>
      </w:r>
      <w:r w:rsidRPr="00FE78DA">
        <w:rPr>
          <w:rFonts w:asciiTheme="minorHAnsi" w:hAnsiTheme="minorHAnsi" w:cstheme="minorHAnsi"/>
          <w:bCs/>
          <w:sz w:val="20"/>
        </w:rPr>
        <w:t xml:space="preserve">.  </w:t>
      </w:r>
    </w:p>
    <w:p w14:paraId="3F87AB1D" w14:textId="1AAEB6B2" w:rsidR="00C36343" w:rsidRPr="00395B4B" w:rsidRDefault="00395B4B" w:rsidP="00395B4B">
      <w:pPr>
        <w:spacing w:before="120" w:after="120"/>
        <w:ind w:left="360"/>
        <w:rPr>
          <w:rFonts w:asciiTheme="minorHAnsi" w:hAnsiTheme="minorHAnsi" w:cstheme="minorHAnsi"/>
          <w:sz w:val="20"/>
        </w:rPr>
      </w:pPr>
      <w:r>
        <w:rPr>
          <w:rFonts w:asciiTheme="minorHAnsi" w:hAnsiTheme="minorHAnsi" w:cstheme="minorHAnsi"/>
          <w:b/>
          <w:bCs/>
          <w:sz w:val="20"/>
        </w:rPr>
        <w:t>3.1</w:t>
      </w:r>
      <w:r>
        <w:rPr>
          <w:rFonts w:asciiTheme="minorHAnsi" w:hAnsiTheme="minorHAnsi" w:cstheme="minorHAnsi"/>
          <w:b/>
          <w:bCs/>
          <w:sz w:val="20"/>
        </w:rPr>
        <w:tab/>
      </w:r>
      <w:r w:rsidR="00C36343" w:rsidRPr="00395B4B">
        <w:rPr>
          <w:rFonts w:asciiTheme="minorHAnsi" w:hAnsiTheme="minorHAnsi" w:cstheme="minorHAnsi"/>
          <w:b/>
          <w:bCs/>
          <w:sz w:val="20"/>
        </w:rPr>
        <w:t xml:space="preserve">Allowable Expenses. </w:t>
      </w:r>
      <w:r w:rsidR="00C36343" w:rsidRPr="00395B4B">
        <w:rPr>
          <w:rFonts w:asciiTheme="minorHAnsi" w:hAnsiTheme="minorHAnsi" w:cstheme="minorHAnsi"/>
          <w:bCs/>
          <w:sz w:val="20"/>
        </w:rPr>
        <w:t xml:space="preserve">Contractor may submit for reimbursement, without mark-up, only the following categories of expense: </w:t>
      </w:r>
    </w:p>
    <w:p w14:paraId="1E485904" w14:textId="5E480D15" w:rsidR="00405381" w:rsidRPr="00E765F7" w:rsidRDefault="000133AE" w:rsidP="00E8749A">
      <w:pPr>
        <w:numPr>
          <w:ilvl w:val="0"/>
          <w:numId w:val="17"/>
        </w:numPr>
        <w:spacing w:before="120" w:after="120"/>
        <w:ind w:left="720" w:firstLine="0"/>
        <w:rPr>
          <w:rFonts w:asciiTheme="minorHAnsi" w:hAnsiTheme="minorHAnsi" w:cstheme="minorHAnsi"/>
          <w:bCs/>
          <w:i/>
          <w:sz w:val="20"/>
          <w:lang w:bidi="en-US"/>
        </w:rPr>
      </w:pPr>
      <w:r w:rsidRPr="00E765F7">
        <w:rPr>
          <w:rFonts w:asciiTheme="minorHAnsi" w:hAnsiTheme="minorHAnsi" w:cstheme="minorHAnsi"/>
          <w:bCs/>
          <w:i/>
          <w:sz w:val="20"/>
          <w:lang w:bidi="en-US"/>
        </w:rPr>
        <w:t>Not applicable.</w:t>
      </w:r>
      <w:r w:rsidR="00E165F5" w:rsidRPr="00E765F7">
        <w:rPr>
          <w:rFonts w:asciiTheme="minorHAnsi" w:hAnsiTheme="minorHAnsi" w:cstheme="minorHAnsi"/>
          <w:bCs/>
          <w:i/>
          <w:sz w:val="20"/>
          <w:lang w:bidi="en-US"/>
        </w:rPr>
        <w:t xml:space="preserve">  </w:t>
      </w:r>
    </w:p>
    <w:p w14:paraId="588B9E08" w14:textId="47118B7B" w:rsidR="00C36343" w:rsidRPr="00FE78DA" w:rsidRDefault="006C6263" w:rsidP="00FE78DA">
      <w:pPr>
        <w:pStyle w:val="ListParagraph"/>
        <w:numPr>
          <w:ilvl w:val="1"/>
          <w:numId w:val="11"/>
        </w:numPr>
        <w:spacing w:before="120" w:after="120"/>
        <w:rPr>
          <w:rFonts w:asciiTheme="minorHAnsi" w:hAnsiTheme="minorHAnsi" w:cstheme="minorHAnsi"/>
          <w:b/>
          <w:bCs/>
          <w:sz w:val="20"/>
        </w:rPr>
      </w:pPr>
      <w:r w:rsidRPr="00FE78DA">
        <w:rPr>
          <w:rFonts w:asciiTheme="minorHAnsi" w:hAnsiTheme="minorHAnsi" w:cstheme="minorHAnsi"/>
          <w:b/>
          <w:bCs/>
          <w:sz w:val="20"/>
        </w:rPr>
        <w:t>Limit</w:t>
      </w:r>
      <w:r w:rsidR="00C36343" w:rsidRPr="00FE78DA">
        <w:rPr>
          <w:rFonts w:asciiTheme="minorHAnsi" w:hAnsiTheme="minorHAnsi" w:cstheme="minorHAnsi"/>
          <w:b/>
          <w:bCs/>
          <w:sz w:val="20"/>
        </w:rPr>
        <w:t xml:space="preserve"> on Travel Expenses. </w:t>
      </w:r>
      <w:r w:rsidR="0090796F" w:rsidRPr="00FE78DA">
        <w:rPr>
          <w:rFonts w:asciiTheme="minorHAnsi" w:hAnsiTheme="minorHAnsi" w:cstheme="minorHAnsi"/>
          <w:bCs/>
          <w:sz w:val="20"/>
        </w:rPr>
        <w:t>If travel expenses are allowed under Section 4.1 above: (i) a</w:t>
      </w:r>
      <w:r w:rsidR="00C36343" w:rsidRPr="00FE78DA">
        <w:rPr>
          <w:rFonts w:asciiTheme="minorHAnsi" w:hAnsiTheme="minorHAnsi" w:cstheme="minorHAnsi"/>
          <w:bCs/>
          <w:sz w:val="20"/>
        </w:rPr>
        <w:t xml:space="preserve">ll travel is subject to </w:t>
      </w:r>
      <w:r w:rsidR="00146BA3" w:rsidRPr="00FE78DA">
        <w:rPr>
          <w:rFonts w:asciiTheme="minorHAnsi" w:hAnsiTheme="minorHAnsi" w:cstheme="minorHAnsi"/>
          <w:bCs/>
          <w:sz w:val="20"/>
        </w:rPr>
        <w:t xml:space="preserve">written </w:t>
      </w:r>
      <w:r w:rsidR="00C36343" w:rsidRPr="00FE78DA">
        <w:rPr>
          <w:rFonts w:asciiTheme="minorHAnsi" w:hAnsiTheme="minorHAnsi" w:cstheme="minorHAnsi"/>
          <w:bCs/>
          <w:sz w:val="20"/>
        </w:rPr>
        <w:t xml:space="preserve">preauthorization and approval by the </w:t>
      </w:r>
      <w:r w:rsidR="005B1DA5" w:rsidRPr="00FE78DA">
        <w:rPr>
          <w:rFonts w:asciiTheme="minorHAnsi" w:hAnsiTheme="minorHAnsi" w:cstheme="minorHAnsi"/>
          <w:bCs/>
          <w:sz w:val="20"/>
        </w:rPr>
        <w:t>COURT</w:t>
      </w:r>
      <w:r w:rsidR="0090796F" w:rsidRPr="00FE78DA">
        <w:rPr>
          <w:rFonts w:asciiTheme="minorHAnsi" w:hAnsiTheme="minorHAnsi" w:cstheme="minorHAnsi"/>
          <w:bCs/>
          <w:sz w:val="20"/>
        </w:rPr>
        <w:t>, and (ii) a</w:t>
      </w:r>
      <w:r w:rsidR="00FD42B0" w:rsidRPr="00FE78DA">
        <w:rPr>
          <w:rFonts w:asciiTheme="minorHAnsi" w:hAnsiTheme="minorHAnsi" w:cstheme="minorHAnsi"/>
          <w:bCs/>
          <w:sz w:val="20"/>
        </w:rPr>
        <w:t xml:space="preserve">ll travel expenses are limited to the maximum amounts set forth in the </w:t>
      </w:r>
      <w:r w:rsidR="005B1DA5" w:rsidRPr="00FE78DA">
        <w:rPr>
          <w:rFonts w:asciiTheme="minorHAnsi" w:hAnsiTheme="minorHAnsi" w:cstheme="minorHAnsi"/>
          <w:bCs/>
          <w:sz w:val="20"/>
        </w:rPr>
        <w:t>COURT</w:t>
      </w:r>
      <w:r w:rsidR="00FD42B0" w:rsidRPr="00FE78DA">
        <w:rPr>
          <w:rFonts w:asciiTheme="minorHAnsi" w:hAnsiTheme="minorHAnsi" w:cstheme="minorHAnsi"/>
          <w:bCs/>
          <w:sz w:val="20"/>
        </w:rPr>
        <w:t xml:space="preserve">’s travel expense policy.  </w:t>
      </w:r>
    </w:p>
    <w:p w14:paraId="7F3A7FDB" w14:textId="3EC57A19" w:rsidR="00C36343" w:rsidRPr="00563734" w:rsidRDefault="006C6263" w:rsidP="00FE78DA">
      <w:pPr>
        <w:pStyle w:val="ListParagraph"/>
        <w:numPr>
          <w:ilvl w:val="1"/>
          <w:numId w:val="11"/>
        </w:numPr>
        <w:spacing w:before="120" w:after="120"/>
        <w:ind w:left="900" w:hanging="540"/>
        <w:rPr>
          <w:rFonts w:asciiTheme="minorHAnsi" w:hAnsiTheme="minorHAnsi" w:cstheme="minorHAnsi"/>
          <w:b/>
          <w:bCs/>
          <w:sz w:val="20"/>
        </w:rPr>
      </w:pPr>
      <w:r>
        <w:rPr>
          <w:rFonts w:asciiTheme="minorHAnsi" w:hAnsiTheme="minorHAnsi" w:cstheme="minorHAnsi"/>
          <w:b/>
          <w:bCs/>
          <w:sz w:val="20"/>
        </w:rPr>
        <w:t>Expense Limit</w:t>
      </w:r>
      <w:r w:rsidR="00C36343" w:rsidRPr="00EC158B">
        <w:rPr>
          <w:rFonts w:asciiTheme="minorHAnsi" w:hAnsiTheme="minorHAnsi" w:cstheme="minorHAnsi"/>
          <w:b/>
          <w:bCs/>
          <w:sz w:val="20"/>
        </w:rPr>
        <w:t xml:space="preserve">. </w:t>
      </w:r>
      <w:r w:rsidR="00C36343" w:rsidRPr="00EC158B">
        <w:rPr>
          <w:rFonts w:asciiTheme="minorHAnsi" w:hAnsiTheme="minorHAnsi" w:cstheme="minorHAnsi"/>
          <w:bCs/>
          <w:sz w:val="20"/>
        </w:rPr>
        <w:t xml:space="preserve">Contractor shall not invoice the </w:t>
      </w:r>
      <w:r w:rsidR="005B1DA5">
        <w:rPr>
          <w:rFonts w:asciiTheme="minorHAnsi" w:hAnsiTheme="minorHAnsi" w:cstheme="minorHAnsi"/>
          <w:bCs/>
          <w:sz w:val="20"/>
        </w:rPr>
        <w:t>COURT</w:t>
      </w:r>
      <w:r w:rsidR="00C36343" w:rsidRPr="00EC158B">
        <w:rPr>
          <w:rFonts w:asciiTheme="minorHAnsi" w:hAnsiTheme="minorHAnsi" w:cstheme="minorHAnsi"/>
          <w:bCs/>
          <w:sz w:val="20"/>
        </w:rPr>
        <w:t xml:space="preserve">, and the </w:t>
      </w:r>
      <w:r w:rsidR="005B1DA5">
        <w:rPr>
          <w:rFonts w:asciiTheme="minorHAnsi" w:hAnsiTheme="minorHAnsi" w:cstheme="minorHAnsi"/>
          <w:bCs/>
          <w:sz w:val="20"/>
        </w:rPr>
        <w:t>COURT</w:t>
      </w:r>
      <w:r w:rsidR="00C36343" w:rsidRPr="00EC158B">
        <w:rPr>
          <w:rFonts w:asciiTheme="minorHAnsi" w:hAnsiTheme="minorHAnsi" w:cstheme="minorHAnsi"/>
          <w:bCs/>
          <w:sz w:val="20"/>
        </w:rPr>
        <w:t xml:space="preserve"> </w:t>
      </w:r>
      <w:r w:rsidR="00335894">
        <w:rPr>
          <w:rFonts w:asciiTheme="minorHAnsi" w:hAnsiTheme="minorHAnsi" w:cstheme="minorHAnsi"/>
          <w:bCs/>
          <w:sz w:val="20"/>
        </w:rPr>
        <w:t>has no obligation to</w:t>
      </w:r>
      <w:r w:rsidR="00C36343" w:rsidRPr="00EC158B">
        <w:rPr>
          <w:rFonts w:asciiTheme="minorHAnsi" w:hAnsiTheme="minorHAnsi" w:cstheme="minorHAnsi"/>
          <w:bCs/>
          <w:sz w:val="20"/>
        </w:rPr>
        <w:t xml:space="preserve"> reimburse Contractor, for expenses of any type that exceed in the aggregate the amount of</w:t>
      </w:r>
      <w:r w:rsidR="00C34EDA">
        <w:rPr>
          <w:rFonts w:asciiTheme="minorHAnsi" w:hAnsiTheme="minorHAnsi" w:cstheme="minorHAnsi"/>
          <w:bCs/>
          <w:sz w:val="20"/>
        </w:rPr>
        <w:t xml:space="preserve">: </w:t>
      </w:r>
      <w:r w:rsidR="00C36343" w:rsidRPr="00EC158B">
        <w:rPr>
          <w:rFonts w:asciiTheme="minorHAnsi" w:hAnsiTheme="minorHAnsi" w:cstheme="minorHAnsi"/>
          <w:bCs/>
          <w:sz w:val="20"/>
        </w:rPr>
        <w:t>$</w:t>
      </w:r>
      <w:r w:rsidR="00C34EDA">
        <w:rPr>
          <w:b/>
          <w:sz w:val="20"/>
          <w:highlight w:val="yellow"/>
        </w:rPr>
        <w:t>[Dollar amount</w:t>
      </w:r>
      <w:r w:rsidR="00C34EDA" w:rsidRPr="00287443">
        <w:rPr>
          <w:b/>
          <w:sz w:val="20"/>
          <w:highlight w:val="yellow"/>
        </w:rPr>
        <w:t>]</w:t>
      </w:r>
      <w:r w:rsidR="00055BF3">
        <w:rPr>
          <w:rFonts w:asciiTheme="minorHAnsi" w:hAnsiTheme="minorHAnsi" w:cstheme="minorHAnsi"/>
          <w:bCs/>
          <w:sz w:val="20"/>
        </w:rPr>
        <w:t xml:space="preserve"> </w:t>
      </w:r>
      <w:r w:rsidR="00C34EDA">
        <w:rPr>
          <w:rFonts w:asciiTheme="minorHAnsi" w:hAnsiTheme="minorHAnsi" w:cstheme="minorHAnsi"/>
          <w:bCs/>
          <w:sz w:val="20"/>
        </w:rPr>
        <w:t>for the Initial Term and $</w:t>
      </w:r>
      <w:r w:rsidR="00C34EDA">
        <w:rPr>
          <w:b/>
          <w:sz w:val="20"/>
          <w:highlight w:val="yellow"/>
        </w:rPr>
        <w:t>[Dollar amount</w:t>
      </w:r>
      <w:r w:rsidR="00C34EDA" w:rsidRPr="00287443">
        <w:rPr>
          <w:b/>
          <w:sz w:val="20"/>
          <w:highlight w:val="yellow"/>
        </w:rPr>
        <w:t>]</w:t>
      </w:r>
      <w:r w:rsidR="00C34EDA">
        <w:rPr>
          <w:rFonts w:asciiTheme="minorHAnsi" w:hAnsiTheme="minorHAnsi" w:cstheme="minorHAnsi"/>
          <w:bCs/>
          <w:sz w:val="20"/>
        </w:rPr>
        <w:t xml:space="preserve"> for the Option Term</w:t>
      </w:r>
      <w:r w:rsidR="00C36343" w:rsidRPr="00EC158B">
        <w:rPr>
          <w:rFonts w:asciiTheme="minorHAnsi" w:hAnsiTheme="minorHAnsi" w:cstheme="minorHAnsi"/>
          <w:bCs/>
          <w:sz w:val="20"/>
        </w:rPr>
        <w:t>.</w:t>
      </w:r>
      <w:r w:rsidR="00C36343">
        <w:rPr>
          <w:rFonts w:asciiTheme="minorHAnsi" w:hAnsiTheme="minorHAnsi" w:cstheme="minorHAnsi"/>
          <w:bCs/>
          <w:sz w:val="20"/>
        </w:rPr>
        <w:t xml:space="preserve"> </w:t>
      </w:r>
    </w:p>
    <w:p w14:paraId="0247E46E" w14:textId="7E6E23A5" w:rsidR="00C36343" w:rsidRPr="00EC158B" w:rsidRDefault="00C36343" w:rsidP="00FE78DA">
      <w:pPr>
        <w:pStyle w:val="ListParagraph"/>
        <w:numPr>
          <w:ilvl w:val="1"/>
          <w:numId w:val="11"/>
        </w:numPr>
        <w:spacing w:before="120" w:after="120"/>
        <w:ind w:left="900" w:hanging="540"/>
        <w:rPr>
          <w:rFonts w:asciiTheme="minorHAnsi" w:hAnsiTheme="minorHAnsi" w:cstheme="minorHAnsi"/>
          <w:b/>
          <w:bCs/>
          <w:sz w:val="20"/>
        </w:rPr>
      </w:pPr>
      <w:r w:rsidRPr="00563734">
        <w:rPr>
          <w:rFonts w:asciiTheme="minorHAnsi" w:hAnsiTheme="minorHAnsi" w:cstheme="minorHAnsi"/>
          <w:b/>
          <w:bCs/>
          <w:sz w:val="20"/>
        </w:rPr>
        <w:t>Required Certification.</w:t>
      </w:r>
      <w:r>
        <w:rPr>
          <w:rFonts w:asciiTheme="minorHAnsi" w:hAnsiTheme="minorHAnsi" w:cstheme="minorHAnsi"/>
          <w:bCs/>
          <w:sz w:val="20"/>
        </w:rPr>
        <w:t xml:space="preserve">  </w:t>
      </w:r>
      <w:r w:rsidR="003158EB" w:rsidRPr="003158EB">
        <w:rPr>
          <w:rFonts w:asciiTheme="minorHAnsi" w:hAnsiTheme="minorHAnsi" w:cstheme="minorHAnsi"/>
          <w:bCs/>
          <w:sz w:val="20"/>
        </w:rPr>
        <w:t xml:space="preserve">Contractor must include with any request for reimbursement from the </w:t>
      </w:r>
      <w:r w:rsidR="005B1DA5">
        <w:rPr>
          <w:rFonts w:asciiTheme="minorHAnsi" w:hAnsiTheme="minorHAnsi" w:cstheme="minorHAnsi"/>
          <w:bCs/>
          <w:sz w:val="20"/>
        </w:rPr>
        <w:t>COURT</w:t>
      </w:r>
      <w:r w:rsidR="003158EB" w:rsidRPr="003158EB">
        <w:rPr>
          <w:rFonts w:asciiTheme="minorHAnsi" w:hAnsiTheme="minorHAnsi" w:cstheme="minorHAnsi"/>
          <w:bCs/>
          <w:sz w:val="20"/>
        </w:rPr>
        <w:t xml:space="preserve"> a certification that </w:t>
      </w:r>
      <w:r w:rsidR="00445058">
        <w:rPr>
          <w:rFonts w:asciiTheme="minorHAnsi" w:hAnsiTheme="minorHAnsi" w:cstheme="minorHAnsi"/>
          <w:bCs/>
          <w:sz w:val="20"/>
        </w:rPr>
        <w:t>Contractor</w:t>
      </w:r>
      <w:r w:rsidR="003158EB" w:rsidRPr="003158EB">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5B1DA5">
        <w:rPr>
          <w:rFonts w:asciiTheme="minorHAnsi" w:hAnsiTheme="minorHAnsi" w:cstheme="minorHAnsi"/>
          <w:bCs/>
          <w:sz w:val="20"/>
        </w:rPr>
        <w:t>COURT</w:t>
      </w:r>
      <w:r w:rsidR="003158EB" w:rsidRPr="003158EB">
        <w:rPr>
          <w:rFonts w:asciiTheme="minorHAnsi" w:hAnsiTheme="minorHAnsi" w:cstheme="minorHAnsi"/>
          <w:bCs/>
          <w:sz w:val="20"/>
        </w:rPr>
        <w:t xml:space="preserve"> was sought for these costs, and Contractor will provide those records to the Attorney General upon request.  </w:t>
      </w:r>
    </w:p>
    <w:p w14:paraId="1B130AC8" w14:textId="24CA8F55" w:rsidR="0070078B" w:rsidRPr="00FE78DA" w:rsidRDefault="00DC5733" w:rsidP="00FE78DA">
      <w:pPr>
        <w:pStyle w:val="ListParagraph"/>
        <w:numPr>
          <w:ilvl w:val="0"/>
          <w:numId w:val="13"/>
        </w:numPr>
        <w:spacing w:before="120" w:after="120"/>
        <w:rPr>
          <w:rFonts w:asciiTheme="minorHAnsi" w:hAnsiTheme="minorHAnsi" w:cstheme="minorHAnsi"/>
          <w:bCs/>
          <w:sz w:val="20"/>
        </w:rPr>
      </w:pPr>
      <w:r w:rsidRPr="00FE78DA">
        <w:rPr>
          <w:rFonts w:asciiTheme="minorHAnsi" w:hAnsiTheme="minorHAnsi" w:cstheme="minorHAnsi"/>
          <w:b/>
          <w:bCs/>
          <w:sz w:val="20"/>
        </w:rPr>
        <w:t>Invoicing and Payment</w:t>
      </w:r>
    </w:p>
    <w:p w14:paraId="449164B0" w14:textId="0F71F6F2"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5B1DA5">
        <w:rPr>
          <w:rFonts w:asciiTheme="minorHAnsi" w:hAnsiTheme="minorHAnsi" w:cstheme="minorHAnsi"/>
          <w:bCs/>
          <w:sz w:val="20"/>
        </w:rPr>
        <w:t>COURT</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5B1DA5">
        <w:rPr>
          <w:rFonts w:asciiTheme="minorHAnsi" w:hAnsiTheme="minorHAnsi" w:cstheme="minorHAnsi"/>
          <w:bCs/>
          <w:sz w:val="20"/>
        </w:rPr>
        <w:t>COURT</w:t>
      </w:r>
      <w:r w:rsidRPr="0070078B">
        <w:rPr>
          <w:rFonts w:asciiTheme="minorHAnsi" w:hAnsiTheme="minorHAnsi" w:cstheme="minorHAnsi"/>
          <w:bCs/>
          <w:sz w:val="20"/>
        </w:rPr>
        <w:t xml:space="preserve">. Contractor shall adhere to reasonable billing guidelines issued by the </w:t>
      </w:r>
      <w:r w:rsidR="005B1DA5">
        <w:rPr>
          <w:rFonts w:asciiTheme="minorHAnsi" w:hAnsiTheme="minorHAnsi" w:cstheme="minorHAnsi"/>
          <w:bCs/>
          <w:sz w:val="20"/>
        </w:rPr>
        <w:t>COURT</w:t>
      </w:r>
      <w:r w:rsidRPr="0070078B">
        <w:rPr>
          <w:rFonts w:asciiTheme="minorHAnsi" w:hAnsiTheme="minorHAnsi" w:cstheme="minorHAnsi"/>
          <w:bCs/>
          <w:sz w:val="20"/>
        </w:rPr>
        <w:t xml:space="preserve"> from time to time. </w:t>
      </w:r>
    </w:p>
    <w:p w14:paraId="18D0901A" w14:textId="10AA0C58"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5B1DA5">
        <w:rPr>
          <w:sz w:val="20"/>
        </w:rPr>
        <w:t>COURT</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5FF11200"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lastRenderedPageBreak/>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5B1DA5">
        <w:rPr>
          <w:rFonts w:asciiTheme="minorHAnsi" w:hAnsiTheme="minorHAnsi" w:cstheme="minorHAnsi"/>
          <w:bCs/>
          <w:sz w:val="20"/>
        </w:rPr>
        <w:t>COURT</w:t>
      </w:r>
      <w:r w:rsidRPr="00B6312C">
        <w:rPr>
          <w:rFonts w:asciiTheme="minorHAnsi" w:hAnsiTheme="minorHAnsi" w:cstheme="minorHAnsi"/>
          <w:bCs/>
          <w:sz w:val="20"/>
        </w:rPr>
        <w:t xml:space="preserve"> shall have the right at any time to set off any amount owing from Contractor to the </w:t>
      </w:r>
      <w:r w:rsidR="005B1DA5">
        <w:rPr>
          <w:rFonts w:asciiTheme="minorHAnsi" w:hAnsiTheme="minorHAnsi" w:cstheme="minorHAnsi"/>
          <w:bCs/>
          <w:sz w:val="20"/>
        </w:rPr>
        <w:t>COURT</w:t>
      </w:r>
      <w:r w:rsidRPr="00B6312C">
        <w:rPr>
          <w:rFonts w:asciiTheme="minorHAnsi" w:hAnsiTheme="minorHAnsi" w:cstheme="minorHAnsi"/>
          <w:bCs/>
          <w:sz w:val="20"/>
        </w:rPr>
        <w:t xml:space="preserve"> against any amount payable by the </w:t>
      </w:r>
      <w:r w:rsidR="005B1DA5">
        <w:rPr>
          <w:rFonts w:asciiTheme="minorHAnsi" w:hAnsiTheme="minorHAnsi" w:cstheme="minorHAnsi"/>
          <w:bCs/>
          <w:sz w:val="20"/>
        </w:rPr>
        <w:t>COURT</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47BA0D70" w:rsidR="0070078B" w:rsidRPr="00E81824" w:rsidRDefault="0070078B" w:rsidP="00FE78DA">
      <w:pPr>
        <w:pStyle w:val="ListParagraph"/>
        <w:numPr>
          <w:ilvl w:val="0"/>
          <w:numId w:val="13"/>
        </w:numPr>
        <w:spacing w:before="120" w:after="120"/>
        <w:rPr>
          <w:rFonts w:asciiTheme="minorHAnsi" w:hAnsiTheme="minorHAnsi" w:cstheme="minorHAnsi"/>
          <w:bCs/>
          <w:sz w:val="20"/>
        </w:rPr>
      </w:pPr>
      <w:r w:rsidRPr="00FE78DA">
        <w:rPr>
          <w:b/>
          <w:sz w:val="20"/>
        </w:rPr>
        <w:t>Taxes.</w:t>
      </w:r>
      <w:r w:rsidRPr="00FE78DA">
        <w:rPr>
          <w:sz w:val="20"/>
        </w:rPr>
        <w:t xml:space="preserve">  Unless otherwise required by law, the </w:t>
      </w:r>
      <w:r w:rsidR="005B1DA5" w:rsidRPr="00FE78DA">
        <w:rPr>
          <w:sz w:val="20"/>
        </w:rPr>
        <w:t>COURT</w:t>
      </w:r>
      <w:r w:rsidRPr="00FE78DA">
        <w:rPr>
          <w:sz w:val="20"/>
        </w:rPr>
        <w:t xml:space="preserve"> is exempt from federal excise taxes and no payment will be made for any personal property taxes levied on Contractor or on any taxes levied on employee wages. The </w:t>
      </w:r>
      <w:r w:rsidR="005B1DA5" w:rsidRPr="00FE78DA">
        <w:rPr>
          <w:sz w:val="20"/>
        </w:rPr>
        <w:t>COURT</w:t>
      </w:r>
      <w:r w:rsidRPr="00FE78DA">
        <w:rPr>
          <w:sz w:val="20"/>
        </w:rPr>
        <w:t xml:space="preserve"> shall only pay for any state or local sales, service, use, or similar taxes imposed on the Services rendered or equipment, parts or software supplied to the </w:t>
      </w:r>
      <w:r w:rsidR="005B1DA5" w:rsidRPr="00FE78DA">
        <w:rPr>
          <w:sz w:val="20"/>
        </w:rPr>
        <w:t>COURT</w:t>
      </w:r>
      <w:r w:rsidRPr="00FE78DA">
        <w:rPr>
          <w:sz w:val="20"/>
        </w:rPr>
        <w:t xml:space="preserve"> pursuant to this Agreement.</w:t>
      </w:r>
    </w:p>
    <w:p w14:paraId="3A2CFECA" w14:textId="77777777" w:rsidR="00E81824" w:rsidRDefault="00E81824" w:rsidP="00E81824">
      <w:pPr>
        <w:spacing w:before="120" w:after="120"/>
        <w:rPr>
          <w:rFonts w:asciiTheme="minorHAnsi" w:hAnsiTheme="minorHAnsi" w:cstheme="minorHAnsi"/>
          <w:bCs/>
          <w:sz w:val="20"/>
        </w:rPr>
      </w:pPr>
    </w:p>
    <w:p w14:paraId="375B8F67" w14:textId="77777777" w:rsidR="00E81824" w:rsidRDefault="00E81824" w:rsidP="00E81824">
      <w:pPr>
        <w:spacing w:before="120" w:after="120"/>
        <w:rPr>
          <w:rFonts w:asciiTheme="minorHAnsi" w:hAnsiTheme="minorHAnsi" w:cstheme="minorHAnsi"/>
          <w:bCs/>
          <w:sz w:val="20"/>
        </w:rPr>
      </w:pPr>
    </w:p>
    <w:p w14:paraId="64D5223D" w14:textId="77777777" w:rsidR="00E81824" w:rsidRDefault="00E81824" w:rsidP="00E81824">
      <w:pPr>
        <w:spacing w:before="120" w:after="120"/>
        <w:rPr>
          <w:rFonts w:asciiTheme="minorHAnsi" w:hAnsiTheme="minorHAnsi" w:cstheme="minorHAnsi"/>
          <w:bCs/>
          <w:sz w:val="20"/>
        </w:rPr>
      </w:pPr>
    </w:p>
    <w:p w14:paraId="198605CB" w14:textId="3BEF4778" w:rsidR="00E81824" w:rsidRPr="00E81824" w:rsidRDefault="00E81824" w:rsidP="00E81824">
      <w:pPr>
        <w:spacing w:before="120" w:after="120"/>
        <w:jc w:val="center"/>
        <w:rPr>
          <w:rFonts w:asciiTheme="minorHAnsi" w:hAnsiTheme="minorHAnsi" w:cstheme="minorHAnsi"/>
          <w:bCs/>
          <w:sz w:val="20"/>
        </w:rPr>
      </w:pPr>
      <w:r>
        <w:rPr>
          <w:rFonts w:asciiTheme="minorHAnsi" w:hAnsiTheme="minorHAnsi" w:cstheme="minorHAnsi"/>
          <w:bCs/>
          <w:sz w:val="20"/>
        </w:rPr>
        <w:t>END OF APPENDIX B</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headerReference w:type="even" r:id="rId22"/>
          <w:headerReference w:type="default" r:id="rId23"/>
          <w:footerReference w:type="default" r:id="rId24"/>
          <w:headerReference w:type="first" r:id="rId25"/>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04AE3454"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5B1DA5">
        <w:rPr>
          <w:rFonts w:asciiTheme="minorHAnsi" w:hAnsiTheme="minorHAnsi" w:cstheme="minorHAnsi"/>
          <w:bCs/>
          <w:sz w:val="20"/>
        </w:rPr>
        <w:t>COURT</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4686B6F6"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5B1DA5">
        <w:rPr>
          <w:rFonts w:asciiTheme="minorHAnsi" w:hAnsiTheme="minorHAnsi" w:cstheme="minorHAnsi"/>
          <w:bCs/>
          <w:sz w:val="20"/>
        </w:rPr>
        <w:t>COURT</w:t>
      </w:r>
      <w:r w:rsidR="00E6137A" w:rsidRPr="006C35F6">
        <w:rPr>
          <w:rFonts w:asciiTheme="minorHAnsi" w:hAnsiTheme="minorHAnsi" w:cstheme="minorHAnsi"/>
          <w:bCs/>
          <w:sz w:val="20"/>
        </w:rPr>
        <w:t xml:space="preserve"> if the </w:t>
      </w:r>
      <w:r w:rsidR="005B1DA5">
        <w:rPr>
          <w:rFonts w:asciiTheme="minorHAnsi" w:hAnsiTheme="minorHAnsi" w:cstheme="minorHAnsi"/>
          <w:bCs/>
          <w:sz w:val="20"/>
        </w:rPr>
        <w:t>COURT</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5B1DA5">
        <w:rPr>
          <w:rFonts w:asciiTheme="minorHAnsi" w:hAnsiTheme="minorHAnsi" w:cstheme="minorHAnsi"/>
          <w:bCs/>
          <w:sz w:val="20"/>
        </w:rPr>
        <w:t>COURT</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5B1DA5">
        <w:rPr>
          <w:rFonts w:asciiTheme="minorHAnsi" w:hAnsiTheme="minorHAnsi" w:cstheme="minorHAnsi"/>
          <w:bCs/>
          <w:sz w:val="20"/>
        </w:rPr>
        <w:t>COURT</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5B1DA5">
        <w:rPr>
          <w:rFonts w:asciiTheme="minorHAnsi" w:hAnsiTheme="minorHAnsi" w:cstheme="minorHAnsi"/>
          <w:bCs/>
          <w:sz w:val="20"/>
        </w:rPr>
        <w:t>COURT</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5B1DA5">
        <w:rPr>
          <w:rFonts w:asciiTheme="minorHAnsi" w:hAnsiTheme="minorHAnsi" w:cstheme="minorHAnsi"/>
          <w:bCs/>
          <w:sz w:val="20"/>
        </w:rPr>
        <w:t>COURT</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5B1DA5">
        <w:rPr>
          <w:rFonts w:asciiTheme="minorHAnsi" w:hAnsiTheme="minorHAnsi" w:cstheme="minorHAnsi"/>
          <w:bCs/>
          <w:sz w:val="20"/>
        </w:rPr>
        <w:t>COURT</w:t>
      </w:r>
      <w:r w:rsidR="00611B11" w:rsidRPr="00611B11">
        <w:rPr>
          <w:rFonts w:asciiTheme="minorHAnsi" w:hAnsiTheme="minorHAnsi" w:cstheme="minorHAnsi"/>
          <w:bCs/>
          <w:sz w:val="20"/>
        </w:rPr>
        <w:t xml:space="preserve">, the </w:t>
      </w:r>
      <w:r w:rsidR="005B1DA5">
        <w:rPr>
          <w:rFonts w:asciiTheme="minorHAnsi" w:hAnsiTheme="minorHAnsi" w:cstheme="minorHAnsi"/>
          <w:bCs/>
          <w:sz w:val="20"/>
        </w:rPr>
        <w:t>COURT</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5B1DA5">
        <w:rPr>
          <w:rFonts w:asciiTheme="minorHAnsi" w:hAnsiTheme="minorHAnsi" w:cstheme="minorHAnsi"/>
          <w:bCs/>
          <w:sz w:val="20"/>
        </w:rPr>
        <w:t>COURT</w:t>
      </w:r>
      <w:r w:rsidR="00611B11" w:rsidRPr="00611B11">
        <w:rPr>
          <w:rFonts w:asciiTheme="minorHAnsi" w:hAnsiTheme="minorHAnsi" w:cstheme="minorHAnsi"/>
          <w:bCs/>
          <w:sz w:val="20"/>
        </w:rPr>
        <w:t>.</w:t>
      </w:r>
    </w:p>
    <w:p w14:paraId="7CEAE63D" w14:textId="79EFF541"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5B1DA5">
        <w:rPr>
          <w:rFonts w:asciiTheme="minorHAnsi" w:hAnsiTheme="minorHAnsi" w:cstheme="minorHAnsi"/>
          <w:bCs/>
          <w:sz w:val="20"/>
        </w:rPr>
        <w:t>COURT</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 xml:space="preserve">Contractor has authority to </w:t>
      </w:r>
      <w:proofErr w:type="gramStart"/>
      <w:r w:rsidR="00E75319" w:rsidRPr="00E75319">
        <w:rPr>
          <w:rFonts w:asciiTheme="minorHAnsi" w:hAnsiTheme="minorHAnsi" w:cstheme="minorHAnsi"/>
          <w:bCs/>
          <w:sz w:val="20"/>
        </w:rPr>
        <w:t>enter into</w:t>
      </w:r>
      <w:proofErr w:type="gramEnd"/>
      <w:r w:rsidR="00E75319" w:rsidRPr="00E75319">
        <w:rPr>
          <w:rFonts w:asciiTheme="minorHAnsi" w:hAnsiTheme="minorHAnsi" w:cstheme="minorHAnsi"/>
          <w:bCs/>
          <w:sz w:val="20"/>
        </w:rPr>
        <w:t xml:space="preserve"> and perform its obligations under this Agreement, and Contractor’s signatory has authority to bind Contractor to this Agreement.</w:t>
      </w:r>
    </w:p>
    <w:p w14:paraId="54199E5C" w14:textId="7F38D289"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w:t>
      </w:r>
      <w:proofErr w:type="gramStart"/>
      <w:r w:rsidRPr="00EC158B">
        <w:rPr>
          <w:rFonts w:asciiTheme="minorHAnsi" w:hAnsiTheme="minorHAnsi" w:cstheme="minorHAnsi"/>
          <w:sz w:val="20"/>
        </w:rPr>
        <w:t>10286.1, and</w:t>
      </w:r>
      <w:proofErr w:type="gramEnd"/>
      <w:r w:rsidRPr="00EC158B">
        <w:rPr>
          <w:rFonts w:asciiTheme="minorHAnsi" w:hAnsiTheme="minorHAnsi" w:cstheme="minorHAnsi"/>
          <w:sz w:val="20"/>
        </w:rPr>
        <w:t xml:space="preserve"> is eligible to contract with the </w:t>
      </w:r>
      <w:r w:rsidR="005B1DA5">
        <w:rPr>
          <w:rFonts w:asciiTheme="minorHAnsi" w:hAnsiTheme="minorHAnsi" w:cstheme="minorHAnsi"/>
          <w:sz w:val="20"/>
        </w:rPr>
        <w:t>COURT</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lastRenderedPageBreak/>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4" w:name="_Ref527469810"/>
      <w:r w:rsidRPr="004825E8">
        <w:rPr>
          <w:b/>
          <w:sz w:val="20"/>
        </w:rPr>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w:t>
      </w:r>
      <w:proofErr w:type="gramStart"/>
      <w:r w:rsidRPr="00D62092">
        <w:rPr>
          <w:sz w:val="20"/>
        </w:rPr>
        <w:t>misappropriation</w:t>
      </w:r>
      <w:proofErr w:type="gramEnd"/>
      <w:r w:rsidRPr="00D62092">
        <w:rPr>
          <w:sz w:val="20"/>
        </w:rPr>
        <w:t xml:space="preserve"> or violation of, any </w:t>
      </w:r>
      <w:r>
        <w:rPr>
          <w:sz w:val="20"/>
        </w:rPr>
        <w:t>third party’s intellectual property r</w:t>
      </w:r>
      <w:r w:rsidRPr="00D62092">
        <w:rPr>
          <w:sz w:val="20"/>
        </w:rPr>
        <w:t>ight.</w:t>
      </w:r>
      <w:bookmarkEnd w:id="4"/>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28B01B4A" w14:textId="1342450C" w:rsidR="00606C92" w:rsidRDefault="00023CC5" w:rsidP="00606C92">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7762C699" w14:textId="5677EC6D" w:rsidR="001768BA" w:rsidRPr="00FF29E6" w:rsidRDefault="001768BA" w:rsidP="001768BA">
      <w:pPr>
        <w:numPr>
          <w:ilvl w:val="0"/>
          <w:numId w:val="10"/>
        </w:numPr>
        <w:spacing w:before="120" w:after="120"/>
        <w:rPr>
          <w:b/>
          <w:sz w:val="20"/>
        </w:rPr>
      </w:pPr>
      <w:r w:rsidRPr="00FF29E6">
        <w:rPr>
          <w:b/>
          <w:sz w:val="20"/>
        </w:rPr>
        <w:t xml:space="preserve">Insurance. </w:t>
      </w:r>
    </w:p>
    <w:p w14:paraId="2369D33F" w14:textId="77777777" w:rsidR="001768BA" w:rsidRPr="00FF29E6" w:rsidRDefault="001768BA" w:rsidP="001768BA">
      <w:pPr>
        <w:widowControl w:val="0"/>
        <w:numPr>
          <w:ilvl w:val="1"/>
          <w:numId w:val="31"/>
        </w:numPr>
        <w:spacing w:before="120" w:after="120"/>
        <w:ind w:left="0" w:firstLine="720"/>
        <w:outlineLvl w:val="2"/>
        <w:rPr>
          <w:b/>
          <w:bCs/>
          <w:sz w:val="20"/>
        </w:rPr>
      </w:pPr>
      <w:r w:rsidRPr="00FF29E6">
        <w:rPr>
          <w:rFonts w:cs="Arial"/>
          <w:b/>
          <w:bCs/>
          <w:sz w:val="20"/>
          <w:u w:val="single"/>
        </w:rPr>
        <w:t xml:space="preserve">General </w:t>
      </w:r>
      <w:r w:rsidRPr="00FF29E6">
        <w:rPr>
          <w:b/>
          <w:bCs/>
          <w:sz w:val="20"/>
          <w:u w:val="single"/>
        </w:rPr>
        <w:t>Requirements</w:t>
      </w:r>
      <w:r w:rsidRPr="00FF29E6">
        <w:rPr>
          <w:b/>
          <w:bCs/>
          <w:sz w:val="20"/>
        </w:rPr>
        <w:t xml:space="preserve">. </w:t>
      </w:r>
    </w:p>
    <w:p w14:paraId="2DD9CE83" w14:textId="75BAA7A5" w:rsidR="001768BA" w:rsidRPr="00FF29E6" w:rsidRDefault="001768BA" w:rsidP="001768BA">
      <w:pPr>
        <w:numPr>
          <w:ilvl w:val="3"/>
          <w:numId w:val="31"/>
        </w:numPr>
        <w:spacing w:line="259" w:lineRule="auto"/>
        <w:ind w:left="0" w:firstLine="1530"/>
        <w:contextualSpacing/>
        <w:rPr>
          <w:sz w:val="20"/>
        </w:rPr>
      </w:pPr>
      <w:r w:rsidRPr="00FF29E6">
        <w:rPr>
          <w:sz w:val="20"/>
        </w:rPr>
        <w:t xml:space="preserve">By requiring the minimum insurance set forth in this Agreement, the </w:t>
      </w:r>
      <w:r w:rsidR="005B1DA5">
        <w:rPr>
          <w:sz w:val="20"/>
        </w:rPr>
        <w:t>COURT</w:t>
      </w:r>
      <w:r w:rsidRPr="00FF29E6">
        <w:rPr>
          <w:sz w:val="20"/>
        </w:rPr>
        <w:t xml:space="preserve"> shall not be deemed or construed to have assessed the risks that may be applicable to Contractor under this Agreement. Contractor shall assess its own risks and if it deems appropriate or prudent, maintain higher limits or broader coverage.</w:t>
      </w:r>
    </w:p>
    <w:p w14:paraId="17D43B07" w14:textId="77777777" w:rsidR="001768BA" w:rsidRPr="00FF29E6" w:rsidRDefault="001768BA" w:rsidP="001768BA">
      <w:pPr>
        <w:ind w:left="1530"/>
        <w:rPr>
          <w:sz w:val="20"/>
        </w:rPr>
      </w:pPr>
    </w:p>
    <w:p w14:paraId="43E9414D" w14:textId="101A4758" w:rsidR="001768BA" w:rsidRPr="00FF29E6" w:rsidRDefault="001768BA" w:rsidP="001768BA">
      <w:pPr>
        <w:numPr>
          <w:ilvl w:val="3"/>
          <w:numId w:val="31"/>
        </w:numPr>
        <w:spacing w:line="259" w:lineRule="auto"/>
        <w:ind w:left="0" w:firstLine="1530"/>
        <w:contextualSpacing/>
        <w:rPr>
          <w:sz w:val="20"/>
        </w:rPr>
      </w:pPr>
      <w:r w:rsidRPr="00FF29E6">
        <w:rPr>
          <w:sz w:val="20"/>
        </w:rPr>
        <w:t xml:space="preserve">The insurance obligations under this Agreement shall be: (1) all the insurance coverage and/or limits carried by or available to the Contractor; or (2) the minimum insurance coverage requirements and/or limits shown in this Agreement, whichever is greater. Any insurance proceeds </w:t>
      </w:r>
      <w:proofErr w:type="gramStart"/>
      <w:r w:rsidRPr="00FF29E6">
        <w:rPr>
          <w:sz w:val="20"/>
        </w:rPr>
        <w:t>in excess of</w:t>
      </w:r>
      <w:proofErr w:type="gramEnd"/>
      <w:r w:rsidRPr="00FF29E6">
        <w:rPr>
          <w:sz w:val="20"/>
        </w:rPr>
        <w:t xml:space="preserve"> or broader than the minimum required coverage and/or minimum required limits which are applicable to a given loss shall be available to the </w:t>
      </w:r>
      <w:r w:rsidR="005B1DA5">
        <w:rPr>
          <w:sz w:val="20"/>
        </w:rPr>
        <w:t>COURT</w:t>
      </w:r>
      <w:r w:rsidRPr="00FF29E6">
        <w:rPr>
          <w:sz w:val="20"/>
        </w:rPr>
        <w:t xml:space="preserve"> in compliance with the insurance requirements set forth in this Agreement. The </w:t>
      </w:r>
      <w:r w:rsidR="005B1DA5">
        <w:rPr>
          <w:sz w:val="20"/>
        </w:rPr>
        <w:t>COURT</w:t>
      </w:r>
      <w:r w:rsidRPr="00FF29E6">
        <w:rPr>
          <w:sz w:val="20"/>
        </w:rPr>
        <w:t xml:space="preserve"> may, in its sole discretion, accept self-insurance or risk-pool coverage as a substitute for any of the required insurance policies under this Agreement. No representation is made by the </w:t>
      </w:r>
      <w:r w:rsidR="005B1DA5">
        <w:rPr>
          <w:sz w:val="20"/>
        </w:rPr>
        <w:t>COURT</w:t>
      </w:r>
      <w:r w:rsidRPr="00FF29E6">
        <w:rPr>
          <w:sz w:val="20"/>
        </w:rPr>
        <w:t xml:space="preserve"> that the minimum insurance requirements of this Agreement are sufficient to cover the obligations of the Contractor under this Agreement.</w:t>
      </w:r>
    </w:p>
    <w:p w14:paraId="667B04EE" w14:textId="77777777" w:rsidR="001768BA" w:rsidRPr="00FF29E6" w:rsidRDefault="001768BA" w:rsidP="001768BA">
      <w:pPr>
        <w:ind w:left="720"/>
        <w:rPr>
          <w:sz w:val="20"/>
        </w:rPr>
      </w:pPr>
    </w:p>
    <w:p w14:paraId="18791620" w14:textId="51DC1F36" w:rsidR="001768BA" w:rsidRPr="00FF29E6" w:rsidRDefault="001768BA" w:rsidP="001768BA">
      <w:pPr>
        <w:numPr>
          <w:ilvl w:val="3"/>
          <w:numId w:val="31"/>
        </w:numPr>
        <w:spacing w:line="259" w:lineRule="auto"/>
        <w:ind w:left="0" w:firstLine="1530"/>
        <w:contextualSpacing/>
        <w:rPr>
          <w:sz w:val="20"/>
        </w:rPr>
      </w:pPr>
      <w:r w:rsidRPr="00FF29E6">
        <w:rPr>
          <w:sz w:val="20"/>
        </w:rPr>
        <w:t xml:space="preserve">Contractor shall obtain and maintain the required insurance for the duration of this Agreement with an insurance company or companies acceptable to the </w:t>
      </w:r>
      <w:r w:rsidR="005B1DA5">
        <w:rPr>
          <w:sz w:val="20"/>
        </w:rPr>
        <w:t>COURT</w:t>
      </w:r>
      <w:r w:rsidRPr="00FF29E6">
        <w:rPr>
          <w:sz w:val="20"/>
        </w:rPr>
        <w:t>, in its sole discretion, and that are rated “A-VII” or higher by A. M. Best’s key rating guide and are authorized to do business in the state of California.</w:t>
      </w:r>
    </w:p>
    <w:p w14:paraId="7852802B" w14:textId="77777777" w:rsidR="001768BA" w:rsidRPr="00FF29E6" w:rsidRDefault="001768BA" w:rsidP="001768BA">
      <w:pPr>
        <w:ind w:left="720"/>
        <w:rPr>
          <w:sz w:val="20"/>
        </w:rPr>
      </w:pPr>
    </w:p>
    <w:p w14:paraId="100BFAD1" w14:textId="783712AA" w:rsidR="001768BA" w:rsidRPr="00FF29E6" w:rsidRDefault="001768BA" w:rsidP="001768BA">
      <w:pPr>
        <w:numPr>
          <w:ilvl w:val="3"/>
          <w:numId w:val="31"/>
        </w:numPr>
        <w:spacing w:line="259" w:lineRule="auto"/>
        <w:ind w:left="0" w:firstLine="1530"/>
        <w:contextualSpacing/>
        <w:rPr>
          <w:sz w:val="20"/>
        </w:rPr>
      </w:pPr>
      <w:r w:rsidRPr="00FF29E6">
        <w:rPr>
          <w:sz w:val="20"/>
        </w:rPr>
        <w:t xml:space="preserve">For all insurance policies required under this Agreement, no deductible shall exceed five (5) percent of the minimum limit of insurance required under this Agreement unless authorized in writing by the </w:t>
      </w:r>
      <w:r w:rsidR="005B1DA5">
        <w:rPr>
          <w:sz w:val="20"/>
        </w:rPr>
        <w:t>COURT</w:t>
      </w:r>
      <w:r w:rsidRPr="00FF29E6">
        <w:rPr>
          <w:sz w:val="20"/>
        </w:rPr>
        <w:t xml:space="preserve">. Any Contractor deductible must be clearly stated on the appropriate certificate of insurance. </w:t>
      </w:r>
    </w:p>
    <w:p w14:paraId="36A1EDE2" w14:textId="77777777" w:rsidR="001768BA" w:rsidRPr="00FF29E6" w:rsidRDefault="001768BA" w:rsidP="001768BA">
      <w:pPr>
        <w:ind w:left="720"/>
        <w:rPr>
          <w:sz w:val="20"/>
        </w:rPr>
      </w:pPr>
    </w:p>
    <w:p w14:paraId="7D2FB54A" w14:textId="7A48C517" w:rsidR="001768BA" w:rsidRPr="00FF29E6" w:rsidRDefault="001768BA" w:rsidP="001768BA">
      <w:pPr>
        <w:ind w:firstLine="720"/>
        <w:rPr>
          <w:sz w:val="20"/>
        </w:rPr>
      </w:pPr>
      <w:r w:rsidRPr="00FF29E6">
        <w:rPr>
          <w:sz w:val="20"/>
        </w:rPr>
        <w:t xml:space="preserve">Self-Insured retentions (SIR) must be declared to and approved in writing by the </w:t>
      </w:r>
      <w:r w:rsidR="005B1DA5">
        <w:rPr>
          <w:sz w:val="20"/>
        </w:rPr>
        <w:t>COURT</w:t>
      </w:r>
      <w:r w:rsidRPr="00FF29E6">
        <w:rPr>
          <w:sz w:val="20"/>
        </w:rPr>
        <w:t xml:space="preserve">. The </w:t>
      </w:r>
      <w:r w:rsidR="005B1DA5">
        <w:rPr>
          <w:sz w:val="20"/>
        </w:rPr>
        <w:t>COURT</w:t>
      </w:r>
      <w:r w:rsidRPr="00FF29E6">
        <w:rPr>
          <w:sz w:val="20"/>
        </w:rPr>
        <w:t xml:space="preserve"> may require the Contractor to purchase coverage with a lower retention or provide proof of ability to pay losses and related investigations, claim administration, and defense expenses within the retention. The policy language shall provide, or be endorsed to provide, that the self-insured retention may be satisfied by either the named insured or </w:t>
      </w:r>
      <w:r w:rsidR="005B1DA5">
        <w:rPr>
          <w:sz w:val="20"/>
        </w:rPr>
        <w:t>COURT</w:t>
      </w:r>
      <w:r w:rsidRPr="00FF29E6">
        <w:rPr>
          <w:sz w:val="20"/>
        </w:rPr>
        <w:t xml:space="preserve">. </w:t>
      </w:r>
      <w:proofErr w:type="gramStart"/>
      <w:r w:rsidRPr="00FF29E6">
        <w:rPr>
          <w:sz w:val="20"/>
        </w:rPr>
        <w:t>Any and all</w:t>
      </w:r>
      <w:proofErr w:type="gramEnd"/>
      <w:r w:rsidRPr="00FF29E6">
        <w:rPr>
          <w:sz w:val="20"/>
        </w:rPr>
        <w:t xml:space="preserve"> deductibles and SIRs shall be the sole responsibility of Contractor or subcontractor who procured such insurance and shall not apply to Judicial Branch Entities or Judicial Branch Personnel. </w:t>
      </w:r>
      <w:r w:rsidR="005B1DA5">
        <w:rPr>
          <w:sz w:val="20"/>
        </w:rPr>
        <w:t>COURT</w:t>
      </w:r>
      <w:r w:rsidRPr="00FF29E6">
        <w:rPr>
          <w:sz w:val="20"/>
        </w:rPr>
        <w:t xml:space="preserve"> may deduct from any amounts otherwise due Contractor to fund the SIR. Policies shall NOT contain any SIR provisions </w:t>
      </w:r>
      <w:r w:rsidRPr="00FF29E6">
        <w:rPr>
          <w:sz w:val="20"/>
        </w:rPr>
        <w:lastRenderedPageBreak/>
        <w:t xml:space="preserve">that limit the satisfaction of the SIR to the named insured. The policy must also provide that defense costs, including the allocated loss adjustment expenses, will satisfy the SIR. </w:t>
      </w:r>
      <w:r w:rsidR="005B1DA5">
        <w:rPr>
          <w:sz w:val="20"/>
        </w:rPr>
        <w:t>COURT</w:t>
      </w:r>
      <w:r w:rsidRPr="00FF29E6">
        <w:rPr>
          <w:sz w:val="20"/>
        </w:rPr>
        <w:t xml:space="preserve"> reserves the right to obtain a copy of any policies and endorsements for verification.</w:t>
      </w:r>
    </w:p>
    <w:p w14:paraId="2A4ACEF2" w14:textId="77777777" w:rsidR="001768BA" w:rsidRPr="00FF29E6" w:rsidRDefault="001768BA" w:rsidP="001768BA">
      <w:pPr>
        <w:ind w:firstLine="720"/>
        <w:rPr>
          <w:sz w:val="20"/>
        </w:rPr>
      </w:pPr>
    </w:p>
    <w:p w14:paraId="12F1E585" w14:textId="1528F568" w:rsidR="001768BA" w:rsidRPr="00FF29E6" w:rsidRDefault="001768BA" w:rsidP="001768BA">
      <w:pPr>
        <w:numPr>
          <w:ilvl w:val="3"/>
          <w:numId w:val="31"/>
        </w:numPr>
        <w:spacing w:line="259" w:lineRule="auto"/>
        <w:ind w:left="0" w:firstLine="1440"/>
        <w:contextualSpacing/>
        <w:rPr>
          <w:sz w:val="20"/>
        </w:rPr>
      </w:pPr>
      <w:r w:rsidRPr="00FF29E6">
        <w:rPr>
          <w:sz w:val="20"/>
        </w:rPr>
        <w:t xml:space="preserve">Contractor is responsible for and may not recover from the State of California, Judicial Council, or the </w:t>
      </w:r>
      <w:r w:rsidR="005B1DA5">
        <w:rPr>
          <w:sz w:val="20"/>
        </w:rPr>
        <w:t>COURT</w:t>
      </w:r>
      <w:r w:rsidRPr="00FF29E6">
        <w:rPr>
          <w:sz w:val="20"/>
        </w:rPr>
        <w:t xml:space="preserve"> any deductible or self-insured retention that is connected to the insurance required under this Agreement. If</w:t>
      </w:r>
      <w:r w:rsidRPr="00FF29E6">
        <w:rPr>
          <w:spacing w:val="-2"/>
          <w:sz w:val="20"/>
        </w:rPr>
        <w:t xml:space="preserve"> </w:t>
      </w:r>
      <w:r w:rsidRPr="00FF29E6">
        <w:rPr>
          <w:sz w:val="20"/>
        </w:rPr>
        <w:t>self-insured,</w:t>
      </w:r>
      <w:r w:rsidRPr="00FF29E6">
        <w:rPr>
          <w:spacing w:val="1"/>
          <w:sz w:val="20"/>
        </w:rPr>
        <w:t xml:space="preserve"> </w:t>
      </w:r>
      <w:r w:rsidRPr="00FF29E6">
        <w:rPr>
          <w:sz w:val="20"/>
        </w:rPr>
        <w:t>Contractor warrants that it will maintain funds to cover losses required to be insured against by Contractor under the terms of this Agreement.</w:t>
      </w:r>
    </w:p>
    <w:p w14:paraId="64FEDD5B" w14:textId="77777777" w:rsidR="001768BA" w:rsidRPr="00FF29E6" w:rsidRDefault="001768BA" w:rsidP="001768BA">
      <w:pPr>
        <w:ind w:left="2160"/>
        <w:rPr>
          <w:sz w:val="20"/>
        </w:rPr>
      </w:pPr>
    </w:p>
    <w:p w14:paraId="207ED52F" w14:textId="59963D47" w:rsidR="001768BA" w:rsidRPr="00FF29E6" w:rsidRDefault="001768BA" w:rsidP="001768BA">
      <w:pPr>
        <w:numPr>
          <w:ilvl w:val="3"/>
          <w:numId w:val="31"/>
        </w:numPr>
        <w:spacing w:line="259" w:lineRule="auto"/>
        <w:ind w:left="0" w:firstLine="1440"/>
        <w:contextualSpacing/>
        <w:rPr>
          <w:sz w:val="20"/>
        </w:rPr>
      </w:pPr>
      <w:r w:rsidRPr="00FF29E6">
        <w:rPr>
          <w:sz w:val="20"/>
        </w:rPr>
        <w:t xml:space="preserve">Contractor, prior to commencing performance under this Agreement, shall provide </w:t>
      </w:r>
      <w:r w:rsidR="005B1DA5">
        <w:rPr>
          <w:sz w:val="20"/>
        </w:rPr>
        <w:t>COURT</w:t>
      </w:r>
      <w:r w:rsidRPr="00FF29E6">
        <w:rPr>
          <w:sz w:val="20"/>
        </w:rPr>
        <w:t xml:space="preserve"> with certificates of insurance and signed insurance policy endorsements, on forms acceptable to </w:t>
      </w:r>
      <w:r w:rsidR="005B1DA5">
        <w:rPr>
          <w:sz w:val="20"/>
        </w:rPr>
        <w:t>COURT</w:t>
      </w:r>
      <w:r w:rsidRPr="00FF29E6">
        <w:rPr>
          <w:sz w:val="20"/>
        </w:rPr>
        <w:t xml:space="preserve">, as evidence that the required insurance is in full force and effect. The insurance required under this Agreement, and any excess liability or umbrella liability insurance, that Contractor maintains in compliance with the terms of this “General Requirements” subsection (with the exception of Professional Liability Insurance, if required) must be endorsed to include the State of California; Judicial Council of California; </w:t>
      </w:r>
      <w:r>
        <w:rPr>
          <w:sz w:val="20"/>
        </w:rPr>
        <w:t xml:space="preserve">and </w:t>
      </w:r>
      <w:r w:rsidRPr="00FF29E6">
        <w:rPr>
          <w:sz w:val="20"/>
        </w:rPr>
        <w:t xml:space="preserve">the </w:t>
      </w:r>
      <w:r w:rsidR="005B1DA5">
        <w:rPr>
          <w:sz w:val="20"/>
        </w:rPr>
        <w:t>COURT</w:t>
      </w:r>
      <w:r w:rsidRPr="00FF29E6">
        <w:rPr>
          <w:sz w:val="20"/>
        </w:rPr>
        <w:t xml:space="preserve">, and their respective elected and appointed officials, judicial officers, officers, employees, and agents as additional insureds. No payments will be made to Contractor until all required current and complete certificates of insurance and signed insurance policy endorsements are properly endorsed and on file with the </w:t>
      </w:r>
      <w:r w:rsidR="005B1DA5">
        <w:rPr>
          <w:sz w:val="20"/>
        </w:rPr>
        <w:t>COURT</w:t>
      </w:r>
      <w:r w:rsidRPr="00FF29E6">
        <w:rPr>
          <w:sz w:val="20"/>
        </w:rPr>
        <w:t>.</w:t>
      </w:r>
    </w:p>
    <w:p w14:paraId="3CC53FD8" w14:textId="77777777" w:rsidR="001768BA" w:rsidRPr="00FF29E6" w:rsidRDefault="001768BA" w:rsidP="001768BA">
      <w:pPr>
        <w:ind w:left="720"/>
        <w:rPr>
          <w:sz w:val="20"/>
        </w:rPr>
      </w:pPr>
    </w:p>
    <w:p w14:paraId="762F1E27" w14:textId="387BD582" w:rsidR="001768BA" w:rsidRPr="00FF29E6" w:rsidRDefault="001768BA" w:rsidP="001768BA">
      <w:pPr>
        <w:numPr>
          <w:ilvl w:val="3"/>
          <w:numId w:val="31"/>
        </w:numPr>
        <w:spacing w:line="259" w:lineRule="auto"/>
        <w:ind w:left="0" w:firstLine="1440"/>
        <w:contextualSpacing/>
        <w:rPr>
          <w:sz w:val="20"/>
        </w:rPr>
      </w:pPr>
      <w:r w:rsidRPr="00FF29E6">
        <w:rPr>
          <w:sz w:val="20"/>
        </w:rPr>
        <w:t xml:space="preserve">The insurance required under this Agreement, including all required additional insured coverages, must be endorsed to be primary and non-contributory to any insurance or self-insurance maintained by the State of California, Judicial Council, or the </w:t>
      </w:r>
      <w:r w:rsidR="005B1DA5">
        <w:rPr>
          <w:sz w:val="20"/>
        </w:rPr>
        <w:t>COURT</w:t>
      </w:r>
      <w:r w:rsidRPr="00FF29E6">
        <w:rPr>
          <w:sz w:val="20"/>
        </w:rPr>
        <w:t>. Contractor’s</w:t>
      </w:r>
      <w:r w:rsidRPr="00FF29E6">
        <w:rPr>
          <w:spacing w:val="15"/>
          <w:sz w:val="20"/>
        </w:rPr>
        <w:t xml:space="preserve"> </w:t>
      </w:r>
      <w:r w:rsidRPr="00FF29E6">
        <w:rPr>
          <w:sz w:val="20"/>
        </w:rPr>
        <w:t>liabilities</w:t>
      </w:r>
      <w:r w:rsidRPr="00FF29E6">
        <w:rPr>
          <w:spacing w:val="18"/>
          <w:sz w:val="20"/>
        </w:rPr>
        <w:t xml:space="preserve"> </w:t>
      </w:r>
      <w:r w:rsidRPr="00FF29E6">
        <w:rPr>
          <w:sz w:val="20"/>
        </w:rPr>
        <w:t>un</w:t>
      </w:r>
      <w:r w:rsidRPr="00FF29E6">
        <w:rPr>
          <w:spacing w:val="-2"/>
          <w:sz w:val="20"/>
        </w:rPr>
        <w:t>d</w:t>
      </w:r>
      <w:r w:rsidRPr="00FF29E6">
        <w:rPr>
          <w:spacing w:val="1"/>
          <w:sz w:val="20"/>
        </w:rPr>
        <w:t>e</w:t>
      </w:r>
      <w:r w:rsidRPr="00FF29E6">
        <w:rPr>
          <w:sz w:val="20"/>
        </w:rPr>
        <w:t>r</w:t>
      </w:r>
      <w:r w:rsidRPr="00FF29E6">
        <w:rPr>
          <w:spacing w:val="16"/>
          <w:sz w:val="20"/>
        </w:rPr>
        <w:t xml:space="preserve"> </w:t>
      </w:r>
      <w:r w:rsidRPr="00FF29E6">
        <w:rPr>
          <w:spacing w:val="1"/>
          <w:sz w:val="20"/>
        </w:rPr>
        <w:t>t</w:t>
      </w:r>
      <w:r w:rsidRPr="00FF29E6">
        <w:rPr>
          <w:sz w:val="20"/>
        </w:rPr>
        <w:t>h</w:t>
      </w:r>
      <w:r w:rsidRPr="00FF29E6">
        <w:rPr>
          <w:spacing w:val="-1"/>
          <w:sz w:val="20"/>
        </w:rPr>
        <w:t>i</w:t>
      </w:r>
      <w:r w:rsidRPr="00FF29E6">
        <w:rPr>
          <w:sz w:val="20"/>
        </w:rPr>
        <w:t>s</w:t>
      </w:r>
      <w:r w:rsidRPr="00FF29E6">
        <w:rPr>
          <w:spacing w:val="18"/>
          <w:sz w:val="20"/>
        </w:rPr>
        <w:t xml:space="preserve"> </w:t>
      </w:r>
      <w:r w:rsidRPr="00FF29E6">
        <w:rPr>
          <w:spacing w:val="1"/>
          <w:sz w:val="20"/>
        </w:rPr>
        <w:t>Agreement</w:t>
      </w:r>
      <w:r w:rsidRPr="00FF29E6">
        <w:rPr>
          <w:spacing w:val="18"/>
          <w:sz w:val="20"/>
        </w:rPr>
        <w:t xml:space="preserve"> </w:t>
      </w:r>
      <w:r w:rsidRPr="00FF29E6">
        <w:rPr>
          <w:spacing w:val="1"/>
          <w:sz w:val="20"/>
        </w:rPr>
        <w:t>s</w:t>
      </w:r>
      <w:r w:rsidRPr="00FF29E6">
        <w:rPr>
          <w:spacing w:val="-2"/>
          <w:sz w:val="20"/>
        </w:rPr>
        <w:t>h</w:t>
      </w:r>
      <w:r w:rsidRPr="00FF29E6">
        <w:rPr>
          <w:spacing w:val="1"/>
          <w:sz w:val="20"/>
        </w:rPr>
        <w:t>a</w:t>
      </w:r>
      <w:r w:rsidRPr="00FF29E6">
        <w:rPr>
          <w:spacing w:val="-1"/>
          <w:sz w:val="20"/>
        </w:rPr>
        <w:t>l</w:t>
      </w:r>
      <w:r w:rsidRPr="00FF29E6">
        <w:rPr>
          <w:sz w:val="20"/>
        </w:rPr>
        <w:t>l</w:t>
      </w:r>
      <w:r w:rsidRPr="00FF29E6">
        <w:rPr>
          <w:spacing w:val="18"/>
          <w:sz w:val="20"/>
        </w:rPr>
        <w:t xml:space="preserve"> </w:t>
      </w:r>
      <w:r w:rsidRPr="00FF29E6">
        <w:rPr>
          <w:sz w:val="20"/>
        </w:rPr>
        <w:t>n</w:t>
      </w:r>
      <w:r w:rsidRPr="00FF29E6">
        <w:rPr>
          <w:spacing w:val="-2"/>
          <w:sz w:val="20"/>
        </w:rPr>
        <w:t>o</w:t>
      </w:r>
      <w:r w:rsidRPr="00FF29E6">
        <w:rPr>
          <w:sz w:val="20"/>
        </w:rPr>
        <w:t>t</w:t>
      </w:r>
      <w:r w:rsidRPr="00FF29E6">
        <w:rPr>
          <w:spacing w:val="18"/>
          <w:sz w:val="20"/>
        </w:rPr>
        <w:t xml:space="preserve"> </w:t>
      </w:r>
      <w:r w:rsidRPr="00FF29E6">
        <w:rPr>
          <w:sz w:val="20"/>
        </w:rPr>
        <w:t>be</w:t>
      </w:r>
      <w:r w:rsidRPr="00FF29E6">
        <w:rPr>
          <w:spacing w:val="15"/>
          <w:sz w:val="20"/>
        </w:rPr>
        <w:t xml:space="preserve"> </w:t>
      </w:r>
      <w:r w:rsidRPr="00FF29E6">
        <w:rPr>
          <w:spacing w:val="1"/>
          <w:sz w:val="20"/>
        </w:rPr>
        <w:t>l</w:t>
      </w:r>
      <w:r w:rsidRPr="00FF29E6">
        <w:rPr>
          <w:spacing w:val="-1"/>
          <w:sz w:val="20"/>
        </w:rPr>
        <w:t>im</w:t>
      </w:r>
      <w:r w:rsidRPr="00FF29E6">
        <w:rPr>
          <w:spacing w:val="1"/>
          <w:sz w:val="20"/>
        </w:rPr>
        <w:t>it</w:t>
      </w:r>
      <w:r w:rsidRPr="00FF29E6">
        <w:rPr>
          <w:spacing w:val="-2"/>
          <w:sz w:val="20"/>
        </w:rPr>
        <w:t>e</w:t>
      </w:r>
      <w:r w:rsidRPr="00FF29E6">
        <w:rPr>
          <w:sz w:val="20"/>
        </w:rPr>
        <w:t>d</w:t>
      </w:r>
      <w:r w:rsidRPr="00FF29E6">
        <w:rPr>
          <w:spacing w:val="17"/>
          <w:sz w:val="20"/>
        </w:rPr>
        <w:t xml:space="preserve"> </w:t>
      </w:r>
      <w:r w:rsidRPr="00FF29E6">
        <w:rPr>
          <w:spacing w:val="1"/>
          <w:sz w:val="20"/>
        </w:rPr>
        <w:t>i</w:t>
      </w:r>
      <w:r w:rsidRPr="00FF29E6">
        <w:rPr>
          <w:sz w:val="20"/>
        </w:rPr>
        <w:t>n</w:t>
      </w:r>
      <w:r w:rsidRPr="00FF29E6">
        <w:rPr>
          <w:spacing w:val="15"/>
          <w:sz w:val="20"/>
        </w:rPr>
        <w:t xml:space="preserve"> </w:t>
      </w:r>
      <w:r w:rsidRPr="00FF29E6">
        <w:rPr>
          <w:spacing w:val="-2"/>
          <w:sz w:val="20"/>
        </w:rPr>
        <w:t>a</w:t>
      </w:r>
      <w:r w:rsidRPr="00FF29E6">
        <w:rPr>
          <w:sz w:val="20"/>
        </w:rPr>
        <w:t>ny</w:t>
      </w:r>
      <w:r w:rsidRPr="00FF29E6">
        <w:rPr>
          <w:spacing w:val="17"/>
          <w:sz w:val="20"/>
        </w:rPr>
        <w:t xml:space="preserve"> </w:t>
      </w:r>
      <w:r w:rsidRPr="00FF29E6">
        <w:rPr>
          <w:spacing w:val="1"/>
          <w:sz w:val="20"/>
        </w:rPr>
        <w:t>m</w:t>
      </w:r>
      <w:r w:rsidRPr="00FF29E6">
        <w:rPr>
          <w:spacing w:val="-2"/>
          <w:sz w:val="20"/>
        </w:rPr>
        <w:t>a</w:t>
      </w:r>
      <w:r w:rsidRPr="00FF29E6">
        <w:rPr>
          <w:sz w:val="20"/>
        </w:rPr>
        <w:t>nn</w:t>
      </w:r>
      <w:r w:rsidRPr="00FF29E6">
        <w:rPr>
          <w:spacing w:val="-2"/>
          <w:sz w:val="20"/>
        </w:rPr>
        <w:t>e</w:t>
      </w:r>
      <w:r w:rsidRPr="00FF29E6">
        <w:rPr>
          <w:sz w:val="20"/>
        </w:rPr>
        <w:t>r</w:t>
      </w:r>
      <w:r w:rsidRPr="00FF29E6">
        <w:rPr>
          <w:spacing w:val="18"/>
          <w:sz w:val="20"/>
        </w:rPr>
        <w:t xml:space="preserve"> </w:t>
      </w:r>
      <w:r w:rsidRPr="00FF29E6">
        <w:rPr>
          <w:spacing w:val="-1"/>
          <w:sz w:val="20"/>
        </w:rPr>
        <w:t>t</w:t>
      </w:r>
      <w:r w:rsidRPr="00FF29E6">
        <w:rPr>
          <w:sz w:val="20"/>
        </w:rPr>
        <w:t xml:space="preserve">o </w:t>
      </w:r>
      <w:r w:rsidRPr="00FF29E6">
        <w:rPr>
          <w:spacing w:val="1"/>
          <w:sz w:val="20"/>
        </w:rPr>
        <w:t>t</w:t>
      </w:r>
      <w:r w:rsidRPr="00FF29E6">
        <w:rPr>
          <w:sz w:val="20"/>
        </w:rPr>
        <w:t>he</w:t>
      </w:r>
      <w:r w:rsidRPr="00FF29E6">
        <w:rPr>
          <w:spacing w:val="-2"/>
          <w:sz w:val="20"/>
        </w:rPr>
        <w:t xml:space="preserve"> </w:t>
      </w:r>
      <w:r w:rsidRPr="00FF29E6">
        <w:rPr>
          <w:spacing w:val="1"/>
          <w:sz w:val="20"/>
        </w:rPr>
        <w:t>i</w:t>
      </w:r>
      <w:r w:rsidRPr="00FF29E6">
        <w:rPr>
          <w:sz w:val="20"/>
        </w:rPr>
        <w:t>n</w:t>
      </w:r>
      <w:r w:rsidRPr="00FF29E6">
        <w:rPr>
          <w:spacing w:val="1"/>
          <w:sz w:val="20"/>
        </w:rPr>
        <w:t>s</w:t>
      </w:r>
      <w:r w:rsidRPr="00FF29E6">
        <w:rPr>
          <w:spacing w:val="-2"/>
          <w:sz w:val="20"/>
        </w:rPr>
        <w:t>u</w:t>
      </w:r>
      <w:r w:rsidRPr="00FF29E6">
        <w:rPr>
          <w:spacing w:val="1"/>
          <w:sz w:val="20"/>
        </w:rPr>
        <w:t>ra</w:t>
      </w:r>
      <w:r w:rsidRPr="00FF29E6">
        <w:rPr>
          <w:spacing w:val="-2"/>
          <w:sz w:val="20"/>
        </w:rPr>
        <w:t>n</w:t>
      </w:r>
      <w:r w:rsidRPr="00FF29E6">
        <w:rPr>
          <w:spacing w:val="1"/>
          <w:sz w:val="20"/>
        </w:rPr>
        <w:t>c</w:t>
      </w:r>
      <w:r w:rsidRPr="00FF29E6">
        <w:rPr>
          <w:sz w:val="20"/>
        </w:rPr>
        <w:t>e</w:t>
      </w:r>
      <w:r w:rsidRPr="00FF29E6">
        <w:rPr>
          <w:spacing w:val="1"/>
          <w:sz w:val="20"/>
        </w:rPr>
        <w:t xml:space="preserve"> c</w:t>
      </w:r>
      <w:r w:rsidRPr="00FF29E6">
        <w:rPr>
          <w:spacing w:val="-2"/>
          <w:sz w:val="20"/>
        </w:rPr>
        <w:t>o</w:t>
      </w:r>
      <w:r w:rsidRPr="00FF29E6">
        <w:rPr>
          <w:sz w:val="20"/>
        </w:rPr>
        <w:t>v</w:t>
      </w:r>
      <w:r w:rsidRPr="00FF29E6">
        <w:rPr>
          <w:spacing w:val="1"/>
          <w:sz w:val="20"/>
        </w:rPr>
        <w:t>e</w:t>
      </w:r>
      <w:r w:rsidRPr="00FF29E6">
        <w:rPr>
          <w:spacing w:val="-1"/>
          <w:sz w:val="20"/>
        </w:rPr>
        <w:t>r</w:t>
      </w:r>
      <w:r w:rsidRPr="00FF29E6">
        <w:rPr>
          <w:spacing w:val="1"/>
          <w:sz w:val="20"/>
        </w:rPr>
        <w:t>a</w:t>
      </w:r>
      <w:r w:rsidRPr="00FF29E6">
        <w:rPr>
          <w:sz w:val="20"/>
        </w:rPr>
        <w:t>ge</w:t>
      </w:r>
      <w:r w:rsidRPr="00FF29E6">
        <w:rPr>
          <w:spacing w:val="-2"/>
          <w:sz w:val="20"/>
        </w:rPr>
        <w:t xml:space="preserve"> </w:t>
      </w:r>
      <w:r w:rsidRPr="00FF29E6">
        <w:rPr>
          <w:spacing w:val="1"/>
          <w:sz w:val="20"/>
        </w:rPr>
        <w:t>re</w:t>
      </w:r>
      <w:r w:rsidRPr="00FF29E6">
        <w:rPr>
          <w:spacing w:val="-2"/>
          <w:sz w:val="20"/>
        </w:rPr>
        <w:t>q</w:t>
      </w:r>
      <w:r w:rsidRPr="00FF29E6">
        <w:rPr>
          <w:sz w:val="20"/>
        </w:rPr>
        <w:t>u</w:t>
      </w:r>
      <w:r w:rsidRPr="00FF29E6">
        <w:rPr>
          <w:spacing w:val="1"/>
          <w:sz w:val="20"/>
        </w:rPr>
        <w:t>ir</w:t>
      </w:r>
      <w:r w:rsidRPr="00FF29E6">
        <w:rPr>
          <w:spacing w:val="-2"/>
          <w:sz w:val="20"/>
        </w:rPr>
        <w:t>e</w:t>
      </w:r>
      <w:r w:rsidRPr="00FF29E6">
        <w:rPr>
          <w:sz w:val="20"/>
        </w:rPr>
        <w:t>d.</w:t>
      </w:r>
    </w:p>
    <w:p w14:paraId="08A4B276" w14:textId="77777777" w:rsidR="001768BA" w:rsidRPr="00FF29E6" w:rsidRDefault="001768BA" w:rsidP="001768BA">
      <w:pPr>
        <w:ind w:left="720"/>
        <w:rPr>
          <w:sz w:val="20"/>
        </w:rPr>
      </w:pPr>
    </w:p>
    <w:p w14:paraId="315F08BF" w14:textId="11AE5476" w:rsidR="001768BA" w:rsidRPr="00FF29E6" w:rsidRDefault="001768BA" w:rsidP="001768BA">
      <w:pPr>
        <w:numPr>
          <w:ilvl w:val="3"/>
          <w:numId w:val="31"/>
        </w:numPr>
        <w:spacing w:line="259" w:lineRule="auto"/>
        <w:ind w:left="0" w:firstLine="1440"/>
        <w:contextualSpacing/>
        <w:rPr>
          <w:sz w:val="20"/>
        </w:rPr>
      </w:pPr>
      <w:r w:rsidRPr="00FF29E6">
        <w:rPr>
          <w:sz w:val="20"/>
        </w:rPr>
        <w:t xml:space="preserve">Failure to provide the documentation as required prior to the commencement of </w:t>
      </w:r>
      <w:r w:rsidR="00933585">
        <w:rPr>
          <w:sz w:val="20"/>
        </w:rPr>
        <w:t xml:space="preserve">Contractor’s performance under this Agreement </w:t>
      </w:r>
      <w:r w:rsidRPr="00FF29E6">
        <w:rPr>
          <w:sz w:val="20"/>
        </w:rPr>
        <w:t>shall not constitute or be construed as a waiver of the obligation to provide such documentation.</w:t>
      </w:r>
    </w:p>
    <w:p w14:paraId="25DF63DA" w14:textId="77777777" w:rsidR="001768BA" w:rsidRPr="00FF29E6" w:rsidRDefault="001768BA" w:rsidP="001768BA">
      <w:pPr>
        <w:ind w:left="720"/>
        <w:rPr>
          <w:sz w:val="20"/>
        </w:rPr>
      </w:pPr>
    </w:p>
    <w:p w14:paraId="06065B38" w14:textId="1B47727B" w:rsidR="001768BA" w:rsidRDefault="001768BA" w:rsidP="001768BA">
      <w:pPr>
        <w:numPr>
          <w:ilvl w:val="3"/>
          <w:numId w:val="31"/>
        </w:numPr>
        <w:spacing w:line="259" w:lineRule="auto"/>
        <w:ind w:left="0" w:firstLine="1440"/>
        <w:contextualSpacing/>
        <w:rPr>
          <w:sz w:val="20"/>
        </w:rPr>
      </w:pPr>
      <w:r w:rsidRPr="00FF29E6">
        <w:rPr>
          <w:sz w:val="20"/>
        </w:rPr>
        <w:t>The Certificates of Insurance must be addressed and mailed to:</w:t>
      </w:r>
    </w:p>
    <w:p w14:paraId="4D5D4ACE" w14:textId="77777777" w:rsidR="0049741B" w:rsidRDefault="0049741B" w:rsidP="00DA2118">
      <w:pPr>
        <w:pStyle w:val="ListParagraph"/>
        <w:rPr>
          <w:sz w:val="20"/>
        </w:rPr>
      </w:pPr>
    </w:p>
    <w:p w14:paraId="1EFF90A8" w14:textId="57C4290B" w:rsidR="0049741B" w:rsidRDefault="0049741B" w:rsidP="00DA2118">
      <w:pPr>
        <w:spacing w:line="259" w:lineRule="auto"/>
        <w:ind w:left="1440"/>
        <w:contextualSpacing/>
        <w:rPr>
          <w:sz w:val="20"/>
        </w:rPr>
      </w:pPr>
      <w:r w:rsidRPr="00DA2118">
        <w:rPr>
          <w:sz w:val="20"/>
          <w:highlight w:val="yellow"/>
        </w:rPr>
        <w:t>[</w:t>
      </w:r>
      <w:r w:rsidRPr="00DA2118">
        <w:rPr>
          <w:i/>
          <w:iCs/>
          <w:sz w:val="20"/>
          <w:highlight w:val="yellow"/>
        </w:rPr>
        <w:t>Provide name and address</w:t>
      </w:r>
      <w:r w:rsidRPr="00DA2118">
        <w:rPr>
          <w:sz w:val="20"/>
          <w:highlight w:val="yellow"/>
        </w:rPr>
        <w:t>.]</w:t>
      </w:r>
    </w:p>
    <w:p w14:paraId="68E19BC5" w14:textId="77777777" w:rsidR="00ED2742" w:rsidRDefault="00ED2742" w:rsidP="00DA2118">
      <w:pPr>
        <w:pStyle w:val="ListParagraph"/>
        <w:rPr>
          <w:sz w:val="20"/>
        </w:rPr>
      </w:pPr>
    </w:p>
    <w:p w14:paraId="616D44E6" w14:textId="77777777" w:rsidR="001768BA" w:rsidRPr="00FF29E6" w:rsidRDefault="001768BA" w:rsidP="00DA2118">
      <w:pPr>
        <w:rPr>
          <w:sz w:val="20"/>
        </w:rPr>
      </w:pPr>
    </w:p>
    <w:p w14:paraId="37F91282" w14:textId="6D67A5BA" w:rsidR="001768BA" w:rsidRPr="00FF29E6" w:rsidRDefault="001768BA" w:rsidP="001768BA">
      <w:pPr>
        <w:numPr>
          <w:ilvl w:val="3"/>
          <w:numId w:val="31"/>
        </w:numPr>
        <w:spacing w:line="259" w:lineRule="auto"/>
        <w:ind w:left="0" w:firstLine="1440"/>
        <w:contextualSpacing/>
        <w:rPr>
          <w:sz w:val="20"/>
        </w:rPr>
      </w:pPr>
      <w:r w:rsidRPr="00FF29E6">
        <w:rPr>
          <w:sz w:val="20"/>
        </w:rPr>
        <w:t xml:space="preserve">All insurance policies required under this Agreement must remain in force for the entire duration of this Agreement. If the insurance expires during the Term of this Agreement, Contractor shall immediately renew or replace the required insurance and provide a new current certificate of insurance and signed insurance policy endorsement(s), or Contractor will be in breach of this Agreement, and the </w:t>
      </w:r>
      <w:r w:rsidR="005B1DA5">
        <w:rPr>
          <w:sz w:val="20"/>
        </w:rPr>
        <w:t>COURT</w:t>
      </w:r>
      <w:r w:rsidRPr="00FF29E6">
        <w:rPr>
          <w:sz w:val="20"/>
        </w:rPr>
        <w:t xml:space="preserve"> may direct the Contractor to stop work or may take other remedial action. Contractor must provide renewal insurance certificates and signed policy endorsements to </w:t>
      </w:r>
      <w:r w:rsidR="005B1DA5">
        <w:rPr>
          <w:sz w:val="20"/>
        </w:rPr>
        <w:t>COURT</w:t>
      </w:r>
      <w:r w:rsidRPr="00FF29E6">
        <w:rPr>
          <w:sz w:val="20"/>
        </w:rPr>
        <w:t xml:space="preserve"> on or before the expiration date of the previous insurance certificates and signed policy endorsements. Any new insurance procured by Contractor must conform to the requirements of this Agreement.</w:t>
      </w:r>
    </w:p>
    <w:p w14:paraId="6947CEBB" w14:textId="77777777" w:rsidR="001768BA" w:rsidRPr="00FF29E6" w:rsidRDefault="001768BA" w:rsidP="001768BA">
      <w:pPr>
        <w:ind w:left="1440"/>
        <w:rPr>
          <w:sz w:val="20"/>
        </w:rPr>
      </w:pPr>
    </w:p>
    <w:p w14:paraId="02D2BD0B" w14:textId="0CA317E5" w:rsidR="001768BA" w:rsidRPr="00FF29E6" w:rsidRDefault="001768BA" w:rsidP="001768BA">
      <w:pPr>
        <w:numPr>
          <w:ilvl w:val="3"/>
          <w:numId w:val="31"/>
        </w:numPr>
        <w:spacing w:line="259" w:lineRule="auto"/>
        <w:ind w:left="0" w:firstLine="1440"/>
        <w:contextualSpacing/>
        <w:rPr>
          <w:sz w:val="20"/>
        </w:rPr>
      </w:pPr>
      <w:r w:rsidRPr="00FF29E6">
        <w:rPr>
          <w:sz w:val="20"/>
        </w:rPr>
        <w:t xml:space="preserve">In the event Contractor fails to keep the specified insurance coverage in force at all times required under this Agreement, </w:t>
      </w:r>
      <w:r w:rsidR="005B1DA5">
        <w:rPr>
          <w:sz w:val="20"/>
        </w:rPr>
        <w:t>COURT</w:t>
      </w:r>
      <w:r w:rsidRPr="00FF29E6">
        <w:rPr>
          <w:sz w:val="20"/>
        </w:rPr>
        <w:t xml:space="preserve"> may, in addition to and without limiting any other remedies available to it, (i) order the Contractor to stop work, or (ii) terminate this Agreement upon the occurrence of such event, subject to the provisions of this Agreement.</w:t>
      </w:r>
    </w:p>
    <w:p w14:paraId="69AB120E" w14:textId="77777777" w:rsidR="001768BA" w:rsidRPr="00FF29E6" w:rsidRDefault="001768BA" w:rsidP="001768BA">
      <w:pPr>
        <w:ind w:left="720"/>
        <w:rPr>
          <w:sz w:val="20"/>
        </w:rPr>
      </w:pPr>
    </w:p>
    <w:p w14:paraId="62E092BB" w14:textId="73848D29" w:rsidR="001768BA" w:rsidRPr="00FF29E6" w:rsidRDefault="001768BA" w:rsidP="001768BA">
      <w:pPr>
        <w:numPr>
          <w:ilvl w:val="3"/>
          <w:numId w:val="31"/>
        </w:numPr>
        <w:spacing w:line="259" w:lineRule="auto"/>
        <w:ind w:left="0" w:firstLine="1440"/>
        <w:contextualSpacing/>
        <w:rPr>
          <w:sz w:val="20"/>
        </w:rPr>
      </w:pPr>
      <w:r w:rsidRPr="00FF29E6">
        <w:rPr>
          <w:sz w:val="20"/>
        </w:rPr>
        <w:t xml:space="preserve">Contractor, and each insurer providing insurance required under this Agreement, expressly waives all rights of recovery and subrogation rights it may have against the State of California, Judicial Council, the </w:t>
      </w:r>
      <w:r w:rsidR="005B1DA5">
        <w:rPr>
          <w:sz w:val="20"/>
        </w:rPr>
        <w:t>COURT</w:t>
      </w:r>
      <w:r w:rsidRPr="00FF29E6">
        <w:rPr>
          <w:sz w:val="20"/>
        </w:rPr>
        <w:t xml:space="preserve">, and their respective elected and appointed officials, judicial officers, officers, employees, and agents for direct physical loss or damage </w:t>
      </w:r>
      <w:r w:rsidR="00971465">
        <w:rPr>
          <w:sz w:val="20"/>
        </w:rPr>
        <w:t>arising from Contractor’s perform</w:t>
      </w:r>
      <w:r w:rsidR="00FA2248">
        <w:rPr>
          <w:sz w:val="20"/>
        </w:rPr>
        <w:t>ance of this Agreement</w:t>
      </w:r>
      <w:r w:rsidRPr="00FF29E6">
        <w:rPr>
          <w:sz w:val="20"/>
        </w:rPr>
        <w:t xml:space="preserve">, and for any liability arising out of or in connection with </w:t>
      </w:r>
      <w:r w:rsidR="00F31B8A">
        <w:rPr>
          <w:sz w:val="20"/>
        </w:rPr>
        <w:t>Contractor’s performance of this</w:t>
      </w:r>
      <w:r w:rsidRPr="00FF29E6">
        <w:rPr>
          <w:sz w:val="20"/>
        </w:rPr>
        <w:t xml:space="preserve"> Agreement or arising out of or in </w:t>
      </w:r>
      <w:r w:rsidRPr="00FF29E6">
        <w:rPr>
          <w:sz w:val="20"/>
        </w:rPr>
        <w:lastRenderedPageBreak/>
        <w:t>connection with Contractor’s breach of this Agreement. This provision does not apply to professional liability insurance policies.</w:t>
      </w:r>
    </w:p>
    <w:p w14:paraId="5C69F323" w14:textId="77777777" w:rsidR="001768BA" w:rsidRPr="00FF29E6" w:rsidRDefault="001768BA" w:rsidP="001768BA">
      <w:pPr>
        <w:ind w:left="720"/>
        <w:rPr>
          <w:sz w:val="20"/>
        </w:rPr>
      </w:pPr>
    </w:p>
    <w:p w14:paraId="67A1726F" w14:textId="07B985CC" w:rsidR="001768BA" w:rsidRPr="00FF29E6" w:rsidRDefault="001768BA" w:rsidP="001768BA">
      <w:pPr>
        <w:numPr>
          <w:ilvl w:val="3"/>
          <w:numId w:val="31"/>
        </w:numPr>
        <w:spacing w:line="259" w:lineRule="auto"/>
        <w:ind w:left="0" w:firstLine="1440"/>
        <w:contextualSpacing/>
        <w:rPr>
          <w:sz w:val="20"/>
        </w:rPr>
      </w:pPr>
      <w:r w:rsidRPr="00FF29E6">
        <w:rPr>
          <w:sz w:val="20"/>
        </w:rPr>
        <w:t xml:space="preserve">Contractor shall provide the </w:t>
      </w:r>
      <w:r w:rsidR="005B1DA5">
        <w:rPr>
          <w:sz w:val="20"/>
        </w:rPr>
        <w:t>COURT</w:t>
      </w:r>
      <w:r w:rsidRPr="00FF29E6">
        <w:rPr>
          <w:sz w:val="20"/>
        </w:rPr>
        <w:t xml:space="preserve"> with written notice within </w:t>
      </w:r>
      <w:r w:rsidRPr="00FF29E6">
        <w:rPr>
          <w:b/>
          <w:bCs/>
          <w:sz w:val="20"/>
        </w:rPr>
        <w:t>TEN</w:t>
      </w:r>
      <w:r w:rsidRPr="00FF29E6">
        <w:rPr>
          <w:sz w:val="20"/>
        </w:rPr>
        <w:t xml:space="preserve"> </w:t>
      </w:r>
      <w:r w:rsidRPr="00FF29E6">
        <w:rPr>
          <w:b/>
          <w:bCs/>
          <w:sz w:val="20"/>
        </w:rPr>
        <w:t>(10)</w:t>
      </w:r>
      <w:r w:rsidRPr="00FF29E6">
        <w:rPr>
          <w:sz w:val="20"/>
        </w:rPr>
        <w:t xml:space="preserve"> calendar days of becoming aware of a material change or cancellation of the insurance policies required under this Agreement. In the event of expiration or cancellation of any insurance policy, Contractor shall </w:t>
      </w:r>
      <w:r w:rsidRPr="00FF29E6">
        <w:rPr>
          <w:b/>
          <w:bCs/>
          <w:sz w:val="20"/>
        </w:rPr>
        <w:t>immediately</w:t>
      </w:r>
      <w:r w:rsidRPr="00FF29E6">
        <w:rPr>
          <w:sz w:val="20"/>
        </w:rPr>
        <w:t xml:space="preserve"> notify the </w:t>
      </w:r>
      <w:r w:rsidR="005B1DA5">
        <w:rPr>
          <w:sz w:val="20"/>
        </w:rPr>
        <w:t>COURT</w:t>
      </w:r>
      <w:r w:rsidRPr="00FF29E6">
        <w:rPr>
          <w:sz w:val="20"/>
        </w:rPr>
        <w:t>’s Project Manager.</w:t>
      </w:r>
    </w:p>
    <w:p w14:paraId="37AFFBAB" w14:textId="77777777" w:rsidR="001768BA" w:rsidRPr="00FF29E6" w:rsidRDefault="001768BA" w:rsidP="001768BA">
      <w:pPr>
        <w:ind w:left="720"/>
        <w:rPr>
          <w:sz w:val="20"/>
        </w:rPr>
      </w:pPr>
    </w:p>
    <w:p w14:paraId="7556A5CF" w14:textId="0ED69318" w:rsidR="001768BA" w:rsidRPr="00FF29E6" w:rsidRDefault="005B1DA5" w:rsidP="001768BA">
      <w:pPr>
        <w:numPr>
          <w:ilvl w:val="3"/>
          <w:numId w:val="31"/>
        </w:numPr>
        <w:spacing w:line="259" w:lineRule="auto"/>
        <w:ind w:left="0" w:firstLine="1440"/>
        <w:contextualSpacing/>
        <w:rPr>
          <w:sz w:val="20"/>
        </w:rPr>
      </w:pPr>
      <w:r>
        <w:rPr>
          <w:sz w:val="20"/>
        </w:rPr>
        <w:t>COURT</w:t>
      </w:r>
      <w:r w:rsidR="001768BA" w:rsidRPr="00FF29E6">
        <w:rPr>
          <w:sz w:val="20"/>
        </w:rPr>
        <w:t xml:space="preserve"> reserves the right to request certified copies of any of the insurance policies required under this Agreement, which must be provided by Contractor within </w:t>
      </w:r>
      <w:r w:rsidR="001768BA" w:rsidRPr="00FF29E6">
        <w:rPr>
          <w:b/>
          <w:bCs/>
          <w:caps/>
          <w:sz w:val="20"/>
          <w:u w:val="single"/>
        </w:rPr>
        <w:t>ten (10)</w:t>
      </w:r>
      <w:r w:rsidR="001768BA" w:rsidRPr="00FF29E6">
        <w:rPr>
          <w:sz w:val="20"/>
        </w:rPr>
        <w:t xml:space="preserve"> business days following the request by </w:t>
      </w:r>
      <w:r>
        <w:rPr>
          <w:sz w:val="20"/>
        </w:rPr>
        <w:t>COURT</w:t>
      </w:r>
      <w:r w:rsidR="001768BA" w:rsidRPr="00FF29E6">
        <w:rPr>
          <w:sz w:val="20"/>
        </w:rPr>
        <w:t>.</w:t>
      </w:r>
    </w:p>
    <w:p w14:paraId="1823FC79" w14:textId="77777777" w:rsidR="001768BA" w:rsidRPr="00FF29E6" w:rsidRDefault="001768BA" w:rsidP="001768BA">
      <w:pPr>
        <w:ind w:left="720"/>
        <w:rPr>
          <w:sz w:val="20"/>
        </w:rPr>
      </w:pPr>
    </w:p>
    <w:p w14:paraId="3799749E" w14:textId="1C2275FD" w:rsidR="001768BA" w:rsidRPr="00FF29E6" w:rsidRDefault="001768BA" w:rsidP="001768BA">
      <w:pPr>
        <w:numPr>
          <w:ilvl w:val="3"/>
          <w:numId w:val="31"/>
        </w:numPr>
        <w:spacing w:line="259" w:lineRule="auto"/>
        <w:ind w:left="0" w:firstLine="1440"/>
        <w:contextualSpacing/>
        <w:rPr>
          <w:sz w:val="20"/>
        </w:rPr>
      </w:pPr>
      <w:r w:rsidRPr="00FF29E6">
        <w:rPr>
          <w:sz w:val="20"/>
        </w:rPr>
        <w:t xml:space="preserve">Contractor </w:t>
      </w:r>
      <w:r w:rsidRPr="00FF29E6">
        <w:rPr>
          <w:rFonts w:eastAsia="Times New Roman"/>
          <w:sz w:val="20"/>
        </w:rPr>
        <w:t>must</w:t>
      </w:r>
      <w:r w:rsidRPr="00FF29E6">
        <w:rPr>
          <w:sz w:val="20"/>
        </w:rPr>
        <w:t xml:space="preserve"> require insurance from its </w:t>
      </w:r>
      <w:r w:rsidRPr="00FF29E6">
        <w:rPr>
          <w:rFonts w:eastAsia="Times New Roman"/>
          <w:sz w:val="20"/>
        </w:rPr>
        <w:t xml:space="preserve">Subcontractors </w:t>
      </w:r>
      <w:r w:rsidRPr="00FF29E6">
        <w:rPr>
          <w:sz w:val="20"/>
        </w:rPr>
        <w:t xml:space="preserve">in substantially the same form as required of the Contractor herein and with limits of liability that are sufficient to protect the interests of the Contractor, State of California, the Judicial Council, and the </w:t>
      </w:r>
      <w:r w:rsidR="005B1DA5">
        <w:rPr>
          <w:sz w:val="20"/>
        </w:rPr>
        <w:t>COURT</w:t>
      </w:r>
      <w:r w:rsidRPr="00FF29E6">
        <w:rPr>
          <w:sz w:val="20"/>
        </w:rPr>
        <w:t>.</w:t>
      </w:r>
    </w:p>
    <w:p w14:paraId="151B8FE4" w14:textId="77777777" w:rsidR="001768BA" w:rsidRPr="00FF29E6" w:rsidRDefault="001768BA" w:rsidP="001768BA">
      <w:pPr>
        <w:ind w:left="720"/>
        <w:rPr>
          <w:sz w:val="20"/>
        </w:rPr>
      </w:pPr>
    </w:p>
    <w:p w14:paraId="5D6BE409" w14:textId="77777777" w:rsidR="001768BA" w:rsidRPr="00FF29E6" w:rsidRDefault="001768BA" w:rsidP="001768BA">
      <w:pPr>
        <w:numPr>
          <w:ilvl w:val="1"/>
          <w:numId w:val="31"/>
        </w:numPr>
        <w:spacing w:line="259" w:lineRule="auto"/>
        <w:ind w:left="1350" w:hanging="630"/>
        <w:contextualSpacing/>
        <w:rPr>
          <w:b/>
          <w:bCs/>
          <w:sz w:val="20"/>
        </w:rPr>
      </w:pPr>
      <w:r w:rsidRPr="00FF29E6">
        <w:rPr>
          <w:b/>
          <w:bCs/>
          <w:sz w:val="20"/>
          <w:u w:val="single"/>
        </w:rPr>
        <w:t>Individual Policy Requirements</w:t>
      </w:r>
      <w:r w:rsidRPr="00FF29E6">
        <w:rPr>
          <w:b/>
          <w:bCs/>
          <w:sz w:val="20"/>
        </w:rPr>
        <w:t xml:space="preserve"> </w:t>
      </w:r>
    </w:p>
    <w:p w14:paraId="0F180EAE" w14:textId="77777777" w:rsidR="001768BA" w:rsidRPr="00FF29E6" w:rsidRDefault="001768BA" w:rsidP="001768BA">
      <w:pPr>
        <w:ind w:left="360"/>
        <w:rPr>
          <w:sz w:val="20"/>
        </w:rPr>
      </w:pPr>
    </w:p>
    <w:p w14:paraId="28F7E1C9" w14:textId="77777777" w:rsidR="001768BA" w:rsidRPr="00FF29E6" w:rsidRDefault="001768BA" w:rsidP="001768BA">
      <w:pPr>
        <w:numPr>
          <w:ilvl w:val="3"/>
          <w:numId w:val="31"/>
        </w:numPr>
        <w:spacing w:line="259" w:lineRule="auto"/>
        <w:contextualSpacing/>
        <w:rPr>
          <w:sz w:val="20"/>
        </w:rPr>
      </w:pPr>
      <w:r w:rsidRPr="00FF29E6">
        <w:rPr>
          <w:sz w:val="20"/>
          <w:u w:val="single"/>
        </w:rPr>
        <w:t>Commercial General Liability</w:t>
      </w:r>
    </w:p>
    <w:p w14:paraId="489D94D1" w14:textId="1A7432CF" w:rsidR="001768BA" w:rsidRPr="00FF29E6" w:rsidRDefault="001768BA" w:rsidP="001768BA">
      <w:pPr>
        <w:rPr>
          <w:sz w:val="20"/>
        </w:rPr>
      </w:pPr>
      <w:r w:rsidRPr="00FF29E6">
        <w:rPr>
          <w:sz w:val="20"/>
        </w:rPr>
        <w:t xml:space="preserve">Commercial General Liability Insurance shall be written on an occurrence form with limits of not less than </w:t>
      </w:r>
      <w:r w:rsidRPr="00FF29E6">
        <w:rPr>
          <w:sz w:val="20"/>
          <w:highlight w:val="yellow"/>
        </w:rPr>
        <w:t>one million dollars ($1,000,000)</w:t>
      </w:r>
      <w:r w:rsidRPr="00FF29E6">
        <w:rPr>
          <w:sz w:val="20"/>
        </w:rPr>
        <w:t xml:space="preserve"> per occurrence for bodily injury and property damage and </w:t>
      </w:r>
      <w:r w:rsidRPr="00FF29E6">
        <w:rPr>
          <w:sz w:val="20"/>
          <w:highlight w:val="yellow"/>
        </w:rPr>
        <w:t>two million dollars ($2,000,000)</w:t>
      </w:r>
      <w:r w:rsidRPr="00FF29E6">
        <w:rPr>
          <w:sz w:val="20"/>
        </w:rPr>
        <w:t xml:space="preserve"> annual aggregate. The policy shall include coverage for liabilities arising out of or in connection with premises, operations, products and completed operations, personal and advertising injury, and liability assumed under an insured contract. This insurance shall apply separately to each insured against whom a claim is </w:t>
      </w:r>
      <w:proofErr w:type="gramStart"/>
      <w:r w:rsidRPr="00FF29E6">
        <w:rPr>
          <w:sz w:val="20"/>
        </w:rPr>
        <w:t>made</w:t>
      </w:r>
      <w:proofErr w:type="gramEnd"/>
      <w:r w:rsidRPr="00FF29E6">
        <w:rPr>
          <w:sz w:val="20"/>
        </w:rPr>
        <w:t xml:space="preserve"> or suit is brought. The products and completed liability shall extend for not less than three (3) years past the completion of the </w:t>
      </w:r>
      <w:r w:rsidR="007E076C">
        <w:rPr>
          <w:sz w:val="20"/>
        </w:rPr>
        <w:t xml:space="preserve">Contractor’s performance of this Agreement </w:t>
      </w:r>
      <w:r w:rsidRPr="00FF29E6">
        <w:rPr>
          <w:sz w:val="20"/>
        </w:rPr>
        <w:t>or the termination of this Agreement, whichever occurs first.</w:t>
      </w:r>
    </w:p>
    <w:p w14:paraId="6062E3A0" w14:textId="77777777" w:rsidR="001768BA" w:rsidRPr="00FF29E6" w:rsidRDefault="001768BA" w:rsidP="001768BA">
      <w:pPr>
        <w:rPr>
          <w:sz w:val="20"/>
        </w:rPr>
      </w:pPr>
    </w:p>
    <w:p w14:paraId="4CC358D3" w14:textId="77777777" w:rsidR="001768BA" w:rsidRPr="00FF29E6" w:rsidRDefault="001768BA" w:rsidP="001768BA">
      <w:pPr>
        <w:numPr>
          <w:ilvl w:val="3"/>
          <w:numId w:val="31"/>
        </w:numPr>
        <w:spacing w:line="259" w:lineRule="auto"/>
        <w:contextualSpacing/>
        <w:rPr>
          <w:sz w:val="20"/>
        </w:rPr>
      </w:pPr>
      <w:r w:rsidRPr="00FF29E6">
        <w:rPr>
          <w:sz w:val="20"/>
          <w:u w:val="single"/>
        </w:rPr>
        <w:t>Commercial Automobile Liability</w:t>
      </w:r>
    </w:p>
    <w:p w14:paraId="7D337F79" w14:textId="67DFE282" w:rsidR="001768BA" w:rsidRPr="00FF29E6" w:rsidRDefault="001768BA" w:rsidP="001768BA">
      <w:pPr>
        <w:rPr>
          <w:sz w:val="20"/>
        </w:rPr>
      </w:pPr>
      <w:r w:rsidRPr="00FF29E6">
        <w:rPr>
          <w:sz w:val="20"/>
        </w:rPr>
        <w:t xml:space="preserve">Commercial Automobile Liability Insurance shall have limits of not less than one million dollars ($1,000,000) per accident. This insurance </w:t>
      </w:r>
      <w:r w:rsidRPr="00FF29E6">
        <w:rPr>
          <w:rFonts w:eastAsia="Times New Roman"/>
          <w:sz w:val="20"/>
        </w:rPr>
        <w:t>must</w:t>
      </w:r>
      <w:r w:rsidRPr="00FF29E6">
        <w:rPr>
          <w:sz w:val="20"/>
        </w:rPr>
        <w:t xml:space="preserve"> cover liability arising out of or in connection with the operation, use, loading, or unloading of a motor vehicle assigned to or used in connection with </w:t>
      </w:r>
      <w:r w:rsidR="006D0349">
        <w:rPr>
          <w:sz w:val="20"/>
        </w:rPr>
        <w:t>Contractor’s performance of this Agreement,</w:t>
      </w:r>
      <w:r w:rsidRPr="00FF29E6">
        <w:rPr>
          <w:sz w:val="20"/>
        </w:rPr>
        <w:t xml:space="preserve"> including, without limitation, owned, hired, and non-owned motor vehicles.</w:t>
      </w:r>
    </w:p>
    <w:p w14:paraId="3BAE4995" w14:textId="77777777" w:rsidR="001768BA" w:rsidRPr="00FF29E6" w:rsidRDefault="001768BA" w:rsidP="001768BA">
      <w:pPr>
        <w:rPr>
          <w:sz w:val="20"/>
        </w:rPr>
      </w:pPr>
    </w:p>
    <w:p w14:paraId="2849A016" w14:textId="77777777" w:rsidR="001768BA" w:rsidRPr="00FF29E6" w:rsidRDefault="001768BA" w:rsidP="001768BA">
      <w:pPr>
        <w:numPr>
          <w:ilvl w:val="3"/>
          <w:numId w:val="31"/>
        </w:numPr>
        <w:spacing w:line="259" w:lineRule="auto"/>
        <w:contextualSpacing/>
        <w:rPr>
          <w:sz w:val="20"/>
        </w:rPr>
      </w:pPr>
      <w:r w:rsidRPr="00FF29E6">
        <w:rPr>
          <w:sz w:val="20"/>
          <w:u w:val="single"/>
        </w:rPr>
        <w:t>Workers’ Compensation &amp; Employers’ Liability Insurance</w:t>
      </w:r>
    </w:p>
    <w:p w14:paraId="2B8F465B" w14:textId="5E43B445" w:rsidR="001768BA" w:rsidRPr="00FF29E6" w:rsidRDefault="001768BA" w:rsidP="001768BA">
      <w:pPr>
        <w:rPr>
          <w:sz w:val="20"/>
        </w:rPr>
      </w:pPr>
      <w:r w:rsidRPr="00FF29E6">
        <w:rPr>
          <w:sz w:val="20"/>
        </w:rPr>
        <w:t xml:space="preserve">If Contractor has employees, it shall maintain workers’ compensation insurance as required by law. Employer’s liability limits shall be not less than one million dollars ($1,000,000) for each accident, one million dollars ($1,000,000) as the aggregate disease policy limit, and one million dollars ($1,000,000) as the disease limit for each employee. If Contractor does not have employees, it shall provide a letter, on company letterhead, to the </w:t>
      </w:r>
      <w:r w:rsidR="005B1DA5">
        <w:rPr>
          <w:sz w:val="20"/>
        </w:rPr>
        <w:t>COURT</w:t>
      </w:r>
      <w:r w:rsidRPr="00FF29E6">
        <w:rPr>
          <w:sz w:val="20"/>
        </w:rPr>
        <w:t xml:space="preserve"> certifying, under penalty of perjury, that it does not have employees. Upon the </w:t>
      </w:r>
      <w:r w:rsidR="005B1DA5">
        <w:rPr>
          <w:sz w:val="20"/>
        </w:rPr>
        <w:t>COURT</w:t>
      </w:r>
      <w:r w:rsidRPr="00FF29E6">
        <w:rPr>
          <w:sz w:val="20"/>
        </w:rPr>
        <w:t>’s receipt of the letter, Contractor shall not be required to maintain workers’ compensation insurance.</w:t>
      </w:r>
    </w:p>
    <w:p w14:paraId="328AED26" w14:textId="77777777" w:rsidR="001768BA" w:rsidRPr="00FF29E6" w:rsidRDefault="001768BA" w:rsidP="001768BA">
      <w:pPr>
        <w:rPr>
          <w:sz w:val="20"/>
        </w:rPr>
      </w:pPr>
    </w:p>
    <w:p w14:paraId="16B88759" w14:textId="77777777" w:rsidR="001768BA" w:rsidRPr="00FF29E6" w:rsidRDefault="001768BA" w:rsidP="001768BA">
      <w:pPr>
        <w:numPr>
          <w:ilvl w:val="3"/>
          <w:numId w:val="31"/>
        </w:numPr>
        <w:spacing w:line="259" w:lineRule="auto"/>
        <w:contextualSpacing/>
        <w:rPr>
          <w:sz w:val="20"/>
        </w:rPr>
      </w:pPr>
      <w:r w:rsidRPr="00FF29E6">
        <w:rPr>
          <w:sz w:val="20"/>
          <w:u w:val="single"/>
        </w:rPr>
        <w:t>Professional Liability Insurance</w:t>
      </w:r>
    </w:p>
    <w:p w14:paraId="402D322E" w14:textId="59B4D8AC" w:rsidR="001768BA" w:rsidRPr="00FF29E6" w:rsidRDefault="001768BA" w:rsidP="001768BA">
      <w:pPr>
        <w:rPr>
          <w:sz w:val="20"/>
        </w:rPr>
      </w:pPr>
      <w:r w:rsidRPr="00FF29E6">
        <w:rPr>
          <w:sz w:val="20"/>
        </w:rPr>
        <w:t xml:space="preserve">Professional Liability Insurance shall include coverage for any negligent act, error, or omission committed or alleged to have been committed which arises out of rendering or failure to render </w:t>
      </w:r>
      <w:r w:rsidR="003C0592">
        <w:rPr>
          <w:sz w:val="20"/>
        </w:rPr>
        <w:t xml:space="preserve">performance </w:t>
      </w:r>
      <w:proofErr w:type="gramStart"/>
      <w:r w:rsidR="003C0592">
        <w:rPr>
          <w:sz w:val="20"/>
        </w:rPr>
        <w:t xml:space="preserve">required </w:t>
      </w:r>
      <w:r w:rsidRPr="00FF29E6">
        <w:rPr>
          <w:sz w:val="20"/>
        </w:rPr>
        <w:t xml:space="preserve"> under</w:t>
      </w:r>
      <w:proofErr w:type="gramEnd"/>
      <w:r w:rsidRPr="00FF29E6">
        <w:rPr>
          <w:sz w:val="20"/>
        </w:rPr>
        <w:t xml:space="preserve"> the terms of this Agreement. The policy shall provide limits of not less than </w:t>
      </w:r>
      <w:r w:rsidRPr="00FF29E6">
        <w:rPr>
          <w:sz w:val="20"/>
          <w:highlight w:val="yellow"/>
        </w:rPr>
        <w:t>one million dollars ($1,000,000)</w:t>
      </w:r>
      <w:r w:rsidRPr="00FF29E6">
        <w:rPr>
          <w:sz w:val="20"/>
        </w:rPr>
        <w:t xml:space="preserve"> per claim or per occurrence and </w:t>
      </w:r>
      <w:r w:rsidRPr="00FF29E6">
        <w:rPr>
          <w:sz w:val="20"/>
          <w:highlight w:val="yellow"/>
        </w:rPr>
        <w:t>two million dollars ($2,000,000)</w:t>
      </w:r>
      <w:r w:rsidRPr="00FF29E6">
        <w:rPr>
          <w:sz w:val="20"/>
        </w:rPr>
        <w:t xml:space="preserve"> annual aggregate. If the policy is written on a “claims made” form, Contractor shall continue such coverage, either through policy renewals or the purchase of an extended discovery period, if such extended coverage is available, for not less than three (3) years from the date of </w:t>
      </w:r>
      <w:r w:rsidR="003C0592">
        <w:rPr>
          <w:sz w:val="20"/>
        </w:rPr>
        <w:t xml:space="preserve">Contractor’s </w:t>
      </w:r>
      <w:r w:rsidRPr="00FF29E6">
        <w:rPr>
          <w:sz w:val="20"/>
        </w:rPr>
        <w:t xml:space="preserve">completion of </w:t>
      </w:r>
      <w:r w:rsidR="00225A01">
        <w:rPr>
          <w:sz w:val="20"/>
        </w:rPr>
        <w:t>the performance</w:t>
      </w:r>
      <w:r w:rsidRPr="00FF29E6">
        <w:rPr>
          <w:sz w:val="20"/>
        </w:rPr>
        <w:t xml:space="preserve"> of this Agreement. The retroactive date or “prior acts inclusion date” of any such “claims made” policy must be no later than the date </w:t>
      </w:r>
      <w:r w:rsidR="00225A01">
        <w:rPr>
          <w:sz w:val="20"/>
        </w:rPr>
        <w:t>Contractor commences performance</w:t>
      </w:r>
      <w:r w:rsidRPr="00FF29E6">
        <w:rPr>
          <w:sz w:val="20"/>
        </w:rPr>
        <w:t xml:space="preserve"> </w:t>
      </w:r>
      <w:r w:rsidR="0008577F">
        <w:rPr>
          <w:sz w:val="20"/>
        </w:rPr>
        <w:t>of this</w:t>
      </w:r>
      <w:r w:rsidRPr="00FF29E6">
        <w:rPr>
          <w:sz w:val="20"/>
        </w:rPr>
        <w:t xml:space="preserve"> Agreement.</w:t>
      </w:r>
    </w:p>
    <w:p w14:paraId="20EAE82D" w14:textId="77777777" w:rsidR="001768BA" w:rsidRPr="00FF29E6" w:rsidRDefault="001768BA" w:rsidP="001768BA">
      <w:pPr>
        <w:rPr>
          <w:sz w:val="20"/>
        </w:rPr>
      </w:pPr>
    </w:p>
    <w:p w14:paraId="6ED9DB8A" w14:textId="77777777" w:rsidR="001768BA" w:rsidRPr="00FF29E6" w:rsidRDefault="001768BA" w:rsidP="001768BA">
      <w:pPr>
        <w:numPr>
          <w:ilvl w:val="3"/>
          <w:numId w:val="31"/>
        </w:numPr>
        <w:spacing w:line="259" w:lineRule="auto"/>
        <w:contextualSpacing/>
        <w:rPr>
          <w:sz w:val="20"/>
        </w:rPr>
      </w:pPr>
      <w:r w:rsidRPr="00FF29E6">
        <w:rPr>
          <w:sz w:val="20"/>
          <w:u w:val="single"/>
        </w:rPr>
        <w:t>Cyber Liability Insurance</w:t>
      </w:r>
    </w:p>
    <w:p w14:paraId="36C82B21" w14:textId="77777777" w:rsidR="001768BA" w:rsidRPr="00FF29E6" w:rsidRDefault="001768BA" w:rsidP="001768BA">
      <w:pPr>
        <w:rPr>
          <w:i/>
          <w:iCs/>
          <w:sz w:val="20"/>
        </w:rPr>
      </w:pPr>
      <w:r w:rsidRPr="00FF29E6">
        <w:rPr>
          <w:sz w:val="20"/>
        </w:rPr>
        <w:lastRenderedPageBreak/>
        <w:t xml:space="preserve">Cyber Liability Insurance, with limits not less than </w:t>
      </w:r>
      <w:r w:rsidRPr="00FF29E6">
        <w:rPr>
          <w:sz w:val="20"/>
          <w:highlight w:val="yellow"/>
        </w:rPr>
        <w:t>two million dollars ($2,000,000)</w:t>
      </w:r>
      <w:r w:rsidRPr="00FF29E6">
        <w:rPr>
          <w:sz w:val="20"/>
        </w:rPr>
        <w:t xml:space="preserve"> per occurrence or claim, </w:t>
      </w:r>
      <w:r w:rsidRPr="00FF29E6">
        <w:rPr>
          <w:sz w:val="20"/>
          <w:highlight w:val="yellow"/>
        </w:rPr>
        <w:t>two million dollars ($2,000,000)</w:t>
      </w:r>
      <w:r w:rsidRPr="00FF29E6">
        <w:rPr>
          <w:sz w:val="20"/>
        </w:rPr>
        <w:t xml:space="preserve"> aggregate. Coverage shall be sufficiently broad to respond to the duties and obligations as are undertaken by Contractor in this Agreement and shall include, but not be limited to, claims involving security </w:t>
      </w:r>
      <w:r w:rsidRPr="00FF29E6">
        <w:rPr>
          <w:i/>
          <w:iCs/>
          <w:sz w:val="20"/>
        </w:rPr>
        <w:t xml:space="preserve"> </w:t>
      </w:r>
    </w:p>
    <w:p w14:paraId="382B5D57" w14:textId="77777777" w:rsidR="001768BA" w:rsidRPr="00FF29E6" w:rsidRDefault="001768BA" w:rsidP="001768BA">
      <w:pPr>
        <w:rPr>
          <w:sz w:val="20"/>
        </w:rPr>
      </w:pPr>
      <w:r w:rsidRPr="00FF29E6">
        <w:rPr>
          <w:sz w:val="20"/>
        </w:rPr>
        <w:t xml:space="preserve">breach, system failure, data recovery, business interruption, cyber extortion, social engineering, infringement of intellectual property, including but not limited to infringement of copyright, trademark, trade dress, invasion of privacy violations, information theft, damage to or destruction of electronic information, release of private information, and alteration of electronic information. The policy shall provide coverage for breach response costs, regulatory </w:t>
      </w:r>
      <w:proofErr w:type="gramStart"/>
      <w:r w:rsidRPr="00FF29E6">
        <w:rPr>
          <w:sz w:val="20"/>
        </w:rPr>
        <w:t>fines</w:t>
      </w:r>
      <w:proofErr w:type="gramEnd"/>
      <w:r w:rsidRPr="00FF29E6">
        <w:rPr>
          <w:sz w:val="20"/>
        </w:rPr>
        <w:t xml:space="preserve"> and penalties as well as credit monitoring expenses.</w:t>
      </w:r>
    </w:p>
    <w:p w14:paraId="72A8AFF7" w14:textId="77777777" w:rsidR="001768BA" w:rsidRPr="00FF29E6" w:rsidRDefault="001768BA" w:rsidP="001768BA">
      <w:pPr>
        <w:rPr>
          <w:sz w:val="20"/>
        </w:rPr>
      </w:pPr>
    </w:p>
    <w:p w14:paraId="4C737D02" w14:textId="77777777" w:rsidR="001768BA" w:rsidRPr="00FF29E6" w:rsidRDefault="001768BA" w:rsidP="008B08B2">
      <w:pPr>
        <w:numPr>
          <w:ilvl w:val="3"/>
          <w:numId w:val="31"/>
        </w:numPr>
        <w:spacing w:line="259" w:lineRule="auto"/>
        <w:contextualSpacing/>
        <w:rPr>
          <w:sz w:val="20"/>
        </w:rPr>
      </w:pPr>
      <w:r w:rsidRPr="00FF29E6">
        <w:rPr>
          <w:sz w:val="20"/>
          <w:u w:val="single"/>
        </w:rPr>
        <w:t>Technology Professional Liability Errors &amp; Omissions</w:t>
      </w:r>
    </w:p>
    <w:p w14:paraId="058F8D52" w14:textId="19C0843C" w:rsidR="001768BA" w:rsidRPr="00FF29E6" w:rsidRDefault="001768BA" w:rsidP="008B08B2">
      <w:pPr>
        <w:tabs>
          <w:tab w:val="left" w:pos="2970"/>
        </w:tabs>
        <w:rPr>
          <w:sz w:val="20"/>
        </w:rPr>
      </w:pPr>
      <w:r w:rsidRPr="00FF29E6">
        <w:rPr>
          <w:sz w:val="20"/>
        </w:rPr>
        <w:t xml:space="preserve">Technology professional liability errors and omissions insurance appropriate to the Contractor profession and work hereunder, with limits not less than </w:t>
      </w:r>
      <w:r w:rsidRPr="00FF29E6">
        <w:rPr>
          <w:sz w:val="20"/>
          <w:highlight w:val="yellow"/>
        </w:rPr>
        <w:t>two million dollars ($2,000,000)</w:t>
      </w:r>
      <w:r w:rsidRPr="00FF29E6">
        <w:rPr>
          <w:sz w:val="20"/>
        </w:rPr>
        <w:t xml:space="preserve"> per occurrence, and </w:t>
      </w:r>
      <w:r w:rsidRPr="00FF29E6">
        <w:rPr>
          <w:sz w:val="20"/>
          <w:highlight w:val="yellow"/>
        </w:rPr>
        <w:t>two million dollars ($2,000,000)</w:t>
      </w:r>
      <w:r w:rsidRPr="00FF29E6">
        <w:rPr>
          <w:sz w:val="20"/>
        </w:rPr>
        <w:t xml:space="preserve"> per annual aggregate. Coverage shall be sufficiently broad to respond to the duties and obligations undertaken by the Contractor pursuant to this Agreement and shall include, but not be limited to, claims involving security breach, system failure, data recovery, business interruption, cyber extortion, social engineering, infringement of intellectual property, including but not limited to infringement of copyright, trademark, trade dress, invasion of privacy violations, information theft, damage to or destruction of electronic information, release of private information, and alteration of electronic information. The policy shall provide coverage for breach response costs, regulatory </w:t>
      </w:r>
      <w:proofErr w:type="gramStart"/>
      <w:r w:rsidRPr="00FF29E6">
        <w:rPr>
          <w:sz w:val="20"/>
        </w:rPr>
        <w:t>fines</w:t>
      </w:r>
      <w:proofErr w:type="gramEnd"/>
      <w:r w:rsidRPr="00FF29E6">
        <w:rPr>
          <w:sz w:val="20"/>
        </w:rPr>
        <w:t xml:space="preserve"> and penalties, as well as credit monitoring expenses.</w:t>
      </w:r>
    </w:p>
    <w:p w14:paraId="6F2D433A" w14:textId="77777777" w:rsidR="001768BA" w:rsidRPr="00FF29E6" w:rsidRDefault="001768BA" w:rsidP="001768BA">
      <w:pPr>
        <w:tabs>
          <w:tab w:val="left" w:pos="2970"/>
        </w:tabs>
        <w:ind w:left="2160"/>
        <w:rPr>
          <w:sz w:val="20"/>
        </w:rPr>
      </w:pPr>
    </w:p>
    <w:p w14:paraId="3678EA01" w14:textId="5063EAA8" w:rsidR="001768BA" w:rsidRPr="00FF29E6" w:rsidRDefault="001768BA" w:rsidP="008B08B2">
      <w:pPr>
        <w:spacing w:line="259" w:lineRule="auto"/>
        <w:contextualSpacing/>
        <w:rPr>
          <w:sz w:val="20"/>
        </w:rPr>
      </w:pPr>
      <w:r w:rsidRPr="00FF29E6">
        <w:rPr>
          <w:sz w:val="20"/>
        </w:rPr>
        <w:t xml:space="preserve">The technology professional liability errors and omissions insurance policy shall include, or be endorsed to </w:t>
      </w:r>
      <w:proofErr w:type="gramStart"/>
      <w:r w:rsidRPr="00FF29E6">
        <w:rPr>
          <w:sz w:val="20"/>
        </w:rPr>
        <w:t>include,</w:t>
      </w:r>
      <w:proofErr w:type="gramEnd"/>
      <w:r w:rsidRPr="00FF29E6">
        <w:rPr>
          <w:sz w:val="20"/>
        </w:rPr>
        <w:t xml:space="preserve"> </w:t>
      </w:r>
      <w:r w:rsidRPr="00FF29E6">
        <w:rPr>
          <w:b/>
          <w:bCs/>
          <w:i/>
          <w:iCs/>
          <w:sz w:val="20"/>
        </w:rPr>
        <w:t>property damage liability coverage</w:t>
      </w:r>
      <w:r w:rsidRPr="00FF29E6">
        <w:rPr>
          <w:sz w:val="20"/>
        </w:rPr>
        <w:t xml:space="preserve"> for damage to, alteration of, loss of, or destruction of electronic data and/or information “property” of the </w:t>
      </w:r>
      <w:r w:rsidR="005B1DA5">
        <w:rPr>
          <w:sz w:val="20"/>
        </w:rPr>
        <w:t>COURT</w:t>
      </w:r>
      <w:r w:rsidRPr="00FF29E6">
        <w:rPr>
          <w:sz w:val="20"/>
        </w:rPr>
        <w:t xml:space="preserve"> in the care, custody, or control of the Contractor. If not covered under Contractor’s technology professional liability errors and omissions insurance, such “property” coverage of the </w:t>
      </w:r>
      <w:r w:rsidR="005B1DA5">
        <w:rPr>
          <w:sz w:val="20"/>
        </w:rPr>
        <w:t>COURT</w:t>
      </w:r>
      <w:r w:rsidRPr="00FF29E6">
        <w:rPr>
          <w:sz w:val="20"/>
        </w:rPr>
        <w:t xml:space="preserve"> must be endorsed onto the Contractor’s Cyber Liability Policy. </w:t>
      </w:r>
    </w:p>
    <w:p w14:paraId="57B5EB6C" w14:textId="77777777" w:rsidR="001768BA" w:rsidRPr="00FF29E6" w:rsidRDefault="001768BA" w:rsidP="001768BA">
      <w:pPr>
        <w:ind w:left="3510"/>
        <w:rPr>
          <w:sz w:val="20"/>
        </w:rPr>
      </w:pPr>
    </w:p>
    <w:p w14:paraId="79157DE0" w14:textId="77777777" w:rsidR="001768BA" w:rsidRPr="00FF29E6" w:rsidRDefault="001768BA" w:rsidP="001768BA">
      <w:pPr>
        <w:numPr>
          <w:ilvl w:val="3"/>
          <w:numId w:val="31"/>
        </w:numPr>
        <w:spacing w:line="259" w:lineRule="auto"/>
        <w:contextualSpacing/>
        <w:rPr>
          <w:sz w:val="20"/>
        </w:rPr>
      </w:pPr>
      <w:r w:rsidRPr="00FF29E6">
        <w:rPr>
          <w:sz w:val="20"/>
          <w:u w:val="single"/>
        </w:rPr>
        <w:t>Builders Risk/Installation</w:t>
      </w:r>
    </w:p>
    <w:p w14:paraId="488AECF1" w14:textId="77777777" w:rsidR="001768BA" w:rsidRPr="00FF29E6" w:rsidRDefault="001768BA" w:rsidP="001768BA">
      <w:pPr>
        <w:rPr>
          <w:sz w:val="20"/>
        </w:rPr>
      </w:pPr>
      <w:r w:rsidRPr="00FF29E6">
        <w:rPr>
          <w:sz w:val="20"/>
        </w:rPr>
        <w:t xml:space="preserve">Builders Risk/Installation Coverage Policy shall be written on an all-risk basis and that covers the work to be performed under this Agreement for direct physical loss or damage while </w:t>
      </w:r>
      <w:proofErr w:type="gramStart"/>
      <w:r w:rsidRPr="00FF29E6">
        <w:rPr>
          <w:sz w:val="20"/>
        </w:rPr>
        <w:t>in the course of</w:t>
      </w:r>
      <w:proofErr w:type="gramEnd"/>
      <w:r w:rsidRPr="00FF29E6">
        <w:rPr>
          <w:sz w:val="20"/>
        </w:rPr>
        <w:t xml:space="preserve"> transportation, erection, installation, and completion with limits of liability equal to the final completed value of the project.</w:t>
      </w:r>
    </w:p>
    <w:p w14:paraId="14B0A90D" w14:textId="77777777" w:rsidR="001768BA" w:rsidRPr="00FF29E6" w:rsidRDefault="001768BA" w:rsidP="001768BA">
      <w:pPr>
        <w:rPr>
          <w:sz w:val="20"/>
        </w:rPr>
      </w:pPr>
    </w:p>
    <w:p w14:paraId="585226D9" w14:textId="77777777" w:rsidR="001768BA" w:rsidRPr="00FF29E6" w:rsidRDefault="001768BA" w:rsidP="001768BA">
      <w:pPr>
        <w:numPr>
          <w:ilvl w:val="3"/>
          <w:numId w:val="31"/>
        </w:numPr>
        <w:spacing w:line="259" w:lineRule="auto"/>
        <w:contextualSpacing/>
        <w:rPr>
          <w:sz w:val="20"/>
        </w:rPr>
      </w:pPr>
      <w:r w:rsidRPr="00FF29E6">
        <w:rPr>
          <w:sz w:val="20"/>
          <w:u w:val="single"/>
        </w:rPr>
        <w:t xml:space="preserve">Contractor’s Equipment Insurance </w:t>
      </w:r>
    </w:p>
    <w:p w14:paraId="62A9257A" w14:textId="1630D803" w:rsidR="001768BA" w:rsidRPr="00FF29E6" w:rsidRDefault="001768BA" w:rsidP="001768BA">
      <w:pPr>
        <w:rPr>
          <w:sz w:val="20"/>
        </w:rPr>
      </w:pPr>
      <w:r w:rsidRPr="00FF29E6">
        <w:rPr>
          <w:sz w:val="20"/>
        </w:rPr>
        <w:t xml:space="preserve">Contractor shall maintain equipment insurance covering its business property, equipment, and tools used in the performance at the project site that are not intended to become a permanent part of the work. The </w:t>
      </w:r>
      <w:r w:rsidR="005B1DA5">
        <w:rPr>
          <w:sz w:val="20"/>
        </w:rPr>
        <w:t>COURT</w:t>
      </w:r>
      <w:r w:rsidRPr="00FF29E6">
        <w:rPr>
          <w:sz w:val="20"/>
        </w:rPr>
        <w:t xml:space="preserve"> shall not be responsible for loss or damage to or obtaining and/or maintaining in force insurance on temporary structures, construction equipment, tools, or personal effects, owned or rented to or in the care, custody, and control of a Contractor of any tier.</w:t>
      </w:r>
    </w:p>
    <w:p w14:paraId="0E0FA093" w14:textId="77777777" w:rsidR="001768BA" w:rsidRPr="00FF29E6" w:rsidRDefault="001768BA" w:rsidP="001768BA">
      <w:pPr>
        <w:rPr>
          <w:sz w:val="20"/>
        </w:rPr>
      </w:pPr>
    </w:p>
    <w:p w14:paraId="088FE66C" w14:textId="77777777" w:rsidR="001768BA" w:rsidRPr="00FF29E6" w:rsidRDefault="001768BA" w:rsidP="001768BA">
      <w:pPr>
        <w:numPr>
          <w:ilvl w:val="3"/>
          <w:numId w:val="31"/>
        </w:numPr>
        <w:spacing w:line="259" w:lineRule="auto"/>
        <w:contextualSpacing/>
        <w:rPr>
          <w:sz w:val="20"/>
        </w:rPr>
      </w:pPr>
      <w:r w:rsidRPr="00FF29E6">
        <w:rPr>
          <w:sz w:val="20"/>
          <w:u w:val="single"/>
        </w:rPr>
        <w:t>Commercial Crime Insurance</w:t>
      </w:r>
    </w:p>
    <w:p w14:paraId="1387677F" w14:textId="083B4C08" w:rsidR="001768BA" w:rsidRPr="00FF29E6" w:rsidRDefault="001768BA" w:rsidP="001768BA">
      <w:pPr>
        <w:tabs>
          <w:tab w:val="left" w:pos="360"/>
        </w:tabs>
        <w:rPr>
          <w:sz w:val="20"/>
        </w:rPr>
      </w:pPr>
      <w:r w:rsidRPr="00FF29E6">
        <w:rPr>
          <w:sz w:val="20"/>
        </w:rPr>
        <w:t xml:space="preserve">This policy is required if Contractor handles or has regular access to </w:t>
      </w:r>
      <w:r w:rsidR="005B1DA5">
        <w:rPr>
          <w:sz w:val="20"/>
        </w:rPr>
        <w:t>COURT</w:t>
      </w:r>
      <w:r w:rsidRPr="00FF29E6">
        <w:rPr>
          <w:sz w:val="20"/>
        </w:rPr>
        <w:t xml:space="preserve">’s funds or property of significant value to the </w:t>
      </w:r>
      <w:r w:rsidR="005B1DA5">
        <w:rPr>
          <w:sz w:val="20"/>
        </w:rPr>
        <w:t>COURT</w:t>
      </w:r>
      <w:r w:rsidRPr="00FF29E6">
        <w:rPr>
          <w:sz w:val="20"/>
        </w:rPr>
        <w:t>. This policy must cover dishonest acts including loss due to disappearance or destruction of money, securities, and property; forgery and alteration of documents; and fraudulent transfer of money, securities, and property. The minimum liability limit must be one million dollars ($1,000,000).</w:t>
      </w:r>
    </w:p>
    <w:p w14:paraId="4C9A37B2" w14:textId="77777777" w:rsidR="001768BA" w:rsidRPr="00FF29E6" w:rsidRDefault="001768BA" w:rsidP="001768BA">
      <w:pPr>
        <w:tabs>
          <w:tab w:val="left" w:pos="360"/>
        </w:tabs>
        <w:rPr>
          <w:sz w:val="20"/>
        </w:rPr>
      </w:pPr>
    </w:p>
    <w:p w14:paraId="53578938" w14:textId="77777777" w:rsidR="001768BA" w:rsidRPr="00FF29E6" w:rsidRDefault="001768BA" w:rsidP="001768BA">
      <w:pPr>
        <w:numPr>
          <w:ilvl w:val="1"/>
          <w:numId w:val="31"/>
        </w:numPr>
        <w:spacing w:line="259" w:lineRule="auto"/>
        <w:contextualSpacing/>
        <w:rPr>
          <w:b/>
          <w:bCs/>
          <w:sz w:val="20"/>
        </w:rPr>
      </w:pPr>
      <w:r w:rsidRPr="00FF29E6">
        <w:rPr>
          <w:b/>
          <w:bCs/>
          <w:sz w:val="20"/>
          <w:u w:val="single"/>
        </w:rPr>
        <w:t>Umbrella Policies</w:t>
      </w:r>
    </w:p>
    <w:p w14:paraId="60381637" w14:textId="77777777" w:rsidR="001768BA" w:rsidRPr="00FF29E6" w:rsidRDefault="001768BA" w:rsidP="001768BA">
      <w:pPr>
        <w:spacing w:line="259" w:lineRule="auto"/>
        <w:ind w:left="1080"/>
        <w:contextualSpacing/>
        <w:rPr>
          <w:b/>
          <w:bCs/>
          <w:sz w:val="20"/>
        </w:rPr>
      </w:pPr>
    </w:p>
    <w:p w14:paraId="62B912E5" w14:textId="77777777" w:rsidR="001768BA" w:rsidRPr="00FF29E6" w:rsidRDefault="001768BA" w:rsidP="001768BA">
      <w:pPr>
        <w:rPr>
          <w:sz w:val="20"/>
        </w:rPr>
      </w:pPr>
      <w:r w:rsidRPr="00FF29E6">
        <w:rPr>
          <w:sz w:val="20"/>
        </w:rPr>
        <w:t xml:space="preserve">Contractor may satisfy basic coverage limits through any combination of primary, excess, or umbrella insurance. </w:t>
      </w:r>
    </w:p>
    <w:p w14:paraId="0537A55F" w14:textId="5A84FD48" w:rsidR="007A62B5" w:rsidRPr="00C572FA" w:rsidRDefault="007A62B5" w:rsidP="00C572FA">
      <w:pPr>
        <w:pStyle w:val="ListParagraph"/>
        <w:numPr>
          <w:ilvl w:val="0"/>
          <w:numId w:val="10"/>
        </w:numPr>
        <w:spacing w:before="120" w:after="120"/>
        <w:rPr>
          <w:rFonts w:asciiTheme="minorHAnsi" w:hAnsiTheme="minorHAnsi" w:cstheme="minorHAnsi"/>
          <w:sz w:val="20"/>
        </w:rPr>
      </w:pPr>
      <w:r w:rsidRPr="00C572FA">
        <w:rPr>
          <w:rFonts w:asciiTheme="minorHAnsi" w:hAnsiTheme="minorHAnsi" w:cstheme="minorHAnsi"/>
          <w:b/>
          <w:bCs/>
          <w:sz w:val="20"/>
        </w:rPr>
        <w:t>Indemnity</w:t>
      </w:r>
      <w:r w:rsidR="005C554B" w:rsidRPr="00C572FA">
        <w:rPr>
          <w:rFonts w:asciiTheme="minorHAnsi" w:hAnsiTheme="minorHAnsi" w:cstheme="minorHAnsi"/>
          <w:b/>
          <w:bCs/>
          <w:sz w:val="20"/>
        </w:rPr>
        <w:t xml:space="preserve">. </w:t>
      </w:r>
      <w:r w:rsidRPr="00C572FA">
        <w:rPr>
          <w:rFonts w:asciiTheme="minorHAnsi" w:hAnsiTheme="minorHAnsi" w:cstheme="minorHAnsi"/>
          <w:sz w:val="20"/>
        </w:rPr>
        <w:t xml:space="preserve">Contractor will defend (with counsel satisfactory to the </w:t>
      </w:r>
      <w:r w:rsidR="005B1DA5">
        <w:rPr>
          <w:rFonts w:asciiTheme="minorHAnsi" w:hAnsiTheme="minorHAnsi" w:cstheme="minorHAnsi"/>
          <w:sz w:val="20"/>
        </w:rPr>
        <w:t>COURT</w:t>
      </w:r>
      <w:r w:rsidRPr="00C572FA">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sidRPr="00C572FA">
        <w:rPr>
          <w:rFonts w:asciiTheme="minorHAnsi" w:hAnsiTheme="minorHAnsi" w:cstheme="minorHAnsi"/>
          <w:sz w:val="20"/>
        </w:rPr>
        <w:t>, and (iv) infringement of any trade secret, patent, copyright or other third party intellectual property</w:t>
      </w:r>
      <w:r w:rsidRPr="00C572FA">
        <w:rPr>
          <w:rFonts w:asciiTheme="minorHAnsi" w:hAnsiTheme="minorHAnsi" w:cstheme="minorHAnsi"/>
          <w:sz w:val="20"/>
        </w:rPr>
        <w:t xml:space="preserve">.  This indemnity applies regardless of the theory of liability on which a claim is </w:t>
      </w:r>
      <w:proofErr w:type="gramStart"/>
      <w:r w:rsidRPr="00C572FA">
        <w:rPr>
          <w:rFonts w:asciiTheme="minorHAnsi" w:hAnsiTheme="minorHAnsi" w:cstheme="minorHAnsi"/>
          <w:sz w:val="20"/>
        </w:rPr>
        <w:t>made</w:t>
      </w:r>
      <w:proofErr w:type="gramEnd"/>
      <w:r w:rsidRPr="00C572FA">
        <w:rPr>
          <w:rFonts w:asciiTheme="minorHAnsi" w:hAnsiTheme="minorHAnsi" w:cstheme="minorHAnsi"/>
          <w:sz w:val="20"/>
        </w:rPr>
        <w:t xml:space="preserve"> or a </w:t>
      </w:r>
      <w:r w:rsidRPr="00C572FA">
        <w:rPr>
          <w:rFonts w:asciiTheme="minorHAnsi" w:hAnsiTheme="minorHAnsi" w:cstheme="minorHAnsi"/>
          <w:sz w:val="20"/>
        </w:rPr>
        <w:lastRenderedPageBreak/>
        <w:t xml:space="preserve">loss occurs.  This indemnity will survive the expiration or termination of this Agreement, and acceptance of any Goods, Services, or Deliverables. </w:t>
      </w:r>
      <w:r w:rsidRPr="00C572FA">
        <w:rPr>
          <w:sz w:val="20"/>
        </w:rPr>
        <w:t xml:space="preserve">Contractor shall not make any admission of liability or other statement on behalf of an indemnified party or enter into any settlement or other agreement which would bind an indemnified party, without the </w:t>
      </w:r>
      <w:r w:rsidR="005B1DA5">
        <w:rPr>
          <w:sz w:val="20"/>
        </w:rPr>
        <w:t>COURT</w:t>
      </w:r>
      <w:r w:rsidRPr="00C572FA">
        <w:rPr>
          <w:sz w:val="20"/>
        </w:rPr>
        <w:t xml:space="preserve">’s prior written consent, which consent shall not be unreasonably withheld; and the </w:t>
      </w:r>
      <w:r w:rsidR="005B1DA5">
        <w:rPr>
          <w:sz w:val="20"/>
        </w:rPr>
        <w:t>COURT</w:t>
      </w:r>
      <w:r w:rsidRPr="00C572FA">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0D2A8DC4" w:rsidR="00081C7A" w:rsidRDefault="007E21F5" w:rsidP="00C572FA">
      <w:pPr>
        <w:numPr>
          <w:ilvl w:val="0"/>
          <w:numId w:val="10"/>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5B1DA5">
        <w:rPr>
          <w:rFonts w:asciiTheme="minorHAnsi" w:hAnsiTheme="minorHAnsi" w:cstheme="minorHAnsi"/>
          <w:bCs/>
          <w:sz w:val="20"/>
        </w:rPr>
        <w:t>COURT</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w:t>
      </w:r>
      <w:proofErr w:type="gramStart"/>
      <w:r w:rsidR="006F36FB">
        <w:rPr>
          <w:rFonts w:asciiTheme="minorHAnsi" w:hAnsiTheme="minorHAnsi" w:cstheme="minorHAnsi"/>
          <w:bCs/>
          <w:sz w:val="20"/>
        </w:rPr>
        <w:t>In order to</w:t>
      </w:r>
      <w:proofErr w:type="gramEnd"/>
      <w:r w:rsidR="006F36FB">
        <w:rPr>
          <w:rFonts w:asciiTheme="minorHAnsi" w:hAnsiTheme="minorHAnsi" w:cstheme="minorHAnsi"/>
          <w:bCs/>
          <w:sz w:val="20"/>
        </w:rPr>
        <w:t xml:space="preserve"> exercise this Option Term, the </w:t>
      </w:r>
      <w:r w:rsidR="005B1DA5">
        <w:rPr>
          <w:rFonts w:asciiTheme="minorHAnsi" w:hAnsiTheme="minorHAnsi" w:cstheme="minorHAnsi"/>
          <w:bCs/>
          <w:sz w:val="20"/>
        </w:rPr>
        <w:t>COURT</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5EEF9F82" w:rsidR="007F3498" w:rsidRDefault="007F3498" w:rsidP="00C572FA">
      <w:pPr>
        <w:numPr>
          <w:ilvl w:val="0"/>
          <w:numId w:val="10"/>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5B1DA5">
        <w:rPr>
          <w:rFonts w:asciiTheme="minorHAnsi" w:hAnsiTheme="minorHAnsi" w:cstheme="minorHAnsi"/>
          <w:bCs/>
          <w:sz w:val="20"/>
        </w:rPr>
        <w:t>COURT</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5B1DA5">
        <w:rPr>
          <w:rFonts w:asciiTheme="minorHAnsi" w:hAnsiTheme="minorHAnsi" w:cstheme="minorHAnsi"/>
          <w:bCs/>
          <w:sz w:val="20"/>
        </w:rPr>
        <w:t>COURT</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1BC9C829" w14:textId="77777777" w:rsidR="00535786" w:rsidRPr="00EC158B" w:rsidRDefault="00B52602" w:rsidP="00C572FA">
      <w:pPr>
        <w:numPr>
          <w:ilvl w:val="0"/>
          <w:numId w:val="10"/>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16EC7725" w:rsidR="00B52602" w:rsidRDefault="00B52602" w:rsidP="00C572FA">
      <w:pPr>
        <w:pStyle w:val="ListParagraph"/>
        <w:numPr>
          <w:ilvl w:val="1"/>
          <w:numId w:val="10"/>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5B1DA5">
        <w:rPr>
          <w:rFonts w:asciiTheme="minorHAnsi" w:hAnsiTheme="minorHAnsi" w:cstheme="minorHAnsi"/>
          <w:bCs/>
          <w:sz w:val="20"/>
        </w:rPr>
        <w:t>COURT</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5B1DA5">
        <w:rPr>
          <w:rFonts w:asciiTheme="minorHAnsi" w:hAnsiTheme="minorHAnsi" w:cstheme="minorHAnsi"/>
          <w:bCs/>
          <w:sz w:val="20"/>
        </w:rPr>
        <w:t>COURT</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1713A35A" w:rsidR="0018280E" w:rsidRPr="0018280E" w:rsidRDefault="00B52602" w:rsidP="00C572FA">
      <w:pPr>
        <w:pStyle w:val="ListParagraph"/>
        <w:numPr>
          <w:ilvl w:val="1"/>
          <w:numId w:val="10"/>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5B1DA5">
        <w:rPr>
          <w:rFonts w:asciiTheme="minorHAnsi" w:hAnsiTheme="minorHAnsi" w:cstheme="minorHAnsi"/>
          <w:bCs/>
          <w:sz w:val="20"/>
        </w:rPr>
        <w:t>COURT</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5B1DA5">
        <w:rPr>
          <w:rFonts w:asciiTheme="minorHAnsi" w:hAnsiTheme="minorHAnsi" w:cstheme="minorHAnsi"/>
          <w:bCs/>
          <w:sz w:val="20"/>
        </w:rPr>
        <w:t>COURT</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C572FA">
      <w:pPr>
        <w:pStyle w:val="ListParagraph"/>
        <w:numPr>
          <w:ilvl w:val="1"/>
          <w:numId w:val="10"/>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52CBE5F5" w:rsidR="00B52602" w:rsidRPr="000B53FC" w:rsidRDefault="000D49F9" w:rsidP="00C572FA">
      <w:pPr>
        <w:pStyle w:val="ListParagraph"/>
        <w:numPr>
          <w:ilvl w:val="1"/>
          <w:numId w:val="10"/>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5B1DA5">
        <w:rPr>
          <w:rFonts w:asciiTheme="minorHAnsi" w:hAnsiTheme="minorHAnsi" w:cstheme="minorHAnsi"/>
          <w:bCs/>
          <w:sz w:val="20"/>
        </w:rPr>
        <w:t>COURT</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5B1DA5">
        <w:rPr>
          <w:rFonts w:asciiTheme="minorHAnsi" w:hAnsiTheme="minorHAnsi" w:cstheme="minorHAnsi"/>
          <w:bCs/>
          <w:sz w:val="20"/>
        </w:rPr>
        <w:t>COURT</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5B1DA5">
        <w:rPr>
          <w:rFonts w:asciiTheme="minorHAnsi" w:hAnsiTheme="minorHAnsi" w:cstheme="minorHAnsi"/>
          <w:bCs/>
          <w:sz w:val="20"/>
        </w:rPr>
        <w:t>COURT</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5B1DA5">
        <w:rPr>
          <w:rFonts w:asciiTheme="minorHAnsi" w:hAnsiTheme="minorHAnsi" w:cstheme="minorHAnsi"/>
          <w:bCs/>
          <w:sz w:val="20"/>
        </w:rPr>
        <w:t>COURT</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402025D3" w:rsidR="00B52602" w:rsidRDefault="00B52602" w:rsidP="00C572FA">
      <w:pPr>
        <w:pStyle w:val="ListParagraph"/>
        <w:numPr>
          <w:ilvl w:val="1"/>
          <w:numId w:val="10"/>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5B1DA5">
        <w:rPr>
          <w:rFonts w:asciiTheme="minorHAnsi" w:hAnsiTheme="minorHAnsi" w:cstheme="minorHAnsi"/>
          <w:b/>
          <w:bCs/>
          <w:sz w:val="20"/>
        </w:rPr>
        <w:t>COURT</w:t>
      </w:r>
      <w:r>
        <w:rPr>
          <w:rFonts w:asciiTheme="minorHAnsi" w:hAnsiTheme="minorHAnsi" w:cstheme="minorHAnsi"/>
          <w:b/>
          <w:bCs/>
          <w:sz w:val="20"/>
        </w:rPr>
        <w:t xml:space="preserve">.    </w:t>
      </w:r>
    </w:p>
    <w:p w14:paraId="46204492" w14:textId="50909AA3" w:rsidR="00B52602" w:rsidRPr="00EC158B" w:rsidRDefault="00A31134" w:rsidP="00C572FA">
      <w:pPr>
        <w:pStyle w:val="BodyText"/>
        <w:numPr>
          <w:ilvl w:val="2"/>
          <w:numId w:val="10"/>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5B1DA5">
        <w:rPr>
          <w:rFonts w:asciiTheme="minorHAnsi" w:hAnsiTheme="minorHAnsi" w:cstheme="minorHAnsi"/>
          <w:bCs/>
          <w:sz w:val="20"/>
        </w:rPr>
        <w:t>COURT</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 xml:space="preserve">default, or if a </w:t>
      </w:r>
      <w:proofErr w:type="gramStart"/>
      <w:r w:rsidR="00736AA3">
        <w:rPr>
          <w:rFonts w:asciiTheme="minorHAnsi" w:hAnsiTheme="minorHAnsi" w:cstheme="minorHAnsi"/>
          <w:bCs/>
          <w:sz w:val="20"/>
        </w:rPr>
        <w:t>third p</w:t>
      </w:r>
      <w:r w:rsidR="00B52602" w:rsidRPr="00B52602">
        <w:rPr>
          <w:rFonts w:asciiTheme="minorHAnsi" w:hAnsiTheme="minorHAnsi" w:cstheme="minorHAnsi"/>
          <w:bCs/>
          <w:sz w:val="20"/>
        </w:rPr>
        <w:t>arty</w:t>
      </w:r>
      <w:proofErr w:type="gramEnd"/>
      <w:r w:rsidR="00B52602" w:rsidRPr="00B52602">
        <w:rPr>
          <w:rFonts w:asciiTheme="minorHAnsi" w:hAnsiTheme="minorHAnsi" w:cstheme="minorHAnsi"/>
          <w:bCs/>
          <w:sz w:val="20"/>
        </w:rPr>
        <w:t xml:space="preserve">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5B1DA5">
        <w:rPr>
          <w:rFonts w:asciiTheme="minorHAnsi" w:hAnsiTheme="minorHAnsi" w:cstheme="minorHAnsi"/>
          <w:bCs/>
          <w:sz w:val="20"/>
        </w:rPr>
        <w:t>COURT</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may do any of the following: (i) withhold all or any portion of a payment otherwise due to Contractor, and exercise any other rights of setoff as may be provided in this Agreement or any other </w:t>
      </w:r>
      <w:r w:rsidR="00B52602" w:rsidRPr="00B52602">
        <w:rPr>
          <w:rFonts w:asciiTheme="minorHAnsi" w:hAnsiTheme="minorHAnsi" w:cstheme="minorHAnsi"/>
          <w:bCs/>
          <w:sz w:val="20"/>
        </w:rPr>
        <w:lastRenderedPageBreak/>
        <w:t>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5B1DA5">
        <w:rPr>
          <w:rFonts w:asciiTheme="minorHAnsi" w:hAnsiTheme="minorHAnsi" w:cstheme="minorHAnsi"/>
          <w:bCs/>
          <w:sz w:val="20"/>
        </w:rPr>
        <w:t>COURT</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FD8CFB" w:rsidR="00B52602" w:rsidRDefault="00B52602" w:rsidP="00C572FA">
      <w:pPr>
        <w:pStyle w:val="BodyText"/>
        <w:numPr>
          <w:ilvl w:val="2"/>
          <w:numId w:val="10"/>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5B1DA5">
        <w:rPr>
          <w:rFonts w:asciiTheme="minorHAnsi" w:hAnsiTheme="minorHAnsi" w:cstheme="minorHAnsi"/>
          <w:bCs/>
          <w:sz w:val="20"/>
        </w:rPr>
        <w:t>COURT</w:t>
      </w:r>
      <w:r w:rsidRPr="00B52602">
        <w:rPr>
          <w:rFonts w:asciiTheme="minorHAnsi" w:hAnsiTheme="minorHAnsi" w:cstheme="minorHAnsi"/>
          <w:bCs/>
          <w:sz w:val="20"/>
        </w:rPr>
        <w:t xml:space="preserve"> terminates this Agreement in whole or in part for cause, the </w:t>
      </w:r>
      <w:r w:rsidR="005B1DA5">
        <w:rPr>
          <w:rFonts w:asciiTheme="minorHAnsi" w:hAnsiTheme="minorHAnsi" w:cstheme="minorHAnsi"/>
          <w:bCs/>
          <w:sz w:val="20"/>
        </w:rPr>
        <w:t>COURT</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5B1DA5">
        <w:rPr>
          <w:rFonts w:asciiTheme="minorHAnsi" w:hAnsiTheme="minorHAnsi" w:cstheme="minorHAnsi"/>
          <w:bCs/>
          <w:sz w:val="20"/>
        </w:rPr>
        <w:t>COURT</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5B1DA5">
        <w:rPr>
          <w:rFonts w:asciiTheme="minorHAnsi" w:hAnsiTheme="minorHAnsi" w:cstheme="minorHAnsi"/>
          <w:bCs/>
          <w:sz w:val="20"/>
        </w:rPr>
        <w:t>COURT</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5B1DA5">
        <w:rPr>
          <w:rFonts w:asciiTheme="minorHAnsi" w:hAnsiTheme="minorHAnsi" w:cstheme="minorHAnsi"/>
          <w:bCs/>
          <w:sz w:val="20"/>
        </w:rPr>
        <w:t>COURT</w:t>
      </w:r>
      <w:r w:rsidRPr="00B52602">
        <w:rPr>
          <w:rFonts w:asciiTheme="minorHAnsi" w:hAnsiTheme="minorHAnsi" w:cstheme="minorHAnsi"/>
          <w:bCs/>
          <w:sz w:val="20"/>
        </w:rPr>
        <w:t xml:space="preserve"> for such goods and services be excluded under this Agreement as indirect, incidental, special, exemplary, </w:t>
      </w:r>
      <w:proofErr w:type="gramStart"/>
      <w:r w:rsidRPr="00B52602">
        <w:rPr>
          <w:rFonts w:asciiTheme="minorHAnsi" w:hAnsiTheme="minorHAnsi" w:cstheme="minorHAnsi"/>
          <w:bCs/>
          <w:sz w:val="20"/>
        </w:rPr>
        <w:t>punitive</w:t>
      </w:r>
      <w:proofErr w:type="gramEnd"/>
      <w:r w:rsidRPr="00B52602">
        <w:rPr>
          <w:rFonts w:asciiTheme="minorHAnsi" w:hAnsiTheme="minorHAnsi" w:cstheme="minorHAnsi"/>
          <w:bCs/>
          <w:sz w:val="20"/>
        </w:rPr>
        <w:t xml:space="preserve"> or consequential damages of the </w:t>
      </w:r>
      <w:r w:rsidR="005B1DA5">
        <w:rPr>
          <w:rFonts w:asciiTheme="minorHAnsi" w:hAnsiTheme="minorHAnsi" w:cstheme="minorHAnsi"/>
          <w:bCs/>
          <w:sz w:val="20"/>
        </w:rPr>
        <w:t>COURT</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2B99FED4" w:rsidR="00B52602" w:rsidRPr="0018280E" w:rsidRDefault="00B2054F" w:rsidP="00C572FA">
      <w:pPr>
        <w:pStyle w:val="BodyText"/>
        <w:numPr>
          <w:ilvl w:val="2"/>
          <w:numId w:val="10"/>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5B1DA5">
        <w:rPr>
          <w:rFonts w:asciiTheme="minorHAnsi" w:hAnsiTheme="minorHAnsi" w:cstheme="minorHAnsi"/>
          <w:bCs/>
          <w:sz w:val="20"/>
        </w:rPr>
        <w:t>COURT</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 xml:space="preserve">any </w:t>
      </w:r>
      <w:proofErr w:type="gramStart"/>
      <w:r w:rsidR="00B52602" w:rsidRPr="00B52602">
        <w:rPr>
          <w:rFonts w:asciiTheme="minorHAnsi" w:hAnsiTheme="minorHAnsi" w:cstheme="minorHAnsi"/>
          <w:bCs/>
          <w:sz w:val="20"/>
        </w:rPr>
        <w:t>p</w:t>
      </w:r>
      <w:r w:rsidR="00993813">
        <w:rPr>
          <w:rFonts w:asciiTheme="minorHAnsi" w:hAnsiTheme="minorHAnsi" w:cstheme="minorHAnsi"/>
          <w:bCs/>
          <w:sz w:val="20"/>
        </w:rPr>
        <w:t>artially-completed</w:t>
      </w:r>
      <w:proofErr w:type="gramEnd"/>
      <w:r w:rsidR="00993813">
        <w:rPr>
          <w:rFonts w:asciiTheme="minorHAnsi" w:hAnsiTheme="minorHAnsi" w:cstheme="minorHAnsi"/>
          <w:bCs/>
          <w:sz w:val="20"/>
        </w:rPr>
        <w:t xml:space="preserve">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5B1DA5">
        <w:rPr>
          <w:rFonts w:asciiTheme="minorHAnsi" w:hAnsiTheme="minorHAnsi" w:cstheme="minorHAnsi"/>
          <w:bCs/>
          <w:sz w:val="20"/>
        </w:rPr>
        <w:t>COURT</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5B1DA5">
        <w:rPr>
          <w:rFonts w:asciiTheme="minorHAnsi" w:hAnsiTheme="minorHAnsi" w:cstheme="minorHAnsi"/>
          <w:bCs/>
          <w:sz w:val="20"/>
        </w:rPr>
        <w:t>COURT</w:t>
      </w:r>
      <w:r w:rsidR="00B52602" w:rsidRPr="00B52602">
        <w:rPr>
          <w:rFonts w:asciiTheme="minorHAnsi" w:hAnsiTheme="minorHAnsi" w:cstheme="minorHAnsi"/>
          <w:bCs/>
          <w:sz w:val="20"/>
        </w:rPr>
        <w:t xml:space="preserve"> shall not be liable to Contractor for compensation or damages incurred </w:t>
      </w:r>
      <w:proofErr w:type="gramStart"/>
      <w:r w:rsidR="00B52602" w:rsidRPr="00B52602">
        <w:rPr>
          <w:rFonts w:asciiTheme="minorHAnsi" w:hAnsiTheme="minorHAnsi" w:cstheme="minorHAnsi"/>
          <w:bCs/>
          <w:sz w:val="20"/>
        </w:rPr>
        <w:t>as a result of</w:t>
      </w:r>
      <w:proofErr w:type="gramEnd"/>
      <w:r w:rsidR="00B52602" w:rsidRPr="00B52602">
        <w:rPr>
          <w:rFonts w:asciiTheme="minorHAnsi" w:hAnsiTheme="minorHAnsi" w:cstheme="minorHAnsi"/>
          <w:bCs/>
          <w:sz w:val="20"/>
        </w:rPr>
        <w:t xml:space="preserve"> such termination; provided that if the </w:t>
      </w:r>
      <w:r w:rsidR="005B1DA5">
        <w:rPr>
          <w:rFonts w:asciiTheme="minorHAnsi" w:hAnsiTheme="minorHAnsi" w:cstheme="minorHAnsi"/>
          <w:bCs/>
          <w:sz w:val="20"/>
        </w:rPr>
        <w:t>COURT</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5B1DA5">
        <w:rPr>
          <w:rFonts w:asciiTheme="minorHAnsi" w:hAnsiTheme="minorHAnsi" w:cstheme="minorHAnsi"/>
          <w:bCs/>
          <w:sz w:val="20"/>
        </w:rPr>
        <w:t>COURT</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5B1DA5">
        <w:rPr>
          <w:rFonts w:asciiTheme="minorHAnsi" w:hAnsiTheme="minorHAnsi" w:cstheme="minorHAnsi"/>
          <w:bCs/>
          <w:sz w:val="20"/>
        </w:rPr>
        <w:t>COURT</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C572FA">
      <w:pPr>
        <w:pStyle w:val="ListParagraph"/>
        <w:numPr>
          <w:ilvl w:val="1"/>
          <w:numId w:val="10"/>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03C4CB18" w:rsidR="00E6137A" w:rsidRPr="00132A64" w:rsidRDefault="00DC5733" w:rsidP="00C572FA">
      <w:pPr>
        <w:numPr>
          <w:ilvl w:val="0"/>
          <w:numId w:val="10"/>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5B1DA5">
        <w:rPr>
          <w:rFonts w:cstheme="minorHAnsi"/>
          <w:sz w:val="20"/>
        </w:rPr>
        <w:t>COURT</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C572FA">
      <w:pPr>
        <w:numPr>
          <w:ilvl w:val="0"/>
          <w:numId w:val="10"/>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10092A92"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5B1DA5">
              <w:rPr>
                <w:rFonts w:ascii="Times New Roman" w:hAnsi="Times New Roman"/>
                <w:b/>
                <w:bCs/>
                <w:sz w:val="20"/>
              </w:rPr>
              <w:t>COURT</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C572FA">
      <w:pPr>
        <w:pStyle w:val="Apnd1"/>
        <w:numPr>
          <w:ilvl w:val="0"/>
          <w:numId w:val="10"/>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6EB9AA34" w:rsidR="00BA2888" w:rsidRDefault="00BA2888" w:rsidP="00C572FA">
      <w:pPr>
        <w:numPr>
          <w:ilvl w:val="1"/>
          <w:numId w:val="10"/>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5B1DA5">
        <w:rPr>
          <w:rFonts w:asciiTheme="minorHAnsi" w:hAnsiTheme="minorHAnsi" w:cstheme="minorHAnsi"/>
          <w:sz w:val="20"/>
        </w:rPr>
        <w:t>COURT</w:t>
      </w:r>
      <w:r w:rsidRPr="00D662AB">
        <w:rPr>
          <w:rFonts w:asciiTheme="minorHAnsi" w:hAnsiTheme="minorHAnsi" w:cstheme="minorHAnsi"/>
          <w:sz w:val="20"/>
        </w:rPr>
        <w:t xml:space="preserve"> funds received under this Agreement will be used to assist, </w:t>
      </w:r>
      <w:proofErr w:type="gramStart"/>
      <w:r w:rsidRPr="00D662AB">
        <w:rPr>
          <w:rFonts w:asciiTheme="minorHAnsi" w:hAnsiTheme="minorHAnsi" w:cstheme="minorHAnsi"/>
          <w:sz w:val="20"/>
        </w:rPr>
        <w:t>promote</w:t>
      </w:r>
      <w:proofErr w:type="gramEnd"/>
      <w:r w:rsidRPr="00D662AB">
        <w:rPr>
          <w:rFonts w:asciiTheme="minorHAnsi" w:hAnsiTheme="minorHAnsi" w:cstheme="minorHAnsi"/>
          <w:sz w:val="20"/>
        </w:rPr>
        <w:t xml:space="preserv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5B1DA5">
        <w:rPr>
          <w:rFonts w:asciiTheme="minorHAnsi" w:hAnsiTheme="minorHAnsi" w:cstheme="minorHAnsi"/>
          <w:sz w:val="20"/>
        </w:rPr>
        <w:t>COURT</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C572FA">
      <w:pPr>
        <w:pStyle w:val="BodyText"/>
        <w:numPr>
          <w:ilvl w:val="1"/>
          <w:numId w:val="10"/>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lastRenderedPageBreak/>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C572FA">
      <w:pPr>
        <w:pStyle w:val="BodyText"/>
        <w:numPr>
          <w:ilvl w:val="1"/>
          <w:numId w:val="10"/>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C572FA">
      <w:pPr>
        <w:numPr>
          <w:ilvl w:val="1"/>
          <w:numId w:val="10"/>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114791E0" w:rsidR="00EC6410" w:rsidRDefault="00A51A60" w:rsidP="00C572FA">
      <w:pPr>
        <w:numPr>
          <w:ilvl w:val="1"/>
          <w:numId w:val="10"/>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5B1DA5">
        <w:rPr>
          <w:rFonts w:asciiTheme="minorHAnsi" w:hAnsiTheme="minorHAnsi" w:cstheme="minorHAnsi"/>
          <w:bCs/>
          <w:i/>
          <w:sz w:val="20"/>
        </w:rPr>
        <w:t>COURT</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5B1DA5">
        <w:rPr>
          <w:rFonts w:asciiTheme="minorHAnsi" w:hAnsiTheme="minorHAnsi" w:cstheme="minorHAnsi"/>
          <w:bCs/>
          <w:sz w:val="20"/>
          <w:lang w:bidi="en-US"/>
        </w:rPr>
        <w:t>COURT</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900D596" w14:textId="77777777" w:rsidR="00475D0F" w:rsidRPr="004E5170" w:rsidRDefault="00475D0F" w:rsidP="00C572FA">
      <w:pPr>
        <w:pStyle w:val="ListParagraph"/>
        <w:numPr>
          <w:ilvl w:val="1"/>
          <w:numId w:val="10"/>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700EB9D3" w14:textId="77777777" w:rsidR="004E5170" w:rsidRPr="00475D0F" w:rsidRDefault="004E5170" w:rsidP="004E5170">
      <w:pPr>
        <w:pStyle w:val="ListParagraph"/>
        <w:ind w:left="936"/>
        <w:jc w:val="both"/>
        <w:rPr>
          <w:rFonts w:asciiTheme="minorHAnsi" w:hAnsiTheme="minorHAnsi" w:cstheme="minorHAnsi"/>
          <w:sz w:val="20"/>
        </w:rPr>
      </w:pPr>
    </w:p>
    <w:p w14:paraId="7FFBC7CA" w14:textId="77777777" w:rsidR="008F1CA8" w:rsidRDefault="00475D0F" w:rsidP="00C572FA">
      <w:pPr>
        <w:pStyle w:val="ListParagraph"/>
        <w:numPr>
          <w:ilvl w:val="1"/>
          <w:numId w:val="10"/>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 xml:space="preserve">(i)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8E53A0" w:rsidRPr="001A77CD">
        <w:rPr>
          <w:rFonts w:asciiTheme="minorHAnsi" w:hAnsiTheme="minorHAnsi" w:cstheme="minorHAnsi"/>
          <w:sz w:val="20"/>
        </w:rPr>
        <w:t>post consumer</w:t>
      </w:r>
      <w:proofErr w:type="spellEnd"/>
      <w:r w:rsidR="008E53A0" w:rsidRPr="001A77CD">
        <w:rPr>
          <w:rFonts w:asciiTheme="minorHAnsi" w:hAnsiTheme="minorHAnsi" w:cstheme="minorHAnsi"/>
          <w:sz w:val="20"/>
        </w:rPr>
        <w:t xml:space="preserve">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792C7F33" w14:textId="77777777" w:rsidR="008F1CA8" w:rsidRDefault="008F1CA8" w:rsidP="008F1CA8">
      <w:pPr>
        <w:pStyle w:val="ListParagraph"/>
        <w:ind w:left="936"/>
        <w:jc w:val="both"/>
        <w:rPr>
          <w:rFonts w:asciiTheme="minorHAnsi" w:hAnsiTheme="minorHAnsi" w:cstheme="minorHAnsi"/>
          <w:sz w:val="20"/>
        </w:rPr>
      </w:pPr>
    </w:p>
    <w:p w14:paraId="3B18BA3E" w14:textId="45880FBB" w:rsidR="004E5170" w:rsidRDefault="008F1CA8" w:rsidP="00C572FA">
      <w:pPr>
        <w:pStyle w:val="ListParagraph"/>
        <w:numPr>
          <w:ilvl w:val="1"/>
          <w:numId w:val="10"/>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w:t>
      </w:r>
      <w:proofErr w:type="gramStart"/>
      <w:r w:rsidRPr="008F1CA8">
        <w:rPr>
          <w:rFonts w:asciiTheme="minorHAnsi" w:hAnsiTheme="minorHAnsi" w:cstheme="minorHAnsi"/>
          <w:bCs/>
          <w:i/>
          <w:sz w:val="20"/>
        </w:rPr>
        <w:t>garments</w:t>
      </w:r>
      <w:proofErr w:type="gramEnd"/>
      <w:r w:rsidRPr="008F1CA8">
        <w:rPr>
          <w:rFonts w:asciiTheme="minorHAnsi" w:hAnsiTheme="minorHAnsi" w:cstheme="minorHAnsi"/>
          <w:bCs/>
          <w:i/>
          <w:sz w:val="20"/>
        </w:rPr>
        <w:t xml:space="preserve">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5B1DA5">
        <w:rPr>
          <w:rFonts w:asciiTheme="minorHAnsi" w:hAnsiTheme="minorHAnsi" w:cstheme="minorHAnsi"/>
          <w:sz w:val="20"/>
        </w:rPr>
        <w:t>COURT</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5B1DA5">
        <w:rPr>
          <w:rFonts w:asciiTheme="minorHAnsi" w:hAnsiTheme="minorHAnsi" w:cstheme="minorHAnsi"/>
          <w:sz w:val="20"/>
        </w:rPr>
        <w:t>COURT</w:t>
      </w:r>
      <w:r w:rsidR="00E90DC1">
        <w:rPr>
          <w:rFonts w:asciiTheme="minorHAnsi" w:hAnsiTheme="minorHAnsi" w:cstheme="minorHAnsi"/>
          <w:sz w:val="20"/>
        </w:rPr>
        <w:t>.</w:t>
      </w:r>
    </w:p>
    <w:p w14:paraId="3EADB9F6" w14:textId="77777777" w:rsidR="00E77106" w:rsidRDefault="00E77106" w:rsidP="00E77106">
      <w:pPr>
        <w:pStyle w:val="ListParagraph"/>
        <w:ind w:left="936"/>
        <w:jc w:val="both"/>
        <w:rPr>
          <w:rFonts w:asciiTheme="minorHAnsi" w:hAnsiTheme="minorHAnsi" w:cstheme="minorHAnsi"/>
          <w:sz w:val="20"/>
        </w:rPr>
      </w:pPr>
    </w:p>
    <w:p w14:paraId="29C3D940" w14:textId="0E84133E" w:rsidR="00E77106" w:rsidRDefault="00FD729F" w:rsidP="00C572FA">
      <w:pPr>
        <w:pStyle w:val="ListParagraph"/>
        <w:numPr>
          <w:ilvl w:val="1"/>
          <w:numId w:val="10"/>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5B1DA5">
        <w:rPr>
          <w:rFonts w:asciiTheme="minorHAnsi" w:hAnsiTheme="minorHAnsi" w:cstheme="minorHAnsi"/>
          <w:sz w:val="20"/>
        </w:rPr>
        <w:t>COURT</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5B1DA5">
        <w:rPr>
          <w:rFonts w:asciiTheme="minorHAnsi" w:hAnsiTheme="minorHAnsi" w:cstheme="minorHAnsi"/>
          <w:bCs/>
          <w:sz w:val="20"/>
        </w:rPr>
        <w:t>COURT</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w:t>
      </w:r>
      <w:proofErr w:type="gramStart"/>
      <w:r w:rsidR="00E77106" w:rsidRPr="002D7DFA">
        <w:rPr>
          <w:rFonts w:asciiTheme="minorHAnsi" w:hAnsiTheme="minorHAnsi" w:cstheme="minorHAnsi"/>
          <w:bCs/>
          <w:sz w:val="20"/>
        </w:rPr>
        <w:t>), or</w:t>
      </w:r>
      <w:proofErr w:type="gramEnd"/>
      <w:r w:rsidR="00E77106" w:rsidRPr="002D7DFA">
        <w:rPr>
          <w:rFonts w:asciiTheme="minorHAnsi" w:hAnsiTheme="minorHAnsi" w:cstheme="minorHAnsi"/>
          <w:bCs/>
          <w:sz w:val="20"/>
        </w:rPr>
        <w:t xml:space="preserve">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630711A5" w:rsidR="00C034E2" w:rsidRPr="00F73F32" w:rsidRDefault="00C034E2" w:rsidP="00C572FA">
      <w:pPr>
        <w:pStyle w:val="ListParagraph"/>
        <w:numPr>
          <w:ilvl w:val="1"/>
          <w:numId w:val="10"/>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5B1DA5">
        <w:rPr>
          <w:rFonts w:asciiTheme="minorHAnsi" w:hAnsiTheme="minorHAnsi" w:cstheme="minorHAnsi"/>
          <w:sz w:val="20"/>
        </w:rPr>
        <w:t>COURT</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t>
      </w:r>
      <w:r w:rsidR="007031B1" w:rsidRPr="007031B1">
        <w:rPr>
          <w:rFonts w:asciiTheme="minorHAnsi" w:hAnsiTheme="minorHAnsi" w:cstheme="minorHAnsi"/>
          <w:sz w:val="20"/>
        </w:rPr>
        <w:t xml:space="preserve">complete and return to the </w:t>
      </w:r>
      <w:r w:rsidR="005B1DA5">
        <w:rPr>
          <w:rFonts w:asciiTheme="minorHAnsi" w:hAnsiTheme="minorHAnsi" w:cstheme="minorHAnsi"/>
          <w:sz w:val="20"/>
        </w:rPr>
        <w:t>COURT</w:t>
      </w:r>
      <w:r w:rsidR="007031B1" w:rsidRPr="007031B1">
        <w:rPr>
          <w:rFonts w:asciiTheme="minorHAnsi" w:hAnsiTheme="minorHAnsi" w:cstheme="minorHAnsi"/>
          <w:sz w:val="20"/>
        </w:rPr>
        <w:t xml:space="preserve"> a post-contract certification form</w:t>
      </w:r>
      <w:r w:rsidR="004225A7">
        <w:rPr>
          <w:rFonts w:asciiTheme="minorHAnsi" w:hAnsiTheme="minorHAnsi" w:cstheme="minorHAnsi"/>
          <w:sz w:val="20"/>
        </w:rPr>
        <w:t xml:space="preserve"> </w:t>
      </w:r>
      <w:r w:rsidR="007031B1" w:rsidRPr="007031B1">
        <w:rPr>
          <w:rFonts w:asciiTheme="minorHAnsi" w:hAnsiTheme="minorHAnsi" w:cstheme="minorHAnsi"/>
          <w:sz w:val="20"/>
        </w:rPr>
        <w:t xml:space="preserve">promptly upon completion of the awarded contract, and by no later than the date of submission of Contractor’s final invoice to the </w:t>
      </w:r>
      <w:r w:rsidR="005B1DA5">
        <w:rPr>
          <w:rFonts w:asciiTheme="minorHAnsi" w:hAnsiTheme="minorHAnsi" w:cstheme="minorHAnsi"/>
          <w:sz w:val="20"/>
        </w:rPr>
        <w:t>COURT</w:t>
      </w:r>
      <w:r w:rsidR="007031B1" w:rsidRPr="007031B1">
        <w:rPr>
          <w:rFonts w:asciiTheme="minorHAnsi" w:hAnsiTheme="minorHAnsi" w:cstheme="minorHAnsi"/>
          <w:sz w:val="20"/>
        </w:rPr>
        <w:t>.</w:t>
      </w:r>
      <w:r w:rsidR="004225A7">
        <w:rPr>
          <w:rFonts w:asciiTheme="minorHAnsi" w:hAnsiTheme="minorHAnsi" w:cstheme="minorHAnsi"/>
          <w:sz w:val="20"/>
        </w:rPr>
        <w:t xml:space="preserve"> (The post-contract certification form is located at: </w:t>
      </w:r>
      <w:hyperlink r:id="rId26" w:history="1">
        <w:r w:rsidR="004225A7" w:rsidRPr="006F76C7">
          <w:rPr>
            <w:rStyle w:val="Hyperlink"/>
            <w:rFonts w:asciiTheme="minorHAnsi" w:hAnsiTheme="minorHAnsi" w:cstheme="minorHAnsi"/>
            <w:sz w:val="20"/>
          </w:rPr>
          <w:t>https://www.courts.ca.gov/documents/JBCM-Post-Contract-Certification-Form.docx</w:t>
        </w:r>
      </w:hyperlink>
      <w:r w:rsidR="004225A7">
        <w:rPr>
          <w:rFonts w:asciiTheme="minorHAnsi" w:hAnsiTheme="minorHAnsi" w:cstheme="minorHAnsi"/>
          <w:sz w:val="20"/>
        </w:rPr>
        <w:t xml:space="preserve">) </w:t>
      </w:r>
      <w:r w:rsidR="007031B1" w:rsidRPr="007031B1">
        <w:rPr>
          <w:rFonts w:asciiTheme="minorHAnsi" w:hAnsiTheme="minorHAnsi" w:cstheme="minorHAnsi"/>
          <w:sz w:val="20"/>
        </w:rPr>
        <w:t xml:space="preserve">If the Contractor fails to do so, the </w:t>
      </w:r>
      <w:r w:rsidR="005B1DA5">
        <w:rPr>
          <w:rFonts w:asciiTheme="minorHAnsi" w:hAnsiTheme="minorHAnsi" w:cstheme="minorHAnsi"/>
          <w:sz w:val="20"/>
        </w:rPr>
        <w:t>COURT</w:t>
      </w:r>
      <w:r w:rsidR="007031B1" w:rsidRPr="007031B1">
        <w:rPr>
          <w:rFonts w:asciiTheme="minorHAnsi" w:hAnsiTheme="minorHAnsi" w:cstheme="minorHAnsi"/>
          <w:sz w:val="20"/>
        </w:rPr>
        <w:t xml:space="preserve"> will withhold $10,000 from the final payment, or withhold the full payment if it is less than $10,000</w:t>
      </w:r>
      <w:r w:rsidR="007031B1">
        <w:rPr>
          <w:rFonts w:asciiTheme="minorHAnsi" w:hAnsiTheme="minorHAnsi" w:cstheme="minorHAnsi"/>
          <w:sz w:val="20"/>
        </w:rPr>
        <w:t>,</w:t>
      </w:r>
      <w:r w:rsidR="007031B1" w:rsidRPr="007031B1">
        <w:t xml:space="preserve"> </w:t>
      </w:r>
      <w:r w:rsidR="007031B1" w:rsidRPr="007031B1">
        <w:rPr>
          <w:rFonts w:asciiTheme="minorHAnsi" w:hAnsiTheme="minorHAnsi" w:cstheme="minorHAnsi"/>
          <w:sz w:val="20"/>
        </w:rPr>
        <w:t xml:space="preserve">until the Contractor submits a complete and accurate post-contract certification form. The </w:t>
      </w:r>
      <w:r w:rsidR="005B1DA5">
        <w:rPr>
          <w:rFonts w:asciiTheme="minorHAnsi" w:hAnsiTheme="minorHAnsi" w:cstheme="minorHAnsi"/>
          <w:sz w:val="20"/>
        </w:rPr>
        <w:t>COURT</w:t>
      </w:r>
      <w:r w:rsidR="007031B1" w:rsidRPr="007031B1">
        <w:rPr>
          <w:rFonts w:asciiTheme="minorHAnsi" w:hAnsiTheme="minorHAnsi" w:cstheme="minorHAnsi"/>
          <w:sz w:val="20"/>
        </w:rPr>
        <w:t xml:space="preserv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w:t>
      </w:r>
      <w:r w:rsidR="005B1DA5">
        <w:rPr>
          <w:rFonts w:asciiTheme="minorHAnsi" w:hAnsiTheme="minorHAnsi" w:cstheme="minorHAnsi"/>
          <w:sz w:val="20"/>
        </w:rPr>
        <w:t>COURT</w:t>
      </w:r>
      <w:r w:rsidR="007031B1" w:rsidRPr="007031B1">
        <w:rPr>
          <w:rFonts w:asciiTheme="minorHAnsi" w:hAnsiTheme="minorHAnsi" w:cstheme="minorHAnsi"/>
          <w:sz w:val="20"/>
        </w:rPr>
        <w:t xml:space="preserve"> shall permanently deduct $10,000 from the final payment, or the full payment if less than $10,000. The post-contract certification form shall include</w:t>
      </w:r>
      <w:r w:rsidR="00174CAF" w:rsidRPr="00174CAF">
        <w:rPr>
          <w:rFonts w:asciiTheme="minorHAnsi" w:hAnsiTheme="minorHAnsi" w:cstheme="minorHAnsi"/>
          <w:sz w:val="20"/>
        </w:rPr>
        <w:t xml:space="preserve">: (1) the total amount of money </w:t>
      </w:r>
      <w:r w:rsidR="00390A05" w:rsidRPr="00390A05">
        <w:rPr>
          <w:rFonts w:asciiTheme="minorHAnsi" w:hAnsiTheme="minorHAnsi" w:cstheme="minorHAnsi"/>
          <w:sz w:val="20"/>
        </w:rPr>
        <w:t>Contractor received under the Agreement,</w:t>
      </w:r>
      <w:r w:rsidR="00390A05">
        <w:rPr>
          <w:rFonts w:asciiTheme="minorHAnsi" w:hAnsiTheme="minorHAnsi" w:cstheme="minorHAnsi"/>
          <w:sz w:val="20"/>
        </w:rPr>
        <w:t xml:space="preserve"> </w:t>
      </w:r>
      <w:r w:rsidR="00390A05" w:rsidRPr="00390A05">
        <w:rPr>
          <w:rFonts w:asciiTheme="minorHAnsi" w:hAnsiTheme="minorHAnsi" w:cstheme="minorHAnsi"/>
          <w:sz w:val="20"/>
        </w:rPr>
        <w:t xml:space="preserve">(2) the total amount of money and the </w:t>
      </w:r>
      <w:r w:rsidR="00A2251F" w:rsidRPr="00A2251F">
        <w:rPr>
          <w:sz w:val="20"/>
        </w:rPr>
        <w:t xml:space="preserve">percentage of work </w:t>
      </w:r>
      <w:r w:rsidR="00FB303F">
        <w:rPr>
          <w:sz w:val="20"/>
        </w:rPr>
        <w:t xml:space="preserve">that </w:t>
      </w:r>
      <w:r w:rsidR="00A2251F">
        <w:rPr>
          <w:sz w:val="20"/>
        </w:rPr>
        <w:t>C</w:t>
      </w:r>
      <w:r w:rsidR="00A2251F" w:rsidRPr="00A2251F">
        <w:rPr>
          <w:sz w:val="20"/>
        </w:rPr>
        <w:t>ontractor committed to provide to each DVBE subcontractor</w:t>
      </w:r>
      <w:r w:rsidR="00174CAF" w:rsidRPr="00174CAF">
        <w:rPr>
          <w:rFonts w:asciiTheme="minorHAnsi" w:hAnsiTheme="minorHAnsi" w:cstheme="minorHAnsi"/>
          <w:sz w:val="20"/>
        </w:rPr>
        <w:t>; (</w:t>
      </w:r>
      <w:r w:rsidR="00390A05">
        <w:rPr>
          <w:rFonts w:asciiTheme="minorHAnsi" w:hAnsiTheme="minorHAnsi" w:cstheme="minorHAnsi"/>
          <w:sz w:val="20"/>
        </w:rPr>
        <w:t>3</w:t>
      </w:r>
      <w:r w:rsidR="00174CAF" w:rsidRPr="00174CAF">
        <w:rPr>
          <w:rFonts w:asciiTheme="minorHAnsi" w:hAnsiTheme="minorHAnsi" w:cstheme="minorHAnsi"/>
          <w:sz w:val="20"/>
        </w:rPr>
        <w:t>) the name and address of each DVBE subcontractor to which Contractor subcontracted work in connection with the Agreement; (</w:t>
      </w:r>
      <w:r w:rsidR="008C32F3">
        <w:rPr>
          <w:rFonts w:asciiTheme="minorHAnsi" w:hAnsiTheme="minorHAnsi" w:cstheme="minorHAnsi"/>
          <w:sz w:val="20"/>
        </w:rPr>
        <w:t>4</w:t>
      </w:r>
      <w:r w:rsidR="00174CAF" w:rsidRPr="00174CAF">
        <w:rPr>
          <w:rFonts w:asciiTheme="minorHAnsi" w:hAnsiTheme="minorHAnsi" w:cstheme="minorHAnsi"/>
          <w:sz w:val="20"/>
        </w:rPr>
        <w:t xml:space="preserve">) the amount </w:t>
      </w:r>
      <w:r w:rsidR="008C32F3">
        <w:rPr>
          <w:rFonts w:asciiTheme="minorHAnsi" w:hAnsiTheme="minorHAnsi" w:cstheme="minorHAnsi"/>
          <w:sz w:val="20"/>
        </w:rPr>
        <w:t xml:space="preserve">of money </w:t>
      </w:r>
      <w:r w:rsidR="00174CAF" w:rsidRPr="00174CAF">
        <w:rPr>
          <w:rFonts w:asciiTheme="minorHAnsi" w:hAnsiTheme="minorHAnsi" w:cstheme="minorHAnsi"/>
          <w:sz w:val="20"/>
        </w:rPr>
        <w:t xml:space="preserve">each DVBE subcontractor </w:t>
      </w:r>
      <w:r w:rsidR="008C32F3">
        <w:rPr>
          <w:rFonts w:asciiTheme="minorHAnsi" w:hAnsiTheme="minorHAnsi" w:cstheme="minorHAnsi"/>
          <w:sz w:val="20"/>
        </w:rPr>
        <w:t xml:space="preserve">actually </w:t>
      </w:r>
      <w:r w:rsidR="00174CAF" w:rsidRPr="00174CAF">
        <w:rPr>
          <w:rFonts w:asciiTheme="minorHAnsi" w:hAnsiTheme="minorHAnsi" w:cstheme="minorHAnsi"/>
          <w:sz w:val="20"/>
        </w:rPr>
        <w:t>received from Contractor in connection with the Agreement</w:t>
      </w:r>
      <w:r w:rsidR="008C32F3" w:rsidRPr="008C32F3">
        <w:rPr>
          <w:rFonts w:asciiTheme="minorHAnsi" w:hAnsiTheme="minorHAnsi" w:cstheme="minorHAnsi"/>
          <w:sz w:val="20"/>
        </w:rPr>
        <w:t>, and the corresponding percentage this payment comprises of the total amount of money Contractor received under the Agreement</w:t>
      </w:r>
      <w:r w:rsidR="00174CAF" w:rsidRPr="00174CAF">
        <w:rPr>
          <w:rFonts w:asciiTheme="minorHAnsi" w:hAnsiTheme="minorHAnsi" w:cstheme="minorHAnsi"/>
          <w:sz w:val="20"/>
        </w:rPr>
        <w:t>; and (</w:t>
      </w:r>
      <w:r w:rsidR="008C32F3">
        <w:rPr>
          <w:rFonts w:asciiTheme="minorHAnsi" w:hAnsiTheme="minorHAnsi" w:cstheme="minorHAnsi"/>
          <w:sz w:val="20"/>
        </w:rPr>
        <w:t>5</w:t>
      </w:r>
      <w:r w:rsidR="00174CAF" w:rsidRPr="00174CAF">
        <w:rPr>
          <w:rFonts w:asciiTheme="minorHAnsi" w:hAnsiTheme="minorHAnsi" w:cstheme="minorHAnsi"/>
          <w:sz w:val="20"/>
        </w:rPr>
        <w:t xml:space="preserve">) that all payments under the Agreement have been made to the applicable DVBE subcontractors.  </w:t>
      </w:r>
      <w:r w:rsidR="00A2251F" w:rsidRPr="00A2251F">
        <w:rPr>
          <w:sz w:val="20"/>
        </w:rPr>
        <w:t xml:space="preserve">Upon request by the </w:t>
      </w:r>
      <w:r w:rsidR="005B1DA5">
        <w:rPr>
          <w:sz w:val="20"/>
        </w:rPr>
        <w:t>COURT</w:t>
      </w:r>
      <w:r w:rsidR="00A2251F" w:rsidRPr="00A2251F">
        <w:rPr>
          <w:sz w:val="20"/>
        </w:rPr>
        <w:t xml:space="preserv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w:t>
      </w:r>
      <w:proofErr w:type="gramStart"/>
      <w:r w:rsidR="00A2251F">
        <w:rPr>
          <w:rFonts w:cstheme="minorHAnsi"/>
          <w:sz w:val="20"/>
        </w:rPr>
        <w:t>ordinances</w:t>
      </w:r>
      <w:proofErr w:type="gramEnd"/>
      <w:r w:rsidR="00A2251F">
        <w:rPr>
          <w:rFonts w:cstheme="minorHAnsi"/>
          <w:sz w:val="20"/>
        </w:rPr>
        <w:t xml:space="preserve">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37608CF9" w:rsidR="00BA2888" w:rsidRDefault="00CD213D" w:rsidP="00C572FA">
      <w:pPr>
        <w:numPr>
          <w:ilvl w:val="1"/>
          <w:numId w:val="10"/>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5B1DA5">
        <w:rPr>
          <w:rFonts w:asciiTheme="minorHAnsi" w:hAnsiTheme="minorHAnsi" w:cstheme="minorHAnsi"/>
          <w:sz w:val="20"/>
        </w:rPr>
        <w:t>COURT</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5B1DA5">
        <w:rPr>
          <w:rFonts w:asciiTheme="minorHAnsi" w:hAnsiTheme="minorHAnsi" w:cstheme="minorHAnsi"/>
          <w:sz w:val="20"/>
        </w:rPr>
        <w:t>COURT</w:t>
      </w:r>
      <w:r w:rsidRPr="00A84B5B">
        <w:rPr>
          <w:rFonts w:asciiTheme="minorHAnsi" w:hAnsiTheme="minorHAnsi" w:cstheme="minorHAnsi"/>
          <w:sz w:val="20"/>
        </w:rPr>
        <w:t xml:space="preserve">. Such assignment shall be made and become effective at the time the </w:t>
      </w:r>
      <w:r w:rsidR="005B1DA5">
        <w:rPr>
          <w:rFonts w:asciiTheme="minorHAnsi" w:hAnsiTheme="minorHAnsi" w:cstheme="minorHAnsi"/>
          <w:sz w:val="20"/>
        </w:rPr>
        <w:t>COURT</w:t>
      </w:r>
      <w:r w:rsidRPr="00A84B5B">
        <w:rPr>
          <w:rFonts w:asciiTheme="minorHAnsi" w:hAnsiTheme="minorHAnsi" w:cstheme="minorHAnsi"/>
          <w:sz w:val="20"/>
        </w:rPr>
        <w:t xml:space="preserve"> </w:t>
      </w:r>
      <w:proofErr w:type="gramStart"/>
      <w:r w:rsidRPr="00A84B5B">
        <w:rPr>
          <w:rFonts w:asciiTheme="minorHAnsi" w:hAnsiTheme="minorHAnsi" w:cstheme="minorHAnsi"/>
          <w:sz w:val="20"/>
        </w:rPr>
        <w:t>tenders</w:t>
      </w:r>
      <w:proofErr w:type="gramEnd"/>
      <w:r w:rsidRPr="00A84B5B">
        <w:rPr>
          <w:rFonts w:asciiTheme="minorHAnsi" w:hAnsiTheme="minorHAnsi" w:cstheme="minorHAnsi"/>
          <w:sz w:val="20"/>
        </w:rPr>
        <w:t xml:space="preserve">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5B1DA5">
        <w:rPr>
          <w:rFonts w:asciiTheme="minorHAnsi" w:hAnsiTheme="minorHAnsi" w:cstheme="minorHAnsi"/>
          <w:sz w:val="20"/>
        </w:rPr>
        <w:t>COURT</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5B1DA5">
        <w:rPr>
          <w:rFonts w:asciiTheme="minorHAnsi" w:hAnsiTheme="minorHAnsi" w:cstheme="minorHAnsi"/>
          <w:sz w:val="20"/>
        </w:rPr>
        <w:t>COURT</w:t>
      </w:r>
      <w:r w:rsidRPr="00A84B5B">
        <w:rPr>
          <w:rFonts w:asciiTheme="minorHAnsi" w:hAnsiTheme="minorHAnsi" w:cstheme="minorHAnsi"/>
          <w:sz w:val="20"/>
        </w:rPr>
        <w:t xml:space="preserve"> any portion of the recovery, including treble </w:t>
      </w:r>
      <w:r w:rsidRPr="00A84B5B">
        <w:rPr>
          <w:rFonts w:asciiTheme="minorHAnsi" w:hAnsiTheme="minorHAnsi" w:cstheme="minorHAnsi"/>
          <w:sz w:val="20"/>
        </w:rPr>
        <w:lastRenderedPageBreak/>
        <w:t xml:space="preserve">damages, attributable to overcharges that were paid by Contractor but were not paid by the </w:t>
      </w:r>
      <w:r w:rsidR="005B1DA5">
        <w:rPr>
          <w:rFonts w:asciiTheme="minorHAnsi" w:hAnsiTheme="minorHAnsi" w:cstheme="minorHAnsi"/>
          <w:sz w:val="20"/>
        </w:rPr>
        <w:t>COURT</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5B1DA5">
        <w:rPr>
          <w:rFonts w:asciiTheme="minorHAnsi" w:hAnsiTheme="minorHAnsi" w:cstheme="minorHAnsi"/>
          <w:sz w:val="20"/>
        </w:rPr>
        <w:t>COURT</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5B1DA5">
        <w:rPr>
          <w:rFonts w:asciiTheme="minorHAnsi" w:hAnsiTheme="minorHAnsi" w:cstheme="minorHAnsi"/>
          <w:sz w:val="20"/>
        </w:rPr>
        <w:t>COURT</w:t>
      </w:r>
      <w:r w:rsidRPr="00A84B5B">
        <w:rPr>
          <w:rFonts w:asciiTheme="minorHAnsi" w:hAnsiTheme="minorHAnsi" w:cstheme="minorHAnsi"/>
          <w:sz w:val="20"/>
        </w:rPr>
        <w:t xml:space="preserve"> has not been injured thereby, or (b) the </w:t>
      </w:r>
      <w:r w:rsidR="005B1DA5">
        <w:rPr>
          <w:rFonts w:asciiTheme="minorHAnsi" w:hAnsiTheme="minorHAnsi" w:cstheme="minorHAnsi"/>
          <w:sz w:val="20"/>
        </w:rPr>
        <w:t>COURT</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51F121E2" w:rsidR="00483DAC" w:rsidRPr="006A354E" w:rsidRDefault="00C36343" w:rsidP="00C572FA">
      <w:pPr>
        <w:pStyle w:val="ListParagraph"/>
        <w:numPr>
          <w:ilvl w:val="1"/>
          <w:numId w:val="10"/>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5B1DA5">
        <w:rPr>
          <w:rFonts w:asciiTheme="minorHAnsi" w:hAnsiTheme="minorHAnsi" w:cstheme="minorHAnsi"/>
          <w:sz w:val="20"/>
        </w:rPr>
        <w:t>COURT</w:t>
      </w:r>
      <w:r w:rsidR="00C86BAD" w:rsidRPr="000D5FA7">
        <w:rPr>
          <w:rFonts w:asciiTheme="minorHAnsi" w:hAnsiTheme="minorHAnsi" w:cstheme="minorHAnsi"/>
          <w:sz w:val="20"/>
        </w:rPr>
        <w:t xml:space="preserve">; (ii) adhere to litigation plans designated by the </w:t>
      </w:r>
      <w:r w:rsidR="005B1DA5">
        <w:rPr>
          <w:rFonts w:asciiTheme="minorHAnsi" w:hAnsiTheme="minorHAnsi" w:cstheme="minorHAnsi"/>
          <w:sz w:val="20"/>
        </w:rPr>
        <w:t>COURT</w:t>
      </w:r>
      <w:r w:rsidR="00C86BAD" w:rsidRPr="000D5FA7">
        <w:rPr>
          <w:rFonts w:asciiTheme="minorHAnsi" w:hAnsiTheme="minorHAnsi" w:cstheme="minorHAnsi"/>
          <w:sz w:val="20"/>
        </w:rPr>
        <w:t xml:space="preserve">, if applicable; (iii) adhere to case phasing of activities designated by the </w:t>
      </w:r>
      <w:r w:rsidR="005B1DA5">
        <w:rPr>
          <w:rFonts w:asciiTheme="minorHAnsi" w:hAnsiTheme="minorHAnsi" w:cstheme="minorHAnsi"/>
          <w:sz w:val="20"/>
        </w:rPr>
        <w:t>COURT</w:t>
      </w:r>
      <w:r w:rsidR="00C86BAD" w:rsidRPr="000D5FA7">
        <w:rPr>
          <w:rFonts w:asciiTheme="minorHAnsi" w:hAnsiTheme="minorHAnsi" w:cstheme="minorHAnsi"/>
          <w:sz w:val="20"/>
        </w:rPr>
        <w:t xml:space="preserve">, if applicable; (iv) submit and adhere to legal budgets as designated by the </w:t>
      </w:r>
      <w:r w:rsidR="005B1DA5">
        <w:rPr>
          <w:rFonts w:asciiTheme="minorHAnsi" w:hAnsiTheme="minorHAnsi" w:cstheme="minorHAnsi"/>
          <w:sz w:val="20"/>
        </w:rPr>
        <w:t>COURT</w:t>
      </w:r>
      <w:r w:rsidR="00C86BAD" w:rsidRPr="000D5FA7">
        <w:rPr>
          <w:rFonts w:asciiTheme="minorHAnsi" w:hAnsiTheme="minorHAnsi" w:cstheme="minorHAnsi"/>
          <w:sz w:val="20"/>
        </w:rPr>
        <w:t xml:space="preserve">; (v) maintain legal malpractice insurance in an amount not less than the amount designated by the </w:t>
      </w:r>
      <w:r w:rsidR="005B1DA5">
        <w:rPr>
          <w:rFonts w:asciiTheme="minorHAnsi" w:hAnsiTheme="minorHAnsi" w:cstheme="minorHAnsi"/>
          <w:sz w:val="20"/>
        </w:rPr>
        <w:t>COURT</w:t>
      </w:r>
      <w:r w:rsidR="00C86BAD" w:rsidRPr="000D5FA7">
        <w:rPr>
          <w:rFonts w:asciiTheme="minorHAnsi" w:hAnsiTheme="minorHAnsi" w:cstheme="minorHAnsi"/>
          <w:sz w:val="20"/>
        </w:rPr>
        <w:t xml:space="preserve">; and (vi) submit to legal bill audits and law firm audits if so requested by the </w:t>
      </w:r>
      <w:r w:rsidR="005B1DA5">
        <w:rPr>
          <w:rFonts w:asciiTheme="minorHAnsi" w:hAnsiTheme="minorHAnsi" w:cstheme="minorHAnsi"/>
          <w:sz w:val="20"/>
        </w:rPr>
        <w:t>COURT</w:t>
      </w:r>
      <w:r w:rsidR="00C86BAD" w:rsidRPr="000D5FA7">
        <w:rPr>
          <w:rFonts w:asciiTheme="minorHAnsi" w:hAnsiTheme="minorHAnsi" w:cstheme="minorHAnsi"/>
          <w:sz w:val="20"/>
        </w:rPr>
        <w:t xml:space="preserve">, whether conducted by employees or designees of the </w:t>
      </w:r>
      <w:r w:rsidR="005B1DA5">
        <w:rPr>
          <w:rFonts w:asciiTheme="minorHAnsi" w:hAnsiTheme="minorHAnsi" w:cstheme="minorHAnsi"/>
          <w:sz w:val="20"/>
        </w:rPr>
        <w:t>COURT</w:t>
      </w:r>
      <w:r w:rsidR="00C86BAD" w:rsidRPr="000D5FA7">
        <w:rPr>
          <w:rFonts w:asciiTheme="minorHAnsi" w:hAnsiTheme="minorHAnsi" w:cstheme="minorHAnsi"/>
          <w:sz w:val="20"/>
        </w:rPr>
        <w:t xml:space="preserve"> or by any legal cost-control provider retained by the </w:t>
      </w:r>
      <w:r w:rsidR="005B1DA5">
        <w:rPr>
          <w:rFonts w:asciiTheme="minorHAnsi" w:hAnsiTheme="minorHAnsi" w:cstheme="minorHAnsi"/>
          <w:sz w:val="20"/>
        </w:rPr>
        <w:t>COURT</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5B1DA5">
        <w:rPr>
          <w:rFonts w:asciiTheme="minorHAnsi" w:hAnsiTheme="minorHAnsi" w:cstheme="minorHAnsi"/>
          <w:sz w:val="20"/>
        </w:rPr>
        <w:t>COURT</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w:t>
      </w:r>
      <w:proofErr w:type="gramStart"/>
      <w:r w:rsidR="00C86BAD" w:rsidRPr="00F36CB0">
        <w:rPr>
          <w:rFonts w:asciiTheme="minorHAnsi" w:hAnsiTheme="minorHAnsi" w:cstheme="minorHAnsi"/>
          <w:sz w:val="20"/>
        </w:rPr>
        <w:t>services, and</w:t>
      </w:r>
      <w:proofErr w:type="gramEnd"/>
      <w:r w:rsidR="00C86BAD" w:rsidRPr="00F36CB0">
        <w:rPr>
          <w:rFonts w:asciiTheme="minorHAnsi" w:hAnsiTheme="minorHAnsi" w:cstheme="minorHAnsi"/>
          <w:sz w:val="20"/>
        </w:rPr>
        <w:t xml:space="preserve">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D2A6EBD" w14:textId="77777777" w:rsidR="00E367B1" w:rsidRDefault="006A354E" w:rsidP="00C572FA">
      <w:pPr>
        <w:pStyle w:val="ListParagraph"/>
        <w:numPr>
          <w:ilvl w:val="1"/>
          <w:numId w:val="10"/>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3FE74258"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25E90336" w14:textId="294CE1CA" w:rsidR="006A354E" w:rsidRPr="00E367B1" w:rsidRDefault="00E367B1" w:rsidP="00C572FA">
      <w:pPr>
        <w:pStyle w:val="ListParagraph"/>
        <w:numPr>
          <w:ilvl w:val="1"/>
          <w:numId w:val="10"/>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5B1DA5">
        <w:rPr>
          <w:rFonts w:asciiTheme="minorHAnsi" w:hAnsiTheme="minorHAnsi" w:cstheme="minorHAnsi"/>
          <w:bCs/>
          <w:sz w:val="20"/>
        </w:rPr>
        <w:t>COURT</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5B1DA5">
        <w:rPr>
          <w:rFonts w:asciiTheme="minorHAnsi" w:hAnsiTheme="minorHAnsi" w:cstheme="minorHAnsi"/>
          <w:bCs/>
          <w:sz w:val="20"/>
        </w:rPr>
        <w:t>COURT</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5B1DA5">
        <w:rPr>
          <w:rFonts w:asciiTheme="minorHAnsi" w:hAnsiTheme="minorHAnsi" w:cstheme="minorHAnsi"/>
          <w:bCs/>
          <w:sz w:val="20"/>
        </w:rPr>
        <w:t>COURT</w:t>
      </w:r>
      <w:r>
        <w:rPr>
          <w:rFonts w:asciiTheme="minorHAnsi" w:hAnsiTheme="minorHAnsi" w:cstheme="minorHAnsi"/>
          <w:bCs/>
          <w:sz w:val="20"/>
        </w:rPr>
        <w:t xml:space="preserve"> at no expense to the </w:t>
      </w:r>
      <w:r w:rsidR="005B1DA5">
        <w:rPr>
          <w:rFonts w:asciiTheme="minorHAnsi" w:hAnsiTheme="minorHAnsi" w:cstheme="minorHAnsi"/>
          <w:bCs/>
          <w:sz w:val="20"/>
        </w:rPr>
        <w:t>COURT</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772CEEE7" w14:textId="6D9436BB" w:rsidR="00C36343" w:rsidRPr="007477E1" w:rsidRDefault="00420271" w:rsidP="00C572FA">
      <w:pPr>
        <w:pStyle w:val="ListParagraph"/>
        <w:numPr>
          <w:ilvl w:val="1"/>
          <w:numId w:val="10"/>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5B1DA5">
        <w:rPr>
          <w:rFonts w:cs="Arial"/>
          <w:sz w:val="20"/>
        </w:rPr>
        <w:t>COURT</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 xml:space="preserve">is warranty and representation </w:t>
      </w:r>
      <w:proofErr w:type="gramStart"/>
      <w:r w:rsidR="00632E5F">
        <w:rPr>
          <w:rFonts w:cs="Arial"/>
          <w:sz w:val="20"/>
        </w:rPr>
        <w:t>is</w:t>
      </w:r>
      <w:proofErr w:type="gramEnd"/>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1D60E47" w14:textId="77777777" w:rsidR="00BA2888" w:rsidRPr="00305C21" w:rsidRDefault="007477E1" w:rsidP="00C572FA">
      <w:pPr>
        <w:pStyle w:val="ListParagraph"/>
        <w:numPr>
          <w:ilvl w:val="1"/>
          <w:numId w:val="10"/>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5BEE8518" w14:textId="4E984A5B" w:rsidR="00305C21" w:rsidRPr="00556840" w:rsidRDefault="00B313DA" w:rsidP="00C572FA">
      <w:pPr>
        <w:pStyle w:val="ListParagraph"/>
        <w:numPr>
          <w:ilvl w:val="1"/>
          <w:numId w:val="10"/>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5B1DA5">
        <w:rPr>
          <w:rFonts w:asciiTheme="minorHAnsi" w:hAnsiTheme="minorHAnsi" w:cstheme="minorHAnsi"/>
          <w:bCs/>
          <w:sz w:val="20"/>
        </w:rPr>
        <w:t>COURT</w:t>
      </w:r>
      <w:r>
        <w:rPr>
          <w:rFonts w:asciiTheme="minorHAnsi" w:hAnsiTheme="minorHAnsi" w:cstheme="minorHAnsi"/>
          <w:bCs/>
          <w:sz w:val="20"/>
        </w:rPr>
        <w:t xml:space="preserve"> </w:t>
      </w:r>
      <w:r w:rsidRPr="00B313DA">
        <w:rPr>
          <w:rFonts w:asciiTheme="minorHAnsi" w:hAnsiTheme="minorHAnsi" w:cstheme="minorHAnsi"/>
          <w:bCs/>
          <w:sz w:val="20"/>
        </w:rPr>
        <w:t xml:space="preserve">the actual </w:t>
      </w:r>
      <w:r w:rsidRPr="00B313DA">
        <w:rPr>
          <w:rFonts w:asciiTheme="minorHAnsi" w:hAnsiTheme="minorHAnsi" w:cstheme="minorHAnsi"/>
          <w:bCs/>
          <w:sz w:val="20"/>
        </w:rPr>
        <w:lastRenderedPageBreak/>
        <w:t>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 xml:space="preserve">If Contractor is a nonprofit veteran service agency (“NVSA”), Contractor must employ veterans receiving services from the NVSA for not less than 75 percent of the person-hours of direct labor required </w:t>
      </w:r>
      <w:proofErr w:type="gramStart"/>
      <w:r w:rsidRPr="00B313DA">
        <w:rPr>
          <w:rFonts w:asciiTheme="minorHAnsi" w:hAnsiTheme="minorHAnsi" w:cstheme="minorHAnsi"/>
          <w:bCs/>
          <w:sz w:val="20"/>
        </w:rPr>
        <w:t>for the production of</w:t>
      </w:r>
      <w:proofErr w:type="gramEnd"/>
      <w:r w:rsidRPr="00B313DA">
        <w:rPr>
          <w:rFonts w:asciiTheme="minorHAnsi" w:hAnsiTheme="minorHAnsi" w:cstheme="minorHAnsi"/>
          <w:bCs/>
          <w:sz w:val="20"/>
        </w:rPr>
        <w:t xml:space="preserve"> goods and the provision of services performed pursuant to this Agreement.</w:t>
      </w:r>
    </w:p>
    <w:p w14:paraId="6874D89C" w14:textId="77777777" w:rsidR="00535786" w:rsidRPr="00EC158B" w:rsidRDefault="00DC5733" w:rsidP="00C572FA">
      <w:pPr>
        <w:numPr>
          <w:ilvl w:val="0"/>
          <w:numId w:val="10"/>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09AF1BF9" w:rsidR="00535786" w:rsidRPr="00EC158B" w:rsidRDefault="00437785" w:rsidP="00C572FA">
      <w:pPr>
        <w:numPr>
          <w:ilvl w:val="1"/>
          <w:numId w:val="10"/>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5B1DA5">
        <w:rPr>
          <w:rFonts w:asciiTheme="minorHAnsi" w:hAnsiTheme="minorHAnsi" w:cstheme="minorHAnsi"/>
          <w:sz w:val="20"/>
        </w:rPr>
        <w:t>COURT</w:t>
      </w:r>
      <w:r w:rsidRPr="00C04E9F">
        <w:rPr>
          <w:rFonts w:asciiTheme="minorHAnsi" w:hAnsiTheme="minorHAnsi" w:cstheme="minorHAnsi"/>
          <w:sz w:val="20"/>
        </w:rPr>
        <w:t xml:space="preserve">. No employer-employee, partnership, joint venture, or agency relationship exists between Contractor and the </w:t>
      </w:r>
      <w:r w:rsidR="005B1DA5">
        <w:rPr>
          <w:rFonts w:asciiTheme="minorHAnsi" w:hAnsiTheme="minorHAnsi" w:cstheme="minorHAnsi"/>
          <w:sz w:val="20"/>
        </w:rPr>
        <w:t>COURT</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5B1DA5">
        <w:rPr>
          <w:rFonts w:cstheme="minorHAnsi"/>
          <w:sz w:val="20"/>
        </w:rPr>
        <w:t>COURT</w:t>
      </w:r>
      <w:r w:rsidR="000205FD" w:rsidRPr="00C04E9F">
        <w:rPr>
          <w:rFonts w:cstheme="minorHAnsi"/>
          <w:sz w:val="20"/>
        </w:rPr>
        <w:t xml:space="preserve">. If any governmental entity concludes that Contractor is not an independent contractor, the </w:t>
      </w:r>
      <w:r w:rsidR="005B1DA5">
        <w:rPr>
          <w:rFonts w:cstheme="minorHAnsi"/>
          <w:sz w:val="20"/>
        </w:rPr>
        <w:t>COURT</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C572FA">
      <w:pPr>
        <w:numPr>
          <w:ilvl w:val="1"/>
          <w:numId w:val="10"/>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27B32097" w:rsidR="007F3498" w:rsidRPr="007F3498" w:rsidRDefault="00437785" w:rsidP="00C572FA">
      <w:pPr>
        <w:numPr>
          <w:ilvl w:val="1"/>
          <w:numId w:val="10"/>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5B1DA5">
        <w:rPr>
          <w:rFonts w:asciiTheme="minorHAnsi" w:hAnsiTheme="minorHAnsi" w:cstheme="minorHAnsi"/>
          <w:bCs/>
          <w:sz w:val="20"/>
        </w:rPr>
        <w:t>COURT</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5B1DA5">
        <w:rPr>
          <w:rFonts w:asciiTheme="minorHAnsi" w:hAnsiTheme="minorHAnsi" w:cstheme="minorHAnsi"/>
          <w:bCs/>
          <w:sz w:val="20"/>
        </w:rPr>
        <w:t>COURT</w:t>
      </w:r>
      <w:r w:rsidR="006402DE" w:rsidRPr="006402DE">
        <w:rPr>
          <w:rFonts w:asciiTheme="minorHAnsi" w:hAnsiTheme="minorHAnsi" w:cstheme="minorHAnsi"/>
          <w:bCs/>
          <w:sz w:val="20"/>
        </w:rPr>
        <w:t xml:space="preserve"> five percent (5%) or more during the </w:t>
      </w:r>
      <w:proofErr w:type="gramStart"/>
      <w:r w:rsidR="006402DE" w:rsidRPr="006402DE">
        <w:rPr>
          <w:rFonts w:asciiTheme="minorHAnsi" w:hAnsiTheme="minorHAnsi" w:cstheme="minorHAnsi"/>
          <w:bCs/>
          <w:sz w:val="20"/>
        </w:rPr>
        <w:t>time period</w:t>
      </w:r>
      <w:proofErr w:type="gramEnd"/>
      <w:r w:rsidR="006402DE" w:rsidRPr="006402DE">
        <w:rPr>
          <w:rFonts w:asciiTheme="minorHAnsi" w:hAnsiTheme="minorHAnsi" w:cstheme="minorHAnsi"/>
          <w:bCs/>
          <w:sz w:val="20"/>
        </w:rPr>
        <w:t xml:space="preserve"> subject to audit, Contractor must reimburse the </w:t>
      </w:r>
      <w:r w:rsidR="005B1DA5">
        <w:rPr>
          <w:rFonts w:asciiTheme="minorHAnsi" w:hAnsiTheme="minorHAnsi" w:cstheme="minorHAnsi"/>
          <w:bCs/>
          <w:sz w:val="20"/>
        </w:rPr>
        <w:t>COURT</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C572FA">
      <w:pPr>
        <w:numPr>
          <w:ilvl w:val="1"/>
          <w:numId w:val="10"/>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w:t>
      </w:r>
      <w:proofErr w:type="gramStart"/>
      <w:r w:rsidR="000D4419">
        <w:rPr>
          <w:rFonts w:asciiTheme="minorHAnsi" w:hAnsiTheme="minorHAnsi" w:cstheme="minorHAnsi"/>
          <w:b/>
          <w:bCs/>
          <w:sz w:val="20"/>
        </w:rPr>
        <w:t>Permits</w:t>
      </w:r>
      <w:proofErr w:type="gramEnd"/>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w:t>
      </w:r>
      <w:proofErr w:type="gramStart"/>
      <w:r w:rsidRPr="00C73594">
        <w:rPr>
          <w:rFonts w:asciiTheme="minorHAnsi" w:hAnsiTheme="minorHAnsi" w:cstheme="minorHAnsi"/>
          <w:bCs/>
          <w:sz w:val="20"/>
        </w:rPr>
        <w:t>permits</w:t>
      </w:r>
      <w:proofErr w:type="gramEnd"/>
      <w:r w:rsidRPr="00C73594">
        <w:rPr>
          <w:rFonts w:asciiTheme="minorHAnsi" w:hAnsiTheme="minorHAnsi" w:cstheme="minorHAnsi"/>
          <w:bCs/>
          <w:sz w:val="20"/>
        </w:rPr>
        <w:t xml:space="preserve">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4BB95630" w:rsidR="0029237A" w:rsidRDefault="0029237A" w:rsidP="00C572FA">
      <w:pPr>
        <w:numPr>
          <w:ilvl w:val="1"/>
          <w:numId w:val="10"/>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5B1DA5">
        <w:rPr>
          <w:rFonts w:asciiTheme="minorHAnsi" w:hAnsiTheme="minorHAnsi" w:cstheme="minorHAnsi"/>
          <w:sz w:val="20"/>
        </w:rPr>
        <w:t>COURT</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w:t>
      </w:r>
      <w:proofErr w:type="gramStart"/>
      <w:r>
        <w:rPr>
          <w:rFonts w:asciiTheme="minorHAnsi" w:hAnsiTheme="minorHAnsi" w:cstheme="minorHAnsi"/>
          <w:sz w:val="20"/>
        </w:rPr>
        <w:t>in order to</w:t>
      </w:r>
      <w:proofErr w:type="gramEnd"/>
      <w:r>
        <w:rPr>
          <w:rFonts w:asciiTheme="minorHAnsi" w:hAnsiTheme="minorHAnsi" w:cstheme="minorHAnsi"/>
          <w:sz w:val="20"/>
        </w:rPr>
        <w:t xml:space="preserve">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5B1DA5">
        <w:rPr>
          <w:rFonts w:asciiTheme="minorHAnsi" w:hAnsiTheme="minorHAnsi" w:cstheme="minorHAnsi"/>
          <w:sz w:val="20"/>
        </w:rPr>
        <w:t>COURT</w:t>
      </w:r>
      <w:r w:rsidRPr="008D1584">
        <w:rPr>
          <w:rFonts w:asciiTheme="minorHAnsi" w:hAnsiTheme="minorHAnsi" w:cstheme="minorHAnsi"/>
          <w:sz w:val="20"/>
        </w:rPr>
        <w:t xml:space="preserve"> owns all right, title and interest in the Confidential Information. Contractor will notify the </w:t>
      </w:r>
      <w:r w:rsidR="005B1DA5">
        <w:rPr>
          <w:rFonts w:asciiTheme="minorHAnsi" w:hAnsiTheme="minorHAnsi" w:cstheme="minorHAnsi"/>
          <w:sz w:val="20"/>
        </w:rPr>
        <w:t>COURT</w:t>
      </w:r>
      <w:r w:rsidRPr="008D1584">
        <w:rPr>
          <w:rFonts w:asciiTheme="minorHAnsi" w:hAnsiTheme="minorHAnsi" w:cstheme="minorHAnsi"/>
          <w:sz w:val="20"/>
        </w:rPr>
        <w:t xml:space="preserve"> promptly upon learning of any unauthorized disclosure or use of Confidential Information and will cooperate fully with the </w:t>
      </w:r>
      <w:r w:rsidR="005B1DA5">
        <w:rPr>
          <w:rFonts w:asciiTheme="minorHAnsi" w:hAnsiTheme="minorHAnsi" w:cstheme="minorHAnsi"/>
          <w:sz w:val="20"/>
        </w:rPr>
        <w:t>COURT</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5B1DA5">
        <w:rPr>
          <w:sz w:val="20"/>
        </w:rPr>
        <w:t>COURT</w:t>
      </w:r>
      <w:r w:rsidRPr="001153AF">
        <w:rPr>
          <w:sz w:val="20"/>
        </w:rPr>
        <w:t xml:space="preserve">’s request and upon any termination or expiration of this Agreement, Contractor will promptly (a) return to the </w:t>
      </w:r>
      <w:r w:rsidR="005B1DA5">
        <w:rPr>
          <w:sz w:val="20"/>
        </w:rPr>
        <w:t>COURT</w:t>
      </w:r>
      <w:r w:rsidRPr="001153AF">
        <w:rPr>
          <w:sz w:val="20"/>
        </w:rPr>
        <w:t xml:space="preserve"> or, if </w:t>
      </w:r>
      <w:proofErr w:type="gramStart"/>
      <w:r w:rsidRPr="001153AF">
        <w:rPr>
          <w:sz w:val="20"/>
        </w:rPr>
        <w:t>so</w:t>
      </w:r>
      <w:proofErr w:type="gramEnd"/>
      <w:r w:rsidRPr="001153AF">
        <w:rPr>
          <w:sz w:val="20"/>
        </w:rPr>
        <w:t xml:space="preserve"> directed by the </w:t>
      </w:r>
      <w:r w:rsidR="005B1DA5">
        <w:rPr>
          <w:sz w:val="20"/>
        </w:rPr>
        <w:t>COURT</w:t>
      </w:r>
      <w:r w:rsidRPr="001153AF">
        <w:rPr>
          <w:sz w:val="20"/>
        </w:rPr>
        <w:t xml:space="preserve">, destroy all Confidential Information (in every form and medium), and (b) certify to the </w:t>
      </w:r>
      <w:r w:rsidR="005B1DA5">
        <w:rPr>
          <w:sz w:val="20"/>
        </w:rPr>
        <w:t>COURT</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5B1DA5">
        <w:rPr>
          <w:rFonts w:asciiTheme="minorHAnsi" w:hAnsiTheme="minorHAnsi" w:cstheme="minorHAnsi"/>
          <w:sz w:val="20"/>
        </w:rPr>
        <w:t>COURT</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6BDF7B2A" w:rsidR="00B97478" w:rsidRPr="00B97478" w:rsidRDefault="00B97478" w:rsidP="00C572FA">
      <w:pPr>
        <w:numPr>
          <w:ilvl w:val="1"/>
          <w:numId w:val="10"/>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5B1DA5">
        <w:rPr>
          <w:rFonts w:asciiTheme="minorHAnsi" w:hAnsiTheme="minorHAnsi" w:cstheme="minorHAnsi"/>
          <w:bCs/>
          <w:sz w:val="20"/>
        </w:rPr>
        <w:t>COURT</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 xml:space="preserve">any </w:t>
      </w:r>
      <w:proofErr w:type="gramStart"/>
      <w:r w:rsidR="00AD3993" w:rsidRPr="00B52602">
        <w:rPr>
          <w:rFonts w:asciiTheme="minorHAnsi" w:hAnsiTheme="minorHAnsi" w:cstheme="minorHAnsi"/>
          <w:bCs/>
          <w:sz w:val="20"/>
        </w:rPr>
        <w:t>partially-completed</w:t>
      </w:r>
      <w:proofErr w:type="gramEnd"/>
      <w:r w:rsidR="00AD3993" w:rsidRPr="00B52602">
        <w:rPr>
          <w:rFonts w:asciiTheme="minorHAnsi" w:hAnsiTheme="minorHAnsi" w:cstheme="minorHAnsi"/>
          <w:bCs/>
          <w:sz w:val="20"/>
        </w:rPr>
        <w:t xml:space="preserve">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 xml:space="preserve">any Deliverable in </w:t>
      </w:r>
      <w:r w:rsidR="005C3491">
        <w:rPr>
          <w:rFonts w:asciiTheme="minorHAnsi" w:hAnsiTheme="minorHAnsi" w:cstheme="minorHAnsi"/>
          <w:bCs/>
          <w:sz w:val="20"/>
        </w:rPr>
        <w:lastRenderedPageBreak/>
        <w:t>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5B1DA5">
        <w:rPr>
          <w:rFonts w:asciiTheme="minorHAnsi" w:hAnsiTheme="minorHAnsi" w:cstheme="minorHAnsi"/>
          <w:bCs/>
          <w:sz w:val="20"/>
        </w:rPr>
        <w:t>COURT</w:t>
      </w:r>
      <w:r w:rsidRPr="00B97478">
        <w:rPr>
          <w:rFonts w:asciiTheme="minorHAnsi" w:hAnsiTheme="minorHAnsi" w:cstheme="minorHAnsi"/>
          <w:bCs/>
          <w:sz w:val="20"/>
        </w:rPr>
        <w:t>.</w:t>
      </w:r>
    </w:p>
    <w:p w14:paraId="06922888" w14:textId="4213A36D" w:rsidR="00535786" w:rsidRPr="00EC158B" w:rsidRDefault="00437785" w:rsidP="00C572FA">
      <w:pPr>
        <w:numPr>
          <w:ilvl w:val="1"/>
          <w:numId w:val="10"/>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5B1DA5">
        <w:rPr>
          <w:rFonts w:asciiTheme="minorHAnsi" w:hAnsiTheme="minorHAnsi" w:cstheme="minorHAnsi"/>
          <w:sz w:val="20"/>
        </w:rPr>
        <w:t>COURT</w:t>
      </w:r>
      <w:r w:rsidR="0029237A" w:rsidRPr="00EC158B">
        <w:rPr>
          <w:rFonts w:asciiTheme="minorHAnsi" w:hAnsiTheme="minorHAnsi" w:cstheme="minorHAnsi"/>
          <w:sz w:val="20"/>
        </w:rPr>
        <w:t>.</w:t>
      </w:r>
    </w:p>
    <w:p w14:paraId="3029A68D" w14:textId="77777777" w:rsidR="00535786" w:rsidRPr="00EC158B" w:rsidRDefault="00437785" w:rsidP="00C572FA">
      <w:pPr>
        <w:numPr>
          <w:ilvl w:val="1"/>
          <w:numId w:val="10"/>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C572FA">
      <w:pPr>
        <w:numPr>
          <w:ilvl w:val="1"/>
          <w:numId w:val="10"/>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A85624" w:rsidR="00B815DA" w:rsidRDefault="00437785" w:rsidP="00C572FA">
      <w:pPr>
        <w:numPr>
          <w:ilvl w:val="1"/>
          <w:numId w:val="10"/>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5B1DA5">
        <w:rPr>
          <w:sz w:val="20"/>
        </w:rPr>
        <w:t>COURT</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5B1DA5">
        <w:rPr>
          <w:rFonts w:asciiTheme="minorHAnsi" w:hAnsiTheme="minorHAnsi" w:cstheme="minorHAnsi"/>
          <w:bCs/>
          <w:sz w:val="20"/>
        </w:rPr>
        <w:t>COURT</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5B1DA5">
        <w:rPr>
          <w:sz w:val="20"/>
        </w:rPr>
        <w:t>COURT</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C572FA">
      <w:pPr>
        <w:numPr>
          <w:ilvl w:val="1"/>
          <w:numId w:val="10"/>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w:t>
      </w:r>
      <w:proofErr w:type="gramStart"/>
      <w:r w:rsidRPr="00B815DA">
        <w:rPr>
          <w:rFonts w:asciiTheme="minorHAnsi" w:hAnsiTheme="minorHAnsi" w:cstheme="minorHAnsi"/>
          <w:bCs/>
          <w:sz w:val="20"/>
        </w:rPr>
        <w:t>god</w:t>
      </w:r>
      <w:proofErr w:type="gramEnd"/>
      <w:r w:rsidRPr="00B815DA">
        <w:rPr>
          <w:rFonts w:asciiTheme="minorHAnsi" w:hAnsiTheme="minorHAnsi" w:cstheme="minorHAnsi"/>
          <w:bCs/>
          <w:sz w:val="20"/>
        </w:rPr>
        <w:t>, such as earthquakes, floods, and other natural disasters, such that performance is impossible.</w:t>
      </w:r>
    </w:p>
    <w:p w14:paraId="44B8D7CE" w14:textId="77777777" w:rsidR="00535786" w:rsidRPr="00EC158B" w:rsidRDefault="00A61016" w:rsidP="00C572FA">
      <w:pPr>
        <w:numPr>
          <w:ilvl w:val="1"/>
          <w:numId w:val="10"/>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goods or supplies, or any other related action that is required, suggested, or otherwise deemed appropriate in the </w:t>
      </w:r>
      <w:proofErr w:type="gramStart"/>
      <w:r w:rsidRPr="00A61016">
        <w:rPr>
          <w:rFonts w:asciiTheme="minorHAnsi" w:hAnsiTheme="minorHAnsi" w:cstheme="minorHAnsi"/>
          <w:bCs/>
          <w:sz w:val="20"/>
        </w:rPr>
        <w:t>end product</w:t>
      </w:r>
      <w:proofErr w:type="gramEnd"/>
      <w:r w:rsidRPr="00A61016">
        <w:rPr>
          <w:rFonts w:asciiTheme="minorHAnsi" w:hAnsiTheme="minorHAnsi" w:cstheme="minorHAnsi"/>
          <w:bCs/>
          <w:sz w:val="20"/>
        </w:rPr>
        <w:t xml:space="preserve"> of this Agreement.</w:t>
      </w:r>
      <w:r w:rsidR="00BC3F04">
        <w:rPr>
          <w:rFonts w:asciiTheme="minorHAnsi" w:hAnsiTheme="minorHAnsi" w:cstheme="minorHAnsi"/>
          <w:bCs/>
          <w:sz w:val="20"/>
        </w:rPr>
        <w:t xml:space="preserve"> </w:t>
      </w:r>
    </w:p>
    <w:p w14:paraId="023BE12B" w14:textId="77777777" w:rsidR="00535786" w:rsidRPr="00EC158B" w:rsidRDefault="00437785" w:rsidP="00C572FA">
      <w:pPr>
        <w:numPr>
          <w:ilvl w:val="1"/>
          <w:numId w:val="10"/>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C572FA">
      <w:pPr>
        <w:numPr>
          <w:ilvl w:val="1"/>
          <w:numId w:val="10"/>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C572FA">
      <w:pPr>
        <w:numPr>
          <w:ilvl w:val="1"/>
          <w:numId w:val="10"/>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C572FA">
      <w:pPr>
        <w:numPr>
          <w:ilvl w:val="1"/>
          <w:numId w:val="10"/>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headerReference w:type="even" r:id="rId27"/>
          <w:headerReference w:type="default" r:id="rId28"/>
          <w:footerReference w:type="default" r:id="rId29"/>
          <w:headerReference w:type="first" r:id="rId30"/>
          <w:footerReference w:type="first" r:id="rId31"/>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50428B3"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5B1DA5">
        <w:rPr>
          <w:rFonts w:asciiTheme="minorHAnsi" w:hAnsiTheme="minorHAnsi" w:cstheme="minorHAnsi"/>
          <w:sz w:val="20"/>
          <w:szCs w:val="20"/>
        </w:rPr>
        <w:t>COURT</w:t>
      </w:r>
      <w:r w:rsidRPr="008D1584">
        <w:rPr>
          <w:rFonts w:asciiTheme="minorHAnsi" w:hAnsiTheme="minorHAnsi" w:cstheme="minorHAnsi"/>
          <w:sz w:val="20"/>
          <w:szCs w:val="20"/>
        </w:rPr>
        <w:t xml:space="preserve">, including information relating to the </w:t>
      </w:r>
      <w:r w:rsidR="005B1DA5">
        <w:rPr>
          <w:rFonts w:asciiTheme="minorHAnsi" w:hAnsiTheme="minorHAnsi" w:cstheme="minorHAnsi"/>
          <w:sz w:val="20"/>
          <w:szCs w:val="20"/>
        </w:rPr>
        <w:t>COURT</w:t>
      </w:r>
      <w:r w:rsidRPr="008D1584">
        <w:rPr>
          <w:rFonts w:asciiTheme="minorHAnsi" w:hAnsiTheme="minorHAnsi" w:cstheme="minorHAnsi"/>
          <w:sz w:val="20"/>
          <w:szCs w:val="20"/>
        </w:rPr>
        <w:t xml:space="preserve">’s personnel and users; and (ii) all financial, statistical, personal, technical and other data and information of the </w:t>
      </w:r>
      <w:r w:rsidR="005B1DA5">
        <w:rPr>
          <w:rFonts w:asciiTheme="minorHAnsi" w:hAnsiTheme="minorHAnsi" w:cstheme="minorHAnsi"/>
          <w:sz w:val="20"/>
          <w:szCs w:val="20"/>
        </w:rPr>
        <w:t>COURT</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5B1DA5">
        <w:rPr>
          <w:rFonts w:asciiTheme="minorHAnsi" w:hAnsiTheme="minorHAnsi" w:cstheme="minorHAnsi"/>
          <w:sz w:val="20"/>
          <w:szCs w:val="20"/>
        </w:rPr>
        <w:t>COURT</w:t>
      </w:r>
      <w:r w:rsidRPr="008D1584">
        <w:rPr>
          <w:rFonts w:asciiTheme="minorHAnsi" w:hAnsiTheme="minorHAnsi" w:cstheme="minorHAnsi"/>
          <w:sz w:val="20"/>
          <w:szCs w:val="20"/>
        </w:rPr>
        <w:t xml:space="preserve">’s satisfaction that: (a) Contractor lawfully knew prior to the </w:t>
      </w:r>
      <w:r w:rsidR="005B1DA5">
        <w:rPr>
          <w:rFonts w:asciiTheme="minorHAnsi" w:hAnsiTheme="minorHAnsi" w:cstheme="minorHAnsi"/>
          <w:sz w:val="20"/>
          <w:szCs w:val="20"/>
        </w:rPr>
        <w:t>COURT</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29A54F76"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w:t>
      </w:r>
      <w:r w:rsidR="005B1DA5">
        <w:rPr>
          <w:rFonts w:asciiTheme="minorHAnsi" w:hAnsiTheme="minorHAnsi" w:cstheme="minorHAnsi"/>
          <w:b/>
          <w:sz w:val="20"/>
          <w:szCs w:val="20"/>
        </w:rPr>
        <w:t>COURT</w:t>
      </w:r>
      <w:r w:rsidRPr="00EA6B56">
        <w:rPr>
          <w:rFonts w:asciiTheme="minorHAnsi" w:hAnsiTheme="minorHAnsi" w:cstheme="minorHAnsi"/>
          <w:b/>
          <w:sz w:val="20"/>
          <w:szCs w:val="20"/>
        </w:rPr>
        <w:t>”</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29B62126"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5B1DA5">
        <w:rPr>
          <w:rFonts w:asciiTheme="minorHAnsi" w:hAnsiTheme="minorHAnsi" w:cstheme="minorHAnsi"/>
          <w:sz w:val="20"/>
          <w:szCs w:val="20"/>
        </w:rPr>
        <w:t>COURT</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2B1DBCED" w14:textId="77777777"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sectPr w:rsidR="009C3D22" w:rsidSect="008B493E">
      <w:headerReference w:type="even" r:id="rId32"/>
      <w:headerReference w:type="default" r:id="rId33"/>
      <w:footerReference w:type="default" r:id="rId34"/>
      <w:head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4594A" w14:textId="77777777" w:rsidR="00FB754F" w:rsidRDefault="00FB754F" w:rsidP="00437785">
      <w:r>
        <w:separator/>
      </w:r>
    </w:p>
  </w:endnote>
  <w:endnote w:type="continuationSeparator" w:id="0">
    <w:p w14:paraId="5209E6AC" w14:textId="77777777" w:rsidR="00FB754F" w:rsidRDefault="00FB754F"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D1AD" w14:textId="58905B54" w:rsidR="00896EE8" w:rsidRDefault="00D8261D" w:rsidP="00896EE8">
    <w:pPr>
      <w:pStyle w:val="Footer"/>
      <w:jc w:val="right"/>
    </w:pPr>
    <w:r>
      <w:rPr>
        <w:sz w:val="16"/>
        <w:szCs w:val="16"/>
      </w:rPr>
      <w:t>R</w:t>
    </w:r>
    <w:r w:rsidR="00BF2D45">
      <w:rPr>
        <w:sz w:val="16"/>
        <w:szCs w:val="16"/>
      </w:rPr>
      <w:t>ev</w:t>
    </w:r>
    <w:r>
      <w:rPr>
        <w:sz w:val="16"/>
        <w:szCs w:val="16"/>
      </w:rPr>
      <w:t xml:space="preserve"> </w:t>
    </w:r>
    <w:r w:rsidR="004A7D8E">
      <w:rPr>
        <w:sz w:val="16"/>
        <w:szCs w:val="16"/>
      </w:rPr>
      <w:t>Dec.</w:t>
    </w:r>
    <w:r w:rsidR="00564F2C">
      <w:rPr>
        <w:sz w:val="16"/>
        <w:szCs w:val="16"/>
      </w:rPr>
      <w:t>_</w:t>
    </w:r>
    <w:r w:rsidR="00715EB8">
      <w:rPr>
        <w:sz w:val="16"/>
        <w:szCs w:val="16"/>
      </w:rPr>
      <w:t>202</w:t>
    </w:r>
    <w:r w:rsidR="00564F2C">
      <w:rPr>
        <w:sz w:val="16"/>
        <w:szCs w:val="16"/>
      </w:rPr>
      <w:t>3</w:t>
    </w:r>
    <w:r w:rsidR="00896EE8">
      <w:rPr>
        <w:b/>
        <w:sz w:val="16"/>
        <w:szCs w:val="16"/>
      </w:rPr>
      <w:tab/>
    </w:r>
    <w:r w:rsidR="00896EE8">
      <w:rPr>
        <w:b/>
        <w:sz w:val="16"/>
        <w:szCs w:val="16"/>
      </w:rPr>
      <w:tab/>
    </w:r>
  </w:p>
  <w:p w14:paraId="12629BF0" w14:textId="77777777" w:rsidR="003B4F33" w:rsidRDefault="003B4F3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w:t>
    </w:r>
    <w:proofErr w:type="gramStart"/>
    <w:r w:rsidR="009B5E10">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14642141"/>
        <w:docPartObj>
          <w:docPartGallery w:val="Page Numbers (Bottom of Page)"/>
          <w:docPartUnique/>
        </w:docPartObj>
      </w:sdt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348A2711" w:rsidR="008953BE" w:rsidRPr="008953BE" w:rsidRDefault="008953BE">
    <w:pPr>
      <w:pStyle w:val="Footer"/>
      <w:rPr>
        <w:sz w:val="16"/>
        <w:szCs w:val="16"/>
      </w:rPr>
    </w:pPr>
    <w:r w:rsidRPr="008953BE">
      <w:rPr>
        <w:sz w:val="16"/>
        <w:szCs w:val="16"/>
      </w:rPr>
      <w:t xml:space="preserve">rev. </w:t>
    </w:r>
    <w:r w:rsidR="005200C3">
      <w:rPr>
        <w:sz w:val="16"/>
        <w:szCs w:val="16"/>
      </w:rPr>
      <w:t>Dec.</w:t>
    </w:r>
    <w:r w:rsidR="007031B1">
      <w:rPr>
        <w:sz w:val="16"/>
        <w:szCs w:val="16"/>
      </w:rPr>
      <w:t>202</w:t>
    </w:r>
    <w:r w:rsidR="00564F2C">
      <w:rPr>
        <w:sz w:val="16"/>
        <w:szCs w:val="16"/>
      </w:rPr>
      <w:t>3</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1F742C42" w:rsidR="00001542" w:rsidRDefault="00001542" w:rsidP="00896EE8">
    <w:pPr>
      <w:pStyle w:val="Footer"/>
      <w:jc w:val="right"/>
    </w:pPr>
    <w:r>
      <w:rPr>
        <w:sz w:val="16"/>
        <w:szCs w:val="16"/>
      </w:rPr>
      <w:t xml:space="preserve">rev </w:t>
    </w:r>
    <w:r w:rsidR="008D4E59">
      <w:rPr>
        <w:sz w:val="16"/>
        <w:szCs w:val="16"/>
      </w:rPr>
      <w:t xml:space="preserve">Dec. </w:t>
    </w:r>
    <w:r w:rsidR="000C05BF">
      <w:rPr>
        <w:sz w:val="16"/>
        <w:szCs w:val="16"/>
      </w:rPr>
      <w:t>202</w:t>
    </w:r>
    <w:r w:rsidR="00564F2C">
      <w:rPr>
        <w:sz w:val="16"/>
        <w:szCs w:val="16"/>
      </w:rPr>
      <w:t>3</w:t>
    </w:r>
    <w:r>
      <w:rPr>
        <w:b/>
        <w:sz w:val="16"/>
        <w:szCs w:val="16"/>
      </w:rPr>
      <w:tab/>
    </w:r>
    <w:r>
      <w:rPr>
        <w:b/>
        <w:sz w:val="16"/>
        <w:szCs w:val="16"/>
      </w:rPr>
      <w:tab/>
    </w:r>
    <w:sdt>
      <w:sdtPr>
        <w:id w:val="17147072"/>
        <w:docPartObj>
          <w:docPartGallery w:val="Page Numbers (Bottom of Page)"/>
          <w:docPartUnique/>
        </w:docPartObj>
      </w:sdt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67E53F14" w:rsidR="00001542" w:rsidRPr="008953BE" w:rsidRDefault="00001542">
    <w:pPr>
      <w:pStyle w:val="Footer"/>
      <w:rPr>
        <w:sz w:val="16"/>
        <w:szCs w:val="16"/>
      </w:rPr>
    </w:pPr>
    <w:r w:rsidRPr="008953BE">
      <w:rPr>
        <w:sz w:val="16"/>
        <w:szCs w:val="16"/>
      </w:rPr>
      <w:t xml:space="preserve">rev. </w:t>
    </w:r>
    <w:r w:rsidR="008D4E59">
      <w:rPr>
        <w:sz w:val="16"/>
        <w:szCs w:val="16"/>
      </w:rPr>
      <w:t>Dec.</w:t>
    </w:r>
    <w:r w:rsidR="00E51021">
      <w:rPr>
        <w:sz w:val="16"/>
        <w:szCs w:val="16"/>
      </w:rPr>
      <w:t>20</w:t>
    </w:r>
    <w:r w:rsidR="000C05BF">
      <w:rPr>
        <w:sz w:val="16"/>
        <w:szCs w:val="16"/>
      </w:rPr>
      <w:t>2</w:t>
    </w:r>
    <w:r w:rsidR="00564F2C">
      <w:rPr>
        <w:sz w:val="16"/>
        <w:szCs w:val="16"/>
      </w:rPr>
      <w:t>3</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4665FBAE" w:rsidR="00896EE8" w:rsidRDefault="00896EE8" w:rsidP="00896EE8">
    <w:pPr>
      <w:pStyle w:val="Footer"/>
      <w:jc w:val="right"/>
    </w:pPr>
    <w:r>
      <w:rPr>
        <w:sz w:val="16"/>
        <w:szCs w:val="16"/>
      </w:rPr>
      <w:t xml:space="preserve">rev </w:t>
    </w:r>
    <w:r w:rsidR="004A7D8E">
      <w:rPr>
        <w:sz w:val="16"/>
        <w:szCs w:val="16"/>
      </w:rPr>
      <w:t xml:space="preserve">Dec. </w:t>
    </w:r>
    <w:r w:rsidR="000C05BF">
      <w:rPr>
        <w:sz w:val="16"/>
        <w:szCs w:val="16"/>
      </w:rPr>
      <w:t>202</w:t>
    </w:r>
    <w:r w:rsidR="00564F2C">
      <w:rPr>
        <w:sz w:val="16"/>
        <w:szCs w:val="16"/>
      </w:rPr>
      <w:t>3</w:t>
    </w:r>
    <w:r>
      <w:rPr>
        <w:b/>
        <w:sz w:val="16"/>
        <w:szCs w:val="16"/>
      </w:rPr>
      <w:tab/>
    </w:r>
    <w:r>
      <w:rPr>
        <w:b/>
        <w:sz w:val="16"/>
        <w:szCs w:val="16"/>
      </w:rPr>
      <w:tab/>
    </w:r>
    <w:sdt>
      <w:sdtPr>
        <w:id w:val="14642143"/>
        <w:docPartObj>
          <w:docPartGallery w:val="Page Numbers (Bottom of Page)"/>
          <w:docPartUnique/>
        </w:docPartObj>
      </w:sdt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77777777" w:rsidR="001524A0" w:rsidRDefault="001524A0"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36FC1FCE" w:rsidR="00896EE8" w:rsidRDefault="00BF2D45" w:rsidP="00896EE8">
    <w:pPr>
      <w:pStyle w:val="Footer"/>
      <w:jc w:val="right"/>
    </w:pPr>
    <w:r>
      <w:rPr>
        <w:sz w:val="16"/>
        <w:szCs w:val="16"/>
      </w:rPr>
      <w:t xml:space="preserve">rev </w:t>
    </w:r>
    <w:r w:rsidR="004A7D8E">
      <w:rPr>
        <w:sz w:val="16"/>
        <w:szCs w:val="16"/>
      </w:rPr>
      <w:t xml:space="preserve">Dec. </w:t>
    </w:r>
    <w:r w:rsidR="00715EB8">
      <w:rPr>
        <w:sz w:val="16"/>
        <w:szCs w:val="16"/>
      </w:rPr>
      <w:t>202</w:t>
    </w:r>
    <w:r w:rsidR="00564F2C">
      <w:rPr>
        <w:sz w:val="16"/>
        <w:szCs w:val="16"/>
      </w:rPr>
      <w:t>3</w:t>
    </w:r>
    <w:r w:rsidR="00896EE8">
      <w:rPr>
        <w:b/>
        <w:sz w:val="16"/>
        <w:szCs w:val="16"/>
      </w:rPr>
      <w:tab/>
    </w:r>
    <w:r w:rsidR="00896EE8">
      <w:rPr>
        <w:b/>
        <w:sz w:val="16"/>
        <w:szCs w:val="16"/>
      </w:rPr>
      <w:tab/>
    </w:r>
    <w:sdt>
      <w:sdtPr>
        <w:id w:val="14642150"/>
        <w:docPartObj>
          <w:docPartGallery w:val="Page Numbers (Bottom of Page)"/>
          <w:docPartUnique/>
        </w:docPartObj>
      </w:sdt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7A984DE2" w:rsidR="00896EE8" w:rsidRDefault="00BF2D45" w:rsidP="00896EE8">
    <w:pPr>
      <w:pStyle w:val="Footer"/>
      <w:jc w:val="right"/>
    </w:pPr>
    <w:r>
      <w:rPr>
        <w:sz w:val="16"/>
        <w:szCs w:val="16"/>
      </w:rPr>
      <w:t xml:space="preserve">rev </w:t>
    </w:r>
    <w:r w:rsidR="004A7D8E">
      <w:rPr>
        <w:sz w:val="16"/>
        <w:szCs w:val="16"/>
      </w:rPr>
      <w:t>Dec.</w:t>
    </w:r>
    <w:r w:rsidR="000C05BF">
      <w:rPr>
        <w:sz w:val="16"/>
        <w:szCs w:val="16"/>
      </w:rPr>
      <w:t>202</w:t>
    </w:r>
    <w:r w:rsidR="00564F2C">
      <w:rPr>
        <w:sz w:val="16"/>
        <w:szCs w:val="16"/>
      </w:rPr>
      <w:t>3</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2C13" w14:textId="77777777" w:rsidR="00FB754F" w:rsidRDefault="00FB754F" w:rsidP="00437785">
      <w:r>
        <w:separator/>
      </w:r>
    </w:p>
  </w:footnote>
  <w:footnote w:type="continuationSeparator" w:id="0">
    <w:p w14:paraId="121BA6FB" w14:textId="77777777" w:rsidR="00FB754F" w:rsidRDefault="00FB754F"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0447" w14:textId="1401500A" w:rsidR="00EC1FBE" w:rsidRDefault="00EC1FBE">
    <w:pPr>
      <w:pStyle w:val="Header"/>
    </w:pPr>
    <w:r>
      <w:rPr>
        <w:noProof/>
      </w:rPr>
      <w:pict w14:anchorId="6818A1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57922" o:spid="_x0000_s1026" type="#_x0000_t136" style="position:absolute;margin-left:0;margin-top:0;width:558.35pt;height:101.5pt;rotation:315;z-index:-251655168;mso-position-horizontal:center;mso-position-horizontal-relative:margin;mso-position-vertical:center;mso-position-vertical-relative:margin" o:allowincell="f" fillcolor="#c00000" stroked="f">
          <v:fill opacity=".5"/>
          <v:textpath style="font-family:&quot;Times New Roman&quot;;font-size:1pt" string="DO NOT SIG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A6DE" w14:textId="531112F5" w:rsidR="00EC1FBE" w:rsidRDefault="00EC1FBE">
    <w:pPr>
      <w:pStyle w:val="Header"/>
    </w:pPr>
    <w:r>
      <w:rPr>
        <w:noProof/>
      </w:rPr>
      <w:pict w14:anchorId="3DFDF7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57931" o:spid="_x0000_s1035" type="#_x0000_t136" style="position:absolute;margin-left:0;margin-top:0;width:558.35pt;height:101.5pt;rotation:315;z-index:-251636736;mso-position-horizontal:center;mso-position-horizontal-relative:margin;mso-position-vertical:center;mso-position-vertical-relative:margin" o:allowincell="f" fillcolor="#c00000" stroked="f">
          <v:fill opacity=".5"/>
          <v:textpath style="font-family:&quot;Times New Roman&quot;;font-size:1pt" string="DO NOT SIG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96C3" w14:textId="151E0448" w:rsidR="00EC1FBE" w:rsidRDefault="00EC1FBE">
    <w:pPr>
      <w:pStyle w:val="Header"/>
    </w:pPr>
    <w:r>
      <w:rPr>
        <w:noProof/>
      </w:rPr>
      <w:pict w14:anchorId="120998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57932" o:spid="_x0000_s1036" type="#_x0000_t136" style="position:absolute;margin-left:0;margin-top:0;width:558.35pt;height:101.5pt;rotation:315;z-index:-251634688;mso-position-horizontal:center;mso-position-horizontal-relative:margin;mso-position-vertical:center;mso-position-vertical-relative:margin" o:allowincell="f" fillcolor="#c00000" stroked="f">
          <v:fill opacity=".5"/>
          <v:textpath style="font-family:&quot;Times New Roman&quot;;font-size:1pt" string="DO NOT SIG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0BBE" w14:textId="3945BDAE" w:rsidR="00EC1FBE" w:rsidRDefault="00EC1FBE">
    <w:pPr>
      <w:pStyle w:val="Header"/>
    </w:pPr>
    <w:r>
      <w:rPr>
        <w:noProof/>
      </w:rPr>
      <w:pict w14:anchorId="3AC1D6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57930" o:spid="_x0000_s1034" type="#_x0000_t136" style="position:absolute;margin-left:0;margin-top:0;width:558.35pt;height:101.5pt;rotation:315;z-index:-251638784;mso-position-horizontal:center;mso-position-horizontal-relative:margin;mso-position-vertical:center;mso-position-vertical-relative:margin" o:allowincell="f" fillcolor="#c00000" stroked="f">
          <v:fill opacity=".5"/>
          <v:textpath style="font-family:&quot;Times New Roman&quot;;font-size:1pt" string="DO NOT SIG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E1B8" w14:textId="13DC5876" w:rsidR="00EC1FBE" w:rsidRDefault="00EC1FBE">
    <w:pPr>
      <w:pStyle w:val="Header"/>
    </w:pPr>
    <w:r>
      <w:rPr>
        <w:noProof/>
      </w:rPr>
      <w:pict w14:anchorId="07FD1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57934" o:spid="_x0000_s1038" type="#_x0000_t136" style="position:absolute;margin-left:0;margin-top:0;width:558.35pt;height:101.5pt;rotation:315;z-index:-251630592;mso-position-horizontal:center;mso-position-horizontal-relative:margin;mso-position-vertical:center;mso-position-vertical-relative:margin" o:allowincell="f" fillcolor="#c00000" stroked="f">
          <v:fill opacity=".5"/>
          <v:textpath style="font-family:&quot;Times New Roman&quot;;font-size:1pt" string="DO NOT SIG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B5B5" w14:textId="5FECC168" w:rsidR="00EC1FBE" w:rsidRDefault="00EC1FBE">
    <w:pPr>
      <w:pStyle w:val="Header"/>
    </w:pPr>
    <w:r>
      <w:rPr>
        <w:noProof/>
      </w:rPr>
      <w:pict w14:anchorId="440DC9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57935" o:spid="_x0000_s1039" type="#_x0000_t136" style="position:absolute;margin-left:0;margin-top:0;width:558.35pt;height:101.5pt;rotation:315;z-index:-251628544;mso-position-horizontal:center;mso-position-horizontal-relative:margin;mso-position-vertical:center;mso-position-vertical-relative:margin" o:allowincell="f" fillcolor="#c00000" stroked="f">
          <v:fill opacity=".5"/>
          <v:textpath style="font-family:&quot;Times New Roman&quot;;font-size:1pt" string="DO NOT SIG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8DAC" w14:textId="1D38E27B" w:rsidR="00EC1FBE" w:rsidRDefault="00EC1FBE">
    <w:pPr>
      <w:pStyle w:val="Header"/>
    </w:pPr>
    <w:r>
      <w:rPr>
        <w:noProof/>
      </w:rPr>
      <w:pict w14:anchorId="64549D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57933" o:spid="_x0000_s1037" type="#_x0000_t136" style="position:absolute;margin-left:0;margin-top:0;width:558.35pt;height:101.5pt;rotation:315;z-index:-251632640;mso-position-horizontal:center;mso-position-horizontal-relative:margin;mso-position-vertical:center;mso-position-vertical-relative:margin" o:allowincell="f" fillcolor="#c00000" stroked="f">
          <v:fill opacity=".5"/>
          <v:textpath style="font-family:&quot;Times New Roman&quot;;font-size:1pt" string="DO NOT SIG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1F84" w14:textId="4A7ECCEA" w:rsidR="00EC1FBE" w:rsidRDefault="00EC1FBE">
    <w:pPr>
      <w:pStyle w:val="Header"/>
    </w:pPr>
    <w:r>
      <w:rPr>
        <w:noProof/>
      </w:rPr>
      <w:pict w14:anchorId="41B15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57937" o:spid="_x0000_s1041" type="#_x0000_t136" style="position:absolute;margin-left:0;margin-top:0;width:558.35pt;height:101.5pt;rotation:315;z-index:-251624448;mso-position-horizontal:center;mso-position-horizontal-relative:margin;mso-position-vertical:center;mso-position-vertical-relative:margin" o:allowincell="f" fillcolor="#c00000" stroked="f">
          <v:fill opacity=".5"/>
          <v:textpath style="font-family:&quot;Times New Roman&quot;;font-size:1pt" string="DO NOT SIG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4979" w14:textId="0E34E0A9" w:rsidR="00EC1FBE" w:rsidRDefault="00EC1FBE">
    <w:pPr>
      <w:pStyle w:val="Header"/>
    </w:pPr>
    <w:r>
      <w:rPr>
        <w:noProof/>
      </w:rPr>
      <w:pict w14:anchorId="2DBB86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57938" o:spid="_x0000_s1042" type="#_x0000_t136" style="position:absolute;margin-left:0;margin-top:0;width:558.35pt;height:101.5pt;rotation:315;z-index:-251622400;mso-position-horizontal:center;mso-position-horizontal-relative:margin;mso-position-vertical:center;mso-position-vertical-relative:margin" o:allowincell="f" fillcolor="#c00000" stroked="f">
          <v:fill opacity=".5"/>
          <v:textpath style="font-family:&quot;Times New Roman&quot;;font-size:1pt" string="DO NOT SIG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9526" w14:textId="1B09CA00" w:rsidR="00EC1FBE" w:rsidRDefault="00EC1FBE">
    <w:pPr>
      <w:pStyle w:val="Header"/>
    </w:pPr>
    <w:r>
      <w:rPr>
        <w:noProof/>
      </w:rPr>
      <w:pict w14:anchorId="0DAC0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57936" o:spid="_x0000_s1040" type="#_x0000_t136" style="position:absolute;margin-left:0;margin-top:0;width:558.35pt;height:101.5pt;rotation:315;z-index:-251626496;mso-position-horizontal:center;mso-position-horizontal-relative:margin;mso-position-vertical:center;mso-position-vertical-relative:margin" o:allowincell="f" fillcolor="#c00000" stroked="f">
          <v:fill opacity=".5"/>
          <v:textpath style="font-family:&quot;Times New Roman&quot;;font-size:1pt" string="DO NOT SIG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8F" w14:textId="36529378" w:rsidR="003B4F33" w:rsidRPr="003E52BA" w:rsidRDefault="00EC1FBE" w:rsidP="009263F4">
    <w:pPr>
      <w:ind w:left="-86"/>
      <w:rPr>
        <w:rFonts w:asciiTheme="minorHAnsi" w:eastAsia="Times New Roman" w:hAnsiTheme="minorHAnsi" w:cstheme="minorHAnsi"/>
        <w:i/>
        <w:sz w:val="16"/>
        <w:szCs w:val="16"/>
      </w:rPr>
    </w:pPr>
    <w:r>
      <w:rPr>
        <w:noProof/>
      </w:rPr>
      <w:pict w14:anchorId="2A450E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57923" o:spid="_x0000_s1027" type="#_x0000_t136" style="position:absolute;left:0;text-align:left;margin-left:0;margin-top:0;width:558.35pt;height:101.5pt;rotation:315;z-index:-251653120;mso-position-horizontal:center;mso-position-horizontal-relative:margin;mso-position-vertical:center;mso-position-vertical-relative:margin" o:allowincell="f" fillcolor="#c00000" stroked="f">
          <v:fill opacity=".5"/>
          <v:textpath style="font-family:&quot;Times New Roman&quot;;font-size:1pt" string="DO NOT SIGN"/>
        </v:shape>
      </w:pict>
    </w:r>
    <w:r w:rsidR="003B4F33">
      <w:rPr>
        <w:rFonts w:asciiTheme="minorHAnsi" w:eastAsia="Times New Roman" w:hAnsiTheme="minorHAnsi" w:cstheme="minorHAnsi"/>
        <w:b/>
        <w:sz w:val="16"/>
        <w:szCs w:val="16"/>
      </w:rPr>
      <w:t xml:space="preserve">Agreement No. </w:t>
    </w:r>
    <w:r w:rsidR="003B4F33" w:rsidRPr="003E52BA">
      <w:rPr>
        <w:rFonts w:asciiTheme="minorHAnsi" w:eastAsia="Times New Roman" w:hAnsiTheme="minorHAnsi" w:cstheme="minorHAnsi"/>
        <w:b/>
        <w:sz w:val="16"/>
        <w:szCs w:val="16"/>
        <w:highlight w:val="yellow"/>
      </w:rPr>
      <w:t>________</w:t>
    </w:r>
    <w:r w:rsidR="003B4F33">
      <w:rPr>
        <w:rFonts w:asciiTheme="minorHAnsi" w:eastAsia="Times New Roman" w:hAnsiTheme="minorHAnsi" w:cstheme="minorHAnsi"/>
        <w:b/>
        <w:sz w:val="16"/>
        <w:szCs w:val="16"/>
      </w:rPr>
      <w:t xml:space="preserve">, with </w:t>
    </w:r>
    <w:r w:rsidR="003B4F33" w:rsidRPr="003E52BA">
      <w:rPr>
        <w:rFonts w:asciiTheme="minorHAnsi" w:eastAsia="Times New Roman" w:hAnsiTheme="minorHAnsi" w:cstheme="minorHAnsi"/>
        <w:b/>
        <w:sz w:val="16"/>
        <w:szCs w:val="16"/>
        <w:highlight w:val="yellow"/>
      </w:rPr>
      <w:t>____________</w:t>
    </w:r>
    <w:r w:rsidR="003B4F33">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02E7" w14:textId="328BFF72" w:rsidR="003B4F33" w:rsidRPr="003B3C0B" w:rsidRDefault="00EC1FBE" w:rsidP="003B3C0B">
    <w:pPr>
      <w:ind w:left="-86"/>
      <w:rPr>
        <w:rFonts w:asciiTheme="minorHAnsi" w:eastAsia="Times New Roman" w:hAnsiTheme="minorHAnsi" w:cstheme="minorHAnsi"/>
        <w:i/>
        <w:sz w:val="16"/>
        <w:szCs w:val="16"/>
      </w:rPr>
    </w:pPr>
    <w:r>
      <w:rPr>
        <w:noProof/>
      </w:rPr>
      <w:pict w14:anchorId="1F8E56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57921" o:spid="_x0000_s1025" type="#_x0000_t136" style="position:absolute;left:0;text-align:left;margin-left:0;margin-top:0;width:558.35pt;height:101.5pt;rotation:315;z-index:-251657216;mso-position-horizontal:center;mso-position-horizontal-relative:margin;mso-position-vertical:center;mso-position-vertical-relative:margin" o:allowincell="f" fillcolor="#c00000" stroked="f">
          <v:fill opacity=".5"/>
          <v:textpath style="font-family:&quot;Times New Roman&quot;;font-size:1pt" string="DO NOT SIG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F7B6" w14:textId="380AA4A6" w:rsidR="00EC1FBE" w:rsidRDefault="00EC1FBE">
    <w:pPr>
      <w:pStyle w:val="Header"/>
    </w:pPr>
    <w:r>
      <w:rPr>
        <w:noProof/>
      </w:rPr>
      <w:pict w14:anchorId="6389C9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57925" o:spid="_x0000_s1029" type="#_x0000_t136" style="position:absolute;margin-left:0;margin-top:0;width:558.35pt;height:101.5pt;rotation:315;z-index:-251649024;mso-position-horizontal:center;mso-position-horizontal-relative:margin;mso-position-vertical:center;mso-position-vertical-relative:margin" o:allowincell="f" fillcolor="#c00000" stroked="f">
          <v:fill opacity=".5"/>
          <v:textpath style="font-family:&quot;Times New Roman&quot;;font-size:1pt" string="DO NOT SIG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E907" w14:textId="7FAF2BB6" w:rsidR="00EC1FBE" w:rsidRDefault="00EC1FBE">
    <w:pPr>
      <w:pStyle w:val="Header"/>
    </w:pPr>
    <w:r>
      <w:rPr>
        <w:noProof/>
      </w:rPr>
      <w:pict w14:anchorId="2E9405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57926" o:spid="_x0000_s1030" type="#_x0000_t136" style="position:absolute;margin-left:0;margin-top:0;width:558.35pt;height:101.5pt;rotation:315;z-index:-251646976;mso-position-horizontal:center;mso-position-horizontal-relative:margin;mso-position-vertical:center;mso-position-vertical-relative:margin" o:allowincell="f" fillcolor="#c00000" stroked="f">
          <v:fill opacity=".5"/>
          <v:textpath style="font-family:&quot;Times New Roman&quot;;font-size:1pt" string="DO NOT SIG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AE71" w14:textId="2A7CEAB7" w:rsidR="00EC1FBE" w:rsidRDefault="00EC1FBE">
    <w:pPr>
      <w:pStyle w:val="Header"/>
    </w:pPr>
    <w:r>
      <w:rPr>
        <w:noProof/>
      </w:rPr>
      <w:pict w14:anchorId="745CE2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57924" o:spid="_x0000_s1028" type="#_x0000_t136" style="position:absolute;margin-left:0;margin-top:0;width:558.35pt;height:101.5pt;rotation:315;z-index:-251651072;mso-position-horizontal:center;mso-position-horizontal-relative:margin;mso-position-vertical:center;mso-position-vertical-relative:margin" o:allowincell="f" fillcolor="#c00000" stroked="f">
          <v:fill opacity=".5"/>
          <v:textpath style="font-family:&quot;Times New Roman&quot;;font-size:1pt" string="DO NOT SIG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9143" w14:textId="22E89344" w:rsidR="00EC1FBE" w:rsidRDefault="00EC1FBE">
    <w:pPr>
      <w:pStyle w:val="Header"/>
    </w:pPr>
    <w:r>
      <w:rPr>
        <w:noProof/>
      </w:rPr>
      <w:pict w14:anchorId="314443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57928" o:spid="_x0000_s1032" type="#_x0000_t136" style="position:absolute;margin-left:0;margin-top:0;width:558.35pt;height:101.5pt;rotation:315;z-index:-251642880;mso-position-horizontal:center;mso-position-horizontal-relative:margin;mso-position-vertical:center;mso-position-vertical-relative:margin" o:allowincell="f" fillcolor="#c00000" stroked="f">
          <v:fill opacity=".5"/>
          <v:textpath style="font-family:&quot;Times New Roman&quot;;font-size:1pt" string="DO NOT SIG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8DD0" w14:textId="608A4A75" w:rsidR="00EC1FBE" w:rsidRDefault="00EC1FBE">
    <w:pPr>
      <w:pStyle w:val="Header"/>
    </w:pPr>
    <w:r>
      <w:rPr>
        <w:noProof/>
      </w:rPr>
      <w:pict w14:anchorId="7A13B1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57929" o:spid="_x0000_s1033" type="#_x0000_t136" style="position:absolute;margin-left:0;margin-top:0;width:558.35pt;height:101.5pt;rotation:315;z-index:-251640832;mso-position-horizontal:center;mso-position-horizontal-relative:margin;mso-position-vertical:center;mso-position-vertical-relative:margin" o:allowincell="f" fillcolor="#c00000" stroked="f">
          <v:fill opacity=".5"/>
          <v:textpath style="font-family:&quot;Times New Roman&quot;;font-size:1pt" string="DO NOT SIG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ABD1" w14:textId="0A93A905" w:rsidR="00EC1FBE" w:rsidRDefault="00EC1FBE">
    <w:pPr>
      <w:pStyle w:val="Header"/>
    </w:pPr>
    <w:r>
      <w:rPr>
        <w:noProof/>
      </w:rPr>
      <w:pict w14:anchorId="462B6A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57927" o:spid="_x0000_s1031" type="#_x0000_t136" style="position:absolute;margin-left:0;margin-top:0;width:558.35pt;height:101.5pt;rotation:315;z-index:-251644928;mso-position-horizontal:center;mso-position-horizontal-relative:margin;mso-position-vertical:center;mso-position-vertical-relative:margin" o:allowincell="f" fillcolor="#c00000" stroked="f">
          <v:fill opacity=".5"/>
          <v:textpath style="font-family:&quot;Times New Roman&quot;;font-size:1pt" string="DO NOT SIG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lvlText w:val="(%4)"/>
      <w:lvlJc w:val="right"/>
      <w:pPr>
        <w:tabs>
          <w:tab w:val="num" w:pos="2880"/>
        </w:tabs>
        <w:ind w:left="0" w:firstLine="2520"/>
      </w:pPr>
      <w:rPr>
        <w:rFonts w:ascii="Times New Roman" w:eastAsia="Times New Roman" w:hAnsi="Times New Roman" w:cs="Times New Roman"/>
        <w:u w:val="none"/>
      </w:rPr>
    </w:lvl>
    <w:lvl w:ilvl="4">
      <w:start w:val="1"/>
      <w:numFmt w:val="upperLetter"/>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6284D88C"/>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0"/>
        <w:szCs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7"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1"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A9F277D"/>
    <w:multiLevelType w:val="hybridMultilevel"/>
    <w:tmpl w:val="5E7A08F2"/>
    <w:lvl w:ilvl="0" w:tplc="519AD43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1E110DC"/>
    <w:multiLevelType w:val="multilevel"/>
    <w:tmpl w:val="CDDC0596"/>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upperLetter"/>
      <w:lvlText w:val="%4."/>
      <w:lvlJc w:val="left"/>
      <w:pPr>
        <w:ind w:left="2520" w:hanging="360"/>
      </w:p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0"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5877511"/>
    <w:multiLevelType w:val="multilevel"/>
    <w:tmpl w:val="2528CB18"/>
    <w:numStyleLink w:val="MOUList"/>
  </w:abstractNum>
  <w:abstractNum w:abstractNumId="24"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7" w15:restartNumberingAfterBreak="0">
    <w:nsid w:val="5D72319B"/>
    <w:multiLevelType w:val="hybridMultilevel"/>
    <w:tmpl w:val="D448626A"/>
    <w:lvl w:ilvl="0" w:tplc="2916A12E">
      <w:start w:val="45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15:restartNumberingAfterBreak="0">
    <w:nsid w:val="5ECC13F2"/>
    <w:multiLevelType w:val="multilevel"/>
    <w:tmpl w:val="AAA28334"/>
    <w:lvl w:ilvl="0">
      <w:start w:val="4"/>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2"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3" w15:restartNumberingAfterBreak="0">
    <w:nsid w:val="753366DF"/>
    <w:multiLevelType w:val="multilevel"/>
    <w:tmpl w:val="A21CBA1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74283074">
    <w:abstractNumId w:val="8"/>
  </w:num>
  <w:num w:numId="2" w16cid:durableId="2094740623">
    <w:abstractNumId w:val="6"/>
  </w:num>
  <w:num w:numId="3" w16cid:durableId="1418016961">
    <w:abstractNumId w:val="26"/>
  </w:num>
  <w:num w:numId="4" w16cid:durableId="914584524">
    <w:abstractNumId w:val="11"/>
  </w:num>
  <w:num w:numId="5" w16cid:durableId="1408770929">
    <w:abstractNumId w:val="7"/>
  </w:num>
  <w:num w:numId="6" w16cid:durableId="98643117">
    <w:abstractNumId w:val="5"/>
  </w:num>
  <w:num w:numId="7" w16cid:durableId="1602958670">
    <w:abstractNumId w:val="17"/>
  </w:num>
  <w:num w:numId="8" w16cid:durableId="2134713356">
    <w:abstractNumId w:val="18"/>
  </w:num>
  <w:num w:numId="9" w16cid:durableId="1982347161">
    <w:abstractNumId w:val="4"/>
  </w:num>
  <w:num w:numId="10" w16cid:durableId="1576403217">
    <w:abstractNumId w:val="21"/>
  </w:num>
  <w:num w:numId="11" w16cid:durableId="563760532">
    <w:abstractNumId w:val="3"/>
  </w:num>
  <w:num w:numId="12" w16cid:durableId="313946787">
    <w:abstractNumId w:val="24"/>
  </w:num>
  <w:num w:numId="13" w16cid:durableId="1938053588">
    <w:abstractNumId w:val="29"/>
  </w:num>
  <w:num w:numId="14" w16cid:durableId="1605961208">
    <w:abstractNumId w:val="28"/>
  </w:num>
  <w:num w:numId="15" w16cid:durableId="1414357880">
    <w:abstractNumId w:val="2"/>
  </w:num>
  <w:num w:numId="16" w16cid:durableId="1352603823">
    <w:abstractNumId w:val="1"/>
  </w:num>
  <w:num w:numId="17" w16cid:durableId="10835287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9246722">
    <w:abstractNumId w:val="22"/>
  </w:num>
  <w:num w:numId="19" w16cid:durableId="969819148">
    <w:abstractNumId w:val="14"/>
  </w:num>
  <w:num w:numId="20" w16cid:durableId="1928075811">
    <w:abstractNumId w:val="25"/>
  </w:num>
  <w:num w:numId="21" w16cid:durableId="300503234">
    <w:abstractNumId w:val="13"/>
  </w:num>
  <w:num w:numId="22" w16cid:durableId="472600652">
    <w:abstractNumId w:val="9"/>
  </w:num>
  <w:num w:numId="23" w16cid:durableId="266623786">
    <w:abstractNumId w:val="16"/>
  </w:num>
  <w:num w:numId="24" w16cid:durableId="171923030">
    <w:abstractNumId w:val="10"/>
  </w:num>
  <w:num w:numId="25" w16cid:durableId="335693263">
    <w:abstractNumId w:val="30"/>
  </w:num>
  <w:num w:numId="26" w16cid:durableId="1341277684">
    <w:abstractNumId w:val="20"/>
  </w:num>
  <w:num w:numId="27" w16cid:durableId="381057003">
    <w:abstractNumId w:val="23"/>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16cid:durableId="1590652687">
    <w:abstractNumId w:val="32"/>
  </w:num>
  <w:num w:numId="29" w16cid:durableId="1743285898">
    <w:abstractNumId w:val="31"/>
  </w:num>
  <w:num w:numId="30" w16cid:durableId="990982133">
    <w:abstractNumId w:val="0"/>
  </w:num>
  <w:num w:numId="31" w16cid:durableId="2114129718">
    <w:abstractNumId w:val="15"/>
  </w:num>
  <w:num w:numId="32" w16cid:durableId="1160383784">
    <w:abstractNumId w:val="27"/>
  </w:num>
  <w:num w:numId="33" w16cid:durableId="1983727873">
    <w:abstractNumId w:val="12"/>
  </w:num>
  <w:num w:numId="34" w16cid:durableId="5281842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5" w16cid:durableId="369790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6" w16cid:durableId="1087922295">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7" w16cid:durableId="1062825952">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33AE"/>
    <w:rsid w:val="000156B7"/>
    <w:rsid w:val="00017C38"/>
    <w:rsid w:val="000205FD"/>
    <w:rsid w:val="000210F8"/>
    <w:rsid w:val="0002281F"/>
    <w:rsid w:val="00022B43"/>
    <w:rsid w:val="00023CC5"/>
    <w:rsid w:val="000244AF"/>
    <w:rsid w:val="00025415"/>
    <w:rsid w:val="00025B4D"/>
    <w:rsid w:val="00026CE4"/>
    <w:rsid w:val="00027D51"/>
    <w:rsid w:val="00030551"/>
    <w:rsid w:val="00033FB5"/>
    <w:rsid w:val="0004230B"/>
    <w:rsid w:val="00044772"/>
    <w:rsid w:val="000468B3"/>
    <w:rsid w:val="000478D3"/>
    <w:rsid w:val="000479FB"/>
    <w:rsid w:val="000509BF"/>
    <w:rsid w:val="000514D0"/>
    <w:rsid w:val="0005543F"/>
    <w:rsid w:val="0005567F"/>
    <w:rsid w:val="00055BF3"/>
    <w:rsid w:val="0005644C"/>
    <w:rsid w:val="000564D0"/>
    <w:rsid w:val="00060045"/>
    <w:rsid w:val="00061630"/>
    <w:rsid w:val="00061AC7"/>
    <w:rsid w:val="00061C2A"/>
    <w:rsid w:val="00061EE3"/>
    <w:rsid w:val="00062659"/>
    <w:rsid w:val="00062B39"/>
    <w:rsid w:val="00063201"/>
    <w:rsid w:val="000648D9"/>
    <w:rsid w:val="0007144C"/>
    <w:rsid w:val="0007239D"/>
    <w:rsid w:val="00076FB0"/>
    <w:rsid w:val="00080202"/>
    <w:rsid w:val="00081C7A"/>
    <w:rsid w:val="000820AF"/>
    <w:rsid w:val="00082271"/>
    <w:rsid w:val="00083558"/>
    <w:rsid w:val="00083BB8"/>
    <w:rsid w:val="00083CB3"/>
    <w:rsid w:val="00085746"/>
    <w:rsid w:val="0008577F"/>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05BF"/>
    <w:rsid w:val="000C489A"/>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E7A85"/>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CE8"/>
    <w:rsid w:val="00133DDE"/>
    <w:rsid w:val="00134BA5"/>
    <w:rsid w:val="00142A64"/>
    <w:rsid w:val="00144EF7"/>
    <w:rsid w:val="0014500D"/>
    <w:rsid w:val="00146395"/>
    <w:rsid w:val="00146BA3"/>
    <w:rsid w:val="0014780E"/>
    <w:rsid w:val="00150E36"/>
    <w:rsid w:val="00150FE1"/>
    <w:rsid w:val="001524A0"/>
    <w:rsid w:val="00152846"/>
    <w:rsid w:val="00152E34"/>
    <w:rsid w:val="00153D95"/>
    <w:rsid w:val="0015468B"/>
    <w:rsid w:val="00154715"/>
    <w:rsid w:val="00155B3C"/>
    <w:rsid w:val="001574BE"/>
    <w:rsid w:val="001607F6"/>
    <w:rsid w:val="00161629"/>
    <w:rsid w:val="00161729"/>
    <w:rsid w:val="00161926"/>
    <w:rsid w:val="00162635"/>
    <w:rsid w:val="00162FA0"/>
    <w:rsid w:val="00164796"/>
    <w:rsid w:val="00174CAF"/>
    <w:rsid w:val="001768BA"/>
    <w:rsid w:val="0017725F"/>
    <w:rsid w:val="00182519"/>
    <w:rsid w:val="0018280E"/>
    <w:rsid w:val="00187025"/>
    <w:rsid w:val="00190550"/>
    <w:rsid w:val="001942E5"/>
    <w:rsid w:val="00195D2E"/>
    <w:rsid w:val="001975EC"/>
    <w:rsid w:val="0019777A"/>
    <w:rsid w:val="001A4086"/>
    <w:rsid w:val="001A4F28"/>
    <w:rsid w:val="001A627D"/>
    <w:rsid w:val="001A6D73"/>
    <w:rsid w:val="001B0231"/>
    <w:rsid w:val="001B03E3"/>
    <w:rsid w:val="001B7DCE"/>
    <w:rsid w:val="001C0B26"/>
    <w:rsid w:val="001C2EE5"/>
    <w:rsid w:val="001C41EE"/>
    <w:rsid w:val="001C4B83"/>
    <w:rsid w:val="001C532A"/>
    <w:rsid w:val="001D22F3"/>
    <w:rsid w:val="001D504B"/>
    <w:rsid w:val="001D5208"/>
    <w:rsid w:val="001D61F6"/>
    <w:rsid w:val="001D645F"/>
    <w:rsid w:val="001D7253"/>
    <w:rsid w:val="001E16FB"/>
    <w:rsid w:val="001E2002"/>
    <w:rsid w:val="001E2DA7"/>
    <w:rsid w:val="001E411A"/>
    <w:rsid w:val="001E73F9"/>
    <w:rsid w:val="001F2FD0"/>
    <w:rsid w:val="001F38CB"/>
    <w:rsid w:val="001F4718"/>
    <w:rsid w:val="001F4850"/>
    <w:rsid w:val="001F63FC"/>
    <w:rsid w:val="0020154A"/>
    <w:rsid w:val="00201BC4"/>
    <w:rsid w:val="00204BFF"/>
    <w:rsid w:val="0020756C"/>
    <w:rsid w:val="00207CAC"/>
    <w:rsid w:val="0021281B"/>
    <w:rsid w:val="0021599C"/>
    <w:rsid w:val="00222C95"/>
    <w:rsid w:val="002237DE"/>
    <w:rsid w:val="00224C85"/>
    <w:rsid w:val="00225A01"/>
    <w:rsid w:val="00230C9B"/>
    <w:rsid w:val="00231581"/>
    <w:rsid w:val="00232192"/>
    <w:rsid w:val="00233756"/>
    <w:rsid w:val="0023478D"/>
    <w:rsid w:val="0023667C"/>
    <w:rsid w:val="00245806"/>
    <w:rsid w:val="002464F0"/>
    <w:rsid w:val="00251F8F"/>
    <w:rsid w:val="00252FCB"/>
    <w:rsid w:val="00253223"/>
    <w:rsid w:val="002565EC"/>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290A"/>
    <w:rsid w:val="002B2B66"/>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2B07"/>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1001"/>
    <w:rsid w:val="003329AE"/>
    <w:rsid w:val="00334608"/>
    <w:rsid w:val="00335894"/>
    <w:rsid w:val="00335EE5"/>
    <w:rsid w:val="00337619"/>
    <w:rsid w:val="00337E62"/>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0A05"/>
    <w:rsid w:val="00391DD1"/>
    <w:rsid w:val="00392299"/>
    <w:rsid w:val="00392AC3"/>
    <w:rsid w:val="00395719"/>
    <w:rsid w:val="00395B4B"/>
    <w:rsid w:val="00395CCE"/>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592"/>
    <w:rsid w:val="003C0DD8"/>
    <w:rsid w:val="003C2303"/>
    <w:rsid w:val="003C255A"/>
    <w:rsid w:val="003C3401"/>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5A7"/>
    <w:rsid w:val="00422FF5"/>
    <w:rsid w:val="00425AD1"/>
    <w:rsid w:val="004307BE"/>
    <w:rsid w:val="00431C14"/>
    <w:rsid w:val="00435DC8"/>
    <w:rsid w:val="00437785"/>
    <w:rsid w:val="004419A8"/>
    <w:rsid w:val="00441C6D"/>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49EE"/>
    <w:rsid w:val="00496ED0"/>
    <w:rsid w:val="0049741B"/>
    <w:rsid w:val="00497C61"/>
    <w:rsid w:val="004A4A27"/>
    <w:rsid w:val="004A7D8E"/>
    <w:rsid w:val="004B3D98"/>
    <w:rsid w:val="004B45F7"/>
    <w:rsid w:val="004B597F"/>
    <w:rsid w:val="004C02A0"/>
    <w:rsid w:val="004C0DB6"/>
    <w:rsid w:val="004C25F2"/>
    <w:rsid w:val="004C2C74"/>
    <w:rsid w:val="004C34B2"/>
    <w:rsid w:val="004C6E60"/>
    <w:rsid w:val="004C795B"/>
    <w:rsid w:val="004C7DAC"/>
    <w:rsid w:val="004D007C"/>
    <w:rsid w:val="004D11C4"/>
    <w:rsid w:val="004D1801"/>
    <w:rsid w:val="004D2739"/>
    <w:rsid w:val="004D392D"/>
    <w:rsid w:val="004D466F"/>
    <w:rsid w:val="004D5BFA"/>
    <w:rsid w:val="004E4AF2"/>
    <w:rsid w:val="004E5170"/>
    <w:rsid w:val="004F7C4E"/>
    <w:rsid w:val="00502D4E"/>
    <w:rsid w:val="00504C57"/>
    <w:rsid w:val="005075E3"/>
    <w:rsid w:val="005129C0"/>
    <w:rsid w:val="00513347"/>
    <w:rsid w:val="00513F73"/>
    <w:rsid w:val="005200C3"/>
    <w:rsid w:val="00524487"/>
    <w:rsid w:val="00524AF9"/>
    <w:rsid w:val="00530507"/>
    <w:rsid w:val="005316F2"/>
    <w:rsid w:val="00531ACF"/>
    <w:rsid w:val="00531BE0"/>
    <w:rsid w:val="00535786"/>
    <w:rsid w:val="005361A7"/>
    <w:rsid w:val="005365C6"/>
    <w:rsid w:val="005367DD"/>
    <w:rsid w:val="00537F13"/>
    <w:rsid w:val="00541590"/>
    <w:rsid w:val="00543A67"/>
    <w:rsid w:val="00543FC4"/>
    <w:rsid w:val="00547188"/>
    <w:rsid w:val="0055258A"/>
    <w:rsid w:val="00554566"/>
    <w:rsid w:val="00556636"/>
    <w:rsid w:val="00556840"/>
    <w:rsid w:val="00561427"/>
    <w:rsid w:val="00561483"/>
    <w:rsid w:val="00562F78"/>
    <w:rsid w:val="00564F2C"/>
    <w:rsid w:val="0056625F"/>
    <w:rsid w:val="00566AA2"/>
    <w:rsid w:val="00567826"/>
    <w:rsid w:val="00570210"/>
    <w:rsid w:val="00570EEC"/>
    <w:rsid w:val="00570F30"/>
    <w:rsid w:val="00575AB4"/>
    <w:rsid w:val="005767C8"/>
    <w:rsid w:val="0058022C"/>
    <w:rsid w:val="00583AB8"/>
    <w:rsid w:val="00583BAF"/>
    <w:rsid w:val="005843F1"/>
    <w:rsid w:val="005848E6"/>
    <w:rsid w:val="00585E07"/>
    <w:rsid w:val="00590F64"/>
    <w:rsid w:val="005929F7"/>
    <w:rsid w:val="00597223"/>
    <w:rsid w:val="0059778A"/>
    <w:rsid w:val="00597EA5"/>
    <w:rsid w:val="005A5C92"/>
    <w:rsid w:val="005A6921"/>
    <w:rsid w:val="005B0639"/>
    <w:rsid w:val="005B1DA5"/>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6C92"/>
    <w:rsid w:val="00607BD6"/>
    <w:rsid w:val="00610BAC"/>
    <w:rsid w:val="0061194F"/>
    <w:rsid w:val="00611B11"/>
    <w:rsid w:val="00612BB5"/>
    <w:rsid w:val="006229AF"/>
    <w:rsid w:val="00632E5F"/>
    <w:rsid w:val="00634BB6"/>
    <w:rsid w:val="006402DE"/>
    <w:rsid w:val="00642075"/>
    <w:rsid w:val="0064259C"/>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34A"/>
    <w:rsid w:val="00695544"/>
    <w:rsid w:val="0069613D"/>
    <w:rsid w:val="00696594"/>
    <w:rsid w:val="006A079F"/>
    <w:rsid w:val="006A3235"/>
    <w:rsid w:val="006A354E"/>
    <w:rsid w:val="006A44EB"/>
    <w:rsid w:val="006A6251"/>
    <w:rsid w:val="006A765B"/>
    <w:rsid w:val="006A7EC4"/>
    <w:rsid w:val="006B0CD8"/>
    <w:rsid w:val="006B2700"/>
    <w:rsid w:val="006B373E"/>
    <w:rsid w:val="006C0CA4"/>
    <w:rsid w:val="006C27C1"/>
    <w:rsid w:val="006C35F6"/>
    <w:rsid w:val="006C44C7"/>
    <w:rsid w:val="006C50FF"/>
    <w:rsid w:val="006C6263"/>
    <w:rsid w:val="006C6399"/>
    <w:rsid w:val="006C67DF"/>
    <w:rsid w:val="006C6A5A"/>
    <w:rsid w:val="006C6C0A"/>
    <w:rsid w:val="006C750E"/>
    <w:rsid w:val="006D0349"/>
    <w:rsid w:val="006D175E"/>
    <w:rsid w:val="006D1868"/>
    <w:rsid w:val="006D2DBA"/>
    <w:rsid w:val="006D7CA6"/>
    <w:rsid w:val="006E144D"/>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031B1"/>
    <w:rsid w:val="00704114"/>
    <w:rsid w:val="00711025"/>
    <w:rsid w:val="00711A7F"/>
    <w:rsid w:val="00711F5E"/>
    <w:rsid w:val="007121D1"/>
    <w:rsid w:val="00713AF8"/>
    <w:rsid w:val="00715EB8"/>
    <w:rsid w:val="00716117"/>
    <w:rsid w:val="00716AED"/>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3630"/>
    <w:rsid w:val="00797BC5"/>
    <w:rsid w:val="007A25BA"/>
    <w:rsid w:val="007A6241"/>
    <w:rsid w:val="007A62B5"/>
    <w:rsid w:val="007B1D82"/>
    <w:rsid w:val="007B23A5"/>
    <w:rsid w:val="007B56DB"/>
    <w:rsid w:val="007B78A8"/>
    <w:rsid w:val="007B7DA6"/>
    <w:rsid w:val="007C01AF"/>
    <w:rsid w:val="007C0272"/>
    <w:rsid w:val="007C25D4"/>
    <w:rsid w:val="007C44A0"/>
    <w:rsid w:val="007C5351"/>
    <w:rsid w:val="007C6BB3"/>
    <w:rsid w:val="007C6E7A"/>
    <w:rsid w:val="007D069D"/>
    <w:rsid w:val="007D0DF0"/>
    <w:rsid w:val="007D3A9E"/>
    <w:rsid w:val="007D45AB"/>
    <w:rsid w:val="007D47CE"/>
    <w:rsid w:val="007D48DE"/>
    <w:rsid w:val="007D4F9D"/>
    <w:rsid w:val="007E076C"/>
    <w:rsid w:val="007E0CB9"/>
    <w:rsid w:val="007E2102"/>
    <w:rsid w:val="007E21F5"/>
    <w:rsid w:val="007E32ED"/>
    <w:rsid w:val="007E3BC8"/>
    <w:rsid w:val="007E5428"/>
    <w:rsid w:val="007F106C"/>
    <w:rsid w:val="007F20A7"/>
    <w:rsid w:val="007F2CAA"/>
    <w:rsid w:val="007F3498"/>
    <w:rsid w:val="00805AD1"/>
    <w:rsid w:val="00806F13"/>
    <w:rsid w:val="00807BC8"/>
    <w:rsid w:val="00807BFC"/>
    <w:rsid w:val="00810509"/>
    <w:rsid w:val="008110B5"/>
    <w:rsid w:val="008114BC"/>
    <w:rsid w:val="00813FB6"/>
    <w:rsid w:val="00814FE4"/>
    <w:rsid w:val="0081736F"/>
    <w:rsid w:val="00830720"/>
    <w:rsid w:val="008309EC"/>
    <w:rsid w:val="00830CC5"/>
    <w:rsid w:val="008326D6"/>
    <w:rsid w:val="00832795"/>
    <w:rsid w:val="008331E4"/>
    <w:rsid w:val="00833570"/>
    <w:rsid w:val="00835E96"/>
    <w:rsid w:val="00836598"/>
    <w:rsid w:val="00836CBD"/>
    <w:rsid w:val="00844DBC"/>
    <w:rsid w:val="008459D6"/>
    <w:rsid w:val="008466AF"/>
    <w:rsid w:val="00846E22"/>
    <w:rsid w:val="00851AB8"/>
    <w:rsid w:val="00852252"/>
    <w:rsid w:val="00853E93"/>
    <w:rsid w:val="00855D01"/>
    <w:rsid w:val="00857195"/>
    <w:rsid w:val="0086161A"/>
    <w:rsid w:val="00863D67"/>
    <w:rsid w:val="00864032"/>
    <w:rsid w:val="008643CA"/>
    <w:rsid w:val="00864894"/>
    <w:rsid w:val="008648B6"/>
    <w:rsid w:val="00866E99"/>
    <w:rsid w:val="008723E8"/>
    <w:rsid w:val="008758B9"/>
    <w:rsid w:val="00875E33"/>
    <w:rsid w:val="008768B2"/>
    <w:rsid w:val="00876F69"/>
    <w:rsid w:val="00877076"/>
    <w:rsid w:val="008774E2"/>
    <w:rsid w:val="008806EC"/>
    <w:rsid w:val="00881045"/>
    <w:rsid w:val="00884DE5"/>
    <w:rsid w:val="00890118"/>
    <w:rsid w:val="008906EF"/>
    <w:rsid w:val="00890E21"/>
    <w:rsid w:val="008953BE"/>
    <w:rsid w:val="00896AFB"/>
    <w:rsid w:val="00896EE8"/>
    <w:rsid w:val="008A0851"/>
    <w:rsid w:val="008A0E14"/>
    <w:rsid w:val="008A5847"/>
    <w:rsid w:val="008A6AE4"/>
    <w:rsid w:val="008B08B2"/>
    <w:rsid w:val="008B08FC"/>
    <w:rsid w:val="008B0EAD"/>
    <w:rsid w:val="008B0FB4"/>
    <w:rsid w:val="008B1D57"/>
    <w:rsid w:val="008B493E"/>
    <w:rsid w:val="008C0983"/>
    <w:rsid w:val="008C1E27"/>
    <w:rsid w:val="008C32F3"/>
    <w:rsid w:val="008C4071"/>
    <w:rsid w:val="008C5A43"/>
    <w:rsid w:val="008C697F"/>
    <w:rsid w:val="008C7ACD"/>
    <w:rsid w:val="008C7CF1"/>
    <w:rsid w:val="008D1514"/>
    <w:rsid w:val="008D1584"/>
    <w:rsid w:val="008D2FFB"/>
    <w:rsid w:val="008D450B"/>
    <w:rsid w:val="008D4E59"/>
    <w:rsid w:val="008D5F42"/>
    <w:rsid w:val="008D7B70"/>
    <w:rsid w:val="008E0BF4"/>
    <w:rsid w:val="008E228D"/>
    <w:rsid w:val="008E53A0"/>
    <w:rsid w:val="008E642A"/>
    <w:rsid w:val="008E646C"/>
    <w:rsid w:val="008E69D0"/>
    <w:rsid w:val="008F1B64"/>
    <w:rsid w:val="008F1CA8"/>
    <w:rsid w:val="008F47FB"/>
    <w:rsid w:val="008F7E48"/>
    <w:rsid w:val="009041E6"/>
    <w:rsid w:val="0090613B"/>
    <w:rsid w:val="009069F1"/>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2C72"/>
    <w:rsid w:val="009330F5"/>
    <w:rsid w:val="00933585"/>
    <w:rsid w:val="009341F2"/>
    <w:rsid w:val="0094285C"/>
    <w:rsid w:val="00942B7D"/>
    <w:rsid w:val="00945E08"/>
    <w:rsid w:val="00945E3C"/>
    <w:rsid w:val="0094612E"/>
    <w:rsid w:val="00946D91"/>
    <w:rsid w:val="0094727C"/>
    <w:rsid w:val="0095116E"/>
    <w:rsid w:val="009517F2"/>
    <w:rsid w:val="009528FA"/>
    <w:rsid w:val="00954E77"/>
    <w:rsid w:val="00960F32"/>
    <w:rsid w:val="009635F4"/>
    <w:rsid w:val="00965AE9"/>
    <w:rsid w:val="009668A0"/>
    <w:rsid w:val="0097034E"/>
    <w:rsid w:val="00971465"/>
    <w:rsid w:val="00973AE2"/>
    <w:rsid w:val="009756FA"/>
    <w:rsid w:val="00976661"/>
    <w:rsid w:val="00987AEC"/>
    <w:rsid w:val="00992113"/>
    <w:rsid w:val="00992570"/>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1F03"/>
    <w:rsid w:val="009D4D4D"/>
    <w:rsid w:val="009D7991"/>
    <w:rsid w:val="009D7CA0"/>
    <w:rsid w:val="009E01AC"/>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17E4"/>
    <w:rsid w:val="00A2251F"/>
    <w:rsid w:val="00A23C0E"/>
    <w:rsid w:val="00A2566C"/>
    <w:rsid w:val="00A2777E"/>
    <w:rsid w:val="00A31134"/>
    <w:rsid w:val="00A31A82"/>
    <w:rsid w:val="00A33015"/>
    <w:rsid w:val="00A3307E"/>
    <w:rsid w:val="00A34CA6"/>
    <w:rsid w:val="00A35850"/>
    <w:rsid w:val="00A37BCE"/>
    <w:rsid w:val="00A43C44"/>
    <w:rsid w:val="00A43D8C"/>
    <w:rsid w:val="00A46FBE"/>
    <w:rsid w:val="00A51A60"/>
    <w:rsid w:val="00A51D9D"/>
    <w:rsid w:val="00A5202E"/>
    <w:rsid w:val="00A52EB4"/>
    <w:rsid w:val="00A54E33"/>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3E44"/>
    <w:rsid w:val="00AA7661"/>
    <w:rsid w:val="00AB2267"/>
    <w:rsid w:val="00AC012C"/>
    <w:rsid w:val="00AC2E92"/>
    <w:rsid w:val="00AC360F"/>
    <w:rsid w:val="00AC3804"/>
    <w:rsid w:val="00AC497D"/>
    <w:rsid w:val="00AC4A49"/>
    <w:rsid w:val="00AC73EE"/>
    <w:rsid w:val="00AD3993"/>
    <w:rsid w:val="00AD5314"/>
    <w:rsid w:val="00AD550D"/>
    <w:rsid w:val="00AD682C"/>
    <w:rsid w:val="00AE253A"/>
    <w:rsid w:val="00AE61A6"/>
    <w:rsid w:val="00AE6F08"/>
    <w:rsid w:val="00AF64AB"/>
    <w:rsid w:val="00B00CD8"/>
    <w:rsid w:val="00B00E84"/>
    <w:rsid w:val="00B03A7B"/>
    <w:rsid w:val="00B1181C"/>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2A4"/>
    <w:rsid w:val="00B37F12"/>
    <w:rsid w:val="00B42FB2"/>
    <w:rsid w:val="00B4598F"/>
    <w:rsid w:val="00B46FA5"/>
    <w:rsid w:val="00B52602"/>
    <w:rsid w:val="00B53A0B"/>
    <w:rsid w:val="00B545D0"/>
    <w:rsid w:val="00B5595C"/>
    <w:rsid w:val="00B601FA"/>
    <w:rsid w:val="00B6312C"/>
    <w:rsid w:val="00B63F85"/>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B7C39"/>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E7ECE"/>
    <w:rsid w:val="00BF2D45"/>
    <w:rsid w:val="00BF400D"/>
    <w:rsid w:val="00C01E7A"/>
    <w:rsid w:val="00C034E2"/>
    <w:rsid w:val="00C03C0F"/>
    <w:rsid w:val="00C03ED5"/>
    <w:rsid w:val="00C04E9F"/>
    <w:rsid w:val="00C05A87"/>
    <w:rsid w:val="00C05E3D"/>
    <w:rsid w:val="00C073BF"/>
    <w:rsid w:val="00C11790"/>
    <w:rsid w:val="00C1179D"/>
    <w:rsid w:val="00C12020"/>
    <w:rsid w:val="00C1317B"/>
    <w:rsid w:val="00C13D68"/>
    <w:rsid w:val="00C14585"/>
    <w:rsid w:val="00C14704"/>
    <w:rsid w:val="00C20C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572FA"/>
    <w:rsid w:val="00C612E3"/>
    <w:rsid w:val="00C61347"/>
    <w:rsid w:val="00C62271"/>
    <w:rsid w:val="00C63EEB"/>
    <w:rsid w:val="00C63FEB"/>
    <w:rsid w:val="00C70363"/>
    <w:rsid w:val="00C70C0F"/>
    <w:rsid w:val="00C73594"/>
    <w:rsid w:val="00C748FC"/>
    <w:rsid w:val="00C7533E"/>
    <w:rsid w:val="00C76287"/>
    <w:rsid w:val="00C76AF1"/>
    <w:rsid w:val="00C80839"/>
    <w:rsid w:val="00C80908"/>
    <w:rsid w:val="00C80C92"/>
    <w:rsid w:val="00C80D03"/>
    <w:rsid w:val="00C82438"/>
    <w:rsid w:val="00C82C27"/>
    <w:rsid w:val="00C86BAD"/>
    <w:rsid w:val="00C87494"/>
    <w:rsid w:val="00C908A1"/>
    <w:rsid w:val="00C92562"/>
    <w:rsid w:val="00C92AF0"/>
    <w:rsid w:val="00C9327F"/>
    <w:rsid w:val="00C941B3"/>
    <w:rsid w:val="00C976A5"/>
    <w:rsid w:val="00CA27A3"/>
    <w:rsid w:val="00CB4090"/>
    <w:rsid w:val="00CB7F42"/>
    <w:rsid w:val="00CC15AF"/>
    <w:rsid w:val="00CC3816"/>
    <w:rsid w:val="00CC66B5"/>
    <w:rsid w:val="00CC7972"/>
    <w:rsid w:val="00CD0129"/>
    <w:rsid w:val="00CD120E"/>
    <w:rsid w:val="00CD213D"/>
    <w:rsid w:val="00CD3B0B"/>
    <w:rsid w:val="00CD4ABA"/>
    <w:rsid w:val="00CE1F6A"/>
    <w:rsid w:val="00CE390C"/>
    <w:rsid w:val="00CE6E18"/>
    <w:rsid w:val="00CF045C"/>
    <w:rsid w:val="00CF16AA"/>
    <w:rsid w:val="00CF4418"/>
    <w:rsid w:val="00CF4D61"/>
    <w:rsid w:val="00CF57B5"/>
    <w:rsid w:val="00CF5FF4"/>
    <w:rsid w:val="00CF6AC2"/>
    <w:rsid w:val="00CF7D2B"/>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935"/>
    <w:rsid w:val="00D63C7F"/>
    <w:rsid w:val="00D6428A"/>
    <w:rsid w:val="00D662AB"/>
    <w:rsid w:val="00D704A6"/>
    <w:rsid w:val="00D7095E"/>
    <w:rsid w:val="00D70AE6"/>
    <w:rsid w:val="00D722B2"/>
    <w:rsid w:val="00D74717"/>
    <w:rsid w:val="00D74AAD"/>
    <w:rsid w:val="00D75E0B"/>
    <w:rsid w:val="00D7717C"/>
    <w:rsid w:val="00D77BEA"/>
    <w:rsid w:val="00D809AB"/>
    <w:rsid w:val="00D816B5"/>
    <w:rsid w:val="00D8261D"/>
    <w:rsid w:val="00D8271E"/>
    <w:rsid w:val="00D835C1"/>
    <w:rsid w:val="00D87DE7"/>
    <w:rsid w:val="00D926C8"/>
    <w:rsid w:val="00D95066"/>
    <w:rsid w:val="00D96273"/>
    <w:rsid w:val="00D967DF"/>
    <w:rsid w:val="00DA091B"/>
    <w:rsid w:val="00DA1417"/>
    <w:rsid w:val="00DA1712"/>
    <w:rsid w:val="00DA2118"/>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4404"/>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488"/>
    <w:rsid w:val="00E71A67"/>
    <w:rsid w:val="00E73699"/>
    <w:rsid w:val="00E75163"/>
    <w:rsid w:val="00E75319"/>
    <w:rsid w:val="00E757E1"/>
    <w:rsid w:val="00E765F7"/>
    <w:rsid w:val="00E76FC8"/>
    <w:rsid w:val="00E77106"/>
    <w:rsid w:val="00E8056E"/>
    <w:rsid w:val="00E81824"/>
    <w:rsid w:val="00E8486D"/>
    <w:rsid w:val="00E85901"/>
    <w:rsid w:val="00E85E6D"/>
    <w:rsid w:val="00E902D5"/>
    <w:rsid w:val="00E903E3"/>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1FBE"/>
    <w:rsid w:val="00EC6410"/>
    <w:rsid w:val="00EC7B59"/>
    <w:rsid w:val="00ED0728"/>
    <w:rsid w:val="00ED2742"/>
    <w:rsid w:val="00ED6648"/>
    <w:rsid w:val="00EE3B9D"/>
    <w:rsid w:val="00EE4F5E"/>
    <w:rsid w:val="00EE5492"/>
    <w:rsid w:val="00EE5595"/>
    <w:rsid w:val="00EE7216"/>
    <w:rsid w:val="00EE7CC9"/>
    <w:rsid w:val="00EF1A5D"/>
    <w:rsid w:val="00EF38A2"/>
    <w:rsid w:val="00EF41AB"/>
    <w:rsid w:val="00EF4764"/>
    <w:rsid w:val="00EF5B78"/>
    <w:rsid w:val="00EF5F8B"/>
    <w:rsid w:val="00EF6C03"/>
    <w:rsid w:val="00EF78A7"/>
    <w:rsid w:val="00F0190C"/>
    <w:rsid w:val="00F06159"/>
    <w:rsid w:val="00F12C84"/>
    <w:rsid w:val="00F15A5A"/>
    <w:rsid w:val="00F21D69"/>
    <w:rsid w:val="00F27B51"/>
    <w:rsid w:val="00F31B8A"/>
    <w:rsid w:val="00F36081"/>
    <w:rsid w:val="00F42516"/>
    <w:rsid w:val="00F430A5"/>
    <w:rsid w:val="00F4326D"/>
    <w:rsid w:val="00F540AD"/>
    <w:rsid w:val="00F5689F"/>
    <w:rsid w:val="00F569F1"/>
    <w:rsid w:val="00F57637"/>
    <w:rsid w:val="00F57EA3"/>
    <w:rsid w:val="00F6253C"/>
    <w:rsid w:val="00F63F01"/>
    <w:rsid w:val="00F757B5"/>
    <w:rsid w:val="00F75B4E"/>
    <w:rsid w:val="00F811C0"/>
    <w:rsid w:val="00F83B1D"/>
    <w:rsid w:val="00F852C6"/>
    <w:rsid w:val="00F86694"/>
    <w:rsid w:val="00F86F74"/>
    <w:rsid w:val="00F90856"/>
    <w:rsid w:val="00F90B91"/>
    <w:rsid w:val="00F911A8"/>
    <w:rsid w:val="00F91A9F"/>
    <w:rsid w:val="00F96620"/>
    <w:rsid w:val="00F97A51"/>
    <w:rsid w:val="00FA0041"/>
    <w:rsid w:val="00FA0BEA"/>
    <w:rsid w:val="00FA2073"/>
    <w:rsid w:val="00FA2248"/>
    <w:rsid w:val="00FA38A6"/>
    <w:rsid w:val="00FA47DA"/>
    <w:rsid w:val="00FA63E8"/>
    <w:rsid w:val="00FA7D05"/>
    <w:rsid w:val="00FB0141"/>
    <w:rsid w:val="00FB2250"/>
    <w:rsid w:val="00FB303F"/>
    <w:rsid w:val="00FB3B26"/>
    <w:rsid w:val="00FB5DA2"/>
    <w:rsid w:val="00FB68D2"/>
    <w:rsid w:val="00FB68F6"/>
    <w:rsid w:val="00FB754F"/>
    <w:rsid w:val="00FB7812"/>
    <w:rsid w:val="00FB7A75"/>
    <w:rsid w:val="00FC03E4"/>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E78DA"/>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iPriority w:val="99"/>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63242530">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yperlink" Target="https://www.courts.ca.gov/documents/JBCM-Post-Contract-Certification-Form.docx" TargetMode="Externa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11131</Words>
  <Characters>63447</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2024-04-08T23:53:00Z</dcterms:created>
  <dcterms:modified xsi:type="dcterms:W3CDTF">2024-04-09T18:22:00Z</dcterms:modified>
</cp:coreProperties>
</file>